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0B" w:rsidRDefault="00D0046C" w:rsidP="00CC380B">
      <w:pPr>
        <w:ind w:left="-567" w:righ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Орієнтовний перелік питань</w:t>
      </w:r>
      <w:bookmarkStart w:id="0" w:name="_GoBack"/>
      <w:bookmarkEnd w:id="0"/>
      <w:r w:rsidR="00CC380B">
        <w:rPr>
          <w:rFonts w:ascii="Times New Roman" w:hAnsi="Times New Roman" w:cs="Times New Roman"/>
          <w:b/>
          <w:sz w:val="28"/>
          <w:szCs w:val="28"/>
        </w:rPr>
        <w:t xml:space="preserve"> до заліку</w:t>
      </w:r>
      <w:r w:rsidR="00CC3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0B" w:rsidRDefault="00CC380B" w:rsidP="00CC380B">
      <w:pPr>
        <w:ind w:left="-567" w:righ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курсу «Методика організації художньо-мовленнєвої діяльності дітей»</w:t>
      </w:r>
    </w:p>
    <w:p w:rsidR="00CC380B" w:rsidRDefault="00CC380B" w:rsidP="00CC380B">
      <w:pPr>
        <w:ind w:left="-567" w:righ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Сутність і структура художньо-мовленнєвої діяльності.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Функції художньої літератури.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Завдання і зміст роботи в дошкільних закладах з ознайомлення з художньою літературою. Педагогічні умови реалізації програми.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Принципи відбору художніх творів для дітей.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Принципи ознайомлення дітей з художніми творами.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Форми роботи з книгою у дошкільному закладі. 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Підготовка вихователя до представлення дітям художнього твору.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Традиційна структура літературного заняття. Процес читання.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Особливості початку літературного заняття. Прийоми пояснення незрозумілих слів.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Види бесід після художнього читання. Прийоми активізації дітей на заняттях з художньої літератури.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 Куточок книги у дошкільному закладі.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Методика роботи з казкою у ДНЗ.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Підготовка вихователя і дітей до етичної бесіди. Структура  етичної бесіди. Методичні прийоми роботи.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4. Традиційна методика роботи з поетичним словом у різних вікових групах.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Сучасні підходи до роботи з поетичним твором на заняттях у дошкільному закладі.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6. Методи та прийоми ознайомлення дітей з ілюстрацією у різних вікових групах.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7. Методика організації гри-драматизації, інсценування художнього твору в різних вікових групах.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Методика використання малих фольклорних жанрів у дошкільному закладі. 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Особливості сприймання художніх творів дошкільниками.</w:t>
      </w:r>
    </w:p>
    <w:p w:rsidR="00CC380B" w:rsidRDefault="00CC380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Особливості сприймання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дітьми поетичного слова.</w:t>
      </w:r>
    </w:p>
    <w:p w:rsidR="00FB402B" w:rsidRDefault="00FB402B" w:rsidP="00CC380B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E32234">
        <w:rPr>
          <w:rFonts w:ascii="Times New Roman" w:eastAsia="Calibri" w:hAnsi="Times New Roman" w:cs="Times New Roman"/>
          <w:sz w:val="28"/>
          <w:szCs w:val="28"/>
        </w:rPr>
        <w:t>Літературний проект – сучасний підхід до роботи з художнім твором у закладі дошкільної освіти.</w:t>
      </w:r>
    </w:p>
    <w:p w:rsidR="00C61BB9" w:rsidRDefault="00C61BB9"/>
    <w:sectPr w:rsidR="00C61BB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2"/>
    <w:rsid w:val="00206DEF"/>
    <w:rsid w:val="004602F0"/>
    <w:rsid w:val="006D7DB2"/>
    <w:rsid w:val="00A74A4A"/>
    <w:rsid w:val="00C61BB9"/>
    <w:rsid w:val="00CC380B"/>
    <w:rsid w:val="00D0046C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C16E"/>
  <w15:chartTrackingRefBased/>
  <w15:docId w15:val="{D9925823-02BB-4001-BBB4-D083125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0B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2020-04-14T09:17:00Z</dcterms:created>
  <dcterms:modified xsi:type="dcterms:W3CDTF">2020-04-14T09:20:00Z</dcterms:modified>
</cp:coreProperties>
</file>