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5E" w:rsidRDefault="004B005E" w:rsidP="004B005E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Напрям.</w:t>
      </w:r>
      <w:r w:rsidR="00C00AFA">
        <w:rPr>
          <w:rFonts w:ascii="Times New Roman" w:hAnsi="Times New Roman" w:cs="Times New Roman"/>
          <w:sz w:val="28"/>
          <w:szCs w:val="28"/>
          <w:lang w:val="uk-UA"/>
        </w:rPr>
        <w:t xml:space="preserve"> 1. Загальна педагогіка</w:t>
      </w:r>
    </w:p>
    <w:p w:rsidR="004B005E" w:rsidRPr="00C00AFA" w:rsidRDefault="00C00AFA" w:rsidP="00C00AFA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ТОЛЕРАНТНІСТЬ ЯК КАТЕГОРІЯ ПЕДАГОГІЧНОЇ ЕТИКИ</w:t>
      </w:r>
      <w:bookmarkStart w:id="0" w:name="_GoBack"/>
      <w:bookmarkEnd w:id="0"/>
    </w:p>
    <w:p w:rsidR="004B005E" w:rsidRDefault="004B005E" w:rsidP="004B005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B005E"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Деленко</w:t>
      </w:r>
      <w:proofErr w:type="spellEnd"/>
      <w:r w:rsidRPr="004B00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В.Б.</w:t>
      </w:r>
    </w:p>
    <w:p w:rsidR="004B005E" w:rsidRDefault="004B005E" w:rsidP="004B005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асистент кафедри початкової та дошкільної освіти</w:t>
      </w:r>
    </w:p>
    <w:p w:rsidR="004B005E" w:rsidRDefault="004B005E" w:rsidP="004B005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4B005E" w:rsidRPr="004B005E" w:rsidRDefault="004B005E" w:rsidP="004B005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Львів, Україна</w:t>
      </w:r>
    </w:p>
    <w:p w:rsidR="004B005E" w:rsidRPr="004B005E" w:rsidRDefault="004B005E" w:rsidP="004B005E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223F" w:rsidRPr="006D1A2A" w:rsidRDefault="006A27B5" w:rsidP="006D1A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Давно відомо, що особистість формується особистістю, духовність - духовністю, а толерантність -  толерантністю.</w:t>
      </w:r>
    </w:p>
    <w:p w:rsidR="006A27B5" w:rsidRPr="004B005E" w:rsidRDefault="006A27B5" w:rsidP="006D1A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Сьогодні толерантність є однією з основних якостей педагога. Наприклад, у багатьох країнах Європи та Америки , при влаштуванні на роботу, викладачів просять пройти спеціально підготований тренінг з толерантності, після чого майбутній працівник підписує </w:t>
      </w:r>
      <w:proofErr w:type="spellStart"/>
      <w:r w:rsidRPr="006D1A2A">
        <w:rPr>
          <w:rFonts w:ascii="Times New Roman" w:hAnsi="Times New Roman" w:cs="Times New Roman"/>
          <w:sz w:val="28"/>
          <w:szCs w:val="28"/>
          <w:lang w:val="uk-UA"/>
        </w:rPr>
        <w:t>заб</w:t>
      </w:r>
      <w:r w:rsidR="004B005E">
        <w:rPr>
          <w:rFonts w:ascii="Times New Roman" w:hAnsi="Times New Roman" w:cs="Times New Roman"/>
          <w:sz w:val="28"/>
          <w:szCs w:val="28"/>
          <w:lang w:val="uk-UA"/>
        </w:rPr>
        <w:t>ов'я</w:t>
      </w:r>
      <w:r w:rsidRPr="006D1A2A">
        <w:rPr>
          <w:rFonts w:ascii="Times New Roman" w:hAnsi="Times New Roman" w:cs="Times New Roman"/>
          <w:sz w:val="28"/>
          <w:szCs w:val="28"/>
          <w:lang w:val="uk-UA"/>
        </w:rPr>
        <w:t>зання</w:t>
      </w:r>
      <w:proofErr w:type="spellEnd"/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 працювати з урахуванням умов полі культурності та дотриманням норм толерантного спілку</w:t>
      </w:r>
      <w:r w:rsidR="001F2385">
        <w:rPr>
          <w:rFonts w:ascii="Times New Roman" w:hAnsi="Times New Roman" w:cs="Times New Roman"/>
          <w:sz w:val="28"/>
          <w:szCs w:val="28"/>
          <w:lang w:val="uk-UA"/>
        </w:rPr>
        <w:t xml:space="preserve">вання зі своїми вихованцями. </w:t>
      </w:r>
      <w:r w:rsidR="001F2385" w:rsidRPr="001F238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F2385" w:rsidRPr="004B005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F23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2385" w:rsidRPr="004B005E">
        <w:rPr>
          <w:rFonts w:ascii="Times New Roman" w:hAnsi="Times New Roman" w:cs="Times New Roman"/>
          <w:sz w:val="28"/>
          <w:szCs w:val="28"/>
          <w:lang w:val="uk-UA"/>
        </w:rPr>
        <w:t>.8].</w:t>
      </w:r>
    </w:p>
    <w:p w:rsidR="006A27B5" w:rsidRPr="006D1A2A" w:rsidRDefault="006A27B5" w:rsidP="006D1A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A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толерантність набула розмаху, з'явились навіть Кодекси толерантності. Як приклад, </w:t>
      </w:r>
      <w:r w:rsidR="00163862"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можемо навести Кодекс етики міжкультурного спілкування, запропонований К. </w:t>
      </w:r>
      <w:proofErr w:type="spellStart"/>
      <w:r w:rsidR="00163862" w:rsidRPr="006D1A2A">
        <w:rPr>
          <w:rFonts w:ascii="Times New Roman" w:hAnsi="Times New Roman" w:cs="Times New Roman"/>
          <w:sz w:val="28"/>
          <w:szCs w:val="28"/>
          <w:lang w:val="uk-UA"/>
        </w:rPr>
        <w:t>Сітараном</w:t>
      </w:r>
      <w:proofErr w:type="spellEnd"/>
      <w:r w:rsidR="00163862"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та Р.</w:t>
      </w:r>
      <w:proofErr w:type="spellStart"/>
      <w:r w:rsidR="00163862" w:rsidRPr="006D1A2A">
        <w:rPr>
          <w:rFonts w:ascii="Times New Roman" w:hAnsi="Times New Roman" w:cs="Times New Roman"/>
          <w:sz w:val="28"/>
          <w:szCs w:val="28"/>
          <w:lang w:val="uk-UA"/>
        </w:rPr>
        <w:t>Колделлом</w:t>
      </w:r>
      <w:proofErr w:type="spellEnd"/>
      <w:r w:rsidR="00163862" w:rsidRPr="006D1A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Усвідомлюй, що ти не встановлюєш світових стандартів.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Стався до культури аудиторії з тією ж повагою, з якою б ставився до своєї власної.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Не суди про цінності, упередження та звичаї інших культур з точки зору своєї власної.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Ніколи не розраховуй на перевагу твоєї релігії над іншою.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Завжди пам'ятай про необхідність розуміння культурної основи чужих цінностей.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Поважай традиції, які пов'язані з одягом, та які прийняті в інших культурах.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Не рахуйся з кольором шкіри як «природною» основою взаємовідносин із тією чи іншою особою.</w:t>
      </w:r>
    </w:p>
    <w:p w:rsidR="00163862" w:rsidRPr="006D1A2A" w:rsidRDefault="00163862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Пам'ятай, що кожна культура, якою б малою вона не була, має що запропонувати світові, але немає такої культури, </w:t>
      </w:r>
      <w:r w:rsidR="007E6A3F" w:rsidRPr="006D1A2A">
        <w:rPr>
          <w:rFonts w:ascii="Times New Roman" w:hAnsi="Times New Roman" w:cs="Times New Roman"/>
          <w:sz w:val="28"/>
          <w:szCs w:val="28"/>
          <w:lang w:val="uk-UA"/>
        </w:rPr>
        <w:t>яка б мала монополію на всі аспекти.</w:t>
      </w:r>
    </w:p>
    <w:p w:rsidR="007E6A3F" w:rsidRPr="006D1A2A" w:rsidRDefault="007E6A3F" w:rsidP="006D1A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Завжди пам'ятай, що жодні наукові дані не підтверджують переваги одн</w:t>
      </w:r>
      <w:r w:rsidR="001F2385">
        <w:rPr>
          <w:rFonts w:ascii="Times New Roman" w:hAnsi="Times New Roman" w:cs="Times New Roman"/>
          <w:sz w:val="28"/>
          <w:szCs w:val="28"/>
          <w:lang w:val="uk-UA"/>
        </w:rPr>
        <w:t xml:space="preserve">ієї етнічної групи над іншою </w:t>
      </w:r>
      <w:r w:rsidR="001F2385">
        <w:rPr>
          <w:rFonts w:ascii="Times New Roman" w:hAnsi="Times New Roman" w:cs="Times New Roman"/>
          <w:sz w:val="28"/>
          <w:szCs w:val="28"/>
          <w:lang w:val="en-US"/>
        </w:rPr>
        <w:t>[3 c.33-35].</w:t>
      </w:r>
    </w:p>
    <w:p w:rsidR="007E6A3F" w:rsidRPr="006D1A2A" w:rsidRDefault="007E6A3F" w:rsidP="006D1A2A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На нашу думку, толерантність  кожного педагога має починатися з професіоналізму, педагогічної майстерності, певної навчально-методичної свободи. Тому, формування толерантної особистості пов'язане з безперервним самовдосконаленням, умінням бути проникливим, накопиченням</w:t>
      </w:r>
      <w:r w:rsidR="00061FC6"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ним </w:t>
      </w: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та комунікативної майстерності, розвитком власних внутрішніх та людських якостей.</w:t>
      </w:r>
    </w:p>
    <w:p w:rsidR="007E6A3F" w:rsidRPr="006D1A2A" w:rsidRDefault="00061FC6" w:rsidP="006D1A2A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Виховання толерантної особистості сьогодення підвладне лише педагогові з високим інноваційним потенціалом (сукупність соціокультурних та творчих характеристик особистості). В інноваційний потенціал педагога також включається бажання та можливість розвивати свої інтереси та уявлення, нетрадиційно розв'язувати проблеми, сприймати і творчо втілювати нестандартні підходи в навчанні.</w:t>
      </w:r>
    </w:p>
    <w:p w:rsidR="00061FC6" w:rsidRPr="006D1A2A" w:rsidRDefault="00061FC6" w:rsidP="006D1A2A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Реалізація в практичній діяльності інноваційного потенціалу окремого педагога, буде результативнішою за наявності педагогічного колективу однодумців.</w:t>
      </w:r>
    </w:p>
    <w:p w:rsidR="00061FC6" w:rsidRPr="001F2385" w:rsidRDefault="00061FC6" w:rsidP="006D1A2A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Такої ж думки дотримується і Д. </w:t>
      </w:r>
      <w:proofErr w:type="spellStart"/>
      <w:r w:rsidRPr="006D1A2A">
        <w:rPr>
          <w:rFonts w:ascii="Times New Roman" w:hAnsi="Times New Roman" w:cs="Times New Roman"/>
          <w:sz w:val="28"/>
          <w:szCs w:val="28"/>
          <w:lang w:val="uk-UA"/>
        </w:rPr>
        <w:t>Нольте</w:t>
      </w:r>
      <w:proofErr w:type="spellEnd"/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, зазначаючи: «якщо ваша робота спрямована на виховання толерантності, то ви, перш за все, повинні створити педагогічний клімат, </w:t>
      </w:r>
      <w:r w:rsidR="009B1B28" w:rsidRPr="006D1A2A">
        <w:rPr>
          <w:rFonts w:ascii="Times New Roman" w:hAnsi="Times New Roman" w:cs="Times New Roman"/>
          <w:sz w:val="28"/>
          <w:szCs w:val="28"/>
          <w:lang w:val="uk-UA"/>
        </w:rPr>
        <w:t>у якому не було б хаосу та пригнічення. Толерантність не може процв</w:t>
      </w:r>
      <w:r w:rsidR="001F2385">
        <w:rPr>
          <w:rFonts w:ascii="Times New Roman" w:hAnsi="Times New Roman" w:cs="Times New Roman"/>
          <w:sz w:val="28"/>
          <w:szCs w:val="28"/>
          <w:lang w:val="uk-UA"/>
        </w:rPr>
        <w:t xml:space="preserve">ітати в подібних ситуаціях.» </w:t>
      </w:r>
      <w:proofErr w:type="gramStart"/>
      <w:r w:rsidR="001F2385">
        <w:rPr>
          <w:rFonts w:ascii="Times New Roman" w:hAnsi="Times New Roman" w:cs="Times New Roman"/>
          <w:sz w:val="28"/>
          <w:szCs w:val="28"/>
          <w:lang w:val="en-US"/>
        </w:rPr>
        <w:t>[1 c. 12].</w:t>
      </w:r>
      <w:proofErr w:type="gramEnd"/>
    </w:p>
    <w:p w:rsidR="009B1B28" w:rsidRPr="006D1A2A" w:rsidRDefault="009B1B28" w:rsidP="006D1A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A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такого клімату розроблені  так звані правила «Діти навчаються як їм жити». Цей своєрідний «Кодекс» виховання передбачає дотримання наступних педагогічних заповідей: </w:t>
      </w:r>
    </w:p>
    <w:p w:rsidR="009B1B28" w:rsidRPr="006D1A2A" w:rsidRDefault="009B1B28" w:rsidP="006D1A2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Якщо діти живуть в оточенні постійної критики, вони навчаються засуджувати.</w:t>
      </w:r>
    </w:p>
    <w:p w:rsidR="009B1B28" w:rsidRPr="006D1A2A" w:rsidRDefault="009B1B28" w:rsidP="006D1A2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Якщо діти живуть в умовах ворожості, вони навчаються насиллю.</w:t>
      </w:r>
    </w:p>
    <w:p w:rsidR="009B1B28" w:rsidRPr="006D1A2A" w:rsidRDefault="009B1B28" w:rsidP="006D1A2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діти живуть в умовах толерантності, вони навчаються терпимості.</w:t>
      </w:r>
    </w:p>
    <w:p w:rsidR="009B1B28" w:rsidRPr="006D1A2A" w:rsidRDefault="009B1B28" w:rsidP="006D1A2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Якщо дітей підтримують, вони навчаються впевненості в собі.</w:t>
      </w:r>
    </w:p>
    <w:p w:rsidR="009B1B28" w:rsidRPr="006D1A2A" w:rsidRDefault="009B1B28" w:rsidP="006D1A2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Якщо діти живуть у безпеці, вони навчаються довірі.</w:t>
      </w:r>
    </w:p>
    <w:p w:rsidR="009B1B28" w:rsidRPr="006D1A2A" w:rsidRDefault="009B1B28" w:rsidP="006D1A2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Якщо до дітей ставляться схвально, вони навчаються самоповаги.</w:t>
      </w:r>
    </w:p>
    <w:p w:rsidR="009B1B28" w:rsidRPr="006D1A2A" w:rsidRDefault="009B1B28" w:rsidP="006D1A2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Якщо діти живуть визнаними, вони навчаються дружелюбності.</w:t>
      </w:r>
    </w:p>
    <w:p w:rsidR="009B1B28" w:rsidRPr="001F2385" w:rsidRDefault="009B1B28" w:rsidP="006D1A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Вони навчают</w:t>
      </w:r>
      <w:r w:rsidR="001F2385">
        <w:rPr>
          <w:rFonts w:ascii="Times New Roman" w:hAnsi="Times New Roman" w:cs="Times New Roman"/>
          <w:sz w:val="28"/>
          <w:szCs w:val="28"/>
          <w:lang w:val="uk-UA"/>
        </w:rPr>
        <w:t>ься знаходити любов на Землі [1 c.</w:t>
      </w:r>
      <w:r w:rsidR="001F2385" w:rsidRPr="001F2385">
        <w:rPr>
          <w:rFonts w:ascii="Times New Roman" w:hAnsi="Times New Roman" w:cs="Times New Roman"/>
          <w:sz w:val="28"/>
          <w:szCs w:val="28"/>
        </w:rPr>
        <w:t>23-25].</w:t>
      </w:r>
    </w:p>
    <w:p w:rsidR="009B1B28" w:rsidRDefault="009B1B28" w:rsidP="006D1A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2A">
        <w:rPr>
          <w:rFonts w:ascii="Times New Roman" w:hAnsi="Times New Roman" w:cs="Times New Roman"/>
          <w:sz w:val="28"/>
          <w:szCs w:val="28"/>
          <w:lang w:val="uk-UA"/>
        </w:rPr>
        <w:t>Пам'ятаймо,</w:t>
      </w:r>
      <w:r w:rsidR="006D1A2A"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що педагог </w:t>
      </w:r>
      <w:r w:rsidRPr="006D1A2A">
        <w:rPr>
          <w:rFonts w:ascii="Times New Roman" w:hAnsi="Times New Roman" w:cs="Times New Roman"/>
          <w:sz w:val="28"/>
          <w:szCs w:val="28"/>
          <w:lang w:val="uk-UA"/>
        </w:rPr>
        <w:t xml:space="preserve"> навчає завжди: </w:t>
      </w:r>
      <w:r w:rsidR="006D1A2A" w:rsidRPr="006D1A2A">
        <w:rPr>
          <w:rFonts w:ascii="Times New Roman" w:hAnsi="Times New Roman" w:cs="Times New Roman"/>
          <w:sz w:val="28"/>
          <w:szCs w:val="28"/>
          <w:lang w:val="uk-UA"/>
        </w:rPr>
        <w:t>під час заняття, на перерві, у вільний час. Тільки вихована людина може виховувати інших. І тому, вже сам вияв педагогом толерантності – є вагомим фактором, який виховує толерантність у вихованців.</w:t>
      </w:r>
    </w:p>
    <w:p w:rsidR="006D1A2A" w:rsidRDefault="001F2385" w:rsidP="001F2385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38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F2385" w:rsidRDefault="001F2385" w:rsidP="004B005E">
      <w:pPr>
        <w:pStyle w:val="a3"/>
        <w:numPr>
          <w:ilvl w:val="0"/>
          <w:numId w:val="8"/>
        </w:num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Nolte D. Community of caring. Program guide. – New York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Walker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Publishing </w:t>
      </w:r>
      <w:r w:rsidR="00A16284">
        <w:rPr>
          <w:rFonts w:ascii="Times New Roman" w:hAnsi="Times New Roman" w:cs="Times New Roman"/>
          <w:sz w:val="28"/>
          <w:szCs w:val="28"/>
          <w:lang w:val="en-US"/>
        </w:rPr>
        <w:t xml:space="preserve"> Company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6284">
        <w:rPr>
          <w:rFonts w:ascii="Times New Roman" w:hAnsi="Times New Roman" w:cs="Times New Roman"/>
          <w:sz w:val="28"/>
          <w:szCs w:val="28"/>
          <w:lang w:val="en-US"/>
        </w:rPr>
        <w:t>1995. – 127 p.</w:t>
      </w:r>
    </w:p>
    <w:p w:rsidR="00A16284" w:rsidRDefault="00A16284" w:rsidP="004B005E">
      <w:pPr>
        <w:pStyle w:val="a3"/>
        <w:numPr>
          <w:ilvl w:val="0"/>
          <w:numId w:val="8"/>
        </w:numPr>
        <w:tabs>
          <w:tab w:val="left" w:pos="114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6284">
        <w:rPr>
          <w:rFonts w:ascii="Times New Roman" w:hAnsi="Times New Roman" w:cs="Times New Roman"/>
          <w:sz w:val="28"/>
          <w:szCs w:val="28"/>
          <w:lang w:val="en-US"/>
        </w:rPr>
        <w:t>Teacher Training and Multiculturalism</w:t>
      </w:r>
      <w:proofErr w:type="gramStart"/>
      <w:r w:rsidRPr="00A162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6284">
        <w:rPr>
          <w:rFonts w:ascii="Times New Roman" w:hAnsi="Times New Roman" w:cs="Times New Roman"/>
          <w:sz w:val="28"/>
          <w:szCs w:val="28"/>
          <w:lang w:val="en-US"/>
        </w:rPr>
        <w:t>National</w:t>
      </w:r>
      <w:proofErr w:type="gramEnd"/>
      <w:r w:rsidRPr="00A16284">
        <w:rPr>
          <w:rFonts w:ascii="Times New Roman" w:hAnsi="Times New Roman" w:cs="Times New Roman"/>
          <w:sz w:val="28"/>
          <w:szCs w:val="28"/>
          <w:lang w:val="en-US"/>
        </w:rPr>
        <w:t xml:space="preserve"> Studies. </w:t>
      </w:r>
      <w:proofErr w:type="gramStart"/>
      <w:r w:rsidRPr="00A16284">
        <w:rPr>
          <w:rFonts w:ascii="Times New Roman" w:hAnsi="Times New Roman" w:cs="Times New Roman"/>
          <w:sz w:val="28"/>
          <w:szCs w:val="28"/>
          <w:lang w:val="en-US"/>
        </w:rPr>
        <w:t>UNESKO, 1995.</w:t>
      </w:r>
      <w:proofErr w:type="gramEnd"/>
      <w:r w:rsidRPr="00A16284">
        <w:rPr>
          <w:rFonts w:ascii="Times New Roman" w:hAnsi="Times New Roman" w:cs="Times New Roman"/>
          <w:sz w:val="28"/>
          <w:szCs w:val="28"/>
          <w:lang w:val="en-US"/>
        </w:rPr>
        <w:t xml:space="preserve"> – 115 p.</w:t>
      </w:r>
    </w:p>
    <w:p w:rsidR="00A16284" w:rsidRPr="004B005E" w:rsidRDefault="00A16284" w:rsidP="004B005E">
      <w:pPr>
        <w:pStyle w:val="a3"/>
        <w:numPr>
          <w:ilvl w:val="0"/>
          <w:numId w:val="8"/>
        </w:numPr>
        <w:tabs>
          <w:tab w:val="left" w:pos="114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005E">
        <w:rPr>
          <w:rFonts w:ascii="Times New Roman" w:hAnsi="Times New Roman" w:cs="Times New Roman"/>
          <w:sz w:val="28"/>
          <w:szCs w:val="28"/>
          <w:lang w:val="en-US"/>
        </w:rPr>
        <w:t xml:space="preserve">Tolerance </w:t>
      </w:r>
      <w:r w:rsidRPr="004B005E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4B0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05E">
        <w:rPr>
          <w:rFonts w:ascii="Times New Roman" w:hAnsi="Times New Roman" w:cs="Times New Roman"/>
          <w:sz w:val="28"/>
          <w:szCs w:val="28"/>
          <w:lang w:val="en-US"/>
        </w:rPr>
        <w:t>the threshold of peace a teaching / learning</w:t>
      </w:r>
      <w:r w:rsidR="004B005E" w:rsidRPr="004B005E">
        <w:rPr>
          <w:rFonts w:ascii="Times New Roman" w:hAnsi="Times New Roman" w:cs="Times New Roman"/>
          <w:sz w:val="28"/>
          <w:szCs w:val="28"/>
          <w:lang w:val="en-US"/>
        </w:rPr>
        <w:t xml:space="preserve"> guide for education for peace, human rights &amp; democracy. </w:t>
      </w:r>
      <w:proofErr w:type="gramStart"/>
      <w:r w:rsidR="004B005E" w:rsidRPr="004B005E">
        <w:rPr>
          <w:rFonts w:ascii="Times New Roman" w:hAnsi="Times New Roman" w:cs="Times New Roman"/>
          <w:sz w:val="28"/>
          <w:szCs w:val="28"/>
          <w:lang w:val="en-US"/>
        </w:rPr>
        <w:t xml:space="preserve">UNESKO </w:t>
      </w:r>
      <w:r w:rsidR="004B005E" w:rsidRPr="004B005E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4B005E" w:rsidRPr="004B0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05E" w:rsidRPr="004B005E">
        <w:rPr>
          <w:rFonts w:ascii="Times New Roman" w:hAnsi="Times New Roman" w:cs="Times New Roman"/>
          <w:sz w:val="28"/>
          <w:szCs w:val="28"/>
          <w:lang w:val="en-US"/>
        </w:rPr>
        <w:t>Paris, 1994 – 46 p.</w:t>
      </w:r>
    </w:p>
    <w:sectPr w:rsidR="00A16284" w:rsidRPr="004B005E" w:rsidSect="004B00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BE" w:rsidRDefault="00FE2DBE" w:rsidP="004B005E">
      <w:pPr>
        <w:spacing w:after="0" w:line="240" w:lineRule="auto"/>
      </w:pPr>
      <w:r>
        <w:separator/>
      </w:r>
    </w:p>
  </w:endnote>
  <w:endnote w:type="continuationSeparator" w:id="0">
    <w:p w:rsidR="00FE2DBE" w:rsidRDefault="00FE2DBE" w:rsidP="004B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BE" w:rsidRDefault="00FE2DBE" w:rsidP="004B005E">
      <w:pPr>
        <w:spacing w:after="0" w:line="240" w:lineRule="auto"/>
      </w:pPr>
      <w:r>
        <w:separator/>
      </w:r>
    </w:p>
  </w:footnote>
  <w:footnote w:type="continuationSeparator" w:id="0">
    <w:p w:rsidR="00FE2DBE" w:rsidRDefault="00FE2DBE" w:rsidP="004B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69F"/>
    <w:multiLevelType w:val="hybridMultilevel"/>
    <w:tmpl w:val="F97C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75F7"/>
    <w:multiLevelType w:val="hybridMultilevel"/>
    <w:tmpl w:val="403CB21E"/>
    <w:lvl w:ilvl="0" w:tplc="D45EC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153AD"/>
    <w:multiLevelType w:val="hybridMultilevel"/>
    <w:tmpl w:val="A47C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55FA"/>
    <w:multiLevelType w:val="hybridMultilevel"/>
    <w:tmpl w:val="B9BAB220"/>
    <w:lvl w:ilvl="0" w:tplc="13BA27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16F5"/>
    <w:multiLevelType w:val="hybridMultilevel"/>
    <w:tmpl w:val="2EA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5558"/>
    <w:multiLevelType w:val="hybridMultilevel"/>
    <w:tmpl w:val="0DDAA0E8"/>
    <w:lvl w:ilvl="0" w:tplc="55E2120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B546A1"/>
    <w:multiLevelType w:val="hybridMultilevel"/>
    <w:tmpl w:val="CB7CFC7E"/>
    <w:lvl w:ilvl="0" w:tplc="EA648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B4EA7"/>
    <w:multiLevelType w:val="hybridMultilevel"/>
    <w:tmpl w:val="6896D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EC"/>
    <w:rsid w:val="00061FC6"/>
    <w:rsid w:val="00144F5E"/>
    <w:rsid w:val="00163862"/>
    <w:rsid w:val="001F2385"/>
    <w:rsid w:val="004B005E"/>
    <w:rsid w:val="00547FEC"/>
    <w:rsid w:val="006A27B5"/>
    <w:rsid w:val="006D1A2A"/>
    <w:rsid w:val="007E6A3F"/>
    <w:rsid w:val="0086223F"/>
    <w:rsid w:val="009B1B28"/>
    <w:rsid w:val="00A16284"/>
    <w:rsid w:val="00C00AFA"/>
    <w:rsid w:val="00DD0F63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2"/>
    <w:pPr>
      <w:ind w:left="720"/>
      <w:contextualSpacing/>
    </w:pPr>
  </w:style>
  <w:style w:type="paragraph" w:styleId="a4">
    <w:name w:val="No Spacing"/>
    <w:uiPriority w:val="1"/>
    <w:qFormat/>
    <w:rsid w:val="006D1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3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05E"/>
  </w:style>
  <w:style w:type="paragraph" w:styleId="a9">
    <w:name w:val="footer"/>
    <w:basedOn w:val="a"/>
    <w:link w:val="aa"/>
    <w:uiPriority w:val="99"/>
    <w:unhideWhenUsed/>
    <w:rsid w:val="004B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2"/>
    <w:pPr>
      <w:ind w:left="720"/>
      <w:contextualSpacing/>
    </w:pPr>
  </w:style>
  <w:style w:type="paragraph" w:styleId="a4">
    <w:name w:val="No Spacing"/>
    <w:uiPriority w:val="1"/>
    <w:qFormat/>
    <w:rsid w:val="006D1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3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05E"/>
  </w:style>
  <w:style w:type="paragraph" w:styleId="a9">
    <w:name w:val="footer"/>
    <w:basedOn w:val="a"/>
    <w:link w:val="aa"/>
    <w:uiPriority w:val="99"/>
    <w:unhideWhenUsed/>
    <w:rsid w:val="004B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2432-CC66-4757-942F-CF67C4E3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2016-08-23T06:37:00Z</dcterms:created>
  <dcterms:modified xsi:type="dcterms:W3CDTF">2016-08-24T17:28:00Z</dcterms:modified>
</cp:coreProperties>
</file>