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23" w:rsidRDefault="00F17023" w:rsidP="00F17023">
      <w:pPr>
        <w:spacing w:after="0" w:line="240" w:lineRule="auto"/>
        <w:ind w:firstLine="567"/>
        <w:jc w:val="center"/>
        <w:rPr>
          <w:rFonts w:cs="Times New Roman"/>
          <w:b/>
          <w:sz w:val="32"/>
          <w:szCs w:val="32"/>
        </w:rPr>
      </w:pPr>
      <w:bookmarkStart w:id="0" w:name="__DdeLink__2591_128507031"/>
      <w:r>
        <w:rPr>
          <w:rFonts w:cs="Times New Roman"/>
          <w:b/>
          <w:sz w:val="32"/>
          <w:szCs w:val="32"/>
        </w:rPr>
        <w:t>ПЕДАГОГІЧНА  (ПРОПЕДЕВТИЧНА)</w:t>
      </w:r>
      <w:bookmarkEnd w:id="0"/>
      <w:r>
        <w:rPr>
          <w:rFonts w:cs="Times New Roman"/>
          <w:b/>
          <w:sz w:val="32"/>
          <w:szCs w:val="32"/>
        </w:rPr>
        <w:t xml:space="preserve"> ПРАКТИКА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Мета педагогічної  (пропедевтичної) практики: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1. Формування у студентів умінь застосовувати у практичній діяльності знання з педагогіки, психології та методик навчання фахових дисциплін </w:t>
      </w:r>
      <w:r>
        <w:rPr>
          <w:rFonts w:cs="Times New Roman"/>
          <w:color w:val="000000"/>
          <w:sz w:val="32"/>
          <w:szCs w:val="32"/>
        </w:rPr>
        <w:t>початкової освіти</w:t>
      </w:r>
      <w:r>
        <w:rPr>
          <w:rFonts w:cs="Times New Roman"/>
          <w:sz w:val="32"/>
          <w:szCs w:val="32"/>
        </w:rPr>
        <w:t>, усвідомлення ними професійної значущості знань, виховання у студентів потреби постійного вдосконалення професійних знань, умінь, навичок та їх педагогічної майстерності.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Удосконалення умінь організації та проведення основних форм навчання, умінь використовувати різноманітні технології, методики, методи під час планування та проведення уроків.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Стимулювання до творчої ініціативи кожного студента.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Подальший розвиток дослідницьких умінь у конкретній професійній діяльності.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Тривалість  практики 2 тижні.</w:t>
      </w:r>
    </w:p>
    <w:p w:rsidR="00F17023" w:rsidRDefault="00F17023" w:rsidP="00F17023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ab/>
        <w:t>Основні завдання: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Виховання у студентів любові до професії педагога, прагнення до постійного професійного розвитку, наукового пошуку, самовдосконалення.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Забезпечення умов для професійної адаптації студентів, залучення їх до активної діяльності в учнівських колективах.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Закріплення і поглиблення знань студентів з дисциплін психолого-педагогічного циклу.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Оволодіння засобами та методами застосування знань для розв’язання педагогічних завдань.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 Формування у практикантів уміння проводити уроки з використанням  інноваційних технологій навчання.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Формування у практикантів уміння здійснювати виховну роботу;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7. Стимулювання у студентів творчого, дослідницького підходу до організації педагогічної діяльності, набуття ними вмінь здійснювати наукові дослідження з використанням ефективних методів і методик педагогічних досліджень, а також умінь здійснювати самоконтроль, самоаналіз і об’єктивну самооцінку власної педагогічної діяльності та діяльності вчителів і колег-практикантів.</w:t>
      </w:r>
    </w:p>
    <w:p w:rsidR="00F17023" w:rsidRDefault="00F17023" w:rsidP="00F17023">
      <w:pPr>
        <w:tabs>
          <w:tab w:val="left" w:pos="9922"/>
        </w:tabs>
        <w:spacing w:after="0" w:line="240" w:lineRule="auto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F17023" w:rsidRDefault="00F17023" w:rsidP="00F17023">
      <w:pPr>
        <w:spacing w:after="0" w:line="240" w:lineRule="auto"/>
        <w:ind w:firstLine="567"/>
        <w:jc w:val="both"/>
      </w:pPr>
    </w:p>
    <w:p w:rsidR="00F17023" w:rsidRDefault="00F17023" w:rsidP="00F17023">
      <w:pPr>
        <w:spacing w:after="0" w:line="240" w:lineRule="auto"/>
        <w:ind w:firstLine="567"/>
        <w:jc w:val="both"/>
      </w:pPr>
    </w:p>
    <w:p w:rsidR="00F17023" w:rsidRDefault="00F17023" w:rsidP="00F17023">
      <w:pPr>
        <w:spacing w:after="0" w:line="240" w:lineRule="auto"/>
        <w:ind w:firstLine="567"/>
        <w:jc w:val="both"/>
      </w:pPr>
    </w:p>
    <w:p w:rsidR="00F17023" w:rsidRDefault="00F17023" w:rsidP="00F17023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lastRenderedPageBreak/>
        <w:t xml:space="preserve">Згідно з вимогами освітньо-професійної програми студенти повинні </w:t>
      </w:r>
      <w:r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знати:</w:t>
      </w:r>
    </w:p>
    <w:p w:rsidR="00F17023" w:rsidRDefault="00F17023" w:rsidP="00F17023">
      <w:pPr>
        <w:tabs>
          <w:tab w:val="left" w:pos="715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1. Навчальну програму початкової школи: зміст, структуру, принципи побудови, зміни в змісті навчальної програми.</w:t>
      </w:r>
    </w:p>
    <w:p w:rsidR="00F17023" w:rsidRDefault="00F17023" w:rsidP="00F17023">
      <w:pPr>
        <w:tabs>
          <w:tab w:val="left" w:pos="71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2. Типи та структуру уроків.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3. Вимоги до сучасного уроку.</w:t>
      </w:r>
    </w:p>
    <w:p w:rsidR="00F17023" w:rsidRDefault="00F17023" w:rsidP="00F17023">
      <w:pPr>
        <w:tabs>
          <w:tab w:val="left" w:pos="715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4. Схеми аналізів уроків.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5. Позаурочні форми навчання молодших школярів.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6. Організацію роботи групи продовженого дня, зокрема самопідготовки молодших школярів.</w:t>
      </w:r>
    </w:p>
    <w:p w:rsidR="00F17023" w:rsidRDefault="00F17023" w:rsidP="00F17023">
      <w:pPr>
        <w:tabs>
          <w:tab w:val="left" w:pos="715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7. Мотиви учіння та пізнавальні інтереси молодших школярів.</w:t>
      </w:r>
    </w:p>
    <w:p w:rsidR="00F17023" w:rsidRDefault="00F17023" w:rsidP="00F17023">
      <w:pPr>
        <w:tabs>
          <w:tab w:val="left" w:pos="715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8. Індивідуальну та групову навчальну роботу з учнями.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9. Критерії оцінювання учнівських робіт.</w:t>
      </w:r>
    </w:p>
    <w:p w:rsidR="00F17023" w:rsidRDefault="00F17023" w:rsidP="00F17023">
      <w:pPr>
        <w:tabs>
          <w:tab w:val="left" w:pos="725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10. План виховної роботи вчителя початкових класів: зміст, структуру, вимоги до побудови.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color w:val="000000"/>
          <w:sz w:val="32"/>
          <w:szCs w:val="32"/>
          <w:lang w:val="uk" w:eastAsia="ru-RU"/>
        </w:rPr>
        <w:t xml:space="preserve">11. Види </w:t>
      </w:r>
      <w:r>
        <w:rPr>
          <w:rFonts w:eastAsia="Arial Unicode MS" w:cs="Times New Roman"/>
          <w:sz w:val="32"/>
          <w:szCs w:val="32"/>
          <w:lang w:val="uk" w:eastAsia="ru-RU"/>
        </w:rPr>
        <w:t>дидактичних ігор, можливості їх використання у навчально-виховному процесі молодших школярів.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sz w:val="32"/>
          <w:szCs w:val="32"/>
        </w:rPr>
      </w:pP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Вміти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>:</w:t>
      </w:r>
    </w:p>
    <w:p w:rsidR="00F17023" w:rsidRDefault="00F17023" w:rsidP="00F17023">
      <w:pPr>
        <w:tabs>
          <w:tab w:val="left" w:pos="715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1. Аналізувати зміст та завдання навчальної роботи у початковій школі.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b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2. Здійснювати детальний психолого-педагогічний аналіз уроків  студента-практиканта</w:t>
      </w:r>
      <w:r>
        <w:rPr>
          <w:rFonts w:eastAsia="Arial Unicode MS" w:cs="Times New Roman"/>
          <w:b/>
          <w:sz w:val="32"/>
          <w:szCs w:val="32"/>
          <w:lang w:val="uk" w:eastAsia="ru-RU"/>
        </w:rPr>
        <w:t>.</w:t>
      </w:r>
    </w:p>
    <w:p w:rsidR="00F17023" w:rsidRDefault="00F17023" w:rsidP="00F17023">
      <w:pPr>
        <w:tabs>
          <w:tab w:val="left" w:pos="71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3. Розробляти план-конспект та проводити пробні уроки.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4. Планувати та проводити позаурочні форми  (інсценізація казки, тематичні вечори) навчання учнів початкової школи.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5. Проводити індивідуальну  та групову навчальну роботу з учнями.</w:t>
      </w:r>
    </w:p>
    <w:p w:rsidR="00F17023" w:rsidRDefault="00F17023" w:rsidP="00F17023">
      <w:pPr>
        <w:tabs>
          <w:tab w:val="left" w:pos="720"/>
        </w:tabs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>6. Перевіряти зошити, враховуючи вимоги до оцінювання учнівських письмових робіт.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До проходження</w:t>
      </w:r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практики студент повинен заздалегідь пройти  медичний огляд та ознайомитись з </w:t>
      </w:r>
      <w:r>
        <w:rPr>
          <w:rFonts w:cs="Times New Roman"/>
          <w:b/>
          <w:color w:val="000000"/>
          <w:sz w:val="32"/>
          <w:szCs w:val="32"/>
        </w:rPr>
        <w:t>інструктивними матеріалами</w:t>
      </w:r>
      <w:r>
        <w:rPr>
          <w:rFonts w:cs="Times New Roman"/>
          <w:b/>
          <w:sz w:val="32"/>
          <w:szCs w:val="32"/>
        </w:rPr>
        <w:t xml:space="preserve"> з техніки безпеки та протипожежної безпеки. 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Після завершення практики на кафедрі початкової та дошкільної освіти  проводиться звітна конференція.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Упродовж проходження практики студент </w:t>
      </w:r>
      <w:r>
        <w:rPr>
          <w:rFonts w:cs="Times New Roman"/>
          <w:b/>
          <w:bCs/>
          <w:sz w:val="32"/>
          <w:szCs w:val="32"/>
        </w:rPr>
        <w:t>повинен</w:t>
      </w:r>
      <w:r>
        <w:rPr>
          <w:rFonts w:cs="Times New Roman"/>
          <w:sz w:val="32"/>
          <w:szCs w:val="32"/>
        </w:rPr>
        <w:t>: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1. Скласти графік проведення пробних та залікових уроків</w:t>
      </w:r>
      <w:r>
        <w:rPr>
          <w:rFonts w:cs="Times New Roman"/>
          <w:b/>
          <w:sz w:val="32"/>
          <w:szCs w:val="32"/>
        </w:rPr>
        <w:t>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Провести 9 пробних уроків:</w:t>
      </w:r>
    </w:p>
    <w:p w:rsidR="00F17023" w:rsidRDefault="00F17023" w:rsidP="00F17023">
      <w:pPr>
        <w:spacing w:after="0"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- Українська мова  (навчання грамоти), літературне читання  – 2 уроки.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Математика – 1 урок.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- Природознавство  – 1 урок.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Образотворче мистецтво (трудове навчання) – 1 урок.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Інформатика  – 1 урок.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Основи здоров’я (я у світі) – 1 урок.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Фізичне виховання – 1 урок.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Іноземна мова – 1 урок.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Провести 2 залікові уроки за вибором студента: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- Українська мова  (навчання грамоти).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- Літературне читання.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Математика.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Природознавство.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Інформатика.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Іноземна мова.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cs="Times New Roman"/>
          <w:sz w:val="32"/>
          <w:szCs w:val="32"/>
        </w:rPr>
        <w:t xml:space="preserve">4. Провести один із видів позаурочної форми навчання </w:t>
      </w:r>
      <w:r>
        <w:rPr>
          <w:rFonts w:eastAsia="Arial Unicode MS" w:cs="Times New Roman"/>
          <w:sz w:val="32"/>
          <w:szCs w:val="32"/>
          <w:lang w:val="uk" w:eastAsia="ru-RU"/>
        </w:rPr>
        <w:t xml:space="preserve">(інсценізація казки, тематичні вечори). Підготувати </w:t>
      </w:r>
      <w:proofErr w:type="spellStart"/>
      <w:r>
        <w:rPr>
          <w:rFonts w:eastAsia="Arial Unicode MS" w:cs="Times New Roman"/>
          <w:color w:val="000000"/>
          <w:sz w:val="32"/>
          <w:szCs w:val="32"/>
          <w:lang w:val="uk" w:eastAsia="ru-RU"/>
        </w:rPr>
        <w:t>фотозвіт</w:t>
      </w:r>
      <w:proofErr w:type="spellEnd"/>
      <w:r>
        <w:rPr>
          <w:rFonts w:eastAsia="Arial Unicode MS" w:cs="Times New Roman"/>
          <w:sz w:val="32"/>
          <w:szCs w:val="32"/>
          <w:lang w:val="uk" w:eastAsia="ru-RU"/>
        </w:rPr>
        <w:t xml:space="preserve"> проведеної роботи.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eastAsia="Arial Unicode MS" w:cs="Times New Roman"/>
          <w:sz w:val="32"/>
          <w:szCs w:val="32"/>
          <w:lang w:val="uk" w:eastAsia="ru-RU"/>
        </w:rPr>
      </w:pPr>
      <w:r>
        <w:rPr>
          <w:rFonts w:eastAsia="Arial Unicode MS" w:cs="Times New Roman"/>
          <w:sz w:val="32"/>
          <w:szCs w:val="32"/>
          <w:lang w:val="uk" w:eastAsia="ru-RU"/>
        </w:rPr>
        <w:t xml:space="preserve">5. Підготувати  2 аналізи проведених уроків студентів-практикантів згідно </w:t>
      </w:r>
      <w:r>
        <w:rPr>
          <w:rFonts w:eastAsia="Arial Unicode MS" w:cs="Times New Roman"/>
          <w:color w:val="000000"/>
          <w:sz w:val="32"/>
          <w:szCs w:val="32"/>
          <w:lang w:val="uk" w:eastAsia="ru-RU"/>
        </w:rPr>
        <w:t>зі  зразком</w:t>
      </w:r>
      <w:r>
        <w:rPr>
          <w:rFonts w:eastAsia="Arial Unicode MS" w:cs="Times New Roman"/>
          <w:sz w:val="32"/>
          <w:szCs w:val="32"/>
          <w:lang w:val="uk" w:eastAsia="ru-RU"/>
        </w:rPr>
        <w:t>.</w:t>
      </w:r>
      <w:bookmarkStart w:id="1" w:name="_GoBack"/>
      <w:bookmarkEnd w:id="1"/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час завершення практики та отримання залікового контролю студент повинен дати на перевірку керівнику практики наступні матеріали: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Звіт про п</w:t>
      </w:r>
      <w:r>
        <w:rPr>
          <w:rFonts w:cs="Times New Roman"/>
          <w:sz w:val="32"/>
          <w:szCs w:val="32"/>
        </w:rPr>
        <w:t>роходження практики</w:t>
      </w:r>
      <w:r>
        <w:rPr>
          <w:rFonts w:cs="Times New Roman"/>
          <w:sz w:val="32"/>
          <w:szCs w:val="32"/>
        </w:rPr>
        <w:t>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Графік проведення пробних</w:t>
      </w:r>
      <w:r>
        <w:rPr>
          <w:rFonts w:cs="Times New Roman"/>
          <w:sz w:val="32"/>
          <w:szCs w:val="32"/>
        </w:rPr>
        <w:t xml:space="preserve"> та залікових уроків</w:t>
      </w:r>
      <w:r>
        <w:rPr>
          <w:rFonts w:cs="Times New Roman"/>
          <w:sz w:val="32"/>
          <w:szCs w:val="32"/>
        </w:rPr>
        <w:t>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Аналіз сп</w:t>
      </w:r>
      <w:r>
        <w:rPr>
          <w:rFonts w:cs="Times New Roman"/>
          <w:sz w:val="32"/>
          <w:szCs w:val="32"/>
        </w:rPr>
        <w:t>остережуваних уроків (2 на вибір)</w:t>
      </w:r>
      <w:r>
        <w:rPr>
          <w:rFonts w:cs="Times New Roman"/>
          <w:sz w:val="32"/>
          <w:szCs w:val="32"/>
        </w:rPr>
        <w:t>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Самоаналі</w:t>
      </w:r>
      <w:r>
        <w:rPr>
          <w:rFonts w:cs="Times New Roman"/>
          <w:sz w:val="32"/>
          <w:szCs w:val="32"/>
        </w:rPr>
        <w:t>з проведених уроків</w:t>
      </w:r>
      <w:r>
        <w:rPr>
          <w:rFonts w:cs="Times New Roman"/>
          <w:sz w:val="32"/>
          <w:szCs w:val="32"/>
        </w:rPr>
        <w:t>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5. Конспект та </w:t>
      </w:r>
      <w:proofErr w:type="spellStart"/>
      <w:r>
        <w:rPr>
          <w:rFonts w:cs="Times New Roman"/>
          <w:color w:val="000000"/>
          <w:sz w:val="32"/>
          <w:szCs w:val="32"/>
        </w:rPr>
        <w:t>фотозвіт</w:t>
      </w:r>
      <w:proofErr w:type="spellEnd"/>
      <w:r>
        <w:rPr>
          <w:rFonts w:cs="Times New Roman"/>
          <w:sz w:val="32"/>
          <w:szCs w:val="32"/>
        </w:rPr>
        <w:t xml:space="preserve"> проведеного позаурочного заходу.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Х</w:t>
      </w:r>
      <w:r>
        <w:rPr>
          <w:rFonts w:cs="Times New Roman"/>
          <w:sz w:val="32"/>
          <w:szCs w:val="32"/>
        </w:rPr>
        <w:t>арактеристики класу</w:t>
      </w:r>
      <w:r>
        <w:rPr>
          <w:rFonts w:cs="Times New Roman"/>
          <w:sz w:val="32"/>
          <w:szCs w:val="32"/>
        </w:rPr>
        <w:t>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7. </w:t>
      </w:r>
      <w:r>
        <w:rPr>
          <w:rFonts w:cs="Times New Roman"/>
          <w:sz w:val="32"/>
          <w:szCs w:val="32"/>
        </w:rPr>
        <w:t>Характеристика учня</w:t>
      </w:r>
      <w:r>
        <w:rPr>
          <w:rFonts w:cs="Times New Roman"/>
          <w:sz w:val="32"/>
          <w:szCs w:val="32"/>
        </w:rPr>
        <w:t>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7. Щоденник проходження педагогічної практики, завірений </w:t>
      </w:r>
      <w:r>
        <w:rPr>
          <w:rFonts w:cs="Times New Roman"/>
          <w:sz w:val="32"/>
          <w:szCs w:val="32"/>
        </w:rPr>
        <w:t>адміністрацією школи</w:t>
      </w:r>
      <w:r>
        <w:rPr>
          <w:rFonts w:cs="Times New Roman"/>
          <w:sz w:val="32"/>
          <w:szCs w:val="32"/>
        </w:rPr>
        <w:t>.</w:t>
      </w:r>
    </w:p>
    <w:p w:rsidR="00F17023" w:rsidRDefault="00F17023" w:rsidP="00F17023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8. Презентація звіту проходження практики.</w:t>
      </w:r>
    </w:p>
    <w:p w:rsidR="00F17023" w:rsidRDefault="00F17023" w:rsidP="00F17023">
      <w:pPr>
        <w:pStyle w:val="a4"/>
        <w:ind w:firstLine="567"/>
        <w:rPr>
          <w:sz w:val="32"/>
          <w:szCs w:val="32"/>
        </w:rPr>
      </w:pPr>
    </w:p>
    <w:p w:rsidR="00F17023" w:rsidRDefault="00F17023" w:rsidP="00F17023">
      <w:pPr>
        <w:pStyle w:val="a4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Форма контролю та критерії оцінювання</w:t>
      </w:r>
    </w:p>
    <w:p w:rsidR="00F17023" w:rsidRDefault="00F17023" w:rsidP="00F1702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Протягом визначеного періоду студент виконує передбачені завдання, оцінювання і контроль яких здійснює керівник від кафедри. За правильно виконані завдання студент отримує відповідну кількість балів, які фіксуються у заліковому листі результатів.</w:t>
      </w:r>
    </w:p>
    <w:p w:rsidR="00F17023" w:rsidRDefault="00F17023" w:rsidP="00F17023">
      <w:pPr>
        <w:pStyle w:val="a4"/>
        <w:ind w:firstLine="567"/>
        <w:jc w:val="both"/>
      </w:pPr>
    </w:p>
    <w:p w:rsidR="00F17023" w:rsidRDefault="00F17023" w:rsidP="00F1702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 підсумкового контролю  </w:t>
      </w:r>
      <w:r>
        <w:rPr>
          <w:rFonts w:ascii="Times New Roman" w:eastAsia="Ubuntu" w:hAnsi="Times New Roman" w:cs="Times New Roman"/>
          <w:sz w:val="32"/>
          <w:szCs w:val="32"/>
          <w:lang w:val="uk-UA"/>
        </w:rPr>
        <w:t xml:space="preserve">—  </w:t>
      </w:r>
      <w:r>
        <w:rPr>
          <w:rFonts w:ascii="Times New Roman" w:eastAsia="Ubuntu" w:hAnsi="Times New Roman" w:cs="Times New Roman"/>
          <w:b/>
          <w:bCs/>
          <w:sz w:val="32"/>
          <w:szCs w:val="32"/>
          <w:lang w:val="uk-UA"/>
        </w:rPr>
        <w:t xml:space="preserve">диференційований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залік.</w:t>
      </w:r>
    </w:p>
    <w:p w:rsidR="00F17023" w:rsidRDefault="00F17023" w:rsidP="00F17023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 залік студент готує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за переліком необхідні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матеріал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презентацію про проходження педагогічної практики. </w:t>
      </w:r>
    </w:p>
    <w:p w:rsidR="00F17023" w:rsidRDefault="00F17023" w:rsidP="00F17023">
      <w:pPr>
        <w:widowControl/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Розподіл балів</w:t>
      </w:r>
      <w:r>
        <w:rPr>
          <w:rFonts w:cs="Times New Roman"/>
          <w:sz w:val="32"/>
          <w:szCs w:val="32"/>
        </w:rPr>
        <w:t>:</w:t>
      </w:r>
    </w:p>
    <w:p w:rsidR="00F17023" w:rsidRDefault="00F17023" w:rsidP="00F1702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Виконані завдання практики — від 0 до 85 балів.</w:t>
      </w:r>
    </w:p>
    <w:p w:rsidR="00F17023" w:rsidRDefault="00F17023" w:rsidP="00F17023">
      <w:pPr>
        <w:widowControl/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2. Залік – від 0 до 15 балів.</w:t>
      </w:r>
    </w:p>
    <w:p w:rsidR="00F17023" w:rsidRDefault="00F17023" w:rsidP="00F17023">
      <w:pPr>
        <w:widowControl/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</w:p>
    <w:p w:rsidR="00A32232" w:rsidRDefault="00A32232"/>
    <w:sectPr w:rsidR="00A32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23"/>
    <w:rsid w:val="00A32232"/>
    <w:rsid w:val="00F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23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23"/>
    <w:pPr>
      <w:ind w:left="720"/>
      <w:contextualSpacing/>
    </w:pPr>
  </w:style>
  <w:style w:type="paragraph" w:styleId="a4">
    <w:name w:val="No Spacing"/>
    <w:uiPriority w:val="1"/>
    <w:qFormat/>
    <w:rsid w:val="00F17023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23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23"/>
    <w:pPr>
      <w:ind w:left="720"/>
      <w:contextualSpacing/>
    </w:pPr>
  </w:style>
  <w:style w:type="paragraph" w:styleId="a4">
    <w:name w:val="No Spacing"/>
    <w:uiPriority w:val="1"/>
    <w:qFormat/>
    <w:rsid w:val="00F17023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2016-11-13T23:59:00Z</dcterms:created>
  <dcterms:modified xsi:type="dcterms:W3CDTF">2016-11-14T00:00:00Z</dcterms:modified>
</cp:coreProperties>
</file>