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AC" w:rsidRPr="00F434C6" w:rsidRDefault="001C20AC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Основна структурна одиниця аналі</w:t>
      </w:r>
      <w:r w:rsidR="00F434C6">
        <w:rPr>
          <w:rFonts w:ascii="Times New Roman" w:hAnsi="Times New Roman" w:cs="Times New Roman"/>
          <w:sz w:val="24"/>
          <w:szCs w:val="24"/>
          <w:lang w:val="uk-UA"/>
        </w:rPr>
        <w:t>зу міжособистісного спілкування.</w:t>
      </w:r>
    </w:p>
    <w:p w:rsidR="001C20AC" w:rsidRPr="00F434C6" w:rsidRDefault="001C20AC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рамках якого поняття </w:t>
      </w:r>
      <w:r w:rsidR="00400EBF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вивчають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виникнення умов спілкування: того, що люди перебувають у межах досяжності для сприймання один одного, і фізично й психоло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гічно спрямовані один на одного?</w:t>
      </w:r>
    </w:p>
    <w:p w:rsidR="001C20AC" w:rsidRPr="00F434C6" w:rsidRDefault="00400EBF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рамках якого поняття аналізують</w:t>
      </w:r>
      <w:r w:rsidR="001C20AC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1C20AC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обміну повідомленнями між партнерами, їх прийом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переробку?</w:t>
      </w:r>
    </w:p>
    <w:p w:rsidR="00400EBF" w:rsidRPr="00F434C6" w:rsidRDefault="00400EBF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рамках якого поняття аналізують активність тих, хто спілкується, що дозволяє досліджувати форми і види індивідуальних дій, які призводять до взаємних змін поведінки, діяльності, ставлень і 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установок учасників спілкування?</w:t>
      </w:r>
    </w:p>
    <w:p w:rsidR="00400EBF" w:rsidRPr="00F434C6" w:rsidRDefault="00400EBF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Яке поняття акцентує увагу на емоційно-чуттєвому аспекті взаємодії між людьми і вводить ч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инник часу в аналіз спілкування?</w:t>
      </w:r>
    </w:p>
    <w:p w:rsidR="00400EBF" w:rsidRPr="00F434C6" w:rsidRDefault="00F434C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є метою модального спілкування?</w:t>
      </w:r>
    </w:p>
    <w:p w:rsidR="00400EBF" w:rsidRPr="00F434C6" w:rsidRDefault="00F434C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є метою</w:t>
      </w:r>
      <w:r w:rsidR="00400EBF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400EBF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диктально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спілкування?</w:t>
      </w:r>
    </w:p>
    <w:p w:rsidR="009C3728" w:rsidRPr="00F434C6" w:rsidRDefault="009C3728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На якому рівні спілкування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є виконання очікуваної від людини ролі, демонстрація знання норм соціального середовища?</w:t>
      </w:r>
    </w:p>
    <w:p w:rsidR="009C3728" w:rsidRPr="00F434C6" w:rsidRDefault="009C3728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На якому рівні спілкування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є організація спільної діяльності, пошук засобів підвищення ефективності співробітництва?</w:t>
      </w:r>
    </w:p>
    <w:p w:rsidR="009C3728" w:rsidRPr="00F434C6" w:rsidRDefault="009C3728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На якому рівні спілкування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є задоволення потреби в розумінні, співчутті, співпереживанні?</w:t>
      </w:r>
    </w:p>
    <w:p w:rsidR="009C3728" w:rsidRPr="00F434C6" w:rsidRDefault="009C3728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спілкування на якому рівні характерні психологічна близькість, </w:t>
      </w:r>
      <w:proofErr w:type="spellStart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емпатія</w:t>
      </w:r>
      <w:proofErr w:type="spellEnd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довіра?</w:t>
      </w:r>
    </w:p>
    <w:p w:rsidR="009C3728" w:rsidRPr="00F434C6" w:rsidRDefault="009C3728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Спілкування на якому рівні носить, як правило, анонімний характер, незалежно від того, відбувається воно між незнайомими, знайомими або близькими людьми</w:t>
      </w:r>
      <w:r w:rsidR="00B84051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якому рівні спілкування оцінюються функціональні якості партнерів, а саме спілкування є психологічно відстороненим?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До якої функції спілкування (за критерієм мети) відноситься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встановлення контакту як стану спільної готовності учасників до прийому і передачі повідомлень, підтримання взаємозв'язку у вигляді постійної </w:t>
      </w:r>
      <w:proofErr w:type="spellStart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взаємоорієнтованості</w:t>
      </w:r>
      <w:proofErr w:type="spellEnd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До якої функції спілкування (за критерієм мети) відноситься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обмін повідомленнями, думками, задумами, рішеннями?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стимуляція активності партнера для спрямування його на виконання певних дій?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взаємне орієнтування і погодження дій при організації спільної діяльності?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адекватне сприймання і тлумачення змісту повідомлення, взаєморозуміння намірів, установок, переживань, станів?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пробудження в партнерові бажаних емоційних переживань, а також вияв та зміна з його допомогою власних емоцій, отримання співчуття з боку партнера</w:t>
      </w:r>
      <w:r w:rsidR="008D3FA3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усвідомлення і фіксація свого місця в системі рольових, статусних, ділових, міжособистісних та інших зв'язків співтовариства в якому діє індивід</w:t>
      </w:r>
      <w:r w:rsidR="008D3FA3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B84051" w:rsidRPr="00F434C6" w:rsidRDefault="00B84051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До якої функції спілкування (за критерієм мети) відноситься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зміна стану, поведінки, </w:t>
      </w:r>
      <w:proofErr w:type="spellStart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особистісносмислових</w:t>
      </w:r>
      <w:proofErr w:type="spellEnd"/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утворень партнера</w:t>
      </w:r>
      <w:r w:rsidR="008D3FA3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8D3FA3" w:rsidRPr="00F434C6" w:rsidRDefault="008D3FA3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аналітичною моделлю, 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виглядає 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акту спілкування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E21DE4" w:rsidRPr="00F434C6" w:rsidRDefault="00F434C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 входить д</w:t>
      </w:r>
      <w:r w:rsidR="00E21DE4" w:rsidRPr="00F434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 предметної області міжособист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існого спілкування?</w:t>
      </w:r>
    </w:p>
    <w:p w:rsidR="00E21DE4" w:rsidRPr="00F434C6" w:rsidRDefault="00F434C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таке «к</w:t>
      </w:r>
      <w:r w:rsidR="004029B0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у мовленнєвій комунікації?</w:t>
      </w:r>
    </w:p>
    <w:p w:rsidR="004029B0" w:rsidRPr="00F434C6" w:rsidRDefault="00F434C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називається р</w:t>
      </w:r>
      <w:r w:rsidR="004029B0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еакція на висловлювання т</w:t>
      </w:r>
      <w:r w:rsidR="00FA7E8D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(або тих)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хто слухає?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у вихідному вигляді, яку один партнер має намір передати іншому; глибинний рівень породження повідомлення, на якому існує лише проект майбут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нього висловлювання.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Бажання вступити у спілкування з іншою особою</w:t>
      </w:r>
      <w:r w:rsid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якій ситуативній ролі співрозмовник </w:t>
      </w:r>
      <w:r w:rsidRPr="00F434C6">
        <w:rPr>
          <w:rFonts w:ascii="Times New Roman" w:hAnsi="Times New Roman" w:cs="Times New Roman"/>
          <w:sz w:val="24"/>
          <w:szCs w:val="24"/>
          <w:lang w:val="uk-UA" w:eastAsia="ru-RU"/>
        </w:rPr>
        <w:t>прагне вести розмову і контролювати її хід?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якій ситуативній ролі співрозмовник</w:t>
      </w:r>
      <w:r w:rsidRPr="00F434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стежить за загальним ходом бесіди, врівноважує інтереси різноманітних людей?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якій ситуативній ролі співрозмовник </w:t>
      </w:r>
      <w:r w:rsidRPr="00F434C6">
        <w:rPr>
          <w:rFonts w:ascii="Times New Roman" w:hAnsi="Times New Roman" w:cs="Times New Roman"/>
          <w:sz w:val="24"/>
          <w:szCs w:val="24"/>
          <w:lang w:val="uk-UA" w:eastAsia="ru-RU"/>
        </w:rPr>
        <w:t>порушує будь-які заборони, виступає з незалежними судженнями?</w:t>
      </w:r>
    </w:p>
    <w:p w:rsidR="00FA7E8D" w:rsidRPr="00F434C6" w:rsidRDefault="00FA7E8D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якій ситуативній ролі співрозмовник</w:t>
      </w:r>
      <w:r w:rsidRPr="00F434C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готовий пристосуватися до різноманітних ситуацій?</w:t>
      </w:r>
    </w:p>
    <w:p w:rsidR="00FA7E8D" w:rsidRPr="00F434C6" w:rsidRDefault="00783905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Лексичне значення слова, що визнається більшістю людей даного лінгвістичного </w:t>
      </w:r>
      <w:r w:rsidR="00F434C6">
        <w:rPr>
          <w:rFonts w:ascii="Times New Roman" w:hAnsi="Times New Roman" w:cs="Times New Roman"/>
          <w:sz w:val="24"/>
          <w:szCs w:val="24"/>
          <w:lang w:val="uk-UA"/>
        </w:rPr>
        <w:t>співтовариства.</w:t>
      </w:r>
    </w:p>
    <w:p w:rsidR="005804A6" w:rsidRPr="00F434C6" w:rsidRDefault="00783905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Вторинні асоціації слова</w:t>
      </w:r>
      <w:r w:rsidR="005804A6" w:rsidRPr="00F434C6">
        <w:rPr>
          <w:rFonts w:ascii="Times New Roman" w:hAnsi="Times New Roman" w:cs="Times New Roman"/>
          <w:sz w:val="24"/>
          <w:szCs w:val="24"/>
          <w:lang w:val="uk-UA"/>
        </w:rPr>
        <w:t xml:space="preserve"> (суб'єктивні й емоційні за своєю природою), </w:t>
      </w:r>
      <w:r w:rsidRPr="00F434C6">
        <w:rPr>
          <w:rFonts w:ascii="Times New Roman" w:hAnsi="Times New Roman" w:cs="Times New Roman"/>
          <w:sz w:val="24"/>
          <w:szCs w:val="24"/>
          <w:lang w:val="uk-UA"/>
        </w:rPr>
        <w:t>що поділяються однім або декількома членами даного співтовариства</w:t>
      </w:r>
      <w:r w:rsidR="00F434C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04A6" w:rsidRPr="00F434C6" w:rsidRDefault="005804A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Наявність у слова більше одного, узвичаєного в даному м</w:t>
      </w:r>
      <w:r w:rsidR="00F434C6">
        <w:rPr>
          <w:rFonts w:ascii="Times New Roman" w:hAnsi="Times New Roman" w:cs="Times New Roman"/>
          <w:sz w:val="24"/>
          <w:szCs w:val="24"/>
          <w:lang w:val="uk-UA"/>
        </w:rPr>
        <w:t>овному співтоваристві, значення.</w:t>
      </w:r>
    </w:p>
    <w:p w:rsidR="005804A6" w:rsidRPr="00F434C6" w:rsidRDefault="005804A6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434C6">
        <w:rPr>
          <w:rFonts w:ascii="Times New Roman" w:hAnsi="Times New Roman" w:cs="Times New Roman"/>
          <w:sz w:val="24"/>
          <w:szCs w:val="24"/>
          <w:lang w:val="uk-UA"/>
        </w:rPr>
        <w:t>Використання різних слів і фраз для</w:t>
      </w:r>
      <w:r w:rsidR="00F434C6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схожої інформації.</w:t>
      </w:r>
    </w:p>
    <w:p w:rsidR="005804A6" w:rsidRPr="00F434C6" w:rsidRDefault="00EA139F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Одне з правил мовної комунікації, зумовлених</w:t>
      </w: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«прин</w:t>
      </w:r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ципом кооперації» (</w:t>
      </w:r>
      <w:proofErr w:type="spellStart"/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Грайс</w:t>
      </w:r>
      <w:proofErr w:type="spellEnd"/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1985).</w:t>
      </w:r>
    </w:p>
    <w:p w:rsidR="00517E09" w:rsidRPr="00F434C6" w:rsidRDefault="00517E09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Ключові елементи принципу чемності (ввічливості),</w:t>
      </w:r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регулює соціальну взаємодію.</w:t>
      </w:r>
    </w:p>
    <w:p w:rsidR="00517E09" w:rsidRPr="00F434C6" w:rsidRDefault="00517E09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Сукупність прийомів ведення бесіди, лінії поведінки на певному етап</w:t>
      </w:r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в рамках окремої розмови.</w:t>
      </w:r>
    </w:p>
    <w:p w:rsidR="00517E09" w:rsidRPr="00F434C6" w:rsidRDefault="00517E09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Процес побудови комунікації, спрямований на досягнення </w:t>
      </w:r>
      <w:r w:rsidR="0085131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довготривалих результатів.</w:t>
      </w:r>
    </w:p>
    <w:p w:rsidR="001F431A" w:rsidRPr="00F434C6" w:rsidRDefault="0085131B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можна віднести д</w:t>
      </w:r>
      <w:r w:rsidR="001F431A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со</w:t>
      </w:r>
      <w:bookmarkStart w:id="0" w:name="_GoBack"/>
      <w:bookmarkEnd w:id="0"/>
      <w:r w:rsidR="001F431A" w:rsidRPr="00F434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ціально-символічних засобів демонстрації соціального статусу і рольових репертуарів тих,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хто спілкується?</w:t>
      </w:r>
    </w:p>
    <w:p w:rsidR="001F431A" w:rsidRPr="00F434C6" w:rsidRDefault="00DB403B" w:rsidP="00F434C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434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Що належить до основних</w:t>
      </w:r>
      <w:r w:rsidR="001F431A" w:rsidRPr="00F434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характеристик повсякденного розмовного мовлення</w:t>
      </w:r>
      <w:r w:rsidRPr="00F434C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?</w:t>
      </w:r>
    </w:p>
    <w:sectPr w:rsidR="001F431A" w:rsidRPr="00F4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50E7B"/>
    <w:multiLevelType w:val="hybridMultilevel"/>
    <w:tmpl w:val="83E8F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AC"/>
    <w:rsid w:val="000B38C7"/>
    <w:rsid w:val="001C20AC"/>
    <w:rsid w:val="001F431A"/>
    <w:rsid w:val="00400EBF"/>
    <w:rsid w:val="004029B0"/>
    <w:rsid w:val="00517E09"/>
    <w:rsid w:val="00574443"/>
    <w:rsid w:val="005804A6"/>
    <w:rsid w:val="005E18E9"/>
    <w:rsid w:val="00783905"/>
    <w:rsid w:val="007D5874"/>
    <w:rsid w:val="0085131B"/>
    <w:rsid w:val="008D3FA3"/>
    <w:rsid w:val="009C3728"/>
    <w:rsid w:val="00B66A18"/>
    <w:rsid w:val="00B84051"/>
    <w:rsid w:val="00DB403B"/>
    <w:rsid w:val="00E21DE4"/>
    <w:rsid w:val="00EA139F"/>
    <w:rsid w:val="00F12DAE"/>
    <w:rsid w:val="00F434C6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2018-09-02T07:55:00Z</dcterms:created>
  <dcterms:modified xsi:type="dcterms:W3CDTF">2018-09-02T07:55:00Z</dcterms:modified>
</cp:coreProperties>
</file>