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C7" w:rsidRDefault="00A524C7" w:rsidP="00B778F8">
      <w:pPr>
        <w:jc w:val="center"/>
        <w:rPr>
          <w:sz w:val="28"/>
          <w:szCs w:val="28"/>
          <w:lang w:val="uk-UA"/>
        </w:rPr>
      </w:pPr>
      <w:r w:rsidRPr="00552E79">
        <w:rPr>
          <w:sz w:val="28"/>
          <w:szCs w:val="28"/>
          <w:lang w:val="uk-UA"/>
        </w:rPr>
        <w:t>Кафедра початкової та дошкільної освіти</w:t>
      </w:r>
    </w:p>
    <w:p w:rsidR="00A524C7" w:rsidRPr="00EB1ADD" w:rsidRDefault="00A524C7" w:rsidP="00B778F8">
      <w:pPr>
        <w:jc w:val="center"/>
        <w:rPr>
          <w:b/>
          <w:sz w:val="16"/>
          <w:szCs w:val="16"/>
          <w:lang w:val="uk-UA"/>
        </w:rPr>
      </w:pPr>
      <w:r w:rsidRPr="00EB1ADD">
        <w:rPr>
          <w:b/>
          <w:sz w:val="16"/>
          <w:szCs w:val="16"/>
          <w:lang w:val="uk-UA"/>
        </w:rPr>
        <w:t>---------------------------------------------------------------------------------------------------------------------------------------------------------------------------</w:t>
      </w:r>
    </w:p>
    <w:p w:rsidR="00A524C7" w:rsidRPr="00EB1ADD" w:rsidRDefault="00A524C7" w:rsidP="0058739A">
      <w:pPr>
        <w:jc w:val="center"/>
        <w:rPr>
          <w:b/>
          <w:sz w:val="28"/>
          <w:szCs w:val="28"/>
          <w:lang w:val="uk-UA"/>
        </w:rPr>
      </w:pPr>
      <w:r w:rsidRPr="00EB1ADD">
        <w:rPr>
          <w:b/>
          <w:sz w:val="28"/>
          <w:szCs w:val="28"/>
          <w:lang w:val="uk-UA"/>
        </w:rPr>
        <w:t>Сучасна українська та зарубіжна література</w:t>
      </w:r>
      <w:r>
        <w:rPr>
          <w:b/>
          <w:sz w:val="28"/>
          <w:szCs w:val="28"/>
          <w:lang w:val="uk-UA"/>
        </w:rPr>
        <w:t xml:space="preserve"> для дітей</w:t>
      </w:r>
    </w:p>
    <w:p w:rsidR="00A524C7" w:rsidRPr="00B778F8" w:rsidRDefault="00A524C7" w:rsidP="0058739A">
      <w:pPr>
        <w:jc w:val="center"/>
        <w:rPr>
          <w:b/>
          <w:sz w:val="16"/>
          <w:szCs w:val="16"/>
          <w:u w:val="single"/>
          <w:lang w:val="uk-UA"/>
        </w:rPr>
      </w:pPr>
    </w:p>
    <w:p w:rsidR="00A524C7" w:rsidRDefault="00A524C7" w:rsidP="00EB1ADD">
      <w:pPr>
        <w:pStyle w:val="a3"/>
        <w:tabs>
          <w:tab w:val="left" w:pos="0"/>
        </w:tabs>
        <w:ind w:firstLine="0"/>
        <w:jc w:val="both"/>
        <w:rPr>
          <w:b/>
        </w:rPr>
      </w:pPr>
      <w:r>
        <w:rPr>
          <w:b/>
        </w:rPr>
        <w:t>Тип дисципліни: вибіркова        Семестр:     4      (бакалавр)</w:t>
      </w:r>
    </w:p>
    <w:p w:rsidR="00A524C7" w:rsidRDefault="00A524C7" w:rsidP="00EB1ADD">
      <w:pPr>
        <w:pStyle w:val="a3"/>
        <w:tabs>
          <w:tab w:val="left" w:pos="0"/>
        </w:tabs>
        <w:ind w:firstLine="0"/>
        <w:jc w:val="both"/>
        <w:rPr>
          <w:b/>
        </w:rPr>
      </w:pPr>
      <w:r w:rsidRPr="00EF13E4">
        <w:rPr>
          <w:b/>
        </w:rPr>
        <w:t>Обсяг</w:t>
      </w:r>
      <w:r w:rsidRPr="00E93557">
        <w:rPr>
          <w:b/>
        </w:rPr>
        <w:t xml:space="preserve"> дисципліни</w:t>
      </w:r>
      <w:r>
        <w:rPr>
          <w:b/>
        </w:rPr>
        <w:t>: загальна кількість годин –  90        (кредитів ЄКТС – 3</w:t>
      </w:r>
      <w:r w:rsidRPr="00EF13E4">
        <w:rPr>
          <w:b/>
        </w:rPr>
        <w:t>);</w:t>
      </w:r>
    </w:p>
    <w:p w:rsidR="00A524C7" w:rsidRDefault="00A524C7" w:rsidP="00EB1ADD">
      <w:pPr>
        <w:pStyle w:val="a3"/>
        <w:tabs>
          <w:tab w:val="left" w:pos="0"/>
        </w:tabs>
        <w:ind w:firstLine="0"/>
        <w:jc w:val="both"/>
        <w:rPr>
          <w:b/>
        </w:rPr>
      </w:pPr>
      <w:r>
        <w:rPr>
          <w:b/>
        </w:rPr>
        <w:t xml:space="preserve">Аудиторні – </w:t>
      </w:r>
      <w:r w:rsidRPr="00EF13E4">
        <w:rPr>
          <w:b/>
        </w:rPr>
        <w:t xml:space="preserve"> </w:t>
      </w:r>
      <w:r>
        <w:rPr>
          <w:b/>
        </w:rPr>
        <w:t xml:space="preserve">28            </w:t>
      </w:r>
      <w:r w:rsidRPr="00EF13E4">
        <w:rPr>
          <w:b/>
        </w:rPr>
        <w:t>(</w:t>
      </w:r>
      <w:r>
        <w:rPr>
          <w:b/>
          <w:i/>
        </w:rPr>
        <w:t xml:space="preserve">лекційні –  14 </w:t>
      </w:r>
      <w:r w:rsidRPr="00EF13E4">
        <w:rPr>
          <w:b/>
          <w:i/>
        </w:rPr>
        <w:t xml:space="preserve">; </w:t>
      </w:r>
      <w:r>
        <w:rPr>
          <w:b/>
          <w:i/>
        </w:rPr>
        <w:t>практичні/семінарські</w:t>
      </w:r>
      <w:r w:rsidRPr="00EF13E4">
        <w:rPr>
          <w:b/>
          <w:i/>
        </w:rPr>
        <w:t xml:space="preserve"> – </w:t>
      </w:r>
      <w:r>
        <w:rPr>
          <w:b/>
          <w:i/>
        </w:rPr>
        <w:t xml:space="preserve"> 14 </w:t>
      </w:r>
      <w:r>
        <w:rPr>
          <w:b/>
        </w:rPr>
        <w:t>).</w:t>
      </w:r>
    </w:p>
    <w:p w:rsidR="00A524C7" w:rsidRPr="00811F7C" w:rsidRDefault="00A524C7" w:rsidP="00EB1ADD">
      <w:pPr>
        <w:pStyle w:val="a3"/>
        <w:tabs>
          <w:tab w:val="left" w:pos="0"/>
        </w:tabs>
        <w:ind w:firstLine="0"/>
        <w:jc w:val="both"/>
        <w:rPr>
          <w:b/>
        </w:rPr>
      </w:pPr>
      <w:r>
        <w:rPr>
          <w:b/>
        </w:rPr>
        <w:t xml:space="preserve">Лектор: </w:t>
      </w:r>
      <w:proofErr w:type="spellStart"/>
      <w:r>
        <w:rPr>
          <w:b/>
        </w:rPr>
        <w:t>к.ф.н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Жаркова</w:t>
      </w:r>
      <w:proofErr w:type="spellEnd"/>
      <w:r>
        <w:rPr>
          <w:b/>
        </w:rPr>
        <w:t xml:space="preserve"> Роксолана Євгеніївна (</w:t>
      </w:r>
      <w:proofErr w:type="spellStart"/>
      <w:r>
        <w:rPr>
          <w:b/>
        </w:rPr>
        <w:t>ел</w:t>
      </w:r>
      <w:proofErr w:type="spellEnd"/>
      <w:r>
        <w:rPr>
          <w:b/>
        </w:rPr>
        <w:t>. адреса: roksa.bdzillka@meta.ua</w:t>
      </w:r>
      <w:r w:rsidRPr="00811F7C">
        <w:rPr>
          <w:b/>
        </w:rPr>
        <w:t>)</w:t>
      </w:r>
    </w:p>
    <w:p w:rsidR="00A524C7" w:rsidRDefault="00A524C7" w:rsidP="00EB1ADD">
      <w:pPr>
        <w:pStyle w:val="a3"/>
        <w:tabs>
          <w:tab w:val="left" w:pos="0"/>
        </w:tabs>
        <w:ind w:left="397" w:firstLine="0"/>
        <w:jc w:val="both"/>
        <w:rPr>
          <w:b/>
        </w:rPr>
      </w:pPr>
      <w:r w:rsidRPr="007B32F6">
        <w:rPr>
          <w:b/>
        </w:rPr>
        <w:t>Результати навчання:</w:t>
      </w:r>
    </w:p>
    <w:p w:rsidR="00A524C7" w:rsidRPr="003A5FD8" w:rsidRDefault="00A524C7" w:rsidP="00EB1ADD">
      <w:pPr>
        <w:pStyle w:val="2"/>
        <w:tabs>
          <w:tab w:val="left" w:pos="0"/>
        </w:tabs>
        <w:ind w:left="397" w:firstLine="0"/>
        <w:rPr>
          <w:b/>
          <w:i/>
          <w:u w:val="single"/>
        </w:rPr>
      </w:pPr>
      <w:r w:rsidRPr="003A5FD8">
        <w:rPr>
          <w:b/>
          <w:i/>
          <w:u w:val="single"/>
        </w:rPr>
        <w:t>Студенти повинні знати:</w:t>
      </w:r>
    </w:p>
    <w:p w:rsidR="00A524C7" w:rsidRPr="003A5FD8" w:rsidRDefault="00A524C7" w:rsidP="00EB1ADD">
      <w:pPr>
        <w:pStyle w:val="2"/>
        <w:tabs>
          <w:tab w:val="left" w:pos="0"/>
        </w:tabs>
        <w:ind w:left="397" w:firstLine="0"/>
      </w:pPr>
      <w:r>
        <w:t>– жанрово-стильові особливості сучасної української та зарубіжної літератур</w:t>
      </w:r>
      <w:r w:rsidRPr="003A5FD8">
        <w:t>;</w:t>
      </w:r>
    </w:p>
    <w:p w:rsidR="00A524C7" w:rsidRPr="003A5FD8" w:rsidRDefault="00A524C7" w:rsidP="00EB1ADD">
      <w:pPr>
        <w:pStyle w:val="2"/>
        <w:tabs>
          <w:tab w:val="left" w:pos="0"/>
        </w:tabs>
        <w:ind w:left="397" w:firstLine="0"/>
      </w:pPr>
      <w:r>
        <w:t xml:space="preserve">– </w:t>
      </w:r>
      <w:proofErr w:type="spellStart"/>
      <w:r>
        <w:t>поетикальні</w:t>
      </w:r>
      <w:proofErr w:type="spellEnd"/>
      <w:r>
        <w:t xml:space="preserve"> характеристики літературного процесу початку ІІІ тисячоліття </w:t>
      </w:r>
      <w:r w:rsidRPr="003A5FD8">
        <w:t>;</w:t>
      </w:r>
    </w:p>
    <w:p w:rsidR="00A524C7" w:rsidRPr="003A5FD8" w:rsidRDefault="00A524C7" w:rsidP="00EB1ADD">
      <w:pPr>
        <w:pStyle w:val="2"/>
        <w:tabs>
          <w:tab w:val="left" w:pos="0"/>
        </w:tabs>
        <w:ind w:left="397" w:firstLine="0"/>
      </w:pPr>
      <w:r>
        <w:t>– соціально-</w:t>
      </w:r>
      <w:r w:rsidRPr="003A5FD8">
        <w:t>психоло</w:t>
      </w:r>
      <w:r>
        <w:t>гічні чинники творчих літературних пошуків</w:t>
      </w:r>
      <w:r w:rsidRPr="003A5FD8">
        <w:t>;</w:t>
      </w:r>
    </w:p>
    <w:p w:rsidR="00A524C7" w:rsidRPr="003A5FD8" w:rsidRDefault="00A524C7" w:rsidP="00EB1ADD">
      <w:pPr>
        <w:pStyle w:val="2"/>
        <w:tabs>
          <w:tab w:val="left" w:pos="0"/>
        </w:tabs>
        <w:ind w:left="397" w:firstLine="0"/>
      </w:pPr>
      <w:r>
        <w:t>– тенденції розвитку дитячої літератури в межах літератури для дорослих у ХХІ столітті</w:t>
      </w:r>
      <w:r w:rsidRPr="003A5FD8">
        <w:t>;</w:t>
      </w:r>
    </w:p>
    <w:p w:rsidR="00A524C7" w:rsidRDefault="00A524C7" w:rsidP="00EB1ADD">
      <w:pPr>
        <w:pStyle w:val="2"/>
        <w:tabs>
          <w:tab w:val="left" w:pos="0"/>
        </w:tabs>
        <w:ind w:left="397" w:firstLine="0"/>
      </w:pPr>
      <w:r>
        <w:t xml:space="preserve">– проблеми адаптації літературних творів з допомогою </w:t>
      </w:r>
      <w:proofErr w:type="spellStart"/>
      <w:r>
        <w:t>медіамистецтва</w:t>
      </w:r>
      <w:proofErr w:type="spellEnd"/>
      <w:r>
        <w:t xml:space="preserve">. </w:t>
      </w:r>
    </w:p>
    <w:p w:rsidR="00A524C7" w:rsidRPr="003A5FD8" w:rsidRDefault="00A524C7" w:rsidP="00EB1ADD">
      <w:pPr>
        <w:pStyle w:val="2"/>
        <w:tabs>
          <w:tab w:val="left" w:pos="0"/>
        </w:tabs>
        <w:ind w:left="397" w:firstLine="0"/>
        <w:rPr>
          <w:b/>
          <w:i/>
          <w:u w:val="single"/>
        </w:rPr>
      </w:pPr>
      <w:r w:rsidRPr="003A5FD8">
        <w:rPr>
          <w:b/>
          <w:i/>
          <w:u w:val="single"/>
        </w:rPr>
        <w:t>Студенти повинні вміти:</w:t>
      </w:r>
    </w:p>
    <w:p w:rsidR="00A524C7" w:rsidRPr="003A5FD8" w:rsidRDefault="00A524C7" w:rsidP="00EB1ADD">
      <w:pPr>
        <w:pStyle w:val="2"/>
        <w:tabs>
          <w:tab w:val="left" w:pos="0"/>
        </w:tabs>
        <w:ind w:left="397" w:firstLine="0"/>
      </w:pPr>
      <w:r>
        <w:t>– аналізувати і порівнювати художні явища в сучасній українській та зарубіжній літературах</w:t>
      </w:r>
      <w:r w:rsidRPr="003A5FD8">
        <w:t>;</w:t>
      </w:r>
    </w:p>
    <w:p w:rsidR="00A524C7" w:rsidRPr="003A5FD8" w:rsidRDefault="00A524C7" w:rsidP="00EB1ADD">
      <w:pPr>
        <w:pStyle w:val="2"/>
        <w:tabs>
          <w:tab w:val="left" w:pos="0"/>
        </w:tabs>
        <w:ind w:left="397" w:firstLine="0"/>
      </w:pPr>
      <w:r>
        <w:t>– визначати естетичну вартість творів сучасних авторів</w:t>
      </w:r>
      <w:r w:rsidRPr="003A5FD8">
        <w:t>;</w:t>
      </w:r>
    </w:p>
    <w:p w:rsidR="00A524C7" w:rsidRPr="003A5FD8" w:rsidRDefault="00A524C7" w:rsidP="00EB1ADD">
      <w:pPr>
        <w:pStyle w:val="2"/>
        <w:tabs>
          <w:tab w:val="left" w:pos="0"/>
        </w:tabs>
        <w:ind w:left="397" w:firstLine="0"/>
      </w:pPr>
      <w:r>
        <w:t>– реалізовувати проект «творчого читання», що передбачає читацьку співтворчість</w:t>
      </w:r>
      <w:r w:rsidRPr="003A5FD8">
        <w:t>;</w:t>
      </w:r>
    </w:p>
    <w:p w:rsidR="00A524C7" w:rsidRPr="003A5FD8" w:rsidRDefault="00A524C7" w:rsidP="00EB1ADD">
      <w:pPr>
        <w:pStyle w:val="2"/>
        <w:tabs>
          <w:tab w:val="left" w:pos="0"/>
        </w:tabs>
        <w:ind w:left="397" w:firstLine="0"/>
      </w:pPr>
      <w:r>
        <w:t>– добирати кращі зразки в літературному потоці текстів для спільного читання з дітьми</w:t>
      </w:r>
      <w:r w:rsidRPr="003A5FD8">
        <w:t>;</w:t>
      </w:r>
    </w:p>
    <w:p w:rsidR="00A524C7" w:rsidRPr="003A5FD8" w:rsidRDefault="00A524C7" w:rsidP="00EB1ADD">
      <w:pPr>
        <w:pStyle w:val="2"/>
        <w:tabs>
          <w:tab w:val="left" w:pos="0"/>
        </w:tabs>
        <w:ind w:left="397" w:firstLine="0"/>
      </w:pPr>
      <w:r>
        <w:t xml:space="preserve">– </w:t>
      </w:r>
      <w:r w:rsidRPr="003A5FD8">
        <w:t>визначати універсальні та національні о</w:t>
      </w:r>
      <w:r>
        <w:t xml:space="preserve">собливості тем і проблем в аналізованих </w:t>
      </w:r>
      <w:r w:rsidRPr="003A5FD8">
        <w:t>текстах;</w:t>
      </w:r>
    </w:p>
    <w:p w:rsidR="00A524C7" w:rsidRPr="00B174D2" w:rsidRDefault="00A524C7" w:rsidP="00EB1ADD">
      <w:pPr>
        <w:pStyle w:val="2"/>
        <w:tabs>
          <w:tab w:val="left" w:pos="0"/>
        </w:tabs>
        <w:ind w:firstLine="0"/>
        <w:rPr>
          <w:b/>
          <w:i/>
        </w:rPr>
      </w:pPr>
      <w:r w:rsidRPr="00B174D2">
        <w:rPr>
          <w:b/>
          <w:i/>
        </w:rPr>
        <w:t xml:space="preserve">Анотація навчальної дисципліни: </w:t>
      </w:r>
    </w:p>
    <w:p w:rsidR="00A524C7" w:rsidRPr="005A1AA2" w:rsidRDefault="00A524C7" w:rsidP="00EB1ADD">
      <w:pPr>
        <w:pStyle w:val="2"/>
        <w:tabs>
          <w:tab w:val="left" w:pos="0"/>
        </w:tabs>
        <w:ind w:firstLine="0"/>
        <w:rPr>
          <w:b/>
          <w:i/>
        </w:rPr>
      </w:pPr>
      <w:r w:rsidRPr="005A1AA2">
        <w:rPr>
          <w:b/>
          <w:i/>
        </w:rPr>
        <w:t>Мета курсу:</w:t>
      </w:r>
      <w:r>
        <w:rPr>
          <w:b/>
          <w:i/>
        </w:rPr>
        <w:t xml:space="preserve"> </w:t>
      </w:r>
      <w:r>
        <w:t>Література</w:t>
      </w:r>
      <w:r w:rsidRPr="003A5FD8">
        <w:t xml:space="preserve"> – це галузь, яка сьогодні активно розвивається і стоїть на перехресті науки й ми</w:t>
      </w:r>
      <w:r>
        <w:t>стецтва</w:t>
      </w:r>
      <w:r w:rsidRPr="003A5FD8">
        <w:t>.</w:t>
      </w:r>
      <w:r>
        <w:t xml:space="preserve"> Без належної читацької компетенції неможливо орієнтуватися у сучасному вимірі текстотворення і </w:t>
      </w:r>
      <w:proofErr w:type="spellStart"/>
      <w:r>
        <w:t>текстопродукування</w:t>
      </w:r>
      <w:proofErr w:type="spellEnd"/>
      <w:r>
        <w:t>. Педагог має бути компетентним у літературному полі: правильно добирати лектуру, формувати коло свого читання, впізнавати у творах важливі моральні й естетичні проблеми, які потребують осмислення й аналізу.</w:t>
      </w:r>
    </w:p>
    <w:p w:rsidR="00A524C7" w:rsidRDefault="00A524C7" w:rsidP="00FA7679">
      <w:pPr>
        <w:pStyle w:val="2"/>
        <w:tabs>
          <w:tab w:val="left" w:pos="0"/>
        </w:tabs>
        <w:ind w:firstLine="0"/>
      </w:pPr>
      <w:r w:rsidRPr="005A1AA2">
        <w:rPr>
          <w:b/>
          <w:i/>
        </w:rPr>
        <w:t xml:space="preserve">Завдання курсу: </w:t>
      </w:r>
      <w:r>
        <w:t xml:space="preserve">а) сформувати у студентської молоді загальні уявлення про сучасний розвиток української і зарубіжної літератур для дітей; б) розкрити поняття жанру, стилю, </w:t>
      </w:r>
      <w:proofErr w:type="spellStart"/>
      <w:r>
        <w:t>поетикальної</w:t>
      </w:r>
      <w:proofErr w:type="spellEnd"/>
      <w:r>
        <w:t xml:space="preserve"> цінності конкретного зразка літературної продукції</w:t>
      </w:r>
      <w:r w:rsidRPr="003A5FD8">
        <w:t>;</w:t>
      </w:r>
      <w:r>
        <w:t xml:space="preserve"> в</w:t>
      </w:r>
      <w:r w:rsidRPr="003A5FD8">
        <w:t xml:space="preserve">) розвинути у студентів уміння </w:t>
      </w:r>
      <w:r>
        <w:t>застосовувати методологічний інструментарій у практиці текстового аналізу</w:t>
      </w:r>
      <w:r w:rsidRPr="003A5FD8">
        <w:t>;</w:t>
      </w:r>
      <w:r>
        <w:t xml:space="preserve"> г</w:t>
      </w:r>
      <w:r w:rsidRPr="003A5FD8">
        <w:t xml:space="preserve">) прищепити навички добору </w:t>
      </w:r>
      <w:r>
        <w:t xml:space="preserve">відповідної художньої літератури з колом психолого-педагогічних ідей. </w:t>
      </w:r>
    </w:p>
    <w:p w:rsidR="00A524C7" w:rsidRPr="008D7051" w:rsidRDefault="00A524C7" w:rsidP="00FA7679">
      <w:pPr>
        <w:pStyle w:val="2"/>
        <w:tabs>
          <w:tab w:val="left" w:pos="0"/>
        </w:tabs>
        <w:ind w:firstLine="0"/>
        <w:rPr>
          <w:b/>
        </w:rPr>
      </w:pPr>
      <w:r w:rsidRPr="008D7051">
        <w:rPr>
          <w:b/>
        </w:rPr>
        <w:t>Рекомендована література:</w:t>
      </w:r>
    </w:p>
    <w:p w:rsidR="00A524C7" w:rsidRPr="001A7D98" w:rsidRDefault="00A524C7" w:rsidP="00FA7679">
      <w:pPr>
        <w:pStyle w:val="2"/>
        <w:numPr>
          <w:ilvl w:val="0"/>
          <w:numId w:val="5"/>
        </w:numPr>
        <w:tabs>
          <w:tab w:val="left" w:pos="0"/>
          <w:tab w:val="left" w:pos="284"/>
        </w:tabs>
        <w:ind w:left="0" w:right="-463" w:firstLine="0"/>
      </w:pPr>
      <w:r w:rsidRPr="001A7D98">
        <w:rPr>
          <w:bCs/>
        </w:rPr>
        <w:t xml:space="preserve">Ващенко Ю. А. </w:t>
      </w:r>
      <w:r w:rsidRPr="001A7D98">
        <w:t xml:space="preserve">Історія зарубіжної літератури ХХ століття : </w:t>
      </w:r>
      <w:proofErr w:type="spellStart"/>
      <w:r w:rsidRPr="001A7D98">
        <w:t>навч</w:t>
      </w:r>
      <w:proofErr w:type="spellEnd"/>
      <w:r w:rsidRPr="001A7D98">
        <w:t xml:space="preserve">. </w:t>
      </w:r>
      <w:proofErr w:type="spellStart"/>
      <w:r w:rsidRPr="001A7D98">
        <w:t>посіб</w:t>
      </w:r>
      <w:proofErr w:type="spellEnd"/>
      <w:r w:rsidRPr="001A7D98">
        <w:t xml:space="preserve">.  / Ю. А. Ващенко, Г. С. </w:t>
      </w:r>
      <w:proofErr w:type="spellStart"/>
      <w:r w:rsidRPr="001A7D98">
        <w:t>Стовба</w:t>
      </w:r>
      <w:proofErr w:type="spellEnd"/>
      <w:r w:rsidRPr="001A7D98">
        <w:t xml:space="preserve">,– Х. : ХНУ імені В. Н. Каразіна, 2014. – 152 с.  </w:t>
      </w:r>
    </w:p>
    <w:p w:rsidR="00A524C7" w:rsidRDefault="00A524C7" w:rsidP="00FA7679">
      <w:pPr>
        <w:pStyle w:val="2"/>
        <w:numPr>
          <w:ilvl w:val="0"/>
          <w:numId w:val="5"/>
        </w:numPr>
        <w:tabs>
          <w:tab w:val="left" w:pos="0"/>
          <w:tab w:val="left" w:pos="284"/>
        </w:tabs>
        <w:ind w:left="0" w:right="-463" w:firstLine="0"/>
      </w:pPr>
      <w:proofErr w:type="spellStart"/>
      <w:r>
        <w:t>Землянська</w:t>
      </w:r>
      <w:proofErr w:type="spellEnd"/>
      <w:r>
        <w:t xml:space="preserve"> А.В., </w:t>
      </w:r>
      <w:proofErr w:type="spellStart"/>
      <w:r>
        <w:t>Огульчанська</w:t>
      </w:r>
      <w:proofErr w:type="spellEnd"/>
      <w:r>
        <w:t xml:space="preserve"> О.А. Історія зарубіжної літератури ІІ половини ХХ – початку ХХІ століття: навчально-методичний посібник. – Мелітополь, 2015. – 160 с.</w:t>
      </w:r>
    </w:p>
    <w:p w:rsidR="00A524C7" w:rsidRDefault="00A524C7" w:rsidP="00FA7679">
      <w:pPr>
        <w:pStyle w:val="2"/>
        <w:numPr>
          <w:ilvl w:val="0"/>
          <w:numId w:val="5"/>
        </w:numPr>
        <w:tabs>
          <w:tab w:val="left" w:pos="0"/>
          <w:tab w:val="left" w:pos="284"/>
        </w:tabs>
        <w:ind w:left="0" w:right="-463" w:firstLine="0"/>
      </w:pPr>
      <w:r>
        <w:t xml:space="preserve">Кузьменко В.І. Історія української літератури:  ХХ – </w:t>
      </w:r>
      <w:proofErr w:type="spellStart"/>
      <w:r>
        <w:t>поч</w:t>
      </w:r>
      <w:proofErr w:type="spellEnd"/>
      <w:r>
        <w:t xml:space="preserve">. ХХІ ст.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: У 3 т. – К.: </w:t>
      </w:r>
      <w:proofErr w:type="spellStart"/>
      <w:r>
        <w:t>Академвидав</w:t>
      </w:r>
      <w:proofErr w:type="spellEnd"/>
      <w:r>
        <w:t>, 2013 – 2014.</w:t>
      </w:r>
    </w:p>
    <w:p w:rsidR="00A524C7" w:rsidRDefault="00A524C7" w:rsidP="00FA7679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uk-UA" w:eastAsia="uk-UA"/>
        </w:rPr>
      </w:pPr>
      <w:r w:rsidRPr="005E54E5">
        <w:rPr>
          <w:sz w:val="24"/>
          <w:szCs w:val="24"/>
          <w:lang w:val="uk-UA" w:eastAsia="uk-UA"/>
        </w:rPr>
        <w:t>Мистецтво аналізу та інтерпретації художнього тексту / Під ред. Ю.І. Ковбасенко. – К.:</w:t>
      </w:r>
      <w:r>
        <w:rPr>
          <w:sz w:val="24"/>
          <w:szCs w:val="24"/>
          <w:lang w:val="uk-UA" w:eastAsia="uk-UA"/>
        </w:rPr>
        <w:t xml:space="preserve"> </w:t>
      </w:r>
      <w:r w:rsidRPr="005E54E5">
        <w:rPr>
          <w:sz w:val="24"/>
          <w:szCs w:val="24"/>
          <w:lang w:val="uk-UA" w:eastAsia="uk-UA"/>
        </w:rPr>
        <w:t>Освіта, 2002. – 189 с.</w:t>
      </w:r>
    </w:p>
    <w:p w:rsidR="00A524C7" w:rsidRDefault="00A524C7" w:rsidP="00FA7679">
      <w:pPr>
        <w:pStyle w:val="2"/>
        <w:numPr>
          <w:ilvl w:val="0"/>
          <w:numId w:val="5"/>
        </w:numPr>
        <w:tabs>
          <w:tab w:val="left" w:pos="0"/>
          <w:tab w:val="left" w:pos="284"/>
        </w:tabs>
        <w:ind w:left="0" w:right="-463" w:firstLine="0"/>
      </w:pPr>
      <w:r>
        <w:t xml:space="preserve">Сучасна українська література кінця ХХ ст. – початку ХХІ ст. / </w:t>
      </w:r>
      <w:proofErr w:type="spellStart"/>
      <w:r>
        <w:t>упорядкув</w:t>
      </w:r>
      <w:proofErr w:type="spellEnd"/>
      <w:r>
        <w:t xml:space="preserve">. текстів, </w:t>
      </w:r>
      <w:proofErr w:type="spellStart"/>
      <w:r>
        <w:t>передм</w:t>
      </w:r>
      <w:proofErr w:type="spellEnd"/>
      <w:r>
        <w:t xml:space="preserve">., підготовка </w:t>
      </w:r>
      <w:proofErr w:type="spellStart"/>
      <w:r>
        <w:t>навч</w:t>
      </w:r>
      <w:proofErr w:type="spellEnd"/>
      <w:r>
        <w:t>.-метод. матеріалів І.М. </w:t>
      </w:r>
      <w:proofErr w:type="spellStart"/>
      <w:r>
        <w:t>Андрусяка</w:t>
      </w:r>
      <w:proofErr w:type="spellEnd"/>
      <w:r>
        <w:t xml:space="preserve">. – К.: Школа, 2006. – 464 с.  </w:t>
      </w:r>
    </w:p>
    <w:p w:rsidR="00A524C7" w:rsidRPr="00E21EB7" w:rsidRDefault="00A524C7" w:rsidP="00FA7679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uk-UA" w:eastAsia="uk-UA"/>
        </w:rPr>
      </w:pPr>
      <w:r w:rsidRPr="00E21EB7">
        <w:rPr>
          <w:bCs/>
          <w:sz w:val="24"/>
          <w:szCs w:val="24"/>
          <w:lang w:val="uk-UA"/>
        </w:rPr>
        <w:t xml:space="preserve">Українська </w:t>
      </w:r>
      <w:r w:rsidRPr="00E21EB7">
        <w:rPr>
          <w:sz w:val="24"/>
          <w:szCs w:val="24"/>
          <w:lang w:val="uk-UA"/>
        </w:rPr>
        <w:t xml:space="preserve">література ХХ століття : </w:t>
      </w:r>
      <w:proofErr w:type="spellStart"/>
      <w:r w:rsidRPr="00E21EB7">
        <w:rPr>
          <w:sz w:val="24"/>
          <w:szCs w:val="24"/>
          <w:lang w:val="uk-UA"/>
        </w:rPr>
        <w:t>навч</w:t>
      </w:r>
      <w:proofErr w:type="spellEnd"/>
      <w:r w:rsidRPr="00E21EB7">
        <w:rPr>
          <w:sz w:val="24"/>
          <w:szCs w:val="24"/>
          <w:lang w:val="uk-UA"/>
        </w:rPr>
        <w:t xml:space="preserve">.-метод. </w:t>
      </w:r>
      <w:proofErr w:type="spellStart"/>
      <w:r w:rsidRPr="00E21EB7">
        <w:rPr>
          <w:sz w:val="24"/>
          <w:szCs w:val="24"/>
          <w:lang w:val="uk-UA"/>
        </w:rPr>
        <w:t>посіб</w:t>
      </w:r>
      <w:proofErr w:type="spellEnd"/>
      <w:r>
        <w:rPr>
          <w:sz w:val="24"/>
          <w:szCs w:val="24"/>
          <w:lang w:val="uk-UA"/>
        </w:rPr>
        <w:t>.</w:t>
      </w:r>
      <w:r w:rsidRPr="00E21EB7">
        <w:rPr>
          <w:sz w:val="24"/>
          <w:szCs w:val="24"/>
          <w:lang w:val="uk-UA"/>
        </w:rPr>
        <w:t xml:space="preserve">; </w:t>
      </w:r>
      <w:proofErr w:type="spellStart"/>
      <w:r w:rsidRPr="00E21EB7">
        <w:rPr>
          <w:sz w:val="24"/>
          <w:szCs w:val="24"/>
          <w:lang w:val="uk-UA"/>
        </w:rPr>
        <w:t>упоряд</w:t>
      </w:r>
      <w:proofErr w:type="spellEnd"/>
      <w:r w:rsidRPr="00E21EB7">
        <w:rPr>
          <w:sz w:val="24"/>
          <w:szCs w:val="24"/>
          <w:lang w:val="uk-UA"/>
        </w:rPr>
        <w:t xml:space="preserve">. О. В. </w:t>
      </w:r>
      <w:proofErr w:type="spellStart"/>
      <w:r w:rsidRPr="00E21EB7">
        <w:rPr>
          <w:sz w:val="24"/>
          <w:szCs w:val="24"/>
          <w:lang w:val="uk-UA"/>
        </w:rPr>
        <w:t>Слюніна</w:t>
      </w:r>
      <w:proofErr w:type="spellEnd"/>
      <w:r w:rsidRPr="00E21EB7">
        <w:rPr>
          <w:sz w:val="24"/>
          <w:szCs w:val="24"/>
          <w:lang w:val="uk-UA"/>
        </w:rPr>
        <w:t>. – Х. : Вид-во НУА, 2014. – 156 с.</w:t>
      </w:r>
    </w:p>
    <w:p w:rsidR="00A524C7" w:rsidRDefault="00A524C7" w:rsidP="00FA7679">
      <w:pPr>
        <w:pStyle w:val="2"/>
        <w:tabs>
          <w:tab w:val="left" w:pos="0"/>
          <w:tab w:val="left" w:pos="284"/>
        </w:tabs>
        <w:ind w:firstLine="0"/>
        <w:rPr>
          <w:b/>
          <w:i/>
        </w:rPr>
      </w:pPr>
      <w:r>
        <w:rPr>
          <w:b/>
        </w:rPr>
        <w:t>Форми та м</w:t>
      </w:r>
      <w:r w:rsidRPr="00E2237A">
        <w:rPr>
          <w:b/>
        </w:rPr>
        <w:t xml:space="preserve">етоди </w:t>
      </w:r>
      <w:r>
        <w:rPr>
          <w:b/>
        </w:rPr>
        <w:t>навчання</w:t>
      </w:r>
      <w:r>
        <w:t xml:space="preserve">: лекції, практичні заняття, підготовка та написання творчих завдань, тестування, тренінг, індивідуальні завдання. </w:t>
      </w:r>
      <w:r>
        <w:rPr>
          <w:b/>
          <w:i/>
        </w:rPr>
        <w:t>Самостійна робота –  62</w:t>
      </w:r>
      <w:r w:rsidRPr="00882D0A">
        <w:rPr>
          <w:b/>
          <w:i/>
        </w:rPr>
        <w:t xml:space="preserve">  год.</w:t>
      </w:r>
    </w:p>
    <w:p w:rsidR="00A524C7" w:rsidRPr="00FB2BDC" w:rsidRDefault="00A524C7" w:rsidP="00FA7679">
      <w:pPr>
        <w:pStyle w:val="2"/>
        <w:tabs>
          <w:tab w:val="left" w:pos="0"/>
          <w:tab w:val="left" w:pos="284"/>
        </w:tabs>
        <w:ind w:firstLine="0"/>
        <w:rPr>
          <w:b/>
          <w:u w:val="single"/>
        </w:rPr>
      </w:pPr>
      <w:r w:rsidRPr="00E93557">
        <w:rPr>
          <w:b/>
        </w:rPr>
        <w:t>Форма звітності</w:t>
      </w:r>
      <w:r>
        <w:t xml:space="preserve">: </w:t>
      </w:r>
      <w:r>
        <w:rPr>
          <w:b/>
        </w:rPr>
        <w:t xml:space="preserve">   </w:t>
      </w:r>
      <w:r w:rsidRPr="00FB2BDC">
        <w:rPr>
          <w:b/>
        </w:rPr>
        <w:t xml:space="preserve"> </w:t>
      </w:r>
      <w:r w:rsidRPr="00FB2BDC">
        <w:rPr>
          <w:b/>
          <w:u w:val="single"/>
        </w:rPr>
        <w:t>залік.</w:t>
      </w:r>
    </w:p>
    <w:p w:rsidR="00A524C7" w:rsidRPr="00FB2BDC" w:rsidRDefault="00A524C7" w:rsidP="00FA7679">
      <w:pPr>
        <w:pStyle w:val="a3"/>
        <w:tabs>
          <w:tab w:val="left" w:pos="0"/>
          <w:tab w:val="left" w:pos="284"/>
        </w:tabs>
        <w:ind w:firstLine="0"/>
        <w:jc w:val="both"/>
        <w:rPr>
          <w:b/>
          <w:u w:val="single"/>
        </w:rPr>
      </w:pPr>
      <w:r w:rsidRPr="006E3744">
        <w:rPr>
          <w:b/>
        </w:rPr>
        <w:t>Мова навчання:</w:t>
      </w:r>
      <w:r w:rsidRPr="00E93557">
        <w:t xml:space="preserve"> </w:t>
      </w:r>
      <w:r>
        <w:t xml:space="preserve">    </w:t>
      </w:r>
      <w:r w:rsidRPr="00FB2BDC">
        <w:rPr>
          <w:b/>
          <w:u w:val="single"/>
        </w:rPr>
        <w:t>українська.</w:t>
      </w:r>
    </w:p>
    <w:p w:rsidR="00A524C7" w:rsidRPr="00EB1ADD" w:rsidRDefault="00A524C7" w:rsidP="00FA7679">
      <w:pPr>
        <w:tabs>
          <w:tab w:val="left" w:pos="0"/>
        </w:tabs>
        <w:rPr>
          <w:sz w:val="16"/>
          <w:szCs w:val="16"/>
          <w:lang w:val="uk-UA"/>
        </w:rPr>
      </w:pPr>
    </w:p>
    <w:p w:rsidR="00A524C7" w:rsidRPr="00E3078E" w:rsidRDefault="00A524C7" w:rsidP="00FA7679">
      <w:pPr>
        <w:tabs>
          <w:tab w:val="left" w:pos="0"/>
        </w:tabs>
        <w:rPr>
          <w:sz w:val="24"/>
          <w:szCs w:val="24"/>
          <w:lang w:val="uk-UA"/>
        </w:rPr>
      </w:pPr>
      <w:r w:rsidRPr="00E3078E">
        <w:rPr>
          <w:sz w:val="24"/>
          <w:szCs w:val="24"/>
          <w:lang w:val="uk-UA"/>
        </w:rPr>
        <w:t>Розглянуто  на  засіданні кафедри «_</w:t>
      </w:r>
      <w:r>
        <w:rPr>
          <w:sz w:val="24"/>
          <w:szCs w:val="24"/>
          <w:lang w:val="uk-UA"/>
        </w:rPr>
        <w:t>11</w:t>
      </w:r>
      <w:r w:rsidRPr="00E3078E">
        <w:rPr>
          <w:sz w:val="24"/>
          <w:szCs w:val="24"/>
          <w:lang w:val="uk-UA"/>
        </w:rPr>
        <w:t>__»</w:t>
      </w:r>
      <w:r>
        <w:rPr>
          <w:sz w:val="24"/>
          <w:szCs w:val="24"/>
          <w:lang w:val="uk-UA"/>
        </w:rPr>
        <w:t xml:space="preserve"> жовтня </w:t>
      </w:r>
      <w:r w:rsidRPr="00E3078E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16 р.      Протокол №__</w:t>
      </w:r>
      <w:r w:rsidR="00AC094E">
        <w:rPr>
          <w:sz w:val="24"/>
          <w:szCs w:val="24"/>
          <w:lang w:val="uk-UA"/>
        </w:rPr>
        <w:t>3</w:t>
      </w:r>
      <w:bookmarkStart w:id="0" w:name="_GoBack"/>
      <w:bookmarkEnd w:id="0"/>
      <w:r>
        <w:rPr>
          <w:sz w:val="24"/>
          <w:szCs w:val="24"/>
          <w:lang w:val="uk-UA"/>
        </w:rPr>
        <w:t>____</w:t>
      </w:r>
    </w:p>
    <w:p w:rsidR="00A524C7" w:rsidRPr="00E3078E" w:rsidRDefault="00A524C7" w:rsidP="00FA7679">
      <w:pPr>
        <w:tabs>
          <w:tab w:val="left" w:pos="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Завідувач </w:t>
      </w:r>
      <w:r w:rsidRPr="00E3078E">
        <w:rPr>
          <w:sz w:val="24"/>
          <w:szCs w:val="24"/>
          <w:lang w:val="uk-UA"/>
        </w:rPr>
        <w:t xml:space="preserve"> кафедри            ________________________       проф. </w:t>
      </w:r>
      <w:proofErr w:type="spellStart"/>
      <w:r w:rsidRPr="00E3078E">
        <w:rPr>
          <w:sz w:val="24"/>
          <w:szCs w:val="24"/>
          <w:lang w:val="uk-UA"/>
        </w:rPr>
        <w:t>Мачинська</w:t>
      </w:r>
      <w:proofErr w:type="spellEnd"/>
      <w:r w:rsidRPr="00E3078E">
        <w:rPr>
          <w:sz w:val="24"/>
          <w:szCs w:val="24"/>
          <w:lang w:val="uk-UA"/>
        </w:rPr>
        <w:t xml:space="preserve"> Н.І. </w:t>
      </w:r>
    </w:p>
    <w:p w:rsidR="00A524C7" w:rsidRPr="00E3078E" w:rsidRDefault="00A524C7" w:rsidP="00FA7679">
      <w:pPr>
        <w:tabs>
          <w:tab w:val="left" w:pos="0"/>
        </w:tabs>
        <w:rPr>
          <w:sz w:val="24"/>
          <w:szCs w:val="24"/>
          <w:lang w:val="uk-UA"/>
        </w:rPr>
      </w:pPr>
      <w:r w:rsidRPr="00E3078E">
        <w:rPr>
          <w:sz w:val="24"/>
          <w:szCs w:val="24"/>
          <w:lang w:val="uk-UA"/>
        </w:rPr>
        <w:t>Затверджено на  Вченій раді  факультету  «</w:t>
      </w:r>
      <w:r w:rsidRPr="00150199">
        <w:rPr>
          <w:sz w:val="24"/>
          <w:szCs w:val="24"/>
          <w:u w:val="single"/>
        </w:rPr>
        <w:t>15</w:t>
      </w:r>
      <w:r w:rsidRPr="00E3078E">
        <w:rPr>
          <w:sz w:val="24"/>
          <w:szCs w:val="24"/>
          <w:lang w:val="uk-UA"/>
        </w:rPr>
        <w:t>»_</w:t>
      </w:r>
      <w:r w:rsidRPr="00150199">
        <w:rPr>
          <w:sz w:val="24"/>
          <w:szCs w:val="24"/>
          <w:u w:val="single"/>
        </w:rPr>
        <w:t xml:space="preserve">листопада </w:t>
      </w:r>
      <w:r w:rsidRPr="00E3078E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16 р.      Протокол №_</w:t>
      </w:r>
      <w:r w:rsidRPr="00150199">
        <w:rPr>
          <w:sz w:val="24"/>
          <w:szCs w:val="24"/>
          <w:u w:val="single"/>
          <w:lang w:val="uk-UA"/>
        </w:rPr>
        <w:t>3</w:t>
      </w:r>
      <w:r>
        <w:rPr>
          <w:sz w:val="24"/>
          <w:szCs w:val="24"/>
          <w:lang w:val="uk-UA"/>
        </w:rPr>
        <w:t>___</w:t>
      </w:r>
    </w:p>
    <w:p w:rsidR="00A524C7" w:rsidRPr="00E3078E" w:rsidRDefault="00A524C7" w:rsidP="00FA7679">
      <w:pPr>
        <w:tabs>
          <w:tab w:val="left" w:pos="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Декан  факультету педагогічної освіти  __________________ доц. </w:t>
      </w:r>
      <w:proofErr w:type="spellStart"/>
      <w:r>
        <w:rPr>
          <w:sz w:val="24"/>
          <w:szCs w:val="24"/>
          <w:lang w:val="uk-UA"/>
        </w:rPr>
        <w:t>Герцюк</w:t>
      </w:r>
      <w:proofErr w:type="spellEnd"/>
      <w:r>
        <w:rPr>
          <w:sz w:val="24"/>
          <w:szCs w:val="24"/>
          <w:lang w:val="uk-UA"/>
        </w:rPr>
        <w:t xml:space="preserve"> Д.Д.  </w:t>
      </w:r>
    </w:p>
    <w:sectPr w:rsidR="00A524C7" w:rsidRPr="00E3078E" w:rsidSect="001D118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E24"/>
    <w:multiLevelType w:val="hybridMultilevel"/>
    <w:tmpl w:val="2F24D2EA"/>
    <w:lvl w:ilvl="0" w:tplc="0422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2F102867"/>
    <w:multiLevelType w:val="hybridMultilevel"/>
    <w:tmpl w:val="67E07B4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D82E2B"/>
    <w:multiLevelType w:val="hybridMultilevel"/>
    <w:tmpl w:val="50007684"/>
    <w:lvl w:ilvl="0" w:tplc="FFFFFFFF">
      <w:start w:val="1"/>
      <w:numFmt w:val="upperRoman"/>
      <w:lvlText w:val="%1."/>
      <w:lvlJc w:val="left"/>
      <w:pPr>
        <w:tabs>
          <w:tab w:val="num" w:pos="1145"/>
        </w:tabs>
        <w:ind w:left="114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412D64"/>
    <w:multiLevelType w:val="hybridMultilevel"/>
    <w:tmpl w:val="4EB8523A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F07396"/>
    <w:multiLevelType w:val="hybridMultilevel"/>
    <w:tmpl w:val="8B2C8CBA"/>
    <w:lvl w:ilvl="0" w:tplc="FFFFFFFF">
      <w:start w:val="4"/>
      <w:numFmt w:val="bullet"/>
      <w:lvlText w:val="-"/>
      <w:lvlJc w:val="left"/>
      <w:pPr>
        <w:tabs>
          <w:tab w:val="num" w:pos="1010"/>
        </w:tabs>
        <w:ind w:left="1010" w:hanging="585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0FA"/>
    <w:rsid w:val="00021158"/>
    <w:rsid w:val="00034BC2"/>
    <w:rsid w:val="000533D7"/>
    <w:rsid w:val="00061476"/>
    <w:rsid w:val="000706D8"/>
    <w:rsid w:val="00084A76"/>
    <w:rsid w:val="00114255"/>
    <w:rsid w:val="00150199"/>
    <w:rsid w:val="00194FCC"/>
    <w:rsid w:val="00195558"/>
    <w:rsid w:val="001A20FA"/>
    <w:rsid w:val="001A7D98"/>
    <w:rsid w:val="001D1182"/>
    <w:rsid w:val="001F2547"/>
    <w:rsid w:val="00222AA6"/>
    <w:rsid w:val="002A4AF3"/>
    <w:rsid w:val="002E4FC3"/>
    <w:rsid w:val="003211A2"/>
    <w:rsid w:val="00356A44"/>
    <w:rsid w:val="0036294D"/>
    <w:rsid w:val="003A5FD8"/>
    <w:rsid w:val="003B5F31"/>
    <w:rsid w:val="004A0826"/>
    <w:rsid w:val="004A52F7"/>
    <w:rsid w:val="004C7628"/>
    <w:rsid w:val="004E4C54"/>
    <w:rsid w:val="004E5F60"/>
    <w:rsid w:val="005149E5"/>
    <w:rsid w:val="00552E79"/>
    <w:rsid w:val="0058739A"/>
    <w:rsid w:val="005963C3"/>
    <w:rsid w:val="005A1AA2"/>
    <w:rsid w:val="005E54E5"/>
    <w:rsid w:val="006113C9"/>
    <w:rsid w:val="00660C55"/>
    <w:rsid w:val="006D2E33"/>
    <w:rsid w:val="006E25A5"/>
    <w:rsid w:val="006E3744"/>
    <w:rsid w:val="006F5065"/>
    <w:rsid w:val="00701777"/>
    <w:rsid w:val="00711046"/>
    <w:rsid w:val="00727599"/>
    <w:rsid w:val="007418B7"/>
    <w:rsid w:val="00771C99"/>
    <w:rsid w:val="007B32F6"/>
    <w:rsid w:val="00811AD9"/>
    <w:rsid w:val="00811F7C"/>
    <w:rsid w:val="00826BFA"/>
    <w:rsid w:val="00827533"/>
    <w:rsid w:val="00882D0A"/>
    <w:rsid w:val="008B0ECA"/>
    <w:rsid w:val="008D7051"/>
    <w:rsid w:val="008F36D1"/>
    <w:rsid w:val="00932E50"/>
    <w:rsid w:val="009D33A5"/>
    <w:rsid w:val="00A524C7"/>
    <w:rsid w:val="00A62D36"/>
    <w:rsid w:val="00A92C1B"/>
    <w:rsid w:val="00AB0597"/>
    <w:rsid w:val="00AC094E"/>
    <w:rsid w:val="00B13E38"/>
    <w:rsid w:val="00B15A6D"/>
    <w:rsid w:val="00B174D2"/>
    <w:rsid w:val="00B64D74"/>
    <w:rsid w:val="00B67387"/>
    <w:rsid w:val="00B778F8"/>
    <w:rsid w:val="00B93703"/>
    <w:rsid w:val="00BA5F65"/>
    <w:rsid w:val="00BB40A5"/>
    <w:rsid w:val="00C13FA7"/>
    <w:rsid w:val="00C17BDD"/>
    <w:rsid w:val="00C206A4"/>
    <w:rsid w:val="00C55A98"/>
    <w:rsid w:val="00C70CE0"/>
    <w:rsid w:val="00CC7C4C"/>
    <w:rsid w:val="00D5316D"/>
    <w:rsid w:val="00DA00A0"/>
    <w:rsid w:val="00DB31F3"/>
    <w:rsid w:val="00DD163A"/>
    <w:rsid w:val="00E21EB7"/>
    <w:rsid w:val="00E2237A"/>
    <w:rsid w:val="00E3078E"/>
    <w:rsid w:val="00E93557"/>
    <w:rsid w:val="00EB1ADD"/>
    <w:rsid w:val="00EC200B"/>
    <w:rsid w:val="00EC4054"/>
    <w:rsid w:val="00EF13E4"/>
    <w:rsid w:val="00EF7604"/>
    <w:rsid w:val="00F06ACE"/>
    <w:rsid w:val="00F424D8"/>
    <w:rsid w:val="00F52606"/>
    <w:rsid w:val="00FA49A3"/>
    <w:rsid w:val="00FA7679"/>
    <w:rsid w:val="00F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31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B5F31"/>
    <w:pPr>
      <w:ind w:firstLine="540"/>
      <w:jc w:val="center"/>
    </w:pPr>
    <w:rPr>
      <w:rFonts w:eastAsia="Calibri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B5F31"/>
    <w:rPr>
      <w:rFonts w:ascii="Times New Roman" w:hAnsi="Times New Roman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3B5F31"/>
    <w:pPr>
      <w:ind w:firstLine="540"/>
      <w:jc w:val="both"/>
    </w:pPr>
    <w:rPr>
      <w:rFonts w:eastAsia="Calibri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B5F31"/>
    <w:rPr>
      <w:rFonts w:ascii="Times New Roman" w:hAnsi="Times New Roman" w:cs="Times New Roman"/>
      <w:sz w:val="24"/>
      <w:lang w:eastAsia="ru-RU"/>
    </w:rPr>
  </w:style>
  <w:style w:type="character" w:styleId="a5">
    <w:name w:val="Hyperlink"/>
    <w:basedOn w:val="a0"/>
    <w:uiPriority w:val="99"/>
    <w:rsid w:val="007B32F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A49A3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D531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Admin</cp:lastModifiedBy>
  <cp:revision>66</cp:revision>
  <dcterms:created xsi:type="dcterms:W3CDTF">2015-12-03T20:36:00Z</dcterms:created>
  <dcterms:modified xsi:type="dcterms:W3CDTF">2017-01-25T10:15:00Z</dcterms:modified>
</cp:coreProperties>
</file>