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47" w:rsidRPr="00C10947" w:rsidRDefault="00C10947" w:rsidP="00C10947">
      <w:pPr>
        <w:pStyle w:val="Style2"/>
        <w:widowControl/>
        <w:spacing w:before="29"/>
        <w:ind w:left="708" w:firstLine="708"/>
        <w:jc w:val="both"/>
        <w:rPr>
          <w:rStyle w:val="FontStyle11"/>
          <w:sz w:val="28"/>
          <w:szCs w:val="28"/>
        </w:rPr>
      </w:pPr>
      <w:r w:rsidRPr="00C10947">
        <w:rPr>
          <w:rStyle w:val="FontStyle11"/>
          <w:sz w:val="28"/>
          <w:szCs w:val="28"/>
        </w:rPr>
        <w:t>Рекомендована література до курсу «Педагогіка і психолог</w:t>
      </w:r>
      <w:r w:rsidR="00C1713C">
        <w:rPr>
          <w:rStyle w:val="FontStyle11"/>
          <w:sz w:val="28"/>
          <w:szCs w:val="28"/>
        </w:rPr>
        <w:t>ія вищої школи» для магістрів І</w:t>
      </w:r>
      <w:r w:rsidRPr="00C10947">
        <w:rPr>
          <w:rStyle w:val="FontStyle11"/>
          <w:sz w:val="28"/>
          <w:szCs w:val="28"/>
        </w:rPr>
        <w:t xml:space="preserve"> курсу історичного факультету</w:t>
      </w:r>
    </w:p>
    <w:p w:rsidR="00C10947" w:rsidRPr="00377AB1" w:rsidRDefault="00C10947" w:rsidP="00C10947">
      <w:pPr>
        <w:pStyle w:val="Style4"/>
        <w:widowControl/>
        <w:spacing w:before="58" w:line="250" w:lineRule="exact"/>
        <w:ind w:left="2832" w:firstLine="708"/>
        <w:jc w:val="both"/>
        <w:rPr>
          <w:sz w:val="28"/>
          <w:szCs w:val="28"/>
          <w:u w:val="single"/>
        </w:rPr>
      </w:pPr>
      <w:r w:rsidRPr="00377AB1">
        <w:rPr>
          <w:rStyle w:val="FontStyle13"/>
          <w:sz w:val="28"/>
          <w:szCs w:val="28"/>
        </w:rPr>
        <w:t>Базова</w:t>
      </w:r>
      <w:r w:rsidRPr="00377AB1">
        <w:rPr>
          <w:sz w:val="28"/>
          <w:szCs w:val="28"/>
        </w:rPr>
        <w:t xml:space="preserve"> </w:t>
      </w:r>
    </w:p>
    <w:p w:rsidR="00C10947" w:rsidRPr="007D28EE" w:rsidRDefault="00C10947" w:rsidP="00C1094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E26635">
        <w:rPr>
          <w:sz w:val="28"/>
          <w:szCs w:val="28"/>
          <w:lang w:val="uk-UA"/>
        </w:rPr>
        <w:t>Біляковська</w:t>
      </w:r>
      <w:proofErr w:type="spellEnd"/>
      <w:r w:rsidRPr="00E26635">
        <w:rPr>
          <w:sz w:val="28"/>
          <w:szCs w:val="28"/>
          <w:lang w:val="uk-UA"/>
        </w:rPr>
        <w:t xml:space="preserve"> О.О., </w:t>
      </w:r>
      <w:proofErr w:type="spellStart"/>
      <w:r w:rsidRPr="00E26635">
        <w:rPr>
          <w:sz w:val="28"/>
          <w:szCs w:val="28"/>
          <w:lang w:val="uk-UA"/>
        </w:rPr>
        <w:t>Мищишин</w:t>
      </w:r>
      <w:proofErr w:type="spellEnd"/>
      <w:r w:rsidRPr="00E26635">
        <w:rPr>
          <w:sz w:val="28"/>
          <w:szCs w:val="28"/>
          <w:lang w:val="uk-UA"/>
        </w:rPr>
        <w:t xml:space="preserve"> І.Я., </w:t>
      </w:r>
      <w:proofErr w:type="spellStart"/>
      <w:r w:rsidRPr="00E26635">
        <w:rPr>
          <w:sz w:val="28"/>
          <w:szCs w:val="28"/>
          <w:lang w:val="uk-UA"/>
        </w:rPr>
        <w:t>Цюра</w:t>
      </w:r>
      <w:proofErr w:type="spellEnd"/>
      <w:r w:rsidRPr="00E26635">
        <w:rPr>
          <w:sz w:val="28"/>
          <w:szCs w:val="28"/>
          <w:lang w:val="uk-UA"/>
        </w:rPr>
        <w:t xml:space="preserve"> С.Б. Дидактика вищої школи. </w:t>
      </w:r>
      <w:proofErr w:type="spellStart"/>
      <w:r w:rsidRPr="007D28EE">
        <w:rPr>
          <w:sz w:val="28"/>
          <w:szCs w:val="28"/>
          <w:lang w:val="uk-UA"/>
        </w:rPr>
        <w:t>Навч</w:t>
      </w:r>
      <w:proofErr w:type="spellEnd"/>
      <w:r w:rsidRPr="007D28EE">
        <w:rPr>
          <w:sz w:val="28"/>
          <w:szCs w:val="28"/>
          <w:lang w:val="uk-UA"/>
        </w:rPr>
        <w:t xml:space="preserve">. </w:t>
      </w:r>
      <w:proofErr w:type="spellStart"/>
      <w:r w:rsidRPr="007D28EE">
        <w:rPr>
          <w:sz w:val="28"/>
          <w:szCs w:val="28"/>
          <w:lang w:val="uk-UA"/>
        </w:rPr>
        <w:t>пос</w:t>
      </w:r>
      <w:proofErr w:type="spellEnd"/>
      <w:r w:rsidRPr="007D28EE">
        <w:rPr>
          <w:sz w:val="28"/>
          <w:szCs w:val="28"/>
          <w:lang w:val="uk-UA"/>
        </w:rPr>
        <w:t>.  – Львів, 2013.</w:t>
      </w:r>
    </w:p>
    <w:p w:rsidR="00C10947" w:rsidRPr="00377AB1" w:rsidRDefault="00C10947" w:rsidP="00C10947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77AB1">
        <w:rPr>
          <w:sz w:val="28"/>
          <w:szCs w:val="28"/>
        </w:rPr>
        <w:t xml:space="preserve">Ги </w:t>
      </w:r>
      <w:proofErr w:type="spellStart"/>
      <w:proofErr w:type="gramStart"/>
      <w:r w:rsidRPr="00377AB1">
        <w:rPr>
          <w:sz w:val="28"/>
          <w:szCs w:val="28"/>
        </w:rPr>
        <w:t>Лефрансуа</w:t>
      </w:r>
      <w:proofErr w:type="spellEnd"/>
      <w:r w:rsidRPr="00377AB1">
        <w:rPr>
          <w:sz w:val="28"/>
          <w:szCs w:val="28"/>
        </w:rPr>
        <w:t xml:space="preserve">  Прикладная</w:t>
      </w:r>
      <w:proofErr w:type="gramEnd"/>
      <w:r w:rsidRPr="00377AB1">
        <w:rPr>
          <w:sz w:val="28"/>
          <w:szCs w:val="28"/>
        </w:rPr>
        <w:t xml:space="preserve"> педагогическая психология . – СПб, 2005.- 416с</w:t>
      </w:r>
    </w:p>
    <w:p w:rsidR="00C10947" w:rsidRDefault="00C10947" w:rsidP="00C10947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>
        <w:rPr>
          <w:rFonts w:eastAsia="TimesNewRomanPS-ItalicMT"/>
          <w:iCs/>
          <w:sz w:val="28"/>
          <w:szCs w:val="28"/>
        </w:rPr>
        <w:t>Кнодель</w:t>
      </w:r>
      <w:proofErr w:type="spellEnd"/>
      <w:r>
        <w:rPr>
          <w:rFonts w:eastAsia="TimesNewRomanPS-ItalicMT"/>
          <w:iCs/>
          <w:sz w:val="28"/>
          <w:szCs w:val="28"/>
        </w:rPr>
        <w:t xml:space="preserve"> Л.В. </w:t>
      </w:r>
      <w:proofErr w:type="spellStart"/>
      <w:r>
        <w:rPr>
          <w:sz w:val="28"/>
          <w:szCs w:val="28"/>
        </w:rPr>
        <w:t>Педагогіка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магістрів</w:t>
      </w:r>
      <w:proofErr w:type="spellEnd"/>
      <w:r>
        <w:rPr>
          <w:sz w:val="28"/>
          <w:szCs w:val="28"/>
        </w:rPr>
        <w:t>. – К.: Вид. ПАЛИВОДА</w:t>
      </w:r>
      <w:r w:rsidRPr="00377AB1">
        <w:rPr>
          <w:sz w:val="28"/>
          <w:szCs w:val="28"/>
        </w:rPr>
        <w:t xml:space="preserve"> </w:t>
      </w:r>
      <w:r>
        <w:rPr>
          <w:sz w:val="28"/>
          <w:szCs w:val="28"/>
        </w:rPr>
        <w:t>А.В., 2008.</w:t>
      </w:r>
    </w:p>
    <w:p w:rsidR="00C10947" w:rsidRPr="00377AB1" w:rsidRDefault="00C10947" w:rsidP="00C10947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r w:rsidRPr="00377AB1">
        <w:rPr>
          <w:sz w:val="28"/>
          <w:szCs w:val="28"/>
          <w:lang w:val="uk-UA"/>
        </w:rPr>
        <w:t xml:space="preserve">Модернізація вищої освіти України і Болонський процес. /Укладачі: </w:t>
      </w:r>
      <w:proofErr w:type="spellStart"/>
      <w:r w:rsidRPr="00377AB1">
        <w:rPr>
          <w:sz w:val="28"/>
          <w:szCs w:val="28"/>
          <w:lang w:val="uk-UA"/>
        </w:rPr>
        <w:t>Степко</w:t>
      </w:r>
      <w:proofErr w:type="spellEnd"/>
      <w:r w:rsidRPr="00377AB1">
        <w:rPr>
          <w:sz w:val="28"/>
          <w:szCs w:val="28"/>
          <w:lang w:val="uk-UA"/>
        </w:rPr>
        <w:t xml:space="preserve"> М.,</w:t>
      </w:r>
      <w:proofErr w:type="spellStart"/>
      <w:r w:rsidRPr="00377AB1">
        <w:rPr>
          <w:sz w:val="28"/>
          <w:szCs w:val="28"/>
          <w:lang w:val="uk-UA"/>
        </w:rPr>
        <w:t>Болюбаш</w:t>
      </w:r>
      <w:proofErr w:type="spellEnd"/>
      <w:r w:rsidRPr="00377AB1">
        <w:rPr>
          <w:sz w:val="28"/>
          <w:szCs w:val="28"/>
          <w:lang w:val="uk-UA"/>
        </w:rPr>
        <w:t xml:space="preserve"> Я., </w:t>
      </w:r>
      <w:proofErr w:type="spellStart"/>
      <w:r w:rsidRPr="00377AB1">
        <w:rPr>
          <w:sz w:val="28"/>
          <w:szCs w:val="28"/>
          <w:lang w:val="uk-UA"/>
        </w:rPr>
        <w:t>Левківський</w:t>
      </w:r>
      <w:proofErr w:type="spellEnd"/>
      <w:r w:rsidRPr="00377AB1">
        <w:rPr>
          <w:sz w:val="28"/>
          <w:szCs w:val="28"/>
          <w:lang w:val="uk-UA"/>
        </w:rPr>
        <w:t xml:space="preserve"> К., </w:t>
      </w:r>
      <w:proofErr w:type="spellStart"/>
      <w:r w:rsidRPr="00377AB1">
        <w:rPr>
          <w:sz w:val="28"/>
          <w:szCs w:val="28"/>
          <w:lang w:val="uk-UA"/>
        </w:rPr>
        <w:t>Сухарніков</w:t>
      </w:r>
      <w:proofErr w:type="spellEnd"/>
      <w:r w:rsidRPr="00377AB1">
        <w:rPr>
          <w:sz w:val="28"/>
          <w:szCs w:val="28"/>
          <w:lang w:val="uk-UA"/>
        </w:rPr>
        <w:t xml:space="preserve"> Ю. К., 2004.</w:t>
      </w:r>
    </w:p>
    <w:p w:rsidR="00C10947" w:rsidRDefault="00C10947" w:rsidP="00C10947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rFonts w:eastAsia="TimesNewRomanPS-ItalicMT"/>
          <w:iCs/>
          <w:sz w:val="28"/>
          <w:szCs w:val="28"/>
        </w:rPr>
        <w:t>Ортинський</w:t>
      </w:r>
      <w:proofErr w:type="spellEnd"/>
      <w:r>
        <w:rPr>
          <w:rFonts w:eastAsia="TimesNewRomanPS-ItalicMT"/>
          <w:iCs/>
          <w:sz w:val="28"/>
          <w:szCs w:val="28"/>
        </w:rPr>
        <w:t xml:space="preserve"> В. Л. </w:t>
      </w:r>
      <w:proofErr w:type="spellStart"/>
      <w:r>
        <w:rPr>
          <w:sz w:val="28"/>
          <w:szCs w:val="28"/>
        </w:rPr>
        <w:t>Педагогіка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>. К., 2009. – 472 с.</w:t>
      </w:r>
    </w:p>
    <w:p w:rsidR="00C10947" w:rsidRDefault="00C10947" w:rsidP="00C10947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Подоляк Л.Г., Юрченко В.І. Психологія вищої школи: Підручник. 2-е вид.  – К.: Каравела, 2008. –352с.</w:t>
      </w:r>
    </w:p>
    <w:p w:rsidR="00C10947" w:rsidRPr="00377AB1" w:rsidRDefault="00C10947" w:rsidP="00C10947">
      <w:pPr>
        <w:pStyle w:val="a3"/>
        <w:numPr>
          <w:ilvl w:val="0"/>
          <w:numId w:val="3"/>
        </w:numPr>
        <w:tabs>
          <w:tab w:val="left" w:pos="360"/>
        </w:tabs>
      </w:pPr>
      <w:r w:rsidRPr="007B7AE2">
        <w:t>Педагогіка вищої школи. Навчальний посібник. - Одеса: ПДПУ імені К. Д. Ушинського, 2002. - 344 с.</w:t>
      </w:r>
    </w:p>
    <w:p w:rsidR="00C10947" w:rsidRPr="004536F6" w:rsidRDefault="00C10947" w:rsidP="00C10947">
      <w:pPr>
        <w:pStyle w:val="a3"/>
        <w:numPr>
          <w:ilvl w:val="0"/>
          <w:numId w:val="3"/>
        </w:numPr>
        <w:tabs>
          <w:tab w:val="left" w:pos="360"/>
        </w:tabs>
      </w:pPr>
      <w:proofErr w:type="spellStart"/>
      <w:r w:rsidRPr="00377AB1">
        <w:rPr>
          <w:rFonts w:eastAsia="TimesNewRomanPS-ItalicMT"/>
          <w:iCs/>
          <w:szCs w:val="28"/>
        </w:rPr>
        <w:t>Савчин</w:t>
      </w:r>
      <w:proofErr w:type="spellEnd"/>
      <w:r w:rsidRPr="00377AB1">
        <w:rPr>
          <w:rFonts w:eastAsia="TimesNewRomanPS-ItalicMT"/>
          <w:iCs/>
          <w:szCs w:val="28"/>
        </w:rPr>
        <w:t xml:space="preserve"> М. </w:t>
      </w:r>
      <w:proofErr w:type="spellStart"/>
      <w:r w:rsidRPr="00377AB1">
        <w:rPr>
          <w:rFonts w:eastAsia="TimesNewRomanPS-ItalicMT"/>
          <w:iCs/>
          <w:szCs w:val="28"/>
        </w:rPr>
        <w:t>В.</w:t>
      </w:r>
      <w:r w:rsidRPr="00377AB1">
        <w:rPr>
          <w:szCs w:val="28"/>
        </w:rPr>
        <w:t>Загальна</w:t>
      </w:r>
      <w:proofErr w:type="spellEnd"/>
      <w:r w:rsidRPr="00377AB1">
        <w:rPr>
          <w:szCs w:val="28"/>
        </w:rPr>
        <w:t xml:space="preserve"> психологія: </w:t>
      </w:r>
      <w:proofErr w:type="spellStart"/>
      <w:r w:rsidRPr="00377AB1">
        <w:rPr>
          <w:szCs w:val="28"/>
        </w:rPr>
        <w:t>навч</w:t>
      </w:r>
      <w:proofErr w:type="spellEnd"/>
      <w:r w:rsidRPr="00377AB1">
        <w:rPr>
          <w:szCs w:val="28"/>
        </w:rPr>
        <w:t xml:space="preserve">. </w:t>
      </w:r>
      <w:proofErr w:type="spellStart"/>
      <w:r w:rsidRPr="00377AB1">
        <w:rPr>
          <w:szCs w:val="28"/>
        </w:rPr>
        <w:t>посіб</w:t>
      </w:r>
      <w:proofErr w:type="spellEnd"/>
      <w:r w:rsidRPr="00377AB1">
        <w:rPr>
          <w:szCs w:val="28"/>
        </w:rPr>
        <w:t xml:space="preserve">. для </w:t>
      </w:r>
      <w:proofErr w:type="spellStart"/>
      <w:r w:rsidRPr="00377AB1">
        <w:rPr>
          <w:szCs w:val="28"/>
        </w:rPr>
        <w:t>студ</w:t>
      </w:r>
      <w:proofErr w:type="spellEnd"/>
      <w:r w:rsidRPr="00377AB1">
        <w:rPr>
          <w:szCs w:val="28"/>
        </w:rPr>
        <w:t xml:space="preserve">. </w:t>
      </w:r>
      <w:proofErr w:type="spellStart"/>
      <w:r w:rsidRPr="00377AB1">
        <w:rPr>
          <w:szCs w:val="28"/>
        </w:rPr>
        <w:t>вищ</w:t>
      </w:r>
      <w:proofErr w:type="spellEnd"/>
      <w:r w:rsidRPr="00377AB1">
        <w:rPr>
          <w:szCs w:val="28"/>
        </w:rPr>
        <w:t xml:space="preserve">. </w:t>
      </w:r>
      <w:proofErr w:type="spellStart"/>
      <w:r w:rsidRPr="00377AB1">
        <w:rPr>
          <w:szCs w:val="28"/>
        </w:rPr>
        <w:t>навч</w:t>
      </w:r>
      <w:proofErr w:type="spellEnd"/>
      <w:r w:rsidRPr="00377AB1">
        <w:rPr>
          <w:szCs w:val="28"/>
        </w:rPr>
        <w:t xml:space="preserve">. </w:t>
      </w:r>
      <w:proofErr w:type="spellStart"/>
      <w:r w:rsidRPr="00377AB1">
        <w:rPr>
          <w:szCs w:val="28"/>
        </w:rPr>
        <w:t>закл</w:t>
      </w:r>
      <w:proofErr w:type="spellEnd"/>
      <w:r w:rsidRPr="00377AB1">
        <w:rPr>
          <w:szCs w:val="28"/>
        </w:rPr>
        <w:t xml:space="preserve">./М. В. </w:t>
      </w:r>
      <w:proofErr w:type="spellStart"/>
      <w:r w:rsidRPr="00377AB1">
        <w:rPr>
          <w:szCs w:val="28"/>
        </w:rPr>
        <w:t>Савчин</w:t>
      </w:r>
      <w:proofErr w:type="spellEnd"/>
      <w:r w:rsidRPr="00377AB1">
        <w:rPr>
          <w:szCs w:val="28"/>
        </w:rPr>
        <w:t xml:space="preserve">. - К.: </w:t>
      </w:r>
      <w:proofErr w:type="spellStart"/>
      <w:r w:rsidRPr="00377AB1">
        <w:rPr>
          <w:szCs w:val="28"/>
        </w:rPr>
        <w:t>Академвидав</w:t>
      </w:r>
      <w:proofErr w:type="spellEnd"/>
      <w:r w:rsidRPr="00377AB1">
        <w:rPr>
          <w:szCs w:val="28"/>
        </w:rPr>
        <w:t>, 2011.- 464 с.</w:t>
      </w:r>
    </w:p>
    <w:p w:rsidR="00C10947" w:rsidRPr="004536F6" w:rsidRDefault="00C10947" w:rsidP="00C10947">
      <w:pPr>
        <w:pStyle w:val="a3"/>
        <w:numPr>
          <w:ilvl w:val="0"/>
          <w:numId w:val="3"/>
        </w:numPr>
        <w:tabs>
          <w:tab w:val="left" w:pos="360"/>
        </w:tabs>
      </w:pPr>
      <w:r w:rsidRPr="004536F6">
        <w:rPr>
          <w:rFonts w:eastAsia="TimesNewRomanPS-ItalicMT"/>
          <w:iCs/>
          <w:szCs w:val="28"/>
        </w:rPr>
        <w:t xml:space="preserve">Тягло О. В. </w:t>
      </w:r>
      <w:r w:rsidRPr="004536F6">
        <w:rPr>
          <w:szCs w:val="28"/>
        </w:rPr>
        <w:t>Критичне мислення: [</w:t>
      </w:r>
      <w:proofErr w:type="spellStart"/>
      <w:r w:rsidRPr="004536F6">
        <w:rPr>
          <w:szCs w:val="28"/>
        </w:rPr>
        <w:t>навч</w:t>
      </w:r>
      <w:proofErr w:type="spellEnd"/>
      <w:r w:rsidRPr="004536F6">
        <w:rPr>
          <w:szCs w:val="28"/>
        </w:rPr>
        <w:t>. посібник] / Тягло О. В. - Х. : Основа, 2008. –187 с.</w:t>
      </w:r>
    </w:p>
    <w:p w:rsidR="00C10947" w:rsidRPr="007D28EE" w:rsidRDefault="00C10947" w:rsidP="00C10947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77AB1">
        <w:rPr>
          <w:sz w:val="28"/>
          <w:szCs w:val="28"/>
          <w:lang w:val="uk-UA"/>
        </w:rPr>
        <w:t xml:space="preserve"> </w:t>
      </w:r>
      <w:proofErr w:type="spellStart"/>
      <w:r w:rsidRPr="00377AB1">
        <w:rPr>
          <w:sz w:val="28"/>
          <w:szCs w:val="28"/>
        </w:rPr>
        <w:t>Філософія</w:t>
      </w:r>
      <w:proofErr w:type="spellEnd"/>
      <w:r w:rsidRPr="00377AB1">
        <w:rPr>
          <w:sz w:val="28"/>
          <w:szCs w:val="28"/>
          <w:lang w:val="uk-UA"/>
        </w:rPr>
        <w:t xml:space="preserve"> </w:t>
      </w:r>
      <w:proofErr w:type="spellStart"/>
      <w:r w:rsidRPr="00377AB1">
        <w:rPr>
          <w:sz w:val="28"/>
          <w:szCs w:val="28"/>
        </w:rPr>
        <w:t>освіти</w:t>
      </w:r>
      <w:proofErr w:type="spellEnd"/>
      <w:r w:rsidRPr="00377AB1">
        <w:rPr>
          <w:sz w:val="28"/>
          <w:szCs w:val="28"/>
        </w:rPr>
        <w:t xml:space="preserve">: </w:t>
      </w:r>
      <w:proofErr w:type="spellStart"/>
      <w:r w:rsidRPr="00377AB1"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7AB1">
        <w:rPr>
          <w:sz w:val="28"/>
          <w:szCs w:val="28"/>
        </w:rPr>
        <w:t>посібник</w:t>
      </w:r>
      <w:proofErr w:type="spellEnd"/>
      <w:r w:rsidRPr="00377AB1">
        <w:rPr>
          <w:sz w:val="28"/>
          <w:szCs w:val="28"/>
        </w:rPr>
        <w:t xml:space="preserve"> / За </w:t>
      </w:r>
      <w:proofErr w:type="spellStart"/>
      <w:r w:rsidRPr="00377AB1">
        <w:rPr>
          <w:sz w:val="28"/>
          <w:szCs w:val="28"/>
        </w:rPr>
        <w:t>заг</w:t>
      </w:r>
      <w:proofErr w:type="spellEnd"/>
      <w:r w:rsidRPr="00377AB1">
        <w:rPr>
          <w:sz w:val="28"/>
          <w:szCs w:val="28"/>
        </w:rPr>
        <w:t xml:space="preserve">. ред. В. </w:t>
      </w:r>
      <w:proofErr w:type="spellStart"/>
      <w:r w:rsidRPr="00377AB1">
        <w:rPr>
          <w:sz w:val="28"/>
          <w:szCs w:val="28"/>
        </w:rPr>
        <w:t>Андрущенка</w:t>
      </w:r>
      <w:proofErr w:type="spellEnd"/>
      <w:r w:rsidRPr="00377AB1">
        <w:rPr>
          <w:sz w:val="28"/>
          <w:szCs w:val="28"/>
        </w:rPr>
        <w:t>, І.</w:t>
      </w:r>
      <w:r w:rsidRPr="00377AB1">
        <w:rPr>
          <w:sz w:val="28"/>
          <w:szCs w:val="28"/>
          <w:lang w:val="uk-UA"/>
        </w:rPr>
        <w:t xml:space="preserve"> </w:t>
      </w:r>
      <w:proofErr w:type="spellStart"/>
      <w:r w:rsidRPr="00377AB1">
        <w:rPr>
          <w:sz w:val="28"/>
          <w:szCs w:val="28"/>
        </w:rPr>
        <w:t>Передборської</w:t>
      </w:r>
      <w:proofErr w:type="spellEnd"/>
      <w:r w:rsidRPr="00377AB1">
        <w:rPr>
          <w:sz w:val="28"/>
          <w:szCs w:val="28"/>
        </w:rPr>
        <w:t xml:space="preserve">. – К. : Вид-во НПУ </w:t>
      </w:r>
      <w:proofErr w:type="spellStart"/>
      <w:r w:rsidRPr="00377AB1">
        <w:rPr>
          <w:sz w:val="28"/>
          <w:szCs w:val="28"/>
        </w:rPr>
        <w:t>імені</w:t>
      </w:r>
      <w:proofErr w:type="spellEnd"/>
      <w:r w:rsidRPr="00377AB1">
        <w:rPr>
          <w:sz w:val="28"/>
          <w:szCs w:val="28"/>
        </w:rPr>
        <w:t xml:space="preserve"> М. П. </w:t>
      </w:r>
      <w:proofErr w:type="spellStart"/>
      <w:r w:rsidRPr="00377AB1">
        <w:rPr>
          <w:sz w:val="28"/>
          <w:szCs w:val="28"/>
        </w:rPr>
        <w:t>Драгоманова</w:t>
      </w:r>
      <w:proofErr w:type="spellEnd"/>
      <w:r w:rsidRPr="00377AB1">
        <w:rPr>
          <w:sz w:val="28"/>
          <w:szCs w:val="28"/>
        </w:rPr>
        <w:t>, 2009. – 329 с.</w:t>
      </w:r>
    </w:p>
    <w:p w:rsidR="00C10947" w:rsidRPr="00076A46" w:rsidRDefault="00C10947" w:rsidP="00C10947">
      <w:pPr>
        <w:numPr>
          <w:ilvl w:val="0"/>
          <w:numId w:val="3"/>
        </w:numPr>
        <w:shd w:val="clear" w:color="auto" w:fill="FFFFFF"/>
        <w:jc w:val="both"/>
        <w:rPr>
          <w:bCs/>
          <w:spacing w:val="-6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72C48">
        <w:rPr>
          <w:color w:val="000000"/>
          <w:sz w:val="28"/>
          <w:szCs w:val="28"/>
          <w:shd w:val="clear" w:color="auto" w:fill="FFFFFF"/>
        </w:rPr>
        <w:t>Фіцула</w:t>
      </w:r>
      <w:proofErr w:type="spellEnd"/>
      <w:r w:rsidRPr="00872C48">
        <w:rPr>
          <w:color w:val="000000"/>
          <w:sz w:val="28"/>
          <w:szCs w:val="28"/>
          <w:shd w:val="clear" w:color="auto" w:fill="FFFFFF"/>
        </w:rPr>
        <w:t xml:space="preserve"> М. М.</w:t>
      </w:r>
      <w:r w:rsidRPr="0072171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171C">
        <w:rPr>
          <w:color w:val="000000"/>
          <w:sz w:val="28"/>
          <w:szCs w:val="28"/>
          <w:shd w:val="clear" w:color="auto" w:fill="FFFFFF"/>
        </w:rPr>
        <w:t>Педагогіка</w:t>
      </w:r>
      <w:proofErr w:type="spellEnd"/>
      <w:r w:rsidRPr="0072171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171C">
        <w:rPr>
          <w:color w:val="000000"/>
          <w:sz w:val="28"/>
          <w:szCs w:val="28"/>
          <w:shd w:val="clear" w:color="auto" w:fill="FFFFFF"/>
        </w:rPr>
        <w:t>вищої</w:t>
      </w:r>
      <w:proofErr w:type="spellEnd"/>
      <w:r w:rsidRPr="0072171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2171C">
        <w:rPr>
          <w:color w:val="000000"/>
          <w:sz w:val="28"/>
          <w:szCs w:val="28"/>
          <w:shd w:val="clear" w:color="auto" w:fill="FFFFFF"/>
        </w:rPr>
        <w:t>школи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</w:t>
      </w:r>
      <w:r w:rsidRPr="0072171C">
        <w:rPr>
          <w:color w:val="000000"/>
          <w:sz w:val="28"/>
          <w:szCs w:val="28"/>
          <w:shd w:val="clear" w:color="auto" w:fill="FFFFFF"/>
        </w:rPr>
        <w:t>авч</w:t>
      </w:r>
      <w:proofErr w:type="spellEnd"/>
      <w:r w:rsidRPr="0072171C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2171C">
        <w:rPr>
          <w:color w:val="000000"/>
          <w:sz w:val="28"/>
          <w:szCs w:val="28"/>
          <w:shd w:val="clear" w:color="auto" w:fill="FFFFFF"/>
        </w:rPr>
        <w:t>посіб</w:t>
      </w:r>
      <w:proofErr w:type="spellEnd"/>
      <w:r w:rsidRPr="0072171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М.М.Фіцула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Pr="0072171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72171C">
        <w:rPr>
          <w:color w:val="000000"/>
          <w:sz w:val="28"/>
          <w:szCs w:val="28"/>
          <w:shd w:val="clear" w:color="auto" w:fill="FFFFFF"/>
        </w:rPr>
        <w:t>К.</w:t>
      </w:r>
      <w:r>
        <w:rPr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Академвидав</w:t>
      </w:r>
      <w:proofErr w:type="spellEnd"/>
      <w:r w:rsidRPr="0072171C">
        <w:rPr>
          <w:color w:val="000000"/>
          <w:sz w:val="28"/>
          <w:szCs w:val="28"/>
          <w:shd w:val="clear" w:color="auto" w:fill="FFFFFF"/>
        </w:rPr>
        <w:t xml:space="preserve">, 2006.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72171C">
        <w:rPr>
          <w:color w:val="000000"/>
          <w:sz w:val="28"/>
          <w:szCs w:val="28"/>
          <w:shd w:val="clear" w:color="auto" w:fill="FFFFFF"/>
        </w:rPr>
        <w:t xml:space="preserve"> 352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2171C">
        <w:rPr>
          <w:color w:val="000000"/>
          <w:sz w:val="28"/>
          <w:szCs w:val="28"/>
          <w:shd w:val="clear" w:color="auto" w:fill="FFFFFF"/>
        </w:rPr>
        <w:t>с.</w:t>
      </w:r>
    </w:p>
    <w:p w:rsidR="00076A46" w:rsidRPr="007B7AE2" w:rsidRDefault="00076A46" w:rsidP="00C10947">
      <w:pPr>
        <w:numPr>
          <w:ilvl w:val="0"/>
          <w:numId w:val="3"/>
        </w:numPr>
        <w:shd w:val="clear" w:color="auto" w:fill="FFFFFF"/>
        <w:jc w:val="both"/>
        <w:rPr>
          <w:bCs/>
          <w:spacing w:val="-6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Закон України «Про освіту», 2017.</w:t>
      </w:r>
    </w:p>
    <w:p w:rsidR="00C10947" w:rsidRPr="00377AB1" w:rsidRDefault="00C10947" w:rsidP="00C10947">
      <w:p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</w:p>
    <w:p w:rsidR="00C10947" w:rsidRPr="00B30664" w:rsidRDefault="00C10947" w:rsidP="00C10947">
      <w:pPr>
        <w:shd w:val="clear" w:color="auto" w:fill="FFFFFF"/>
        <w:jc w:val="both"/>
        <w:rPr>
          <w:u w:val="single"/>
        </w:rPr>
      </w:pPr>
      <w:r w:rsidRPr="007B7AE2">
        <w:t xml:space="preserve"> </w:t>
      </w:r>
    </w:p>
    <w:p w:rsidR="00C10947" w:rsidRPr="0023509A" w:rsidRDefault="00C10947" w:rsidP="00C10947">
      <w:pPr>
        <w:pStyle w:val="a3"/>
        <w:jc w:val="center"/>
        <w:rPr>
          <w:b/>
          <w:i/>
        </w:rPr>
      </w:pPr>
      <w:r w:rsidRPr="0023509A">
        <w:rPr>
          <w:b/>
          <w:i/>
        </w:rPr>
        <w:t>Допоміжна</w:t>
      </w:r>
    </w:p>
    <w:p w:rsidR="00C10947" w:rsidRPr="00BD0359" w:rsidRDefault="00C10947" w:rsidP="00C1094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D0359">
        <w:rPr>
          <w:rFonts w:ascii="Times New Roman" w:hAnsi="Times New Roman"/>
          <w:sz w:val="28"/>
          <w:szCs w:val="28"/>
          <w:lang w:val="uk-UA"/>
        </w:rPr>
        <w:t xml:space="preserve">Асистентська педагогічна практика студентів(освітньо-кваліфікаційний рівень «Магістр») Робоча програма та інструктивні матеріали / уклад </w:t>
      </w:r>
      <w:proofErr w:type="spellStart"/>
      <w:r w:rsidRPr="00BD0359">
        <w:rPr>
          <w:rFonts w:ascii="Times New Roman" w:hAnsi="Times New Roman"/>
          <w:sz w:val="28"/>
          <w:szCs w:val="28"/>
          <w:lang w:val="uk-UA"/>
        </w:rPr>
        <w:t>Герцюк</w:t>
      </w:r>
      <w:proofErr w:type="spellEnd"/>
      <w:r w:rsidRPr="00BD0359">
        <w:rPr>
          <w:rFonts w:ascii="Times New Roman" w:hAnsi="Times New Roman"/>
          <w:sz w:val="28"/>
          <w:szCs w:val="28"/>
          <w:lang w:val="uk-UA"/>
        </w:rPr>
        <w:t xml:space="preserve"> Д.Д., Ковальчук Л.О., </w:t>
      </w:r>
      <w:proofErr w:type="spellStart"/>
      <w:r w:rsidRPr="00BD0359">
        <w:rPr>
          <w:rFonts w:ascii="Times New Roman" w:hAnsi="Times New Roman"/>
          <w:sz w:val="28"/>
          <w:szCs w:val="28"/>
          <w:lang w:val="uk-UA"/>
        </w:rPr>
        <w:t>Равчина</w:t>
      </w:r>
      <w:proofErr w:type="spellEnd"/>
      <w:r w:rsidRPr="00BD0359">
        <w:rPr>
          <w:rFonts w:ascii="Times New Roman" w:hAnsi="Times New Roman"/>
          <w:sz w:val="28"/>
          <w:szCs w:val="28"/>
          <w:lang w:val="uk-UA"/>
        </w:rPr>
        <w:t xml:space="preserve"> Т.В., </w:t>
      </w:r>
      <w:proofErr w:type="spellStart"/>
      <w:r w:rsidRPr="00BD0359">
        <w:rPr>
          <w:rFonts w:ascii="Times New Roman" w:hAnsi="Times New Roman"/>
          <w:sz w:val="28"/>
          <w:szCs w:val="28"/>
          <w:lang w:val="uk-UA"/>
        </w:rPr>
        <w:t>Цюра</w:t>
      </w:r>
      <w:proofErr w:type="spellEnd"/>
      <w:r w:rsidRPr="00BD0359">
        <w:rPr>
          <w:rFonts w:ascii="Times New Roman" w:hAnsi="Times New Roman"/>
          <w:sz w:val="28"/>
          <w:szCs w:val="28"/>
          <w:lang w:val="uk-UA"/>
        </w:rPr>
        <w:t xml:space="preserve"> С.Б. – Львів: Видавничий  центр ЛНУ імені Івана Франка, 2012 – 56с</w:t>
      </w:r>
    </w:p>
    <w:p w:rsidR="00C10947" w:rsidRPr="0046218B" w:rsidRDefault="00C10947" w:rsidP="00C10947">
      <w:pPr>
        <w:numPr>
          <w:ilvl w:val="0"/>
          <w:numId w:val="2"/>
        </w:numPr>
        <w:shd w:val="clear" w:color="auto" w:fill="FFFFFF"/>
        <w:contextualSpacing/>
        <w:jc w:val="both"/>
        <w:rPr>
          <w:bCs/>
          <w:spacing w:val="-6"/>
          <w:sz w:val="28"/>
          <w:szCs w:val="28"/>
        </w:rPr>
      </w:pPr>
      <w:proofErr w:type="spellStart"/>
      <w:r>
        <w:rPr>
          <w:rFonts w:eastAsia="TimesNewRomanPS-ItalicMT"/>
          <w:iCs/>
          <w:sz w:val="28"/>
          <w:szCs w:val="28"/>
        </w:rPr>
        <w:t>Бех</w:t>
      </w:r>
      <w:proofErr w:type="spellEnd"/>
      <w:r>
        <w:rPr>
          <w:rFonts w:eastAsia="TimesNewRomanPS-ItalicMT"/>
          <w:iCs/>
          <w:sz w:val="28"/>
          <w:szCs w:val="28"/>
        </w:rPr>
        <w:t xml:space="preserve"> Ю. </w:t>
      </w:r>
      <w:proofErr w:type="spellStart"/>
      <w:r>
        <w:rPr>
          <w:rFonts w:eastAsia="TimesNewRomanPS-ItalicMT"/>
          <w:iCs/>
          <w:sz w:val="28"/>
          <w:szCs w:val="28"/>
        </w:rPr>
        <w:t>В.</w:t>
      </w:r>
      <w:r>
        <w:rPr>
          <w:sz w:val="28"/>
          <w:szCs w:val="28"/>
        </w:rPr>
        <w:t>Саморозгортаннясоціальногосвіту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46218B">
        <w:rPr>
          <w:sz w:val="28"/>
          <w:szCs w:val="28"/>
        </w:rPr>
        <w:t>Монографія</w:t>
      </w:r>
      <w:proofErr w:type="spellEnd"/>
      <w:r w:rsidRPr="0046218B">
        <w:rPr>
          <w:sz w:val="28"/>
          <w:szCs w:val="28"/>
        </w:rPr>
        <w:t xml:space="preserve">. – К.: Вид-во НПУ </w:t>
      </w:r>
      <w:proofErr w:type="spellStart"/>
      <w:r w:rsidRPr="0046218B">
        <w:rPr>
          <w:sz w:val="28"/>
          <w:szCs w:val="28"/>
        </w:rPr>
        <w:t>імені</w:t>
      </w:r>
      <w:proofErr w:type="spellEnd"/>
      <w:r w:rsidRPr="0046218B">
        <w:rPr>
          <w:sz w:val="28"/>
          <w:szCs w:val="28"/>
          <w:lang w:val="uk-UA"/>
        </w:rPr>
        <w:t xml:space="preserve"> </w:t>
      </w:r>
      <w:r w:rsidRPr="0046218B">
        <w:rPr>
          <w:sz w:val="28"/>
          <w:szCs w:val="28"/>
        </w:rPr>
        <w:t xml:space="preserve">М. П. </w:t>
      </w:r>
      <w:proofErr w:type="spellStart"/>
      <w:r w:rsidRPr="0046218B">
        <w:rPr>
          <w:sz w:val="28"/>
          <w:szCs w:val="28"/>
        </w:rPr>
        <w:t>Драгоманова</w:t>
      </w:r>
      <w:proofErr w:type="spellEnd"/>
      <w:r w:rsidRPr="0046218B">
        <w:rPr>
          <w:sz w:val="28"/>
          <w:szCs w:val="28"/>
        </w:rPr>
        <w:t>, 2007. – 248 с.</w:t>
      </w:r>
    </w:p>
    <w:p w:rsidR="00C10947" w:rsidRPr="007B7AE2" w:rsidRDefault="00C10947" w:rsidP="00C10947">
      <w:pPr>
        <w:numPr>
          <w:ilvl w:val="0"/>
          <w:numId w:val="2"/>
        </w:numPr>
        <w:shd w:val="clear" w:color="auto" w:fill="FFFFFF"/>
        <w:contextualSpacing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uk-UA"/>
        </w:rPr>
        <w:t>Болонський процес</w:t>
      </w:r>
      <w:r w:rsidRPr="007B7AE2">
        <w:rPr>
          <w:bCs/>
          <w:spacing w:val="-6"/>
          <w:sz w:val="28"/>
          <w:szCs w:val="28"/>
        </w:rPr>
        <w:t xml:space="preserve">: </w:t>
      </w:r>
      <w:proofErr w:type="spellStart"/>
      <w:r w:rsidRPr="007B7AE2">
        <w:rPr>
          <w:bCs/>
          <w:spacing w:val="-6"/>
          <w:sz w:val="28"/>
          <w:szCs w:val="28"/>
        </w:rPr>
        <w:t>Документи</w:t>
      </w:r>
      <w:proofErr w:type="spellEnd"/>
      <w:r w:rsidRPr="007B7AE2">
        <w:rPr>
          <w:bCs/>
          <w:spacing w:val="-6"/>
          <w:sz w:val="28"/>
          <w:szCs w:val="28"/>
        </w:rPr>
        <w:t xml:space="preserve"> / </w:t>
      </w:r>
      <w:proofErr w:type="spellStart"/>
      <w:r w:rsidRPr="007B7AE2">
        <w:rPr>
          <w:bCs/>
          <w:spacing w:val="-6"/>
          <w:sz w:val="28"/>
          <w:szCs w:val="28"/>
        </w:rPr>
        <w:t>Укладачі</w:t>
      </w:r>
      <w:proofErr w:type="spellEnd"/>
      <w:r w:rsidRPr="007B7AE2">
        <w:rPr>
          <w:bCs/>
          <w:spacing w:val="-6"/>
          <w:sz w:val="28"/>
          <w:szCs w:val="28"/>
        </w:rPr>
        <w:t xml:space="preserve">: З. І. Тимошенко, А. М. Греков, Ю. А. Гапон, Ю. І. Пелеха. - К: Вид-во </w:t>
      </w:r>
      <w:proofErr w:type="spellStart"/>
      <w:r w:rsidRPr="007B7AE2">
        <w:rPr>
          <w:bCs/>
          <w:spacing w:val="-6"/>
          <w:sz w:val="28"/>
          <w:szCs w:val="28"/>
        </w:rPr>
        <w:t>Європ</w:t>
      </w:r>
      <w:proofErr w:type="spellEnd"/>
      <w:r w:rsidRPr="007B7AE2">
        <w:rPr>
          <w:bCs/>
          <w:spacing w:val="-6"/>
          <w:sz w:val="28"/>
          <w:szCs w:val="28"/>
        </w:rPr>
        <w:t xml:space="preserve">. ун-ту, 2004. - 169 с. </w:t>
      </w:r>
    </w:p>
    <w:p w:rsidR="00C10947" w:rsidRPr="007B7AE2" w:rsidRDefault="00C10947" w:rsidP="00C10947">
      <w:pPr>
        <w:numPr>
          <w:ilvl w:val="0"/>
          <w:numId w:val="2"/>
        </w:numPr>
        <w:shd w:val="clear" w:color="auto" w:fill="FFFFFF"/>
        <w:contextualSpacing/>
        <w:jc w:val="both"/>
        <w:rPr>
          <w:bCs/>
          <w:spacing w:val="-6"/>
          <w:sz w:val="28"/>
          <w:szCs w:val="28"/>
        </w:rPr>
      </w:pPr>
      <w:proofErr w:type="spellStart"/>
      <w:r w:rsidRPr="007B7AE2">
        <w:rPr>
          <w:bCs/>
          <w:spacing w:val="-6"/>
          <w:sz w:val="28"/>
          <w:szCs w:val="28"/>
        </w:rPr>
        <w:t>Вітвицька</w:t>
      </w:r>
      <w:proofErr w:type="spellEnd"/>
      <w:r w:rsidRPr="007B7AE2">
        <w:rPr>
          <w:bCs/>
          <w:spacing w:val="-6"/>
          <w:sz w:val="28"/>
          <w:szCs w:val="28"/>
        </w:rPr>
        <w:t xml:space="preserve"> С.С. </w:t>
      </w:r>
      <w:r>
        <w:rPr>
          <w:bCs/>
          <w:spacing w:val="-6"/>
          <w:sz w:val="28"/>
          <w:szCs w:val="28"/>
          <w:lang w:val="uk-UA"/>
        </w:rPr>
        <w:t xml:space="preserve"> Основи педагогіки вищої школи</w:t>
      </w:r>
      <w:r w:rsidRPr="007B7AE2">
        <w:rPr>
          <w:bCs/>
          <w:spacing w:val="-6"/>
          <w:sz w:val="28"/>
          <w:szCs w:val="28"/>
        </w:rPr>
        <w:t xml:space="preserve">: </w:t>
      </w:r>
      <w:proofErr w:type="spellStart"/>
      <w:r w:rsidRPr="007B7AE2">
        <w:rPr>
          <w:bCs/>
          <w:spacing w:val="-6"/>
          <w:sz w:val="28"/>
          <w:szCs w:val="28"/>
        </w:rPr>
        <w:t>Методичний</w:t>
      </w:r>
      <w:proofErr w:type="spellEnd"/>
      <w:r w:rsidRPr="007B7AE2">
        <w:rPr>
          <w:bCs/>
          <w:spacing w:val="-6"/>
          <w:sz w:val="28"/>
          <w:szCs w:val="28"/>
        </w:rPr>
        <w:t xml:space="preserve"> </w:t>
      </w:r>
      <w:proofErr w:type="spellStart"/>
      <w:r w:rsidRPr="007B7AE2">
        <w:rPr>
          <w:bCs/>
          <w:spacing w:val="-6"/>
          <w:sz w:val="28"/>
          <w:szCs w:val="28"/>
        </w:rPr>
        <w:t>посібник</w:t>
      </w:r>
      <w:proofErr w:type="spellEnd"/>
      <w:r w:rsidRPr="007B7AE2">
        <w:rPr>
          <w:bCs/>
          <w:spacing w:val="-6"/>
          <w:sz w:val="28"/>
          <w:szCs w:val="28"/>
        </w:rPr>
        <w:t xml:space="preserve"> для </w:t>
      </w:r>
      <w:proofErr w:type="spellStart"/>
      <w:r w:rsidRPr="007B7AE2">
        <w:rPr>
          <w:bCs/>
          <w:spacing w:val="-6"/>
          <w:sz w:val="28"/>
          <w:szCs w:val="28"/>
        </w:rPr>
        <w:t>студентів</w:t>
      </w:r>
      <w:proofErr w:type="spellEnd"/>
      <w:r w:rsidRPr="007B7AE2">
        <w:rPr>
          <w:bCs/>
          <w:spacing w:val="-6"/>
          <w:sz w:val="28"/>
          <w:szCs w:val="28"/>
        </w:rPr>
        <w:t xml:space="preserve"> </w:t>
      </w:r>
      <w:proofErr w:type="spellStart"/>
      <w:r w:rsidRPr="007B7AE2">
        <w:rPr>
          <w:bCs/>
          <w:spacing w:val="-6"/>
          <w:sz w:val="28"/>
          <w:szCs w:val="28"/>
        </w:rPr>
        <w:t>магістратури</w:t>
      </w:r>
      <w:proofErr w:type="spellEnd"/>
      <w:r w:rsidRPr="007B7AE2">
        <w:rPr>
          <w:bCs/>
          <w:spacing w:val="-6"/>
          <w:sz w:val="28"/>
          <w:szCs w:val="28"/>
        </w:rPr>
        <w:t xml:space="preserve">. - </w:t>
      </w:r>
      <w:proofErr w:type="spellStart"/>
      <w:r w:rsidRPr="007B7AE2">
        <w:rPr>
          <w:bCs/>
          <w:spacing w:val="-6"/>
          <w:sz w:val="28"/>
          <w:szCs w:val="28"/>
        </w:rPr>
        <w:t>Київ</w:t>
      </w:r>
      <w:proofErr w:type="spellEnd"/>
      <w:r w:rsidRPr="007B7AE2">
        <w:rPr>
          <w:bCs/>
          <w:spacing w:val="-6"/>
          <w:sz w:val="28"/>
          <w:szCs w:val="28"/>
        </w:rPr>
        <w:t xml:space="preserve">: Центр </w:t>
      </w:r>
      <w:proofErr w:type="spellStart"/>
      <w:r w:rsidRPr="007B7AE2">
        <w:rPr>
          <w:bCs/>
          <w:spacing w:val="-6"/>
          <w:sz w:val="28"/>
          <w:szCs w:val="28"/>
        </w:rPr>
        <w:t>навчальної</w:t>
      </w:r>
      <w:proofErr w:type="spellEnd"/>
      <w:r w:rsidRPr="007B7AE2">
        <w:rPr>
          <w:bCs/>
          <w:spacing w:val="-6"/>
          <w:sz w:val="28"/>
          <w:szCs w:val="28"/>
        </w:rPr>
        <w:t xml:space="preserve"> </w:t>
      </w:r>
      <w:proofErr w:type="spellStart"/>
      <w:r w:rsidRPr="007B7AE2">
        <w:rPr>
          <w:bCs/>
          <w:spacing w:val="-6"/>
          <w:sz w:val="28"/>
          <w:szCs w:val="28"/>
        </w:rPr>
        <w:t>літератури</w:t>
      </w:r>
      <w:proofErr w:type="spellEnd"/>
      <w:r w:rsidRPr="007B7AE2">
        <w:rPr>
          <w:bCs/>
          <w:spacing w:val="-6"/>
          <w:sz w:val="28"/>
          <w:szCs w:val="28"/>
        </w:rPr>
        <w:t xml:space="preserve">, 2003. - 316 с. </w:t>
      </w:r>
    </w:p>
    <w:p w:rsidR="00C10947" w:rsidRPr="007B7AE2" w:rsidRDefault="00C10947" w:rsidP="00C10947">
      <w:pPr>
        <w:numPr>
          <w:ilvl w:val="0"/>
          <w:numId w:val="2"/>
        </w:numPr>
        <w:shd w:val="clear" w:color="auto" w:fill="FFFFFF"/>
        <w:contextualSpacing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uk-UA"/>
        </w:rPr>
        <w:t>Вища освіта України і Болонський процес</w:t>
      </w:r>
      <w:r w:rsidRPr="007B7AE2">
        <w:rPr>
          <w:bCs/>
          <w:spacing w:val="-6"/>
          <w:sz w:val="28"/>
          <w:szCs w:val="28"/>
        </w:rPr>
        <w:t xml:space="preserve">. </w:t>
      </w:r>
      <w:proofErr w:type="spellStart"/>
      <w:r w:rsidRPr="007B7AE2">
        <w:rPr>
          <w:bCs/>
          <w:spacing w:val="-6"/>
          <w:sz w:val="28"/>
          <w:szCs w:val="28"/>
        </w:rPr>
        <w:t>Навчальний</w:t>
      </w:r>
      <w:proofErr w:type="spellEnd"/>
      <w:r w:rsidRPr="007B7AE2">
        <w:rPr>
          <w:bCs/>
          <w:spacing w:val="-6"/>
          <w:sz w:val="28"/>
          <w:szCs w:val="28"/>
        </w:rPr>
        <w:t xml:space="preserve"> </w:t>
      </w:r>
      <w:proofErr w:type="spellStart"/>
      <w:r w:rsidRPr="007B7AE2">
        <w:rPr>
          <w:bCs/>
          <w:spacing w:val="-6"/>
          <w:sz w:val="28"/>
          <w:szCs w:val="28"/>
        </w:rPr>
        <w:t>посібник</w:t>
      </w:r>
      <w:proofErr w:type="spellEnd"/>
      <w:r w:rsidRPr="007B7AE2">
        <w:rPr>
          <w:bCs/>
          <w:spacing w:val="-6"/>
          <w:sz w:val="28"/>
          <w:szCs w:val="28"/>
        </w:rPr>
        <w:t xml:space="preserve">. - </w:t>
      </w:r>
      <w:proofErr w:type="spellStart"/>
      <w:r w:rsidRPr="007B7AE2">
        <w:rPr>
          <w:bCs/>
          <w:spacing w:val="-6"/>
          <w:sz w:val="28"/>
          <w:szCs w:val="28"/>
        </w:rPr>
        <w:t>Тернопіль</w:t>
      </w:r>
      <w:proofErr w:type="spellEnd"/>
      <w:r w:rsidRPr="007B7AE2">
        <w:rPr>
          <w:bCs/>
          <w:spacing w:val="-6"/>
          <w:sz w:val="28"/>
          <w:szCs w:val="28"/>
        </w:rPr>
        <w:t xml:space="preserve">. </w:t>
      </w:r>
      <w:proofErr w:type="spellStart"/>
      <w:r w:rsidRPr="007B7AE2">
        <w:rPr>
          <w:bCs/>
          <w:spacing w:val="-6"/>
          <w:sz w:val="28"/>
          <w:szCs w:val="28"/>
        </w:rPr>
        <w:t>Навчальна</w:t>
      </w:r>
      <w:proofErr w:type="spellEnd"/>
      <w:r w:rsidRPr="007B7AE2">
        <w:rPr>
          <w:bCs/>
          <w:spacing w:val="-6"/>
          <w:sz w:val="28"/>
          <w:szCs w:val="28"/>
        </w:rPr>
        <w:t xml:space="preserve"> книга. - Богдан. 2004. -384 с.</w:t>
      </w:r>
    </w:p>
    <w:p w:rsidR="00C10947" w:rsidRDefault="00C10947" w:rsidP="00C10947">
      <w:pPr>
        <w:pStyle w:val="a3"/>
        <w:numPr>
          <w:ilvl w:val="0"/>
          <w:numId w:val="2"/>
        </w:numPr>
        <w:tabs>
          <w:tab w:val="left" w:pos="360"/>
        </w:tabs>
        <w:ind w:right="-1"/>
        <w:contextualSpacing/>
      </w:pPr>
      <w:proofErr w:type="spellStart"/>
      <w:r>
        <w:t>Гершунский</w:t>
      </w:r>
      <w:proofErr w:type="spellEnd"/>
      <w:r>
        <w:t xml:space="preserve"> Б.С. </w:t>
      </w:r>
      <w:proofErr w:type="spellStart"/>
      <w:r>
        <w:t>Философия</w:t>
      </w:r>
      <w:proofErr w:type="spellEnd"/>
      <w:r>
        <w:t xml:space="preserve">  </w:t>
      </w:r>
      <w:proofErr w:type="spellStart"/>
      <w:r>
        <w:t>образования</w:t>
      </w:r>
      <w:proofErr w:type="spellEnd"/>
      <w:r>
        <w:t xml:space="preserve"> для ХХІ </w:t>
      </w:r>
      <w:proofErr w:type="spellStart"/>
      <w:r>
        <w:t>века</w:t>
      </w:r>
      <w:proofErr w:type="spellEnd"/>
      <w:r>
        <w:t xml:space="preserve">. М.: </w:t>
      </w:r>
      <w:proofErr w:type="spellStart"/>
      <w:r>
        <w:t>Изд</w:t>
      </w:r>
      <w:proofErr w:type="spellEnd"/>
      <w:r>
        <w:t>-во “</w:t>
      </w:r>
      <w:proofErr w:type="spellStart"/>
      <w:r>
        <w:t>Совершенство</w:t>
      </w:r>
      <w:proofErr w:type="spellEnd"/>
      <w:r>
        <w:t xml:space="preserve">”, 1998. - 608 с. </w:t>
      </w:r>
    </w:p>
    <w:p w:rsidR="00C10947" w:rsidRPr="0046218B" w:rsidRDefault="00C10947" w:rsidP="00C10947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sz w:val="28"/>
          <w:szCs w:val="28"/>
          <w:lang w:val="uk-UA"/>
        </w:rPr>
      </w:pPr>
      <w:proofErr w:type="spellStart"/>
      <w:r w:rsidRPr="0046218B">
        <w:rPr>
          <w:rFonts w:eastAsia="TimesNewRomanPS-ItalicMT"/>
          <w:iCs/>
          <w:sz w:val="28"/>
          <w:szCs w:val="28"/>
          <w:lang w:val="uk-UA"/>
        </w:rPr>
        <w:t>Дичківська</w:t>
      </w:r>
      <w:proofErr w:type="spellEnd"/>
      <w:r w:rsidRPr="0046218B">
        <w:rPr>
          <w:rFonts w:eastAsia="TimesNewRomanPS-ItalicMT"/>
          <w:iCs/>
          <w:sz w:val="28"/>
          <w:szCs w:val="28"/>
          <w:lang w:val="uk-UA"/>
        </w:rPr>
        <w:t xml:space="preserve"> І. М. </w:t>
      </w:r>
      <w:r w:rsidRPr="0046218B">
        <w:rPr>
          <w:sz w:val="28"/>
          <w:szCs w:val="28"/>
          <w:lang w:val="uk-UA"/>
        </w:rPr>
        <w:t xml:space="preserve">Інноваційні педагогічні технології : навчальний посібник / І. </w:t>
      </w:r>
      <w:proofErr w:type="spellStart"/>
      <w:r w:rsidRPr="0046218B">
        <w:rPr>
          <w:sz w:val="28"/>
          <w:szCs w:val="28"/>
          <w:lang w:val="uk-UA"/>
        </w:rPr>
        <w:t>М.Дичківська</w:t>
      </w:r>
      <w:proofErr w:type="spellEnd"/>
      <w:r w:rsidRPr="0046218B">
        <w:rPr>
          <w:sz w:val="28"/>
          <w:szCs w:val="28"/>
          <w:lang w:val="uk-UA"/>
        </w:rPr>
        <w:t xml:space="preserve">. – К.: </w:t>
      </w:r>
      <w:proofErr w:type="spellStart"/>
      <w:r w:rsidRPr="0046218B">
        <w:rPr>
          <w:sz w:val="28"/>
          <w:szCs w:val="28"/>
          <w:lang w:val="uk-UA"/>
        </w:rPr>
        <w:t>Академвидав</w:t>
      </w:r>
      <w:proofErr w:type="spellEnd"/>
      <w:r w:rsidRPr="0046218B">
        <w:rPr>
          <w:sz w:val="28"/>
          <w:szCs w:val="28"/>
          <w:lang w:val="uk-UA"/>
        </w:rPr>
        <w:t>, 2004. – 352 с.</w:t>
      </w:r>
    </w:p>
    <w:p w:rsidR="00C10947" w:rsidRPr="0046218B" w:rsidRDefault="00C10947" w:rsidP="00C10947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proofErr w:type="spellStart"/>
      <w:r w:rsidRPr="0046218B">
        <w:rPr>
          <w:rFonts w:eastAsia="TimesNewRomanPS-ItalicMT"/>
          <w:iCs/>
          <w:sz w:val="28"/>
          <w:szCs w:val="28"/>
        </w:rPr>
        <w:lastRenderedPageBreak/>
        <w:t>Корінько</w:t>
      </w:r>
      <w:proofErr w:type="spellEnd"/>
      <w:r w:rsidRPr="0046218B">
        <w:rPr>
          <w:rFonts w:eastAsia="TimesNewRomanPS-ItalicMT"/>
          <w:iCs/>
          <w:sz w:val="28"/>
          <w:szCs w:val="28"/>
        </w:rPr>
        <w:t xml:space="preserve"> Л.М. </w:t>
      </w:r>
      <w:r w:rsidRPr="0046218B">
        <w:rPr>
          <w:sz w:val="28"/>
          <w:szCs w:val="28"/>
        </w:rPr>
        <w:t xml:space="preserve">Роль критичного </w:t>
      </w:r>
      <w:proofErr w:type="spellStart"/>
      <w:r w:rsidRPr="0046218B">
        <w:rPr>
          <w:sz w:val="28"/>
          <w:szCs w:val="28"/>
        </w:rPr>
        <w:t>мислення</w:t>
      </w:r>
      <w:proofErr w:type="spellEnd"/>
      <w:r w:rsidRPr="0046218B">
        <w:rPr>
          <w:sz w:val="28"/>
          <w:szCs w:val="28"/>
        </w:rPr>
        <w:t xml:space="preserve"> у </w:t>
      </w:r>
      <w:proofErr w:type="spellStart"/>
      <w:r w:rsidRPr="0046218B">
        <w:rPr>
          <w:sz w:val="28"/>
          <w:szCs w:val="28"/>
        </w:rPr>
        <w:t>формуванні</w:t>
      </w:r>
      <w:proofErr w:type="spellEnd"/>
      <w:r w:rsidRPr="0046218B">
        <w:rPr>
          <w:sz w:val="28"/>
          <w:szCs w:val="28"/>
        </w:rPr>
        <w:t xml:space="preserve"> </w:t>
      </w:r>
      <w:proofErr w:type="spellStart"/>
      <w:r w:rsidRPr="0046218B">
        <w:rPr>
          <w:sz w:val="28"/>
          <w:szCs w:val="28"/>
        </w:rPr>
        <w:t>учнівських</w:t>
      </w:r>
      <w:proofErr w:type="spellEnd"/>
      <w:r w:rsidRPr="0046218B">
        <w:rPr>
          <w:sz w:val="28"/>
          <w:szCs w:val="28"/>
        </w:rPr>
        <w:t xml:space="preserve"> </w:t>
      </w:r>
      <w:proofErr w:type="spellStart"/>
      <w:r w:rsidRPr="0046218B">
        <w:rPr>
          <w:sz w:val="28"/>
          <w:szCs w:val="28"/>
        </w:rPr>
        <w:t>компетенцій</w:t>
      </w:r>
      <w:proofErr w:type="spellEnd"/>
      <w:r w:rsidRPr="0046218B">
        <w:rPr>
          <w:sz w:val="28"/>
          <w:szCs w:val="28"/>
        </w:rPr>
        <w:t>. -</w:t>
      </w:r>
      <w:r w:rsidRPr="0046218B">
        <w:rPr>
          <w:sz w:val="28"/>
          <w:szCs w:val="28"/>
          <w:lang w:val="uk-UA"/>
        </w:rPr>
        <w:t xml:space="preserve"> </w:t>
      </w:r>
      <w:r w:rsidRPr="0046218B">
        <w:rPr>
          <w:sz w:val="28"/>
          <w:szCs w:val="28"/>
        </w:rPr>
        <w:t xml:space="preserve">Х.: Вид. </w:t>
      </w:r>
      <w:proofErr w:type="spellStart"/>
      <w:r w:rsidRPr="0046218B">
        <w:rPr>
          <w:sz w:val="28"/>
          <w:szCs w:val="28"/>
        </w:rPr>
        <w:t>група</w:t>
      </w:r>
      <w:proofErr w:type="spellEnd"/>
      <w:r w:rsidRPr="0046218B">
        <w:rPr>
          <w:sz w:val="28"/>
          <w:szCs w:val="28"/>
        </w:rPr>
        <w:t xml:space="preserve"> “Основа”, 2010. - 95 с.</w:t>
      </w:r>
    </w:p>
    <w:p w:rsidR="00C10947" w:rsidRPr="00EE14C0" w:rsidRDefault="00C10947" w:rsidP="00C10947">
      <w:pPr>
        <w:pStyle w:val="a3"/>
        <w:numPr>
          <w:ilvl w:val="0"/>
          <w:numId w:val="2"/>
        </w:numPr>
        <w:tabs>
          <w:tab w:val="left" w:pos="360"/>
        </w:tabs>
        <w:spacing w:after="120"/>
        <w:ind w:right="-1"/>
        <w:rPr>
          <w:szCs w:val="28"/>
          <w:lang w:val="en-US"/>
        </w:rPr>
      </w:pPr>
      <w:r w:rsidRPr="00EE14C0">
        <w:rPr>
          <w:szCs w:val="28"/>
        </w:rPr>
        <w:t xml:space="preserve">Корсак К.В.  Світова вища освіта. Порівняння і визнання закордонних кваліфікацій і дипломів. Монографія. К.: МАУП-МКА, 1997. - 208 с. </w:t>
      </w:r>
    </w:p>
    <w:p w:rsidR="00C10947" w:rsidRDefault="00C10947" w:rsidP="00C10947">
      <w:pPr>
        <w:pStyle w:val="a3"/>
        <w:numPr>
          <w:ilvl w:val="0"/>
          <w:numId w:val="2"/>
        </w:numPr>
        <w:tabs>
          <w:tab w:val="left" w:pos="360"/>
        </w:tabs>
        <w:spacing w:after="120"/>
        <w:ind w:right="-1134"/>
      </w:pPr>
      <w:r>
        <w:t>Кравець В. Зарубіжна школа і педагогіка ХХ століття. Тернопіль, 1996.</w:t>
      </w:r>
      <w:r w:rsidRPr="007B7AE2">
        <w:t xml:space="preserve"> </w:t>
      </w:r>
    </w:p>
    <w:p w:rsidR="00C10947" w:rsidRPr="0046218B" w:rsidRDefault="00C10947" w:rsidP="00C10947">
      <w:pPr>
        <w:pStyle w:val="a3"/>
        <w:numPr>
          <w:ilvl w:val="0"/>
          <w:numId w:val="2"/>
        </w:numPr>
        <w:tabs>
          <w:tab w:val="left" w:pos="360"/>
        </w:tabs>
        <w:spacing w:after="120"/>
        <w:ind w:right="-1"/>
      </w:pPr>
      <w:r>
        <w:t xml:space="preserve">Кларин М.В. </w:t>
      </w:r>
      <w:proofErr w:type="spellStart"/>
      <w:r>
        <w:t>Инновации</w:t>
      </w:r>
      <w:proofErr w:type="spellEnd"/>
      <w:r>
        <w:t xml:space="preserve"> в </w:t>
      </w:r>
      <w:proofErr w:type="spellStart"/>
      <w:r>
        <w:t>мировой</w:t>
      </w:r>
      <w:proofErr w:type="spellEnd"/>
      <w:r>
        <w:t xml:space="preserve"> </w:t>
      </w:r>
      <w:proofErr w:type="spellStart"/>
      <w:r>
        <w:t>педагогике</w:t>
      </w:r>
      <w:proofErr w:type="spellEnd"/>
      <w:r>
        <w:t>. Москва-Рига: НПЦ  “</w:t>
      </w:r>
      <w:proofErr w:type="spellStart"/>
      <w:r>
        <w:t>Эксперимент</w:t>
      </w:r>
      <w:proofErr w:type="spellEnd"/>
      <w:r>
        <w:t>”, 1998. - 180 с</w:t>
      </w:r>
    </w:p>
    <w:p w:rsidR="00C10947" w:rsidRPr="00EE14C0" w:rsidRDefault="00C10947" w:rsidP="00C10947">
      <w:pPr>
        <w:pStyle w:val="a3"/>
        <w:numPr>
          <w:ilvl w:val="0"/>
          <w:numId w:val="2"/>
        </w:numPr>
        <w:tabs>
          <w:tab w:val="left" w:pos="360"/>
        </w:tabs>
        <w:spacing w:after="120"/>
        <w:ind w:right="-1"/>
      </w:pPr>
      <w:proofErr w:type="spellStart"/>
      <w:r w:rsidRPr="0046218B">
        <w:rPr>
          <w:rFonts w:eastAsia="TimesNewRomanPS-ItalicMT"/>
          <w:iCs/>
          <w:szCs w:val="28"/>
        </w:rPr>
        <w:t>Лутай</w:t>
      </w:r>
      <w:proofErr w:type="spellEnd"/>
      <w:r w:rsidRPr="0046218B">
        <w:rPr>
          <w:rFonts w:eastAsia="TimesNewRomanPS-ItalicMT"/>
          <w:iCs/>
          <w:szCs w:val="28"/>
        </w:rPr>
        <w:t xml:space="preserve"> В. </w:t>
      </w:r>
      <w:r w:rsidRPr="0046218B">
        <w:rPr>
          <w:szCs w:val="28"/>
        </w:rPr>
        <w:t>Про стан розробки концептуальних засад філософії освіти в Україні та їхнє впровадження в педагогічну практику // Філософія освіти. – 2005. – № 1. – С. 30-37</w:t>
      </w:r>
    </w:p>
    <w:p w:rsidR="00C10947" w:rsidRDefault="00C10947" w:rsidP="00C10947">
      <w:pPr>
        <w:pStyle w:val="a3"/>
        <w:numPr>
          <w:ilvl w:val="0"/>
          <w:numId w:val="2"/>
        </w:numPr>
        <w:tabs>
          <w:tab w:val="left" w:pos="360"/>
        </w:tabs>
        <w:spacing w:after="120"/>
        <w:ind w:right="-1"/>
      </w:pPr>
      <w:proofErr w:type="spellStart"/>
      <w:r>
        <w:rPr>
          <w:bCs/>
          <w:spacing w:val="-6"/>
        </w:rPr>
        <w:t>Мищишин</w:t>
      </w:r>
      <w:proofErr w:type="spellEnd"/>
      <w:r>
        <w:rPr>
          <w:bCs/>
          <w:spacing w:val="-6"/>
        </w:rPr>
        <w:t xml:space="preserve"> І. Я. Студент як суб’єкт педагогічної взаємодії у вищій школі. Текст лекції. – Львів. 2007.-55с.</w:t>
      </w:r>
    </w:p>
    <w:p w:rsidR="00C10947" w:rsidRPr="00496432" w:rsidRDefault="00C10947" w:rsidP="00C10947">
      <w:pPr>
        <w:pStyle w:val="a3"/>
        <w:numPr>
          <w:ilvl w:val="0"/>
          <w:numId w:val="2"/>
        </w:numPr>
        <w:tabs>
          <w:tab w:val="left" w:pos="360"/>
        </w:tabs>
        <w:spacing w:after="120"/>
        <w:rPr>
          <w:szCs w:val="28"/>
        </w:rPr>
      </w:pPr>
      <w:r>
        <w:t xml:space="preserve">Сучасна вища школа: психолого-педагогічний аспект / За ред. </w:t>
      </w:r>
      <w:proofErr w:type="spellStart"/>
      <w:r w:rsidRPr="00496432">
        <w:rPr>
          <w:szCs w:val="28"/>
        </w:rPr>
        <w:t>Н.Г.Ничкало</w:t>
      </w:r>
      <w:proofErr w:type="spellEnd"/>
      <w:r w:rsidRPr="00496432">
        <w:rPr>
          <w:szCs w:val="28"/>
        </w:rPr>
        <w:t xml:space="preserve">. К, 1999. - 442с. </w:t>
      </w:r>
    </w:p>
    <w:p w:rsidR="00C10947" w:rsidRPr="00496432" w:rsidRDefault="00C10947" w:rsidP="00C10947">
      <w:pPr>
        <w:pStyle w:val="a3"/>
        <w:numPr>
          <w:ilvl w:val="0"/>
          <w:numId w:val="2"/>
        </w:numPr>
        <w:tabs>
          <w:tab w:val="left" w:pos="360"/>
        </w:tabs>
        <w:spacing w:after="120"/>
        <w:rPr>
          <w:szCs w:val="28"/>
        </w:rPr>
      </w:pPr>
      <w:r w:rsidRPr="00496432">
        <w:rPr>
          <w:szCs w:val="28"/>
        </w:rPr>
        <w:t xml:space="preserve"> Сучасні системи вищої освіти: порівняння для України / За </w:t>
      </w:r>
      <w:proofErr w:type="spellStart"/>
      <w:r w:rsidRPr="00496432">
        <w:rPr>
          <w:szCs w:val="28"/>
        </w:rPr>
        <w:t>заг</w:t>
      </w:r>
      <w:proofErr w:type="spellEnd"/>
      <w:r w:rsidRPr="00496432">
        <w:rPr>
          <w:szCs w:val="28"/>
        </w:rPr>
        <w:t xml:space="preserve">. ред. В.Зубка. - К.: Вид. Дім </w:t>
      </w:r>
      <w:r w:rsidRPr="00496432">
        <w:rPr>
          <w:i/>
          <w:szCs w:val="28"/>
        </w:rPr>
        <w:t>“КМ Академія</w:t>
      </w:r>
      <w:r w:rsidRPr="00496432">
        <w:rPr>
          <w:szCs w:val="28"/>
        </w:rPr>
        <w:t>”, 1997. - 290с.</w:t>
      </w:r>
    </w:p>
    <w:p w:rsidR="00C10947" w:rsidRPr="00496432" w:rsidRDefault="00C10947" w:rsidP="00C1094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496432">
        <w:rPr>
          <w:sz w:val="28"/>
          <w:szCs w:val="28"/>
          <w:lang w:val="uk-UA"/>
        </w:rPr>
        <w:t>Наука і цінності людського буття/ [</w:t>
      </w:r>
      <w:proofErr w:type="spellStart"/>
      <w:r w:rsidRPr="00496432">
        <w:rPr>
          <w:sz w:val="28"/>
          <w:szCs w:val="28"/>
          <w:lang w:val="uk-UA"/>
        </w:rPr>
        <w:t>Альчук</w:t>
      </w:r>
      <w:proofErr w:type="spellEnd"/>
      <w:r w:rsidRPr="00496432">
        <w:rPr>
          <w:sz w:val="28"/>
          <w:szCs w:val="28"/>
          <w:lang w:val="uk-UA"/>
        </w:rPr>
        <w:t xml:space="preserve"> М.П., </w:t>
      </w:r>
      <w:proofErr w:type="spellStart"/>
      <w:r w:rsidRPr="00496432">
        <w:rPr>
          <w:sz w:val="28"/>
          <w:szCs w:val="28"/>
          <w:lang w:val="uk-UA"/>
        </w:rPr>
        <w:t>Бойченко</w:t>
      </w:r>
      <w:proofErr w:type="spellEnd"/>
      <w:r w:rsidRPr="00496432">
        <w:rPr>
          <w:sz w:val="28"/>
          <w:szCs w:val="28"/>
          <w:lang w:val="uk-UA"/>
        </w:rPr>
        <w:t xml:space="preserve"> М.І., Вишинський С.Д. та ін.] ; за </w:t>
      </w:r>
      <w:proofErr w:type="spellStart"/>
      <w:r w:rsidRPr="00496432">
        <w:rPr>
          <w:sz w:val="28"/>
          <w:szCs w:val="28"/>
          <w:lang w:val="uk-UA"/>
        </w:rPr>
        <w:t>заг</w:t>
      </w:r>
      <w:proofErr w:type="spellEnd"/>
      <w:r w:rsidRPr="00496432">
        <w:rPr>
          <w:sz w:val="28"/>
          <w:szCs w:val="28"/>
          <w:lang w:val="uk-UA"/>
        </w:rPr>
        <w:t>. ред. д-ра філос. наук, проф. В.П. Мельника. – Львів : ЛНУ імені Івана Франка, 2013. – 550 с.</w:t>
      </w:r>
    </w:p>
    <w:p w:rsidR="00C10947" w:rsidRPr="00496432" w:rsidRDefault="00C10947" w:rsidP="00C1094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496432">
        <w:rPr>
          <w:sz w:val="28"/>
          <w:szCs w:val="28"/>
          <w:lang w:val="uk-UA"/>
        </w:rPr>
        <w:t xml:space="preserve"> </w:t>
      </w:r>
      <w:proofErr w:type="spellStart"/>
      <w:r w:rsidRPr="00496432">
        <w:rPr>
          <w:sz w:val="28"/>
          <w:szCs w:val="28"/>
          <w:lang w:val="uk-UA"/>
        </w:rPr>
        <w:t>Цюра</w:t>
      </w:r>
      <w:proofErr w:type="spellEnd"/>
      <w:r w:rsidRPr="00496432">
        <w:rPr>
          <w:sz w:val="28"/>
          <w:szCs w:val="28"/>
          <w:lang w:val="uk-UA"/>
        </w:rPr>
        <w:t xml:space="preserve"> С.Б. Педагогіка особистого досвіду. Практикум для самостійної роботи студентів з курсу. Львів, ЛНУ ім.</w:t>
      </w:r>
      <w:r>
        <w:rPr>
          <w:sz w:val="28"/>
          <w:szCs w:val="28"/>
          <w:lang w:val="uk-UA"/>
        </w:rPr>
        <w:t xml:space="preserve"> </w:t>
      </w:r>
      <w:r w:rsidRPr="00496432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 xml:space="preserve"> </w:t>
      </w:r>
      <w:r w:rsidRPr="00496432">
        <w:rPr>
          <w:sz w:val="28"/>
          <w:szCs w:val="28"/>
          <w:lang w:val="uk-UA"/>
        </w:rPr>
        <w:t>Франка, 2006. – 186 с.</w:t>
      </w:r>
    </w:p>
    <w:p w:rsidR="009E18B2" w:rsidRPr="009E18B2" w:rsidRDefault="009E18B2" w:rsidP="009E18B2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-1"/>
        <w:contextualSpacing/>
        <w:rPr>
          <w:szCs w:val="28"/>
        </w:rPr>
      </w:pPr>
      <w:proofErr w:type="spellStart"/>
      <w:r w:rsidRPr="009E18B2">
        <w:rPr>
          <w:szCs w:val="28"/>
        </w:rPr>
        <w:t>Цюра</w:t>
      </w:r>
      <w:proofErr w:type="spellEnd"/>
      <w:r w:rsidRPr="009E18B2">
        <w:rPr>
          <w:szCs w:val="28"/>
        </w:rPr>
        <w:t xml:space="preserve"> С.Б.</w:t>
      </w:r>
      <w:r w:rsidRPr="009E18B2">
        <w:rPr>
          <w:i/>
          <w:szCs w:val="28"/>
        </w:rPr>
        <w:t xml:space="preserve"> </w:t>
      </w:r>
      <w:r w:rsidRPr="009E18B2">
        <w:rPr>
          <w:szCs w:val="28"/>
        </w:rPr>
        <w:t>Методичні матеріали для самостійної роботи студентів з навчального курсу «Педагогіка»</w:t>
      </w:r>
      <w:r w:rsidRPr="009E18B2">
        <w:rPr>
          <w:b/>
          <w:szCs w:val="28"/>
        </w:rPr>
        <w:t xml:space="preserve"> </w:t>
      </w:r>
      <w:r w:rsidRPr="009E18B2">
        <w:rPr>
          <w:szCs w:val="28"/>
        </w:rPr>
        <w:t xml:space="preserve">для магістрів І курсу історичного факультету. Львів, 2019. </w:t>
      </w:r>
    </w:p>
    <w:p w:rsidR="00C10947" w:rsidRPr="009E18B2" w:rsidRDefault="00C10947" w:rsidP="00C1094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9E18B2">
        <w:rPr>
          <w:sz w:val="28"/>
          <w:szCs w:val="28"/>
          <w:lang w:val="uk-UA"/>
        </w:rPr>
        <w:t xml:space="preserve">Законодавство України про освіту. </w:t>
      </w:r>
    </w:p>
    <w:p w:rsidR="00C10947" w:rsidRPr="00331ED6" w:rsidRDefault="00C10947" w:rsidP="00C10947">
      <w:pPr>
        <w:jc w:val="center"/>
        <w:rPr>
          <w:b/>
          <w:color w:val="000000"/>
          <w:sz w:val="28"/>
          <w:szCs w:val="28"/>
          <w:lang w:val="uk-UA"/>
        </w:rPr>
      </w:pPr>
      <w:r w:rsidRPr="00C31C20">
        <w:rPr>
          <w:sz w:val="28"/>
          <w:szCs w:val="28"/>
          <w:lang w:val="uk-UA"/>
        </w:rPr>
        <w:t xml:space="preserve"> </w:t>
      </w:r>
      <w:r w:rsidRPr="00331ED6">
        <w:rPr>
          <w:b/>
          <w:color w:val="000000"/>
          <w:sz w:val="28"/>
          <w:szCs w:val="28"/>
          <w:lang w:val="uk-UA"/>
        </w:rPr>
        <w:t>Інформаційні ресурси</w:t>
      </w:r>
      <w:bookmarkStart w:id="0" w:name="_GoBack"/>
      <w:bookmarkEnd w:id="0"/>
    </w:p>
    <w:p w:rsidR="00C10947" w:rsidRDefault="00C10947" w:rsidP="00C10947">
      <w:pPr>
        <w:pStyle w:val="a5"/>
        <w:spacing w:line="264" w:lineRule="auto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освітні сайти Інтернет;</w:t>
      </w:r>
    </w:p>
    <w:p w:rsidR="00C10947" w:rsidRDefault="00C10947" w:rsidP="00C10947">
      <w:pPr>
        <w:pStyle w:val="a5"/>
        <w:spacing w:line="264" w:lineRule="auto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фонди бібліотек:</w:t>
      </w:r>
    </w:p>
    <w:p w:rsidR="00C10947" w:rsidRDefault="00C10947" w:rsidP="00C10947">
      <w:pPr>
        <w:pStyle w:val="a5"/>
        <w:numPr>
          <w:ilvl w:val="0"/>
          <w:numId w:val="1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бібліотека кафедри загальної та соціальної педагогіки </w:t>
      </w:r>
    </w:p>
    <w:p w:rsidR="00C10947" w:rsidRDefault="00C10947" w:rsidP="00C10947">
      <w:pPr>
        <w:pStyle w:val="a5"/>
        <w:spacing w:line="264" w:lineRule="auto"/>
        <w:ind w:left="900"/>
        <w:jc w:val="both"/>
        <w:rPr>
          <w:b w:val="0"/>
          <w:bCs w:val="0"/>
        </w:rPr>
      </w:pPr>
      <w:r>
        <w:rPr>
          <w:b w:val="0"/>
          <w:bCs w:val="0"/>
        </w:rPr>
        <w:t>(вул. Туган-Барановського, 7);</w:t>
      </w:r>
    </w:p>
    <w:p w:rsidR="00C10947" w:rsidRDefault="00C10947" w:rsidP="00C10947">
      <w:pPr>
        <w:pStyle w:val="a5"/>
        <w:numPr>
          <w:ilvl w:val="0"/>
          <w:numId w:val="1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t>Львівська обласна педагогічна бібліотека (вул. Зелена, 24);</w:t>
      </w:r>
    </w:p>
    <w:p w:rsidR="00C10947" w:rsidRDefault="00C10947" w:rsidP="00C10947">
      <w:pPr>
        <w:pStyle w:val="a5"/>
        <w:numPr>
          <w:ilvl w:val="0"/>
          <w:numId w:val="1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t>Наукова бібліотека ЛНУ ім. Івана Франка (вул. Драгоманова, 5, 17);</w:t>
      </w:r>
    </w:p>
    <w:p w:rsidR="00C10947" w:rsidRPr="003A464B" w:rsidRDefault="00C10947" w:rsidP="00C10947">
      <w:pPr>
        <w:pStyle w:val="a5"/>
        <w:numPr>
          <w:ilvl w:val="0"/>
          <w:numId w:val="1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t>Львівська наукова бібліотека ім. Василя Стефаника НАН України (вул. Стефаника, 2).</w:t>
      </w:r>
    </w:p>
    <w:p w:rsidR="00CE425A" w:rsidRDefault="00CE425A"/>
    <w:sectPr w:rsidR="00CE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00C6"/>
    <w:multiLevelType w:val="hybridMultilevel"/>
    <w:tmpl w:val="79B20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5C2DC1"/>
    <w:multiLevelType w:val="hybridMultilevel"/>
    <w:tmpl w:val="D1B20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1B44C8"/>
    <w:multiLevelType w:val="hybridMultilevel"/>
    <w:tmpl w:val="A3A69F2A"/>
    <w:lvl w:ilvl="0" w:tplc="605E756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6AB5711"/>
    <w:multiLevelType w:val="hybridMultilevel"/>
    <w:tmpl w:val="3DA2F5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47"/>
    <w:rsid w:val="00076A46"/>
    <w:rsid w:val="000833EF"/>
    <w:rsid w:val="009E18B2"/>
    <w:rsid w:val="00C10947"/>
    <w:rsid w:val="00C1713C"/>
    <w:rsid w:val="00C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1A28"/>
  <w15:docId w15:val="{F7B3491A-7C50-4F6A-8CC1-6145D353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0947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C1094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4">
    <w:name w:val="Style4"/>
    <w:basedOn w:val="a"/>
    <w:uiPriority w:val="99"/>
    <w:rsid w:val="00C10947"/>
    <w:pPr>
      <w:widowControl w:val="0"/>
      <w:autoSpaceDE w:val="0"/>
      <w:autoSpaceDN w:val="0"/>
      <w:adjustRightInd w:val="0"/>
      <w:spacing w:line="223" w:lineRule="exact"/>
    </w:pPr>
    <w:rPr>
      <w:rFonts w:eastAsia="MS Mincho"/>
      <w:sz w:val="24"/>
      <w:szCs w:val="24"/>
      <w:lang w:val="uk-UA" w:eastAsia="uk-UA"/>
    </w:rPr>
  </w:style>
  <w:style w:type="character" w:customStyle="1" w:styleId="FontStyle13">
    <w:name w:val="Font Style13"/>
    <w:uiPriority w:val="99"/>
    <w:rsid w:val="00C10947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5">
    <w:name w:val="Subtitle"/>
    <w:basedOn w:val="a"/>
    <w:link w:val="a6"/>
    <w:qFormat/>
    <w:rsid w:val="00C10947"/>
    <w:pPr>
      <w:jc w:val="center"/>
    </w:pPr>
    <w:rPr>
      <w:b/>
      <w:bCs/>
      <w:noProof/>
      <w:sz w:val="28"/>
      <w:lang w:val="uk-UA"/>
    </w:rPr>
  </w:style>
  <w:style w:type="character" w:customStyle="1" w:styleId="a6">
    <w:name w:val="Підзаголовок Знак"/>
    <w:basedOn w:val="a0"/>
    <w:link w:val="a5"/>
    <w:rsid w:val="00C10947"/>
    <w:rPr>
      <w:rFonts w:ascii="Times New Roman" w:eastAsia="Times New Roman" w:hAnsi="Times New Roman" w:cs="Times New Roman"/>
      <w:b/>
      <w:bCs/>
      <w:noProof/>
      <w:sz w:val="28"/>
      <w:szCs w:val="20"/>
      <w:lang w:val="uk-UA" w:eastAsia="ru-RU"/>
    </w:rPr>
  </w:style>
  <w:style w:type="paragraph" w:customStyle="1" w:styleId="Style2">
    <w:name w:val="Style2"/>
    <w:basedOn w:val="a"/>
    <w:uiPriority w:val="99"/>
    <w:rsid w:val="00C10947"/>
    <w:pPr>
      <w:widowControl w:val="0"/>
      <w:autoSpaceDE w:val="0"/>
      <w:autoSpaceDN w:val="0"/>
      <w:adjustRightInd w:val="0"/>
      <w:spacing w:line="251" w:lineRule="exact"/>
    </w:pPr>
    <w:rPr>
      <w:rFonts w:eastAsia="MS Mincho"/>
      <w:sz w:val="24"/>
      <w:szCs w:val="24"/>
      <w:lang w:val="uk-UA" w:eastAsia="uk-UA"/>
    </w:rPr>
  </w:style>
  <w:style w:type="character" w:customStyle="1" w:styleId="FontStyle11">
    <w:name w:val="Font Style11"/>
    <w:uiPriority w:val="99"/>
    <w:rsid w:val="00C10947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Plain Text"/>
    <w:basedOn w:val="a"/>
    <w:link w:val="a8"/>
    <w:rsid w:val="00C10947"/>
    <w:rPr>
      <w:rFonts w:ascii="Courier New" w:hAnsi="Courier New"/>
      <w:lang w:eastAsia="uk-UA"/>
    </w:rPr>
  </w:style>
  <w:style w:type="character" w:customStyle="1" w:styleId="a8">
    <w:name w:val="Текст Знак"/>
    <w:basedOn w:val="a0"/>
    <w:link w:val="a7"/>
    <w:rsid w:val="00C10947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2610</Words>
  <Characters>1488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Svitlana</cp:lastModifiedBy>
  <cp:revision>5</cp:revision>
  <dcterms:created xsi:type="dcterms:W3CDTF">2017-10-09T14:52:00Z</dcterms:created>
  <dcterms:modified xsi:type="dcterms:W3CDTF">2019-10-27T15:21:00Z</dcterms:modified>
</cp:coreProperties>
</file>