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3C" w:rsidRDefault="002D723C" w:rsidP="002D723C">
      <w:pPr>
        <w:tabs>
          <w:tab w:val="left" w:pos="851"/>
        </w:tabs>
        <w:spacing w:after="160" w:line="240" w:lineRule="auto"/>
        <w:ind w:firstLine="567"/>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ВСТУПНА ЛЕКЦІЯ</w:t>
      </w:r>
      <w:bookmarkStart w:id="0" w:name="_GoBack"/>
      <w:bookmarkEnd w:id="0"/>
    </w:p>
    <w:p w:rsidR="002D723C" w:rsidRPr="002D723C" w:rsidRDefault="002D723C" w:rsidP="002D723C">
      <w:pPr>
        <w:tabs>
          <w:tab w:val="left" w:pos="851"/>
        </w:tabs>
        <w:spacing w:after="160" w:line="240" w:lineRule="auto"/>
        <w:ind w:firstLine="567"/>
        <w:jc w:val="center"/>
        <w:rPr>
          <w:rFonts w:ascii="Times New Roman" w:eastAsia="Calibri" w:hAnsi="Times New Roman" w:cs="Times New Roman"/>
          <w:b/>
          <w:sz w:val="24"/>
          <w:szCs w:val="24"/>
          <w:lang w:val="uk-UA"/>
        </w:rPr>
      </w:pPr>
      <w:r w:rsidRPr="002D723C">
        <w:rPr>
          <w:rFonts w:ascii="Times New Roman" w:eastAsia="Calibri" w:hAnsi="Times New Roman" w:cs="Times New Roman"/>
          <w:b/>
          <w:sz w:val="24"/>
          <w:szCs w:val="24"/>
          <w:lang w:val="uk-UA"/>
        </w:rPr>
        <w:t>Наука як система пізнання світу</w:t>
      </w:r>
    </w:p>
    <w:p w:rsidR="002D723C" w:rsidRPr="002D723C" w:rsidRDefault="002D723C" w:rsidP="002D723C">
      <w:pPr>
        <w:tabs>
          <w:tab w:val="left" w:pos="851"/>
        </w:tabs>
        <w:spacing w:after="160" w:line="240" w:lineRule="auto"/>
        <w:ind w:firstLine="567"/>
        <w:jc w:val="both"/>
        <w:rPr>
          <w:rFonts w:ascii="Times New Roman" w:eastAsia="Calibri" w:hAnsi="Times New Roman" w:cs="Times New Roman"/>
          <w:b/>
          <w:sz w:val="24"/>
          <w:szCs w:val="24"/>
          <w:lang w:val="uk-UA"/>
        </w:rPr>
      </w:pPr>
      <w:r w:rsidRPr="002D723C">
        <w:rPr>
          <w:rFonts w:ascii="Times New Roman" w:eastAsia="Calibri" w:hAnsi="Times New Roman" w:cs="Times New Roman"/>
          <w:b/>
          <w:sz w:val="24"/>
          <w:szCs w:val="24"/>
          <w:lang w:val="uk-UA"/>
        </w:rPr>
        <w:t>План</w:t>
      </w:r>
    </w:p>
    <w:p w:rsidR="002D723C" w:rsidRPr="002D723C" w:rsidRDefault="002D723C" w:rsidP="002D723C">
      <w:pPr>
        <w:numPr>
          <w:ilvl w:val="0"/>
          <w:numId w:val="1"/>
        </w:numPr>
        <w:tabs>
          <w:tab w:val="left" w:pos="851"/>
        </w:tabs>
        <w:spacing w:after="160" w:line="240" w:lineRule="auto"/>
        <w:ind w:firstLine="567"/>
        <w:contextualSpacing/>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Наука: характерні риси та функції.</w:t>
      </w:r>
    </w:p>
    <w:p w:rsidR="002D723C" w:rsidRPr="002D723C" w:rsidRDefault="002D723C" w:rsidP="002D723C">
      <w:pPr>
        <w:numPr>
          <w:ilvl w:val="0"/>
          <w:numId w:val="1"/>
        </w:numPr>
        <w:tabs>
          <w:tab w:val="left" w:pos="851"/>
        </w:tabs>
        <w:spacing w:after="160" w:line="240" w:lineRule="auto"/>
        <w:ind w:firstLine="567"/>
        <w:contextualSpacing/>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Наука як соціальний інститут. </w:t>
      </w:r>
    </w:p>
    <w:p w:rsidR="002D723C" w:rsidRPr="002D723C" w:rsidRDefault="002D723C" w:rsidP="002D723C">
      <w:pPr>
        <w:numPr>
          <w:ilvl w:val="0"/>
          <w:numId w:val="1"/>
        </w:numPr>
        <w:tabs>
          <w:tab w:val="left" w:pos="851"/>
        </w:tabs>
        <w:spacing w:after="160" w:line="240" w:lineRule="auto"/>
        <w:ind w:firstLine="567"/>
        <w:contextualSpacing/>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Наукове дослідження – основна форма розвитку науки.</w:t>
      </w:r>
    </w:p>
    <w:p w:rsidR="002D723C" w:rsidRPr="002D723C" w:rsidRDefault="002D723C" w:rsidP="002D723C">
      <w:pPr>
        <w:pBdr>
          <w:top w:val="triple" w:sz="4" w:space="1" w:color="auto"/>
          <w:left w:val="triple" w:sz="4" w:space="4" w:color="auto"/>
          <w:bottom w:val="triple" w:sz="4" w:space="1" w:color="auto"/>
          <w:right w:val="triple" w:sz="4" w:space="4" w:color="auto"/>
        </w:pBdr>
        <w:tabs>
          <w:tab w:val="left" w:pos="851"/>
        </w:tabs>
        <w:spacing w:after="0" w:line="240" w:lineRule="auto"/>
        <w:ind w:firstLine="567"/>
        <w:jc w:val="center"/>
        <w:rPr>
          <w:rFonts w:ascii="Times New Roman" w:eastAsia="Calibri" w:hAnsi="Times New Roman" w:cs="Times New Roman"/>
          <w:b/>
          <w:sz w:val="24"/>
          <w:szCs w:val="24"/>
          <w:lang w:val="uk-UA"/>
        </w:rPr>
      </w:pPr>
      <w:r w:rsidRPr="002D723C">
        <w:rPr>
          <w:rFonts w:ascii="Times New Roman" w:eastAsia="Calibri" w:hAnsi="Times New Roman" w:cs="Times New Roman"/>
          <w:b/>
          <w:sz w:val="24"/>
          <w:szCs w:val="24"/>
          <w:lang w:val="uk-UA"/>
        </w:rPr>
        <w:t>1.</w:t>
      </w:r>
      <w:r w:rsidRPr="002D723C">
        <w:rPr>
          <w:rFonts w:ascii="Times New Roman" w:eastAsia="Calibri" w:hAnsi="Times New Roman" w:cs="Times New Roman"/>
          <w:b/>
          <w:sz w:val="24"/>
          <w:szCs w:val="24"/>
          <w:lang w:val="uk-UA"/>
        </w:rPr>
        <w:tab/>
        <w:t>Наука: характерні риси та функції.</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З давніх-давен людство прагнуло виявити закономірності функціонування навколишньої реальності і на їх основі відтворити картину світу. Запити суспільства диктували отримання нових знань і використання їх з метою корекції дійсності. Щоб відповідати цим запитам, уявлення про світ мали відповідати декільком вимогам: об'єктивність, узагальненість, надійність і можливість трансляції знання. Протягом усього шляху розвитку цивілізації формувалися соціальні інститути, які сприяли отриманню і транслюванню уявлень про світ, але вони далеко не відразу вийшли на науковий рівень. В різні епохи соціальними інститутами виробництва, збереження і транслювання знань служили релігійні інститути, філософські та медичні школи. Одночасно з ними існувала система донаукового і буденного пізнання, в рамках яких і почали зароджуватися різні системи наукового пізнання світу.</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Виникнення науки в Європі сягає 6-5 століття до н.е. Одним з головних ареалів її виникнення була Давня Греція. Соціально-економічні, культурні, духовні умови, що склалися у містах-державах, сприяли зруйнуванню міфологічних систем. Рівень розвитку виробництва, соціально-економічних відносин спричинив розділення розумової та фізичної праці. Окремі елементи наукових знань існували і в більш давньому суспільстві, але вони мали розрізнений характер.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В історії людства відбувалися закономірні зміни щодо «спокійних» і революційних періодів розвитку науки, яка знаходилася в єдиному потоці процесів, що відбувалися та відбуваються в суспільстві. Тому слід підкреслити, що наука, її історія, не можуть бути відокремленими від розвитку суспільства в цілому.</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Найпершою наукою, ще за часів античності, стала філософія, правда, розуміння її тоді значно відрізнялося від сучасного – філософія вважалася всеосяжної мудрістю, яка об'єднувала всі відомі конкретній епосі знання про світ. Потім у міру розширення пізнання з філософії поступово стали виділятися окремі наукові системи. </w:t>
      </w:r>
    </w:p>
    <w:p w:rsidR="002D723C" w:rsidRPr="002D723C" w:rsidRDefault="002D723C" w:rsidP="002D723C">
      <w:pPr>
        <w:spacing w:after="0" w:line="240" w:lineRule="auto"/>
        <w:ind w:firstLine="567"/>
        <w:jc w:val="both"/>
        <w:rPr>
          <w:rFonts w:ascii="Times New Roman" w:eastAsia="Calibri" w:hAnsi="Times New Roman" w:cs="Times New Roman"/>
          <w:i/>
          <w:sz w:val="24"/>
          <w:szCs w:val="24"/>
          <w:lang w:val="uk-UA"/>
        </w:rPr>
      </w:pPr>
      <w:r w:rsidRPr="002D723C">
        <w:rPr>
          <w:rFonts w:ascii="Times New Roman" w:eastAsia="Calibri" w:hAnsi="Times New Roman" w:cs="Times New Roman"/>
          <w:sz w:val="24"/>
          <w:szCs w:val="24"/>
          <w:lang w:val="uk-UA"/>
        </w:rPr>
        <w:t xml:space="preserve">Будь-яка наука починалася з того, що якийсь мудрець бачив проблему для дослідження і пізнання. </w:t>
      </w:r>
      <w:r w:rsidRPr="002D723C">
        <w:rPr>
          <w:rFonts w:ascii="Times New Roman" w:eastAsia="Calibri" w:hAnsi="Times New Roman" w:cs="Times New Roman"/>
          <w:i/>
          <w:sz w:val="24"/>
          <w:szCs w:val="24"/>
          <w:lang w:val="uk-UA"/>
        </w:rPr>
        <w:t>Проблемою</w:t>
      </w:r>
      <w:r w:rsidRPr="002D723C">
        <w:rPr>
          <w:rFonts w:ascii="Times New Roman" w:eastAsia="Calibri" w:hAnsi="Times New Roman" w:cs="Times New Roman"/>
          <w:sz w:val="24"/>
          <w:szCs w:val="24"/>
          <w:lang w:val="uk-UA"/>
        </w:rPr>
        <w:t xml:space="preserve"> традиційно вважається </w:t>
      </w:r>
      <w:r w:rsidRPr="002D723C">
        <w:rPr>
          <w:rFonts w:ascii="Times New Roman" w:eastAsia="Calibri" w:hAnsi="Times New Roman" w:cs="Times New Roman"/>
          <w:i/>
          <w:sz w:val="24"/>
          <w:szCs w:val="24"/>
          <w:lang w:val="uk-UA"/>
        </w:rPr>
        <w:t>зіткнення знання і незнання</w:t>
      </w:r>
      <w:r w:rsidRPr="002D723C">
        <w:rPr>
          <w:rFonts w:ascii="Times New Roman" w:eastAsia="Calibri" w:hAnsi="Times New Roman" w:cs="Times New Roman"/>
          <w:sz w:val="24"/>
          <w:szCs w:val="24"/>
          <w:lang w:val="uk-UA"/>
        </w:rPr>
        <w:t xml:space="preserve">. Якщо мова йде про </w:t>
      </w:r>
      <w:r w:rsidRPr="002D723C">
        <w:rPr>
          <w:rFonts w:ascii="Times New Roman" w:eastAsia="Calibri" w:hAnsi="Times New Roman" w:cs="Times New Roman"/>
          <w:i/>
          <w:sz w:val="24"/>
          <w:szCs w:val="24"/>
          <w:lang w:val="uk-UA"/>
        </w:rPr>
        <w:t>зіткнення особистого знання і незнання</w:t>
      </w:r>
      <w:r w:rsidRPr="002D723C">
        <w:rPr>
          <w:rFonts w:ascii="Times New Roman" w:eastAsia="Calibri" w:hAnsi="Times New Roman" w:cs="Times New Roman"/>
          <w:sz w:val="24"/>
          <w:szCs w:val="24"/>
          <w:lang w:val="uk-UA"/>
        </w:rPr>
        <w:t xml:space="preserve"> – це </w:t>
      </w:r>
      <w:r w:rsidRPr="002D723C">
        <w:rPr>
          <w:rFonts w:ascii="Times New Roman" w:eastAsia="Calibri" w:hAnsi="Times New Roman" w:cs="Times New Roman"/>
          <w:i/>
          <w:sz w:val="24"/>
          <w:szCs w:val="24"/>
          <w:lang w:val="uk-UA"/>
        </w:rPr>
        <w:t>навчальна проблема</w:t>
      </w:r>
      <w:r w:rsidRPr="002D723C">
        <w:rPr>
          <w:rFonts w:ascii="Times New Roman" w:eastAsia="Calibri" w:hAnsi="Times New Roman" w:cs="Times New Roman"/>
          <w:sz w:val="24"/>
          <w:szCs w:val="24"/>
          <w:lang w:val="uk-UA"/>
        </w:rPr>
        <w:t xml:space="preserve">, тобто проблема для окремої людини або групи людей, але не для людства в цілому. А якщо </w:t>
      </w:r>
      <w:r w:rsidRPr="002D723C">
        <w:rPr>
          <w:rFonts w:ascii="Times New Roman" w:eastAsia="Calibri" w:hAnsi="Times New Roman" w:cs="Times New Roman"/>
          <w:i/>
          <w:sz w:val="24"/>
          <w:szCs w:val="24"/>
          <w:lang w:val="uk-UA"/>
        </w:rPr>
        <w:t>загальне знання стикається із загальним незнанням</w:t>
      </w:r>
      <w:r w:rsidRPr="002D723C">
        <w:rPr>
          <w:rFonts w:ascii="Times New Roman" w:eastAsia="Calibri" w:hAnsi="Times New Roman" w:cs="Times New Roman"/>
          <w:sz w:val="24"/>
          <w:szCs w:val="24"/>
          <w:lang w:val="uk-UA"/>
        </w:rPr>
        <w:t xml:space="preserve">, то можна говорити про </w:t>
      </w:r>
      <w:r w:rsidRPr="002D723C">
        <w:rPr>
          <w:rFonts w:ascii="Times New Roman" w:eastAsia="Calibri" w:hAnsi="Times New Roman" w:cs="Times New Roman"/>
          <w:i/>
          <w:sz w:val="24"/>
          <w:szCs w:val="24"/>
          <w:lang w:val="uk-UA"/>
        </w:rPr>
        <w:t>наукову проблему.</w:t>
      </w:r>
    </w:p>
    <w:p w:rsidR="002D723C" w:rsidRPr="002D723C" w:rsidRDefault="002D723C" w:rsidP="002D723C">
      <w:pPr>
        <w:spacing w:after="0" w:line="240" w:lineRule="auto"/>
        <w:ind w:firstLine="567"/>
        <w:jc w:val="both"/>
        <w:rPr>
          <w:rFonts w:ascii="Times New Roman" w:eastAsia="Times New Roman" w:hAnsi="Times New Roman" w:cs="Times New Roman"/>
          <w:sz w:val="24"/>
          <w:szCs w:val="24"/>
          <w:lang w:val="uk-UA" w:eastAsia="ru-RU"/>
        </w:rPr>
      </w:pPr>
      <w:r w:rsidRPr="002D723C">
        <w:rPr>
          <w:rFonts w:ascii="Times New Roman" w:eastAsia="Times New Roman" w:hAnsi="Times New Roman" w:cs="Times New Roman"/>
          <w:sz w:val="24"/>
          <w:szCs w:val="24"/>
          <w:lang w:val="uk-UA" w:eastAsia="ru-RU"/>
        </w:rPr>
        <w:t xml:space="preserve">Схема </w:t>
      </w:r>
      <w:r w:rsidRPr="002D723C">
        <w:rPr>
          <w:rFonts w:ascii="Times New Roman" w:eastAsia="Times New Roman" w:hAnsi="Times New Roman" w:cs="Times New Roman"/>
          <w:i/>
          <w:color w:val="8496B0"/>
          <w:sz w:val="24"/>
          <w:szCs w:val="24"/>
          <w:lang w:val="uk-UA" w:eastAsia="ru-RU"/>
        </w:rPr>
        <w:t>на рис. 1</w:t>
      </w:r>
      <w:r w:rsidRPr="002D723C">
        <w:rPr>
          <w:rFonts w:ascii="Times New Roman" w:eastAsia="Times New Roman" w:hAnsi="Times New Roman" w:cs="Times New Roman"/>
          <w:color w:val="8496B0"/>
          <w:sz w:val="24"/>
          <w:szCs w:val="24"/>
          <w:lang w:val="uk-UA" w:eastAsia="ru-RU"/>
        </w:rPr>
        <w:t xml:space="preserve"> </w:t>
      </w:r>
      <w:r w:rsidRPr="002D723C">
        <w:rPr>
          <w:rFonts w:ascii="Times New Roman" w:eastAsia="Times New Roman" w:hAnsi="Times New Roman" w:cs="Times New Roman"/>
          <w:sz w:val="24"/>
          <w:szCs w:val="24"/>
          <w:lang w:val="uk-UA" w:eastAsia="ru-RU"/>
        </w:rPr>
        <w:t>нижче демонструє рівень проблемності.</w:t>
      </w:r>
    </w:p>
    <w:p w:rsidR="002D723C" w:rsidRPr="002D723C" w:rsidRDefault="002D723C" w:rsidP="002D723C">
      <w:pPr>
        <w:spacing w:after="0" w:line="240" w:lineRule="auto"/>
        <w:ind w:firstLine="567"/>
        <w:jc w:val="both"/>
        <w:rPr>
          <w:rFonts w:ascii="Times New Roman" w:eastAsia="Times New Roman" w:hAnsi="Times New Roman" w:cs="Times New Roman"/>
          <w:sz w:val="24"/>
          <w:szCs w:val="24"/>
          <w:lang w:val="uk-UA" w:eastAsia="ru-RU"/>
        </w:rPr>
      </w:pPr>
      <w:r w:rsidRPr="002D723C">
        <w:rPr>
          <w:rFonts w:ascii="Times New Roman" w:eastAsia="Times New Roman" w:hAnsi="Times New Roman" w:cs="Times New Roman"/>
          <w:sz w:val="24"/>
          <w:szCs w:val="24"/>
          <w:lang w:val="uk-UA" w:eastAsia="ru-RU"/>
        </w:rPr>
        <w:t>1 – знання окремої людини;</w:t>
      </w:r>
    </w:p>
    <w:p w:rsidR="002D723C" w:rsidRPr="002D723C" w:rsidRDefault="002D723C" w:rsidP="002D723C">
      <w:pPr>
        <w:spacing w:after="0" w:line="240" w:lineRule="auto"/>
        <w:ind w:firstLine="567"/>
        <w:jc w:val="both"/>
        <w:rPr>
          <w:rFonts w:ascii="Times New Roman" w:eastAsia="Times New Roman" w:hAnsi="Times New Roman" w:cs="Times New Roman"/>
          <w:sz w:val="24"/>
          <w:szCs w:val="24"/>
          <w:lang w:val="uk-UA" w:eastAsia="ru-RU"/>
        </w:rPr>
      </w:pPr>
      <w:r w:rsidRPr="002D723C">
        <w:rPr>
          <w:rFonts w:ascii="Times New Roman" w:eastAsia="Times New Roman" w:hAnsi="Times New Roman" w:cs="Times New Roman"/>
          <w:sz w:val="24"/>
          <w:szCs w:val="24"/>
          <w:lang w:val="uk-UA" w:eastAsia="ru-RU"/>
        </w:rPr>
        <w:t>2 - знання всієї наукової спільноти;</w:t>
      </w:r>
    </w:p>
    <w:p w:rsidR="002D723C" w:rsidRPr="002D723C" w:rsidRDefault="002D723C" w:rsidP="002D723C">
      <w:pPr>
        <w:spacing w:after="0" w:line="240" w:lineRule="auto"/>
        <w:ind w:firstLine="567"/>
        <w:jc w:val="both"/>
        <w:rPr>
          <w:rFonts w:ascii="Times New Roman" w:eastAsia="Times New Roman" w:hAnsi="Times New Roman" w:cs="Times New Roman"/>
          <w:sz w:val="24"/>
          <w:szCs w:val="24"/>
          <w:lang w:val="uk-UA" w:eastAsia="ru-RU"/>
        </w:rPr>
      </w:pPr>
      <w:r w:rsidRPr="002D723C">
        <w:rPr>
          <w:rFonts w:ascii="Times New Roman" w:eastAsia="Times New Roman" w:hAnsi="Times New Roman" w:cs="Times New Roman"/>
          <w:sz w:val="24"/>
          <w:szCs w:val="24"/>
          <w:lang w:val="uk-UA" w:eastAsia="ru-RU"/>
        </w:rPr>
        <w:t>3 - галузь непізнаного;</w:t>
      </w:r>
    </w:p>
    <w:p w:rsidR="002D723C" w:rsidRPr="002D723C" w:rsidRDefault="002D723C" w:rsidP="002D723C">
      <w:pPr>
        <w:spacing w:after="0" w:line="240" w:lineRule="auto"/>
        <w:ind w:firstLine="567"/>
        <w:jc w:val="both"/>
        <w:rPr>
          <w:rFonts w:ascii="Times New Roman" w:eastAsia="Times New Roman" w:hAnsi="Times New Roman" w:cs="Times New Roman"/>
          <w:sz w:val="24"/>
          <w:szCs w:val="24"/>
          <w:lang w:val="uk-UA" w:eastAsia="ru-RU"/>
        </w:rPr>
      </w:pPr>
      <w:r w:rsidRPr="002D723C">
        <w:rPr>
          <w:rFonts w:ascii="Times New Roman" w:eastAsia="Times New Roman" w:hAnsi="Times New Roman" w:cs="Times New Roman"/>
          <w:sz w:val="24"/>
          <w:szCs w:val="24"/>
          <w:lang w:val="uk-UA" w:eastAsia="ru-RU"/>
        </w:rPr>
        <w:t>4 - навчальна проблема (маленьке коло між 1 та 2 сферами рисунку);</w:t>
      </w:r>
    </w:p>
    <w:p w:rsidR="002D723C" w:rsidRPr="002D723C" w:rsidRDefault="002D723C" w:rsidP="002D723C">
      <w:pPr>
        <w:spacing w:after="0" w:line="240" w:lineRule="auto"/>
        <w:ind w:firstLine="567"/>
        <w:jc w:val="both"/>
        <w:rPr>
          <w:rFonts w:ascii="Times New Roman" w:eastAsia="Times New Roman" w:hAnsi="Times New Roman" w:cs="Times New Roman"/>
          <w:sz w:val="24"/>
          <w:szCs w:val="24"/>
          <w:lang w:val="uk-UA" w:eastAsia="ru-RU"/>
        </w:rPr>
      </w:pPr>
      <w:r w:rsidRPr="002D723C">
        <w:rPr>
          <w:rFonts w:ascii="Times New Roman" w:eastAsia="Times New Roman" w:hAnsi="Times New Roman" w:cs="Times New Roman"/>
          <w:sz w:val="24"/>
          <w:szCs w:val="24"/>
          <w:lang w:val="uk-UA" w:eastAsia="ru-RU"/>
        </w:rPr>
        <w:t>5 - наукова проблема (маленьке коло між 2 та 3 сферами рисунку).</w:t>
      </w:r>
    </w:p>
    <w:p w:rsidR="002D723C" w:rsidRPr="002D723C" w:rsidRDefault="002D723C" w:rsidP="002D723C">
      <w:pPr>
        <w:spacing w:after="0" w:line="240" w:lineRule="auto"/>
        <w:jc w:val="both"/>
        <w:rPr>
          <w:rFonts w:ascii="Times New Roman" w:eastAsia="Calibri" w:hAnsi="Times New Roman" w:cs="Times New Roman"/>
          <w:i/>
          <w:sz w:val="24"/>
          <w:szCs w:val="24"/>
          <w:lang w:val="uk-UA"/>
        </w:rPr>
      </w:pPr>
      <w:r w:rsidRPr="002D723C">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9264" behindDoc="1" locked="0" layoutInCell="1" allowOverlap="1" wp14:anchorId="2CCC54A5" wp14:editId="35D80A85">
                <wp:simplePos x="0" y="0"/>
                <wp:positionH relativeFrom="column">
                  <wp:posOffset>80010</wp:posOffset>
                </wp:positionH>
                <wp:positionV relativeFrom="paragraph">
                  <wp:posOffset>42545</wp:posOffset>
                </wp:positionV>
                <wp:extent cx="2664460" cy="2628900"/>
                <wp:effectExtent l="0" t="0" r="21590" b="0"/>
                <wp:wrapSquare wrapText="bothSides"/>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36000" y="228850"/>
                            <a:ext cx="2628753" cy="2172841"/>
                          </a:xfrm>
                          <a:prstGeom prst="ellipse">
                            <a:avLst/>
                          </a:prstGeom>
                          <a:solidFill>
                            <a:srgbClr val="FFFFFF"/>
                          </a:solidFill>
                          <a:ln w="9525">
                            <a:solidFill>
                              <a:srgbClr val="000000"/>
                            </a:solidFill>
                            <a:round/>
                            <a:headEnd/>
                            <a:tailEnd/>
                          </a:ln>
                        </wps:spPr>
                        <wps:txbx>
                          <w:txbxContent>
                            <w:p w:rsidR="002D723C" w:rsidRDefault="002D723C" w:rsidP="002D723C">
                              <w:r>
                                <w:t>3</w:t>
                              </w:r>
                            </w:p>
                          </w:txbxContent>
                        </wps:txbx>
                        <wps:bodyPr rot="0" vert="horz" wrap="square" lIns="91440" tIns="45720" rIns="91440" bIns="45720" anchor="t" anchorCtr="0" upright="1">
                          <a:noAutofit/>
                        </wps:bodyPr>
                      </wps:wsp>
                      <wps:wsp>
                        <wps:cNvPr id="2" name="Oval 5"/>
                        <wps:cNvSpPr>
                          <a:spLocks noChangeArrowheads="1"/>
                        </wps:cNvSpPr>
                        <wps:spPr bwMode="auto">
                          <a:xfrm>
                            <a:off x="379268" y="571714"/>
                            <a:ext cx="1828064" cy="1600307"/>
                          </a:xfrm>
                          <a:prstGeom prst="ellipse">
                            <a:avLst/>
                          </a:prstGeom>
                          <a:solidFill>
                            <a:srgbClr val="FFFFFF"/>
                          </a:solidFill>
                          <a:ln w="9525">
                            <a:solidFill>
                              <a:srgbClr val="000000"/>
                            </a:solidFill>
                            <a:round/>
                            <a:headEnd/>
                            <a:tailEnd/>
                          </a:ln>
                        </wps:spPr>
                        <wps:txbx>
                          <w:txbxContent>
                            <w:p w:rsidR="002D723C" w:rsidRDefault="002D723C" w:rsidP="002D723C">
                              <w:r>
                                <w:t>2</w:t>
                              </w:r>
                            </w:p>
                          </w:txbxContent>
                        </wps:txbx>
                        <wps:bodyPr rot="0" vert="horz" wrap="square" lIns="91440" tIns="45720" rIns="91440" bIns="45720" anchor="t" anchorCtr="0" upright="1">
                          <a:noAutofit/>
                        </wps:bodyPr>
                      </wps:wsp>
                      <wps:wsp>
                        <wps:cNvPr id="3" name="Oval 6"/>
                        <wps:cNvSpPr>
                          <a:spLocks noChangeArrowheads="1"/>
                        </wps:cNvSpPr>
                        <wps:spPr bwMode="auto">
                          <a:xfrm>
                            <a:off x="721726" y="1028593"/>
                            <a:ext cx="1028994" cy="914578"/>
                          </a:xfrm>
                          <a:prstGeom prst="ellipse">
                            <a:avLst/>
                          </a:prstGeom>
                          <a:solidFill>
                            <a:srgbClr val="FFFFFF"/>
                          </a:solidFill>
                          <a:ln w="9525">
                            <a:solidFill>
                              <a:srgbClr val="000000"/>
                            </a:solidFill>
                            <a:round/>
                            <a:headEnd/>
                            <a:tailEnd/>
                          </a:ln>
                        </wps:spPr>
                        <wps:txbx>
                          <w:txbxContent>
                            <w:p w:rsidR="002D723C" w:rsidRDefault="002D723C" w:rsidP="002D723C">
                              <w:r>
                                <w:t>1</w:t>
                              </w:r>
                            </w:p>
                          </w:txbxContent>
                        </wps:txbx>
                        <wps:bodyPr rot="0" vert="horz" wrap="square" lIns="91440" tIns="45720" rIns="91440" bIns="45720" anchor="t" anchorCtr="0" upright="1">
                          <a:noAutofit/>
                        </wps:bodyPr>
                      </wps:wsp>
                      <wps:wsp>
                        <wps:cNvPr id="4" name="Oval 7"/>
                        <wps:cNvSpPr>
                          <a:spLocks noChangeArrowheads="1"/>
                        </wps:cNvSpPr>
                        <wps:spPr bwMode="auto">
                          <a:xfrm>
                            <a:off x="1521605" y="1714322"/>
                            <a:ext cx="229115" cy="228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8"/>
                        <wps:cNvSpPr>
                          <a:spLocks noChangeArrowheads="1"/>
                        </wps:cNvSpPr>
                        <wps:spPr bwMode="auto">
                          <a:xfrm>
                            <a:off x="1750721" y="1943171"/>
                            <a:ext cx="228306" cy="228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anchor>
            </w:drawing>
          </mc:Choice>
          <mc:Fallback>
            <w:pict>
              <v:group id="Полотно 6" o:spid="_x0000_s1026" editas="canvas" style="position:absolute;left:0;text-align:left;margin-left:6.3pt;margin-top:3.35pt;width:209.8pt;height:207pt;z-index:-251657216" coordsize="2664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rUJQMAALQPAAAOAAAAZHJzL2Uyb0RvYy54bWzsV91u0zAUvkfiHSzfsyRu0/xo6TR1DCEB&#10;mzR4ADdxmgjHNrbbdDw9x066pewO2IS09iK1fU6Oz8/nL8fnF/uOox3TppWiwNFZiBETpaxasSnw&#10;t6/X71KMjKWiolwKVuB7ZvDF8u2b817ljMhG8oppBEaEyXtV4MZalQeBKRvWUXMmFRMgrKXuqIWp&#10;3gSVpj1Y73hAwnAR9FJXSsuSGQOrV4MQL739umalvalrwyziBQbfrH9q/1y7Z7A8p/lGU9W05egG&#10;/QMvOtoK2PTB1BW1FG11+8RU15ZaGlnbs1J2gazrtmQ+BogmCn+LZkXFjhofTAnZOTgIo39od71x&#10;fgt53XIO2QjAeu7W3H8P9WFOzMWx0rDidUedXkEBjXoopfk7F+8aqpiP3OTll92tRm0F+MJI0A5g&#10;dLOjHM1d9dy+oHCnbrVz0ahPsvxukJCrhooNu9Ra9g2jFfgTOX3wefKCmxh4Fa37z7ICw3RrpS/k&#10;vtadMwglQvsCzxZhCPi5LzAhaRqPwGF7i0qQkgVJk3iGUekUooSk82Ezmh/sKG3sByY75AYFZpy3&#10;yrgIaU53n4x1rtH8oOVDkbytXFX8RG/WK64RxF3ga//z0UDEUzUuUF/gLCaxt3wkM1MTEI0LaNj1&#10;SE3LrahgneYube/HsaUtH8bgpUODz6NL3VACu1/v4SWXz7Ws7iGjWg6HDcgBBo3UPzHq4aAV2PzY&#10;Us0w4h8FVCWL5nN3Mv1kHicEJnoqWU8lVJRgqsAWo2G4ssNp3irdbhrYKfKRC3kJlaxbn9dHr0a/&#10;AaiDr8+OWHKE2PglEZtkZAHsC4iMkyiJ/Gmh+QGyUUrScDEfIBsBumdhMsLhFUF2ZJUTcp9yLbDZ&#10;hGsXL4jcxDHowiM3CkkaZzO3+QS6sJhlI3SBPuIkfaXIJYeqnDh30iUAMibI9ax29NF/vi4higlQ&#10;aTxAFyh3RnyFHqFLSBZFIPd9wkMjAZ/UV8K5J5xOcAo4mODUc9hL4TSJQ2DZAafZfAbtwTHFQpM7&#10;C4GCTzj1V8X/tocdbmCq9JeH8Rrr7p7Tue95Hy/by18AAAD//wMAUEsDBBQABgAIAAAAIQAmKi1/&#10;3QAAAAgBAAAPAAAAZHJzL2Rvd25yZXYueG1sTI9PS8QwEMXvgt8hjODNTYzSltp0WQRBRJD9A16z&#10;zWxbbSalye52v73jSW/zeI/fvFctZz+IE06xD2TgfqFAIDXB9dQa2G1f7goQMVlydgiEBi4YYVlf&#10;X1W2dOFMazxtUisYQrG0BrqUxlLK2HTobVyEEYm9Q5i8TSynVrrJnhnuB6mVyqS3PfGHzo743GHz&#10;vTl6A9lrvt29q3Xh34rL50r5j/SlD8bc3syrJxAJ5/QXht/6XB1q7rQPR3JRDKx1xklm5SDYfnzQ&#10;GsSeD61ykHUl/w+ofwAAAP//AwBQSwECLQAUAAYACAAAACEAtoM4kv4AAADhAQAAEwAAAAAAAAAA&#10;AAAAAAAAAAAAW0NvbnRlbnRfVHlwZXNdLnhtbFBLAQItABQABgAIAAAAIQA4/SH/1gAAAJQBAAAL&#10;AAAAAAAAAAAAAAAAAC8BAABfcmVscy8ucmVsc1BLAQItABQABgAIAAAAIQAQXgrUJQMAALQPAAAO&#10;AAAAAAAAAAAAAAAAAC4CAABkcnMvZTJvRG9jLnhtbFBLAQItABQABgAIAAAAIQAmKi1/3QAAAAgB&#10;AAAPAAAAAAAAAAAAAAAAAH8FAABkcnMvZG93bnJldi54bWxQSwUGAAAAAAQABADzAAAAi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644;height:26289;visibility:visible;mso-wrap-style:square">
                  <v:fill o:detectmouseclick="t"/>
                  <v:path o:connecttype="none"/>
                </v:shape>
                <v:oval id="Oval 4" o:spid="_x0000_s1028" style="position:absolute;left:360;top:2288;width:26287;height:2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2D723C" w:rsidRDefault="002D723C" w:rsidP="002D723C">
                        <w:r>
                          <w:t>3</w:t>
                        </w:r>
                      </w:p>
                    </w:txbxContent>
                  </v:textbox>
                </v:oval>
                <v:oval id="Oval 5" o:spid="_x0000_s1029" style="position:absolute;left:3792;top:5717;width:18281;height:1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2D723C" w:rsidRDefault="002D723C" w:rsidP="002D723C">
                        <w:r>
                          <w:t>2</w:t>
                        </w:r>
                      </w:p>
                    </w:txbxContent>
                  </v:textbox>
                </v:oval>
                <v:oval id="Oval 6" o:spid="_x0000_s1030" style="position:absolute;left:7217;top:10285;width:10290;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2D723C" w:rsidRDefault="002D723C" w:rsidP="002D723C">
                        <w:r>
                          <w:t>1</w:t>
                        </w:r>
                      </w:p>
                    </w:txbxContent>
                  </v:textbox>
                </v:oval>
                <v:oval id="Oval 7" o:spid="_x0000_s1031" style="position:absolute;left:15216;top:17143;width:229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8" o:spid="_x0000_s1032" style="position:absolute;left:17507;top:19431;width:228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w10:wrap type="square"/>
              </v:group>
            </w:pict>
          </mc:Fallback>
        </mc:AlternateConten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Однак саме виділення проблемної області з маси філософського знання ще не говорить про появу науки. Якщо дослідники </w:t>
      </w:r>
      <w:r w:rsidRPr="002D723C">
        <w:rPr>
          <w:rFonts w:ascii="Times New Roman" w:eastAsia="Calibri" w:hAnsi="Times New Roman" w:cs="Times New Roman"/>
          <w:sz w:val="24"/>
          <w:szCs w:val="24"/>
          <w:lang w:val="uk-UA"/>
        </w:rPr>
        <w:lastRenderedPageBreak/>
        <w:t>перетворюють певний пласт явищ у предмет наукового пізнання, що включає опис фактів та їх можливе пояснення, це ще не дає статус науки. А що ж його дає? У науці немає місця суб'єктивному знанню, побутовим знанням і не тільки. Відомо, що ремесло (навчання якому хоча і вимагає тяжкої праці, часу, навчання, а іноді і таланту) не є наукою, тому що являє собою навички без теоретичної бази. Але й релігія, що має теоретичні схеми, також не є наукою, так як її міркування ніколи не перевірялися практикою, і тим більше не підтверджувалися нею.</w:t>
      </w:r>
    </w:p>
    <w:p w:rsidR="002D723C" w:rsidRPr="002D723C" w:rsidRDefault="002D723C" w:rsidP="002D723C">
      <w:pPr>
        <w:spacing w:after="0" w:line="240" w:lineRule="auto"/>
        <w:ind w:firstLine="567"/>
        <w:jc w:val="both"/>
        <w:rPr>
          <w:rFonts w:ascii="Times New Roman" w:eastAsia="Calibri" w:hAnsi="Times New Roman" w:cs="Times New Roman"/>
          <w:sz w:val="24"/>
          <w:szCs w:val="24"/>
          <w:u w:val="single"/>
          <w:lang w:val="uk-UA"/>
        </w:rPr>
      </w:pPr>
      <w:r w:rsidRPr="002D723C">
        <w:rPr>
          <w:rFonts w:ascii="Times New Roman" w:eastAsia="Calibri" w:hAnsi="Times New Roman" w:cs="Times New Roman"/>
          <w:sz w:val="24"/>
          <w:szCs w:val="24"/>
          <w:lang w:val="uk-UA"/>
        </w:rPr>
        <w:t xml:space="preserve">Соціальні функції науки змінювалися й розвивалися протягом історії людства, як і сама людина. Можна виділити </w:t>
      </w:r>
      <w:r w:rsidRPr="002D723C">
        <w:rPr>
          <w:rFonts w:ascii="Times New Roman" w:eastAsia="Calibri" w:hAnsi="Times New Roman" w:cs="Times New Roman"/>
          <w:sz w:val="24"/>
          <w:szCs w:val="24"/>
          <w:u w:val="single"/>
          <w:lang w:val="uk-UA"/>
        </w:rPr>
        <w:t xml:space="preserve">три групи соціальних функцій науки: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 </w:t>
      </w:r>
      <w:r w:rsidRPr="002D723C">
        <w:rPr>
          <w:rFonts w:ascii="Times New Roman" w:eastAsia="Calibri" w:hAnsi="Times New Roman" w:cs="Times New Roman"/>
          <w:i/>
          <w:sz w:val="24"/>
          <w:szCs w:val="24"/>
          <w:lang w:val="uk-UA"/>
        </w:rPr>
        <w:t>культурно-світоглядна</w:t>
      </w:r>
      <w:r w:rsidRPr="002D723C">
        <w:rPr>
          <w:rFonts w:ascii="Times New Roman" w:eastAsia="Calibri" w:hAnsi="Times New Roman" w:cs="Times New Roman"/>
          <w:sz w:val="24"/>
          <w:szCs w:val="24"/>
          <w:lang w:val="uk-UA"/>
        </w:rPr>
        <w:t xml:space="preserve">;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 </w:t>
      </w:r>
      <w:r w:rsidRPr="002D723C">
        <w:rPr>
          <w:rFonts w:ascii="Times New Roman" w:eastAsia="Calibri" w:hAnsi="Times New Roman" w:cs="Times New Roman"/>
          <w:i/>
          <w:sz w:val="24"/>
          <w:szCs w:val="24"/>
          <w:lang w:val="uk-UA"/>
        </w:rPr>
        <w:t>функція науки як безпосередньої виробничої сили</w:t>
      </w:r>
      <w:r w:rsidRPr="002D723C">
        <w:rPr>
          <w:rFonts w:ascii="Times New Roman" w:eastAsia="Calibri" w:hAnsi="Times New Roman" w:cs="Times New Roman"/>
          <w:sz w:val="24"/>
          <w:szCs w:val="24"/>
          <w:lang w:val="uk-UA"/>
        </w:rPr>
        <w:t xml:space="preserve">;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 </w:t>
      </w:r>
      <w:r w:rsidRPr="002D723C">
        <w:rPr>
          <w:rFonts w:ascii="Times New Roman" w:eastAsia="Calibri" w:hAnsi="Times New Roman" w:cs="Times New Roman"/>
          <w:i/>
          <w:sz w:val="24"/>
          <w:szCs w:val="24"/>
          <w:lang w:val="uk-UA"/>
        </w:rPr>
        <w:t>функція науки як соціальної сили</w:t>
      </w:r>
      <w:r w:rsidRPr="002D723C">
        <w:rPr>
          <w:rFonts w:ascii="Times New Roman" w:eastAsia="Calibri" w:hAnsi="Times New Roman" w:cs="Times New Roman"/>
          <w:sz w:val="24"/>
          <w:szCs w:val="24"/>
          <w:lang w:val="uk-UA"/>
        </w:rPr>
        <w:t xml:space="preserve">.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У різні епохи ці функції були представлені по-різному, наприклад, у середньовіччі культурно-світоглядні проблеми в суспільстві обговорювалися у теології. В епоху Відродження право формування світогляду у значній мірі стала відвойовувати наука. Для сучасного виробництва характерним є широке застосування наукових знань.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Складність науки обумовила розмаїтість визначень її предмету. Вихідною основою розуміння науки є сама наукова діяльність, наукова творчість, а також вивчення загальних та специфічних законів природи і суспільства.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Поняття наука формується на основі єдиного гносеологічного і соціологічного підходу до розкриття її природи. З огляду на принципове значення цього поняття в методології наукового пізнання наведемо деякі типові визначення науки.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b/>
          <w:sz w:val="24"/>
          <w:szCs w:val="24"/>
          <w:lang w:val="uk-UA"/>
        </w:rPr>
        <w:t>Наука</w:t>
      </w:r>
      <w:r w:rsidRPr="002D723C">
        <w:rPr>
          <w:rFonts w:ascii="Times New Roman" w:eastAsia="Calibri" w:hAnsi="Times New Roman" w:cs="Times New Roman"/>
          <w:sz w:val="24"/>
          <w:szCs w:val="24"/>
          <w:lang w:val="uk-UA"/>
        </w:rPr>
        <w:t xml:space="preserve"> – це сфера дослідницької діяльності, що спрямована на виробництво нових знань про природу, суспільство і процеси мислення. Вона містить у собі всі умови і моменти цього виробництва. А саме: учених з їх знаннями і здібностями, кваліфікацією і досвідом, з поділом і кооперацією наукової праці, наукові установи, експериментальне і лабораторне устаткування, методи науково-дослідної роботи, поняття і категоріальний апарат, систему наукової інформації, а також усю суму знань, які виступають як попередні посилання, або засоби чи результати наукового пізнання. </w:t>
      </w:r>
    </w:p>
    <w:p w:rsidR="002D723C" w:rsidRPr="002D723C" w:rsidRDefault="002D723C" w:rsidP="002D723C">
      <w:pPr>
        <w:spacing w:after="0" w:line="240" w:lineRule="auto"/>
        <w:ind w:firstLine="567"/>
        <w:jc w:val="both"/>
        <w:rPr>
          <w:rFonts w:ascii="Times New Roman" w:eastAsia="Calibri" w:hAnsi="Times New Roman" w:cs="Times New Roman"/>
          <w:b/>
          <w:sz w:val="24"/>
          <w:szCs w:val="24"/>
          <w:lang w:val="uk-UA"/>
        </w:rPr>
      </w:pPr>
      <w:r w:rsidRPr="002D723C">
        <w:rPr>
          <w:rFonts w:ascii="Times New Roman" w:eastAsia="Calibri" w:hAnsi="Times New Roman" w:cs="Times New Roman"/>
          <w:b/>
          <w:sz w:val="24"/>
          <w:szCs w:val="24"/>
          <w:lang w:val="uk-UA"/>
        </w:rPr>
        <w:t xml:space="preserve">Характерні риси науки: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чергування екстенсивних і революційних періодів її розвитку;</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 діалектичне поєднання процесів диференціації та інтеграції наукових знань;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 розвиток фундаментальних та прикладних досліджень. </w:t>
      </w:r>
    </w:p>
    <w:p w:rsidR="002D723C" w:rsidRPr="002D723C" w:rsidRDefault="002D723C" w:rsidP="002D723C">
      <w:pPr>
        <w:spacing w:after="0" w:line="240" w:lineRule="auto"/>
        <w:ind w:firstLine="567"/>
        <w:jc w:val="both"/>
        <w:rPr>
          <w:rFonts w:ascii="Times New Roman" w:eastAsia="Calibri" w:hAnsi="Times New Roman" w:cs="Times New Roman"/>
          <w:b/>
          <w:sz w:val="24"/>
          <w:szCs w:val="24"/>
          <w:lang w:val="uk-UA"/>
        </w:rPr>
      </w:pPr>
      <w:r w:rsidRPr="002D723C">
        <w:rPr>
          <w:rFonts w:ascii="Times New Roman" w:eastAsia="Calibri" w:hAnsi="Times New Roman" w:cs="Times New Roman"/>
          <w:b/>
          <w:sz w:val="24"/>
          <w:szCs w:val="24"/>
          <w:lang w:val="uk-UA"/>
        </w:rPr>
        <w:t xml:space="preserve">Функції науки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 пізнавальна — задоволення потреб людей у пізнанні законів природи, суспільства, мислення;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 практично-дієва — постійне вдосконалення виробництва і системи суспільних відносин як безпосередньої виробничої сили;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 культурно-виховна — розвиток культури, гуманізація процесу виховання та формування нового покоління, сприяння подальшому розвитку і самовдосконаленню людини як індивіда і суспільства в цілому.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На сьогоднішній день </w:t>
      </w:r>
      <w:r w:rsidRPr="002D723C">
        <w:rPr>
          <w:rFonts w:ascii="Times New Roman" w:eastAsia="Calibri" w:hAnsi="Times New Roman" w:cs="Times New Roman"/>
          <w:b/>
          <w:sz w:val="24"/>
          <w:szCs w:val="24"/>
          <w:lang w:val="uk-UA"/>
        </w:rPr>
        <w:t>наука</w:t>
      </w:r>
      <w:r w:rsidRPr="002D723C">
        <w:rPr>
          <w:rFonts w:ascii="Times New Roman" w:eastAsia="Calibri" w:hAnsi="Times New Roman" w:cs="Times New Roman"/>
          <w:sz w:val="24"/>
          <w:szCs w:val="24"/>
          <w:lang w:val="uk-UA"/>
        </w:rPr>
        <w:t xml:space="preserve"> визначається як </w:t>
      </w:r>
      <w:r w:rsidRPr="002D723C">
        <w:rPr>
          <w:rFonts w:ascii="Times New Roman" w:eastAsia="Calibri" w:hAnsi="Times New Roman" w:cs="Times New Roman"/>
          <w:i/>
          <w:sz w:val="24"/>
          <w:szCs w:val="24"/>
          <w:lang w:val="uk-UA"/>
        </w:rPr>
        <w:t>сфера людської діяльності, функціями якої є</w:t>
      </w:r>
      <w:r w:rsidRPr="002D723C">
        <w:rPr>
          <w:rFonts w:ascii="Times New Roman" w:eastAsia="Calibri" w:hAnsi="Times New Roman" w:cs="Times New Roman"/>
          <w:sz w:val="24"/>
          <w:szCs w:val="24"/>
          <w:lang w:val="uk-UA"/>
        </w:rPr>
        <w:t xml:space="preserve">: вироблення і теоретична систематизація об'єктивних знань про дійсність; використання теоретичних розробок на практиці; можливість прогнозування розвитку досліджень та їх результатів.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Можливість здійснення цих функцій існує завдяки </w:t>
      </w:r>
      <w:proofErr w:type="spellStart"/>
      <w:r w:rsidRPr="002D723C">
        <w:rPr>
          <w:rFonts w:ascii="Times New Roman" w:eastAsia="Calibri" w:hAnsi="Times New Roman" w:cs="Times New Roman"/>
          <w:sz w:val="24"/>
          <w:szCs w:val="24"/>
          <w:lang w:val="uk-UA"/>
        </w:rPr>
        <w:t>багатоаспектності</w:t>
      </w:r>
      <w:proofErr w:type="spellEnd"/>
      <w:r w:rsidRPr="002D723C">
        <w:rPr>
          <w:rFonts w:ascii="Times New Roman" w:eastAsia="Calibri" w:hAnsi="Times New Roman" w:cs="Times New Roman"/>
          <w:sz w:val="24"/>
          <w:szCs w:val="24"/>
          <w:lang w:val="uk-UA"/>
        </w:rPr>
        <w:t xml:space="preserve"> наукового феномена: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 наука як соціальний інститут (співтовариство вчених, сукупність наукових установ та допоміжних структур);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 наука як результат – наукові знання, система уявлень про світ;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наука як процес – безпосередньо наукові дослідження, процес отримання узагальненої, достовірної, об'єктивної і яка транслюється інформації.</w:t>
      </w:r>
    </w:p>
    <w:p w:rsidR="002D723C" w:rsidRPr="002D723C" w:rsidRDefault="002D723C" w:rsidP="002D723C">
      <w:pPr>
        <w:spacing w:after="0" w:line="240" w:lineRule="auto"/>
        <w:ind w:firstLine="567"/>
        <w:jc w:val="both"/>
        <w:rPr>
          <w:rFonts w:ascii="Times New Roman" w:eastAsia="Times New Roman" w:hAnsi="Times New Roman" w:cs="Times New Roman"/>
          <w:i/>
          <w:color w:val="8496B0"/>
          <w:sz w:val="24"/>
          <w:szCs w:val="24"/>
          <w:lang w:val="uk-UA" w:eastAsia="ru-RU"/>
        </w:rPr>
      </w:pPr>
      <w:r w:rsidRPr="002D723C">
        <w:rPr>
          <w:rFonts w:ascii="Times New Roman" w:eastAsia="Times New Roman" w:hAnsi="Times New Roman" w:cs="Times New Roman"/>
          <w:sz w:val="24"/>
          <w:szCs w:val="24"/>
          <w:lang w:val="uk-UA" w:eastAsia="ru-RU"/>
        </w:rPr>
        <w:lastRenderedPageBreak/>
        <w:t xml:space="preserve">Крім того, знання повинні бути істинними. Для наукового знання властиво те, що не просто повідомляється про істинність того чи іншого змісту, але наводяться підстави, за якими цей зміст істинно (наприклад, результати експерименту, доказ теореми, логічний висновок і т.д.). Тому в якості ознаки, що характеризує істинність наукового знання, вказують на вимогу його достатньої </w:t>
      </w:r>
      <w:proofErr w:type="spellStart"/>
      <w:r w:rsidRPr="002D723C">
        <w:rPr>
          <w:rFonts w:ascii="Times New Roman" w:eastAsia="Times New Roman" w:hAnsi="Times New Roman" w:cs="Times New Roman"/>
          <w:sz w:val="24"/>
          <w:szCs w:val="24"/>
          <w:lang w:val="uk-UA" w:eastAsia="ru-RU"/>
        </w:rPr>
        <w:t>обгрунтованості</w:t>
      </w:r>
      <w:proofErr w:type="spellEnd"/>
      <w:r w:rsidRPr="002D723C">
        <w:rPr>
          <w:rFonts w:ascii="Times New Roman" w:eastAsia="Times New Roman" w:hAnsi="Times New Roman" w:cs="Times New Roman"/>
          <w:sz w:val="24"/>
          <w:szCs w:val="24"/>
          <w:lang w:val="uk-UA" w:eastAsia="ru-RU"/>
        </w:rPr>
        <w:t xml:space="preserve">. Таким чином, можна диференціювати наукові та релігійні системи - припустивши, що це два різні способи пізнання світу. Один - наука - заснована на доказі істинності, а інший - релігія - на вірі в істинність, яка і не вимагає доказів по визначенню. Між цими полюсами знаходиться ще одна система пізнання світу, перш за все духовного, чуттєвого світу людини це мистецтво. Мистецтво, як нам представляється, є своєрідним стиком доведеності і віри в істинність певних уявлень про людину. Сказане можна проілюструвати схемою </w:t>
      </w:r>
      <w:r w:rsidRPr="002D723C">
        <w:rPr>
          <w:rFonts w:ascii="Times New Roman" w:eastAsia="Times New Roman" w:hAnsi="Times New Roman" w:cs="Times New Roman"/>
          <w:i/>
          <w:color w:val="8496B0"/>
          <w:sz w:val="24"/>
          <w:szCs w:val="24"/>
          <w:lang w:val="uk-UA" w:eastAsia="ru-RU"/>
        </w:rPr>
        <w:t>на рис. 2.</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Times New Roman" w:hAnsi="Times New Roman" w:cs="Times New Roman"/>
          <w:noProof/>
          <w:sz w:val="24"/>
          <w:szCs w:val="24"/>
          <w:lang w:eastAsia="ru-RU"/>
        </w:rPr>
        <mc:AlternateContent>
          <mc:Choice Requires="wpc">
            <w:drawing>
              <wp:inline distT="0" distB="0" distL="0" distR="0" wp14:anchorId="3C185C38" wp14:editId="0D96AA43">
                <wp:extent cx="5940425" cy="1713584"/>
                <wp:effectExtent l="0" t="0" r="0"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AutoShape 22"/>
                        <wps:cNvSpPr>
                          <a:spLocks noChangeArrowheads="1"/>
                        </wps:cNvSpPr>
                        <wps:spPr bwMode="auto">
                          <a:xfrm>
                            <a:off x="114144" y="113972"/>
                            <a:ext cx="5715311" cy="1484916"/>
                          </a:xfrm>
                          <a:prstGeom prst="leftRightArrow">
                            <a:avLst>
                              <a:gd name="adj1" fmla="val 50000"/>
                              <a:gd name="adj2" fmla="val 77968"/>
                            </a:avLst>
                          </a:prstGeom>
                          <a:solidFill>
                            <a:srgbClr val="FFFFFF"/>
                          </a:solidFill>
                          <a:ln w="9525">
                            <a:solidFill>
                              <a:srgbClr val="000000"/>
                            </a:solidFill>
                            <a:miter lim="800000"/>
                            <a:headEnd/>
                            <a:tailEnd/>
                          </a:ln>
                        </wps:spPr>
                        <wps:txbx>
                          <w:txbxContent>
                            <w:p w:rsidR="002D723C" w:rsidRPr="00A67BF9" w:rsidRDefault="002D723C" w:rsidP="002D723C">
                              <w:pPr>
                                <w:rPr>
                                  <w:b/>
                                  <w:sz w:val="28"/>
                                  <w:szCs w:val="28"/>
                                </w:rPr>
                              </w:pPr>
                              <w:r w:rsidRPr="00A67BF9">
                                <w:rPr>
                                  <w:b/>
                                  <w:sz w:val="28"/>
                                  <w:szCs w:val="28"/>
                                </w:rPr>
                                <w:t xml:space="preserve">Наука    </w:t>
                              </w:r>
                              <w:r>
                                <w:rPr>
                                  <w:b/>
                                  <w:sz w:val="28"/>
                                  <w:szCs w:val="28"/>
                                </w:rPr>
                                <w:t xml:space="preserve">                       </w:t>
                              </w:r>
                              <w:r>
                                <w:rPr>
                                  <w:b/>
                                  <w:sz w:val="28"/>
                                  <w:szCs w:val="28"/>
                                  <w:lang w:val="uk-UA"/>
                                </w:rPr>
                                <w:t>Мистецтво</w:t>
                              </w:r>
                              <w:r>
                                <w:rPr>
                                  <w:b/>
                                  <w:sz w:val="28"/>
                                  <w:szCs w:val="28"/>
                                </w:rPr>
                                <w:t xml:space="preserve">          </w:t>
                              </w:r>
                              <w:r w:rsidRPr="00A67BF9">
                                <w:rPr>
                                  <w:b/>
                                  <w:sz w:val="28"/>
                                  <w:szCs w:val="28"/>
                                </w:rPr>
                                <w:t xml:space="preserve">       </w:t>
                              </w:r>
                              <w:proofErr w:type="spellStart"/>
                              <w:proofErr w:type="gramStart"/>
                              <w:r w:rsidRPr="00A67BF9">
                                <w:rPr>
                                  <w:b/>
                                  <w:sz w:val="28"/>
                                  <w:szCs w:val="28"/>
                                </w:rPr>
                                <w:t>Рел</w:t>
                              </w:r>
                              <w:proofErr w:type="spellEnd"/>
                              <w:proofErr w:type="gramEnd"/>
                              <w:r>
                                <w:rPr>
                                  <w:b/>
                                  <w:sz w:val="28"/>
                                  <w:szCs w:val="28"/>
                                  <w:lang w:val="uk-UA"/>
                                </w:rPr>
                                <w:t>і</w:t>
                              </w:r>
                              <w:r w:rsidRPr="00A67BF9">
                                <w:rPr>
                                  <w:b/>
                                  <w:sz w:val="28"/>
                                  <w:szCs w:val="28"/>
                                </w:rPr>
                                <w:t>г</w:t>
                              </w:r>
                              <w:r>
                                <w:rPr>
                                  <w:b/>
                                  <w:sz w:val="28"/>
                                  <w:szCs w:val="28"/>
                                  <w:lang w:val="uk-UA"/>
                                </w:rPr>
                                <w:t>і</w:t>
                              </w:r>
                              <w:r w:rsidRPr="00A67BF9">
                                <w:rPr>
                                  <w:b/>
                                  <w:sz w:val="28"/>
                                  <w:szCs w:val="28"/>
                                </w:rPr>
                                <w:t>я</w:t>
                              </w:r>
                            </w:p>
                            <w:p w:rsidR="002D723C" w:rsidRPr="00A67BF9" w:rsidRDefault="002D723C" w:rsidP="002D723C">
                              <w:pPr>
                                <w:rPr>
                                  <w:sz w:val="28"/>
                                  <w:szCs w:val="28"/>
                                </w:rPr>
                              </w:pPr>
                              <w:r>
                                <w:rPr>
                                  <w:sz w:val="28"/>
                                  <w:szCs w:val="28"/>
                                  <w:lang w:val="uk-UA"/>
                                </w:rPr>
                                <w:t>Д</w:t>
                              </w:r>
                              <w:proofErr w:type="spellStart"/>
                              <w:r>
                                <w:rPr>
                                  <w:sz w:val="28"/>
                                  <w:szCs w:val="28"/>
                                </w:rPr>
                                <w:t>оказ</w:t>
                              </w:r>
                              <w:proofErr w:type="spellEnd"/>
                              <w:r>
                                <w:rPr>
                                  <w:sz w:val="28"/>
                                  <w:szCs w:val="28"/>
                                </w:rPr>
                                <w:tab/>
                              </w:r>
                              <w:r>
                                <w:rPr>
                                  <w:sz w:val="28"/>
                                  <w:szCs w:val="28"/>
                                </w:rPr>
                                <w:tab/>
                              </w:r>
                              <w:r>
                                <w:rPr>
                                  <w:sz w:val="28"/>
                                  <w:szCs w:val="28"/>
                                </w:rPr>
                                <w:tab/>
                              </w:r>
                              <w:r>
                                <w:rPr>
                                  <w:sz w:val="28"/>
                                  <w:szCs w:val="28"/>
                                  <w:lang w:val="uk-UA"/>
                                </w:rPr>
                                <w:t>чуттєве</w:t>
                              </w:r>
                              <w:r>
                                <w:rPr>
                                  <w:sz w:val="28"/>
                                  <w:szCs w:val="28"/>
                                  <w:lang w:val="uk-UA"/>
                                </w:rPr>
                                <w:tab/>
                              </w:r>
                              <w:r>
                                <w:rPr>
                                  <w:sz w:val="28"/>
                                  <w:szCs w:val="28"/>
                                  <w:lang w:val="uk-UA"/>
                                </w:rPr>
                                <w:tab/>
                              </w:r>
                              <w:r w:rsidRPr="00A67BF9">
                                <w:rPr>
                                  <w:sz w:val="28"/>
                                  <w:szCs w:val="28"/>
                                </w:rPr>
                                <w:t>в</w:t>
                              </w:r>
                              <w:r>
                                <w:rPr>
                                  <w:sz w:val="28"/>
                                  <w:szCs w:val="28"/>
                                  <w:lang w:val="uk-UA"/>
                                </w:rPr>
                                <w:t>і</w:t>
                              </w:r>
                              <w:proofErr w:type="spellStart"/>
                              <w:r w:rsidRPr="00A67BF9">
                                <w:rPr>
                                  <w:sz w:val="28"/>
                                  <w:szCs w:val="28"/>
                                </w:rPr>
                                <w:t>ра</w:t>
                              </w:r>
                              <w:proofErr w:type="spellEnd"/>
                              <w:r w:rsidRPr="00A67BF9">
                                <w:rPr>
                                  <w:sz w:val="28"/>
                                  <w:szCs w:val="28"/>
                                </w:rPr>
                                <w:t xml:space="preserve"> </w:t>
                              </w:r>
                            </w:p>
                          </w:txbxContent>
                        </wps:txbx>
                        <wps:bodyPr rot="0" vert="horz" wrap="square" lIns="91440" tIns="45720" rIns="91440" bIns="45720" anchor="t" anchorCtr="0" upright="1">
                          <a:noAutofit/>
                        </wps:bodyPr>
                      </wps:wsp>
                    </wpc:wpc>
                  </a:graphicData>
                </a:graphic>
              </wp:inline>
            </w:drawing>
          </mc:Choice>
          <mc:Fallback>
            <w:pict>
              <v:group id="Полотно 18" o:spid="_x0000_s1033" editas="canvas" style="width:467.75pt;height:134.95pt;mso-position-horizontal-relative:char;mso-position-vertical-relative:line" coordsize="59404,1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LgjgIAAGQFAAAOAAAAZHJzL2Uyb0RvYy54bWysVNty0zAQfWeGf9DonTpOkybx1Ol0Usow&#10;w6VD4QPWsmwLZMlISpzy9ezKTnHgDfCDvNKuzh7p7Or65thqdpDOK2tynl7MOJNG2FKZOudfPt+/&#10;WnPmA5gStDUy50/S85vtyxfXfZfJuW2sLqVjCGJ81nc5b0LosiTxopEt+AvbSYPOyroWAk5dnZQO&#10;ekRvdTKfza6S3rqyc1ZI73H1bnDybcSvKinCx6ryMjCdc+QW4ujiWNCYbK8hqx10jRIjDfgLFi0o&#10;g0mfoe4gANs79QdUq4Sz3lbhQtg2sVWlhIxnwNOks99OswNzAB8PI/B2TgTR+o+4RU28jb1XWuNt&#10;JIie0Rr9e9RHklub86BhJcaOMX2HAvruWUr/bxQfG+hkPLnPxIfDg2OqxPpacWagxTq63QcbY9h8&#10;TiJSeox77B4cMfXdOyu+eWbsrgFTy1vnbN9IKJFWSvFIfbKBJh63sqJ/b0uEB4SPeh4r1xIgKsWO&#10;uDddpIsFZ09kXm5WMTdk8hiYQPdylS4v05QzQQGL9WKTXsVskJ2AOufDG2lbRkbOtazCJ1U3ITKM&#10;KeHwzgfKWZfjYaH8iphVq7E0D6DZcobfWLqTmPk0ZrXaXK3H3CNiAtkpe7wjq1VJqseJq4uddgzh&#10;c34fv3Gzn4Zpw/qcb5bzZaR65vNTCGI4cMSsZ2GtCtjxWrU5Xz8HQUbivDZl7McASg82bqbSi2qR&#10;QIPQ4VgcYz1cEkcSr7DlE8rn7NDg+CCh0Vj3g7Memzvn/vsenORMvzVYAhsUkV6DOFksV3OcuKmn&#10;mHrACITKeeBsMHdheEH2nSPpqKToDo2lqqxUONXXwGqkj80xdhd2Flpnb8V0HqN+PY7bnwAAAP//&#10;AwBQSwMEFAAGAAgAAAAhAB07+1reAAAABQEAAA8AAABkcnMvZG93bnJldi54bWxMj8FOwzAQRO9I&#10;/IO1SNyoQ2jTJsSpEBII0QPQRuLqxtvEwl5HsdsEvh7DBS4rjWY087ZcT9awEw5eOxJwPUuAITVO&#10;aWoF1LuHqxUwHyQpaRyhgE/0sK7Oz0pZKDfSG562oWWxhHwhBXQh9AXnvunQSj9zPVL0Dm6wMkQ5&#10;tFwNcozl1vA0STJupaa40Mke7ztsPrZHK2CeHszq9THbfD3V9fj8PtfL5EULcXkx3d0CCziFvzD8&#10;4Ed0qCLT3h1JeWYExEfC741efrNYANsLSLM8B16V/D999Q0AAP//AwBQSwECLQAUAAYACAAAACEA&#10;toM4kv4AAADhAQAAEwAAAAAAAAAAAAAAAAAAAAAAW0NvbnRlbnRfVHlwZXNdLnhtbFBLAQItABQA&#10;BgAIAAAAIQA4/SH/1gAAAJQBAAALAAAAAAAAAAAAAAAAAC8BAABfcmVscy8ucmVsc1BLAQItABQA&#10;BgAIAAAAIQAlZmLgjgIAAGQFAAAOAAAAAAAAAAAAAAAAAC4CAABkcnMvZTJvRG9jLnhtbFBLAQIt&#10;ABQABgAIAAAAIQAdO/ta3gAAAAUBAAAPAAAAAAAAAAAAAAAAAOgEAABkcnMvZG93bnJldi54bWxQ&#10;SwUGAAAAAAQABADzAAAA8wUAAAAA&#10;">
                <v:shape id="_x0000_s1034" type="#_x0000_t75" style="position:absolute;width:59404;height:17132;visibility:visible;mso-wrap-style:square">
                  <v:fill o:detectmouseclick="t"/>
                  <v:path o:connecttype="none"/>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2" o:spid="_x0000_s1035" type="#_x0000_t69" style="position:absolute;left:1141;top:1139;width:57153;height:14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95a8AA&#10;AADbAAAADwAAAGRycy9kb3ducmV2LnhtbERPTWvDMAy9F/ofjAa7lNZZBk3J6oQyKOy0sbS9i1hN&#10;ssVysL0m+ffzYNCbHu9T+3IyvbiR851lBU+bBARxbXXHjYLz6bjegfABWWNvmRTM5KEslos95tqO&#10;/Em3KjQihrDPUUEbwpBL6euWDPqNHYgjd7XOYIjQNVI7HGO46WWaJFtpsOPY0OJAry3V39WPUfA1&#10;mi5NeR5NWD2nH+8y48vRKfX4MB1eQASawl38737TcX4Gf7/E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95a8AAAADbAAAADwAAAAAAAAAAAAAAAACYAgAAZHJzL2Rvd25y&#10;ZXYueG1sUEsFBgAAAAAEAAQA9QAAAIUDAAAAAA==&#10;" adj="4376">
                  <v:textbox>
                    <w:txbxContent>
                      <w:p w:rsidR="002D723C" w:rsidRPr="00A67BF9" w:rsidRDefault="002D723C" w:rsidP="002D723C">
                        <w:pPr>
                          <w:rPr>
                            <w:b/>
                            <w:sz w:val="28"/>
                            <w:szCs w:val="28"/>
                          </w:rPr>
                        </w:pPr>
                        <w:r w:rsidRPr="00A67BF9">
                          <w:rPr>
                            <w:b/>
                            <w:sz w:val="28"/>
                            <w:szCs w:val="28"/>
                          </w:rPr>
                          <w:t xml:space="preserve">Наука    </w:t>
                        </w:r>
                        <w:r>
                          <w:rPr>
                            <w:b/>
                            <w:sz w:val="28"/>
                            <w:szCs w:val="28"/>
                          </w:rPr>
                          <w:t xml:space="preserve">                       </w:t>
                        </w:r>
                        <w:r>
                          <w:rPr>
                            <w:b/>
                            <w:sz w:val="28"/>
                            <w:szCs w:val="28"/>
                            <w:lang w:val="uk-UA"/>
                          </w:rPr>
                          <w:t>Мистецтво</w:t>
                        </w:r>
                        <w:r>
                          <w:rPr>
                            <w:b/>
                            <w:sz w:val="28"/>
                            <w:szCs w:val="28"/>
                          </w:rPr>
                          <w:t xml:space="preserve">          </w:t>
                        </w:r>
                        <w:r w:rsidRPr="00A67BF9">
                          <w:rPr>
                            <w:b/>
                            <w:sz w:val="28"/>
                            <w:szCs w:val="28"/>
                          </w:rPr>
                          <w:t xml:space="preserve">       </w:t>
                        </w:r>
                        <w:proofErr w:type="spellStart"/>
                        <w:proofErr w:type="gramStart"/>
                        <w:r w:rsidRPr="00A67BF9">
                          <w:rPr>
                            <w:b/>
                            <w:sz w:val="28"/>
                            <w:szCs w:val="28"/>
                          </w:rPr>
                          <w:t>Рел</w:t>
                        </w:r>
                        <w:proofErr w:type="spellEnd"/>
                        <w:proofErr w:type="gramEnd"/>
                        <w:r>
                          <w:rPr>
                            <w:b/>
                            <w:sz w:val="28"/>
                            <w:szCs w:val="28"/>
                            <w:lang w:val="uk-UA"/>
                          </w:rPr>
                          <w:t>і</w:t>
                        </w:r>
                        <w:r w:rsidRPr="00A67BF9">
                          <w:rPr>
                            <w:b/>
                            <w:sz w:val="28"/>
                            <w:szCs w:val="28"/>
                          </w:rPr>
                          <w:t>г</w:t>
                        </w:r>
                        <w:r>
                          <w:rPr>
                            <w:b/>
                            <w:sz w:val="28"/>
                            <w:szCs w:val="28"/>
                            <w:lang w:val="uk-UA"/>
                          </w:rPr>
                          <w:t>і</w:t>
                        </w:r>
                        <w:r w:rsidRPr="00A67BF9">
                          <w:rPr>
                            <w:b/>
                            <w:sz w:val="28"/>
                            <w:szCs w:val="28"/>
                          </w:rPr>
                          <w:t>я</w:t>
                        </w:r>
                      </w:p>
                      <w:p w:rsidR="002D723C" w:rsidRPr="00A67BF9" w:rsidRDefault="002D723C" w:rsidP="002D723C">
                        <w:pPr>
                          <w:rPr>
                            <w:sz w:val="28"/>
                            <w:szCs w:val="28"/>
                          </w:rPr>
                        </w:pPr>
                        <w:r>
                          <w:rPr>
                            <w:sz w:val="28"/>
                            <w:szCs w:val="28"/>
                            <w:lang w:val="uk-UA"/>
                          </w:rPr>
                          <w:t>Д</w:t>
                        </w:r>
                        <w:proofErr w:type="spellStart"/>
                        <w:r>
                          <w:rPr>
                            <w:sz w:val="28"/>
                            <w:szCs w:val="28"/>
                          </w:rPr>
                          <w:t>оказ</w:t>
                        </w:r>
                        <w:proofErr w:type="spellEnd"/>
                        <w:r>
                          <w:rPr>
                            <w:sz w:val="28"/>
                            <w:szCs w:val="28"/>
                          </w:rPr>
                          <w:tab/>
                        </w:r>
                        <w:r>
                          <w:rPr>
                            <w:sz w:val="28"/>
                            <w:szCs w:val="28"/>
                          </w:rPr>
                          <w:tab/>
                        </w:r>
                        <w:r>
                          <w:rPr>
                            <w:sz w:val="28"/>
                            <w:szCs w:val="28"/>
                          </w:rPr>
                          <w:tab/>
                        </w:r>
                        <w:r>
                          <w:rPr>
                            <w:sz w:val="28"/>
                            <w:szCs w:val="28"/>
                            <w:lang w:val="uk-UA"/>
                          </w:rPr>
                          <w:t>чуттєве</w:t>
                        </w:r>
                        <w:r>
                          <w:rPr>
                            <w:sz w:val="28"/>
                            <w:szCs w:val="28"/>
                            <w:lang w:val="uk-UA"/>
                          </w:rPr>
                          <w:tab/>
                        </w:r>
                        <w:r>
                          <w:rPr>
                            <w:sz w:val="28"/>
                            <w:szCs w:val="28"/>
                            <w:lang w:val="uk-UA"/>
                          </w:rPr>
                          <w:tab/>
                        </w:r>
                        <w:r w:rsidRPr="00A67BF9">
                          <w:rPr>
                            <w:sz w:val="28"/>
                            <w:szCs w:val="28"/>
                          </w:rPr>
                          <w:t>в</w:t>
                        </w:r>
                        <w:r>
                          <w:rPr>
                            <w:sz w:val="28"/>
                            <w:szCs w:val="28"/>
                            <w:lang w:val="uk-UA"/>
                          </w:rPr>
                          <w:t>і</w:t>
                        </w:r>
                        <w:proofErr w:type="spellStart"/>
                        <w:r w:rsidRPr="00A67BF9">
                          <w:rPr>
                            <w:sz w:val="28"/>
                            <w:szCs w:val="28"/>
                          </w:rPr>
                          <w:t>ра</w:t>
                        </w:r>
                        <w:proofErr w:type="spellEnd"/>
                        <w:r w:rsidRPr="00A67BF9">
                          <w:rPr>
                            <w:sz w:val="28"/>
                            <w:szCs w:val="28"/>
                          </w:rPr>
                          <w:t xml:space="preserve"> </w:t>
                        </w:r>
                      </w:p>
                    </w:txbxContent>
                  </v:textbox>
                </v:shape>
                <w10:anchorlock/>
              </v:group>
            </w:pict>
          </mc:Fallback>
        </mc:AlternateContent>
      </w:r>
    </w:p>
    <w:p w:rsidR="002D723C" w:rsidRPr="002D723C" w:rsidRDefault="002D723C" w:rsidP="002D723C">
      <w:pPr>
        <w:spacing w:after="0" w:line="240" w:lineRule="auto"/>
        <w:ind w:firstLine="567"/>
        <w:jc w:val="center"/>
        <w:rPr>
          <w:rFonts w:ascii="Times New Roman" w:eastAsia="Calibri" w:hAnsi="Times New Roman" w:cs="Times New Roman"/>
          <w:i/>
          <w:color w:val="8496B0"/>
          <w:sz w:val="24"/>
          <w:szCs w:val="24"/>
          <w:lang w:val="uk-UA"/>
        </w:rPr>
      </w:pPr>
      <w:r w:rsidRPr="002D723C">
        <w:rPr>
          <w:rFonts w:ascii="Times New Roman" w:eastAsia="Calibri" w:hAnsi="Times New Roman" w:cs="Times New Roman"/>
          <w:i/>
          <w:color w:val="8496B0"/>
          <w:sz w:val="24"/>
          <w:szCs w:val="24"/>
          <w:lang w:val="uk-UA"/>
        </w:rPr>
        <w:t xml:space="preserve">Рис 2. </w:t>
      </w:r>
      <w:r w:rsidRPr="002D723C">
        <w:rPr>
          <w:rFonts w:ascii="Times New Roman" w:eastAsia="Times New Roman" w:hAnsi="Times New Roman" w:cs="Times New Roman"/>
          <w:i/>
          <w:sz w:val="24"/>
          <w:szCs w:val="24"/>
          <w:lang w:val="uk-UA" w:eastAsia="ru-RU"/>
        </w:rPr>
        <w:t>Схема способів отримання уявлень про дійсність</w:t>
      </w:r>
    </w:p>
    <w:p w:rsidR="002D723C" w:rsidRPr="002D723C" w:rsidRDefault="002D723C" w:rsidP="002D723C">
      <w:pPr>
        <w:spacing w:after="0" w:line="240" w:lineRule="auto"/>
        <w:ind w:firstLine="567"/>
        <w:jc w:val="both"/>
        <w:rPr>
          <w:rFonts w:ascii="Times New Roman" w:eastAsia="Times New Roman" w:hAnsi="Times New Roman" w:cs="Times New Roman"/>
          <w:sz w:val="24"/>
          <w:szCs w:val="24"/>
          <w:lang w:val="uk-UA" w:eastAsia="ru-RU"/>
        </w:rPr>
      </w:pPr>
    </w:p>
    <w:p w:rsidR="002D723C" w:rsidRPr="002D723C" w:rsidRDefault="002D723C" w:rsidP="002D723C">
      <w:pPr>
        <w:spacing w:after="0" w:line="240" w:lineRule="auto"/>
        <w:ind w:firstLine="567"/>
        <w:jc w:val="both"/>
        <w:rPr>
          <w:rFonts w:ascii="Times New Roman" w:eastAsia="Times New Roman" w:hAnsi="Times New Roman" w:cs="Times New Roman"/>
          <w:sz w:val="24"/>
          <w:szCs w:val="24"/>
          <w:lang w:val="uk-UA" w:eastAsia="ru-RU"/>
        </w:rPr>
      </w:pPr>
      <w:r w:rsidRPr="002D723C">
        <w:rPr>
          <w:rFonts w:ascii="Times New Roman" w:eastAsia="Times New Roman" w:hAnsi="Times New Roman" w:cs="Times New Roman"/>
          <w:sz w:val="24"/>
          <w:szCs w:val="24"/>
          <w:lang w:val="uk-UA" w:eastAsia="ru-RU"/>
        </w:rPr>
        <w:t>Природно, потрібно представляти, що компоненти цієї системи не є взаємовиключними - це різні погляди на світ і людину, а будь-якій людині, стикаються з дослідницькою діяльністю, ясно - можливість оцінити один і той же предмет різними очима і з різних ракурсів робить картину більш достовірною. Дана схема говорить лише про те, що наука не може спиратися на сліпу віру або схиляння перед авторитетами, а для релігії саме це - норма.</w:t>
      </w:r>
    </w:p>
    <w:p w:rsidR="002D723C" w:rsidRPr="002D723C" w:rsidRDefault="002D723C" w:rsidP="002D723C">
      <w:pPr>
        <w:spacing w:after="0" w:line="240" w:lineRule="auto"/>
        <w:ind w:firstLine="567"/>
        <w:jc w:val="both"/>
        <w:rPr>
          <w:rFonts w:ascii="Times New Roman" w:eastAsia="Times New Roman" w:hAnsi="Times New Roman" w:cs="Times New Roman"/>
          <w:sz w:val="24"/>
          <w:szCs w:val="24"/>
          <w:lang w:val="uk-UA" w:eastAsia="ru-RU"/>
        </w:rPr>
      </w:pPr>
      <w:r w:rsidRPr="002D723C">
        <w:rPr>
          <w:rFonts w:ascii="Times New Roman" w:eastAsia="Times New Roman" w:hAnsi="Times New Roman" w:cs="Times New Roman"/>
          <w:sz w:val="24"/>
          <w:szCs w:val="24"/>
          <w:lang w:val="uk-UA" w:eastAsia="ru-RU"/>
        </w:rPr>
        <w:t>Обумовленість розвитку науки потребами суспільно-історичної практики диктує основні напрямки наукових досліджень. Це головна рушійна сила, або джерело розвитку науки. При цьому підкреслимо, що обумовлена вона не просто потребами практики, наприклад педагогічної, освітньої, а саме суспільно-історичної практики. Кожне конкретне дослідження може і не обумовлюватися конкретними запитами практики, а випливати з логіки розвитку самої науки або, наприклад, визначатися особистими інтересами вченого. Однак не потрібно надмірно спрощувати картину. Наукові дослідження можуть бути розраховані як на найближчу (прикладні), так і на віддалену перспективу (фундаментальні).</w:t>
      </w:r>
    </w:p>
    <w:p w:rsidR="002D723C" w:rsidRPr="002D723C" w:rsidRDefault="002D723C" w:rsidP="002D723C">
      <w:pPr>
        <w:spacing w:after="0" w:line="240" w:lineRule="auto"/>
        <w:ind w:firstLine="567"/>
        <w:jc w:val="both"/>
        <w:rPr>
          <w:rFonts w:ascii="Times New Roman" w:eastAsia="Times New Roman" w:hAnsi="Times New Roman" w:cs="Times New Roman"/>
          <w:sz w:val="24"/>
          <w:szCs w:val="24"/>
          <w:highlight w:val="yellow"/>
          <w:lang w:val="uk-UA" w:eastAsia="ru-RU"/>
        </w:rPr>
      </w:pPr>
      <w:r w:rsidRPr="002D723C">
        <w:rPr>
          <w:rFonts w:ascii="Times New Roman" w:eastAsia="Times New Roman" w:hAnsi="Times New Roman" w:cs="Times New Roman"/>
          <w:sz w:val="24"/>
          <w:szCs w:val="24"/>
          <w:lang w:val="uk-UA" w:eastAsia="ru-RU"/>
        </w:rPr>
        <w:t>Питання про первинність є нерозв'язним, кожна з областей необхідна. Наукова компетентність вченого багато в чому залежить від його здатності побачити очевидну для непідготовленого глядача користь дослідження. Тут проявляється відносна самостійність розвитку науки. Які б конкретні завдання ні ставила практика перед наукою, вирішення їх може бути здійснено лише після досягнення наукою певного відповідного рівня, певних ступенів розвитку самого процесу пізнання дійсності. При цьому від ученого нерідко потрібна мужність, коли його наукові погляди, побудови йдуть врозріз з усталеними традиціями, установками.</w:t>
      </w:r>
    </w:p>
    <w:p w:rsidR="002D723C" w:rsidRPr="002D723C" w:rsidRDefault="002D723C" w:rsidP="002D723C">
      <w:pPr>
        <w:spacing w:after="160" w:line="259" w:lineRule="auto"/>
        <w:ind w:firstLine="567"/>
        <w:jc w:val="both"/>
        <w:rPr>
          <w:rFonts w:ascii="Times New Roman" w:eastAsia="Times New Roman" w:hAnsi="Times New Roman" w:cs="Times New Roman"/>
          <w:sz w:val="24"/>
          <w:szCs w:val="24"/>
          <w:lang w:val="uk-UA" w:eastAsia="ru-RU"/>
        </w:rPr>
      </w:pPr>
      <w:r w:rsidRPr="002D723C">
        <w:rPr>
          <w:rFonts w:ascii="Times New Roman" w:eastAsia="Times New Roman" w:hAnsi="Times New Roman" w:cs="Times New Roman"/>
          <w:sz w:val="24"/>
          <w:szCs w:val="24"/>
          <w:lang w:val="uk-UA" w:eastAsia="ru-RU"/>
        </w:rPr>
        <w:t>У науковому дослідженні необхідно звернути увагу на взаємодію і взаємозв'язок усіх галузей науки, в результаті чого предмет однієї галузі науки може і повинен досліджуватися прийомами і методами інший. В результаті цього створюються необхідні умови для більш повного і глибокого розкриття сутності та законів якісно різних явищ.</w:t>
      </w:r>
    </w:p>
    <w:p w:rsidR="002D723C" w:rsidRPr="002D723C" w:rsidRDefault="002D723C" w:rsidP="002D723C">
      <w:pPr>
        <w:tabs>
          <w:tab w:val="left" w:pos="851"/>
        </w:tabs>
        <w:spacing w:after="0" w:line="240" w:lineRule="auto"/>
        <w:ind w:firstLine="567"/>
        <w:jc w:val="both"/>
        <w:rPr>
          <w:rFonts w:ascii="Times New Roman" w:eastAsia="Calibri" w:hAnsi="Times New Roman" w:cs="Times New Roman"/>
          <w:b/>
          <w:sz w:val="24"/>
          <w:szCs w:val="24"/>
          <w:lang w:val="uk-UA"/>
        </w:rPr>
      </w:pPr>
    </w:p>
    <w:p w:rsidR="002D723C" w:rsidRPr="002D723C" w:rsidRDefault="002D723C" w:rsidP="002D723C">
      <w:pPr>
        <w:pBdr>
          <w:top w:val="triple" w:sz="4" w:space="1" w:color="auto"/>
          <w:left w:val="triple" w:sz="4" w:space="4" w:color="auto"/>
          <w:bottom w:val="triple" w:sz="4" w:space="1" w:color="auto"/>
          <w:right w:val="triple" w:sz="4" w:space="4" w:color="auto"/>
        </w:pBdr>
        <w:tabs>
          <w:tab w:val="left" w:pos="851"/>
        </w:tabs>
        <w:spacing w:after="0" w:line="240" w:lineRule="auto"/>
        <w:ind w:firstLine="567"/>
        <w:jc w:val="center"/>
        <w:rPr>
          <w:rFonts w:ascii="Times New Roman" w:eastAsia="Calibri" w:hAnsi="Times New Roman" w:cs="Times New Roman"/>
          <w:b/>
          <w:sz w:val="24"/>
          <w:szCs w:val="24"/>
          <w:lang w:val="uk-UA"/>
        </w:rPr>
      </w:pPr>
      <w:r w:rsidRPr="002D723C">
        <w:rPr>
          <w:rFonts w:ascii="Times New Roman" w:eastAsia="Calibri" w:hAnsi="Times New Roman" w:cs="Times New Roman"/>
          <w:b/>
          <w:sz w:val="24"/>
          <w:szCs w:val="24"/>
          <w:lang w:val="uk-UA"/>
        </w:rPr>
        <w:lastRenderedPageBreak/>
        <w:t>2.</w:t>
      </w:r>
      <w:r w:rsidRPr="002D723C">
        <w:rPr>
          <w:rFonts w:ascii="Times New Roman" w:eastAsia="Calibri" w:hAnsi="Times New Roman" w:cs="Times New Roman"/>
          <w:b/>
          <w:sz w:val="24"/>
          <w:szCs w:val="24"/>
          <w:lang w:val="uk-UA"/>
        </w:rPr>
        <w:tab/>
        <w:t>Наука як соціальний інститут.</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У XVII-XVIII </w:t>
      </w:r>
      <w:proofErr w:type="spellStart"/>
      <w:r w:rsidRPr="002D723C">
        <w:rPr>
          <w:rFonts w:ascii="Times New Roman" w:eastAsia="Calibri" w:hAnsi="Times New Roman" w:cs="Times New Roman"/>
          <w:sz w:val="24"/>
          <w:szCs w:val="24"/>
          <w:lang w:val="uk-UA"/>
        </w:rPr>
        <w:t>вв</w:t>
      </w:r>
      <w:proofErr w:type="spellEnd"/>
      <w:r w:rsidRPr="002D723C">
        <w:rPr>
          <w:rFonts w:ascii="Times New Roman" w:eastAsia="Calibri" w:hAnsi="Times New Roman" w:cs="Times New Roman"/>
          <w:sz w:val="24"/>
          <w:szCs w:val="24"/>
          <w:lang w:val="uk-UA"/>
        </w:rPr>
        <w:t>. почалося формування науки як соціального інституту - спеціально призначеного для отримання надійних і достовірних уявлень про світ. У цей період були створені університети, національні академії, а також наукові періодичні журнали, що забезпечило відкритий характер наукового знання, на відміну від окультного, характерного для попередніх епох.</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Найважливіша мета науки - придбання нового знання відповідно як із уже сформульованими, так і лише можливими в майбутньому запитами суспільства. Щоб відповідати цим запитам, знання повинно мати такі властивості, як узагальненість, об'єктивність, надійність і можливість трансляції.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Протягом всієї історії людського суспільства формувалися соціальні інститути, що забезпечують ці властивості знання. Соціальний інститут - поняття, що означає стійко відтворюється систему цінностей, норм, правил (формальних і неформальних), принципів; начало, що організує членів суспільства в систему відносин, ролей і статусів. Соціальні інститути слід відрізняти від конкретних організацій. Однак наука як соціальний інститут об'єднує конкретні організації, що ведуть дослідницьку роботу - це, в першу чергу, вищі навчальні заклади (академії, університети, інститути), галузеві інститути, </w:t>
      </w:r>
      <w:proofErr w:type="spellStart"/>
      <w:r w:rsidRPr="002D723C">
        <w:rPr>
          <w:rFonts w:ascii="Times New Roman" w:eastAsia="Calibri" w:hAnsi="Times New Roman" w:cs="Times New Roman"/>
          <w:sz w:val="24"/>
          <w:szCs w:val="24"/>
          <w:lang w:val="uk-UA"/>
        </w:rPr>
        <w:t>інститути</w:t>
      </w:r>
      <w:proofErr w:type="spellEnd"/>
      <w:r w:rsidRPr="002D723C">
        <w:rPr>
          <w:rFonts w:ascii="Times New Roman" w:eastAsia="Calibri" w:hAnsi="Times New Roman" w:cs="Times New Roman"/>
          <w:sz w:val="24"/>
          <w:szCs w:val="24"/>
          <w:lang w:val="uk-UA"/>
        </w:rPr>
        <w:t xml:space="preserve"> підвищення кваліфікації і т.д.</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Ніяка наукова робота неможлива без відповідної інфраструктури. Це так звані органи та організації наукового обслуговування: наукові видавництва, наукові журнали, наукове приладобудування, які є як би підгалузями науки як соціального інституту.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Наука як соціальний інститут може функціонувати лише за наявності спеціально підготовлених кваліфікованих наукових кадрів. Підготовка наукових кадрів здійснюється через аспірантуру або «</w:t>
      </w:r>
      <w:proofErr w:type="spellStart"/>
      <w:r w:rsidRPr="002D723C">
        <w:rPr>
          <w:rFonts w:ascii="Times New Roman" w:eastAsia="Calibri" w:hAnsi="Times New Roman" w:cs="Times New Roman"/>
          <w:sz w:val="24"/>
          <w:szCs w:val="24"/>
          <w:lang w:val="uk-UA"/>
        </w:rPr>
        <w:t>соискательство</w:t>
      </w:r>
      <w:proofErr w:type="spellEnd"/>
      <w:r w:rsidRPr="002D723C">
        <w:rPr>
          <w:rFonts w:ascii="Times New Roman" w:eastAsia="Calibri" w:hAnsi="Times New Roman" w:cs="Times New Roman"/>
          <w:sz w:val="24"/>
          <w:szCs w:val="24"/>
          <w:lang w:val="uk-UA"/>
        </w:rPr>
        <w:t>» на рівні наукового ступеня кандидата наук (з 6.09.2014 – доктора філософії зі спеціальності). З числа кандидатів наук через докторантуру або «</w:t>
      </w:r>
      <w:proofErr w:type="spellStart"/>
      <w:r w:rsidRPr="002D723C">
        <w:rPr>
          <w:rFonts w:ascii="Times New Roman" w:eastAsia="Calibri" w:hAnsi="Times New Roman" w:cs="Times New Roman"/>
          <w:sz w:val="24"/>
          <w:szCs w:val="24"/>
          <w:lang w:val="uk-UA"/>
        </w:rPr>
        <w:t>соискательство</w:t>
      </w:r>
      <w:proofErr w:type="spellEnd"/>
      <w:r w:rsidRPr="002D723C">
        <w:rPr>
          <w:rFonts w:ascii="Times New Roman" w:eastAsia="Calibri" w:hAnsi="Times New Roman" w:cs="Times New Roman"/>
          <w:sz w:val="24"/>
          <w:szCs w:val="24"/>
          <w:lang w:val="uk-UA"/>
        </w:rPr>
        <w:t>» готуються наукові кадри вищої кваліфікації – на рівні наукового ступеня доктора наук. На рівні світової наукової спільноти наукового ступеня кандидата наук (з 6.09.2014 – доктора філософії зі спеціальності) відповідає ступінь доктора філософії, а наукового ступеня доктора наук – професор техніки або філософії, відповідно в технічних або гуманітарних науках.</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Вищими формами організації науки в Україні є Національна Академія наук (НАН), та галузеві академії (Національна академія педагогічних наук, </w:t>
      </w:r>
      <w:proofErr w:type="spellStart"/>
      <w:r w:rsidRPr="002D723C">
        <w:rPr>
          <w:rFonts w:ascii="Times New Roman" w:eastAsia="Calibri" w:hAnsi="Times New Roman" w:cs="Times New Roman"/>
          <w:sz w:val="24"/>
          <w:szCs w:val="24"/>
          <w:lang w:val="uk-UA"/>
        </w:rPr>
        <w:t>НАкадемія</w:t>
      </w:r>
      <w:proofErr w:type="spellEnd"/>
      <w:r w:rsidRPr="002D723C">
        <w:rPr>
          <w:rFonts w:ascii="Times New Roman" w:eastAsia="Calibri" w:hAnsi="Times New Roman" w:cs="Times New Roman"/>
          <w:sz w:val="24"/>
          <w:szCs w:val="24"/>
          <w:lang w:val="uk-UA"/>
        </w:rPr>
        <w:t xml:space="preserve"> сільськогосподарських наук, </w:t>
      </w:r>
      <w:proofErr w:type="spellStart"/>
      <w:r w:rsidRPr="002D723C">
        <w:rPr>
          <w:rFonts w:ascii="Times New Roman" w:eastAsia="Calibri" w:hAnsi="Times New Roman" w:cs="Times New Roman"/>
          <w:sz w:val="24"/>
          <w:szCs w:val="24"/>
          <w:lang w:val="uk-UA"/>
        </w:rPr>
        <w:t>НАкадемія</w:t>
      </w:r>
      <w:proofErr w:type="spellEnd"/>
      <w:r w:rsidRPr="002D723C">
        <w:rPr>
          <w:rFonts w:ascii="Times New Roman" w:eastAsia="Calibri" w:hAnsi="Times New Roman" w:cs="Times New Roman"/>
          <w:sz w:val="24"/>
          <w:szCs w:val="24"/>
          <w:lang w:val="uk-UA"/>
        </w:rPr>
        <w:t xml:space="preserve"> медичних наук та ін.).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Наука має складну ієрархічну систему структурних підрозділів, що забезпечують виконання її внутрішніх і соціальних функцій. У рамках зазначених організаційних форм науки здійснюються такі функції, які пов'язані з керуванням науковою діяльністю.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Суттєвими пізнавальними елементами науки є наукові ідеї, гіпотези, факти, а також засоби матеріалізації наукових ідей – книги, карти, графіки, креслення, таблиці, методики і відповідні матеріальні засоби спостереження у процесі проведення експерименту, методи фіксації результатів дослідження тощо.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Символічні засоби науки утворюються за допомогою наукової термінології, системи мір, наукової символіки, різноманітних форм «технічної мови» (графіки, таблиці, інтернетівські «сайти» тощо). </w:t>
      </w:r>
    </w:p>
    <w:p w:rsidR="002D723C" w:rsidRPr="002D723C" w:rsidRDefault="002D723C" w:rsidP="002D723C">
      <w:pPr>
        <w:tabs>
          <w:tab w:val="left" w:pos="851"/>
        </w:tabs>
        <w:spacing w:after="0" w:line="240" w:lineRule="auto"/>
        <w:ind w:firstLine="567"/>
        <w:jc w:val="both"/>
        <w:rPr>
          <w:rFonts w:ascii="Times New Roman" w:eastAsia="Calibri" w:hAnsi="Times New Roman" w:cs="Times New Roman"/>
          <w:b/>
          <w:sz w:val="24"/>
          <w:szCs w:val="24"/>
          <w:lang w:val="uk-UA"/>
        </w:rPr>
      </w:pPr>
    </w:p>
    <w:p w:rsidR="002D723C" w:rsidRPr="002D723C" w:rsidRDefault="002D723C" w:rsidP="002D723C">
      <w:pPr>
        <w:pBdr>
          <w:top w:val="triple" w:sz="4" w:space="1" w:color="auto"/>
          <w:left w:val="triple" w:sz="4" w:space="4" w:color="auto"/>
          <w:bottom w:val="triple" w:sz="4" w:space="1" w:color="auto"/>
          <w:right w:val="triple" w:sz="4" w:space="4" w:color="auto"/>
        </w:pBdr>
        <w:tabs>
          <w:tab w:val="left" w:pos="851"/>
        </w:tabs>
        <w:spacing w:after="0" w:line="240" w:lineRule="auto"/>
        <w:ind w:firstLine="567"/>
        <w:jc w:val="center"/>
        <w:rPr>
          <w:rFonts w:ascii="Times New Roman" w:eastAsia="Calibri" w:hAnsi="Times New Roman" w:cs="Times New Roman"/>
          <w:b/>
          <w:sz w:val="24"/>
          <w:szCs w:val="24"/>
          <w:lang w:val="uk-UA"/>
        </w:rPr>
      </w:pPr>
      <w:r w:rsidRPr="002D723C">
        <w:rPr>
          <w:rFonts w:ascii="Times New Roman" w:eastAsia="Calibri" w:hAnsi="Times New Roman" w:cs="Times New Roman"/>
          <w:b/>
          <w:sz w:val="24"/>
          <w:szCs w:val="24"/>
          <w:lang w:val="uk-UA"/>
        </w:rPr>
        <w:t>3.</w:t>
      </w:r>
      <w:r w:rsidRPr="002D723C">
        <w:rPr>
          <w:rFonts w:ascii="Times New Roman" w:eastAsia="Calibri" w:hAnsi="Times New Roman" w:cs="Times New Roman"/>
          <w:b/>
          <w:sz w:val="24"/>
          <w:szCs w:val="24"/>
          <w:lang w:val="uk-UA"/>
        </w:rPr>
        <w:tab/>
        <w:t>Наукове дослідження – основна форма розвитку науки.</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Наукове дослідження є основною формою здійснення і розвитку науки. </w:t>
      </w:r>
    </w:p>
    <w:p w:rsidR="002D723C" w:rsidRPr="002D723C" w:rsidRDefault="002D723C" w:rsidP="002D723C">
      <w:pPr>
        <w:spacing w:after="0" w:line="240" w:lineRule="auto"/>
        <w:ind w:firstLine="567"/>
        <w:jc w:val="both"/>
        <w:rPr>
          <w:rFonts w:ascii="Times New Roman" w:eastAsia="Times New Roman" w:hAnsi="Times New Roman" w:cs="Times New Roman"/>
          <w:sz w:val="24"/>
          <w:szCs w:val="24"/>
          <w:lang w:val="uk-UA" w:eastAsia="ru-RU"/>
        </w:rPr>
      </w:pPr>
      <w:r w:rsidRPr="002D723C">
        <w:rPr>
          <w:rFonts w:ascii="Times New Roman" w:eastAsia="Times New Roman" w:hAnsi="Times New Roman" w:cs="Times New Roman"/>
          <w:sz w:val="24"/>
          <w:szCs w:val="24"/>
          <w:lang w:val="uk-UA" w:eastAsia="ru-RU"/>
        </w:rPr>
        <w:t xml:space="preserve">Що ж включає в себе наукове дослідження? Як не дивно, наука починається з описової стадії, але на ній наукою ще не є. На цій стадії описуються факти, потім вони систематизуються і пояснюються. На цій основі виникає теоретична база - система достовірних знань про дійсність (ось де фігурує перевірка практикою). Теоретична база буде недосконалою, якщо вона не дозволяє вивести певні закони - стійкі, повторювані </w:t>
      </w:r>
      <w:r w:rsidRPr="002D723C">
        <w:rPr>
          <w:rFonts w:ascii="Times New Roman" w:eastAsia="Times New Roman" w:hAnsi="Times New Roman" w:cs="Times New Roman"/>
          <w:sz w:val="24"/>
          <w:szCs w:val="24"/>
          <w:lang w:val="uk-UA" w:eastAsia="ru-RU"/>
        </w:rPr>
        <w:lastRenderedPageBreak/>
        <w:t>зв'язку явищ. Дуже важливою для статусу науки є прогностична функція, без неї наука також неспроможна. Сказане можна узагальнити схемою на рис. 3 нижче.</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Times New Roman" w:hAnsi="Times New Roman" w:cs="Times New Roman"/>
          <w:noProof/>
          <w:sz w:val="24"/>
          <w:szCs w:val="24"/>
          <w:lang w:eastAsia="ru-RU"/>
        </w:rPr>
        <mc:AlternateContent>
          <mc:Choice Requires="wpc">
            <w:drawing>
              <wp:inline distT="0" distB="0" distL="0" distR="0" wp14:anchorId="680E7E9D" wp14:editId="0F1C48AC">
                <wp:extent cx="5486400" cy="5143500"/>
                <wp:effectExtent l="0" t="0" r="0" b="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AutoShape 11"/>
                        <wps:cNvSpPr>
                          <a:spLocks noChangeArrowheads="1"/>
                        </wps:cNvSpPr>
                        <wps:spPr bwMode="auto">
                          <a:xfrm>
                            <a:off x="685800" y="228873"/>
                            <a:ext cx="4114800" cy="685800"/>
                          </a:xfrm>
                          <a:prstGeom prst="roundRect">
                            <a:avLst>
                              <a:gd name="adj" fmla="val 16667"/>
                            </a:avLst>
                          </a:prstGeom>
                          <a:solidFill>
                            <a:srgbClr val="FFFFFF"/>
                          </a:solidFill>
                          <a:ln w="9525">
                            <a:solidFill>
                              <a:srgbClr val="000000"/>
                            </a:solidFill>
                            <a:round/>
                            <a:headEnd/>
                            <a:tailEnd/>
                          </a:ln>
                        </wps:spPr>
                        <wps:txbx>
                          <w:txbxContent>
                            <w:p w:rsidR="002D723C" w:rsidRPr="00211EE9" w:rsidRDefault="002D723C" w:rsidP="002D723C">
                              <w:pPr>
                                <w:jc w:val="center"/>
                                <w:rPr>
                                  <w:sz w:val="24"/>
                                  <w:szCs w:val="24"/>
                                </w:rPr>
                              </w:pPr>
                              <w:r>
                                <w:rPr>
                                  <w:sz w:val="24"/>
                                  <w:szCs w:val="24"/>
                                  <w:lang w:val="uk-UA"/>
                                </w:rPr>
                                <w:t>Виявлення проблеми пізнання</w:t>
                              </w:r>
                              <w:r w:rsidRPr="00211EE9">
                                <w:rPr>
                                  <w:sz w:val="24"/>
                                  <w:szCs w:val="24"/>
                                </w:rPr>
                                <w:t>,</w:t>
                              </w:r>
                            </w:p>
                            <w:p w:rsidR="002D723C" w:rsidRPr="00211EE9" w:rsidRDefault="002D723C" w:rsidP="002D723C">
                              <w:pPr>
                                <w:jc w:val="center"/>
                                <w:rPr>
                                  <w:sz w:val="24"/>
                                  <w:szCs w:val="24"/>
                                </w:rPr>
                              </w:pPr>
                              <w:r>
                                <w:rPr>
                                  <w:sz w:val="24"/>
                                  <w:szCs w:val="24"/>
                                  <w:lang w:val="uk-UA"/>
                                </w:rPr>
                                <w:t>дослідження</w:t>
                              </w:r>
                              <w:r w:rsidRPr="00211EE9">
                                <w:rPr>
                                  <w:sz w:val="24"/>
                                  <w:szCs w:val="24"/>
                                </w:rPr>
                                <w:t>.</w:t>
                              </w:r>
                            </w:p>
                          </w:txbxContent>
                        </wps:txbx>
                        <wps:bodyPr rot="0" vert="horz" wrap="square" lIns="91440" tIns="45720" rIns="91440" bIns="45720" anchor="t" anchorCtr="0" upright="1">
                          <a:noAutofit/>
                        </wps:bodyPr>
                      </wps:wsp>
                      <wps:wsp>
                        <wps:cNvPr id="11" name="AutoShape 12"/>
                        <wps:cNvSpPr>
                          <a:spLocks noChangeArrowheads="1"/>
                        </wps:cNvSpPr>
                        <wps:spPr bwMode="auto">
                          <a:xfrm>
                            <a:off x="2514870" y="914673"/>
                            <a:ext cx="342495"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3"/>
                        <wps:cNvSpPr>
                          <a:spLocks noChangeArrowheads="1"/>
                        </wps:cNvSpPr>
                        <wps:spPr bwMode="auto">
                          <a:xfrm>
                            <a:off x="685800" y="1257573"/>
                            <a:ext cx="4114800" cy="685800"/>
                          </a:xfrm>
                          <a:prstGeom prst="roundRect">
                            <a:avLst>
                              <a:gd name="adj" fmla="val 16667"/>
                            </a:avLst>
                          </a:prstGeom>
                          <a:solidFill>
                            <a:srgbClr val="FFFFFF"/>
                          </a:solidFill>
                          <a:ln w="9525">
                            <a:solidFill>
                              <a:srgbClr val="000000"/>
                            </a:solidFill>
                            <a:round/>
                            <a:headEnd/>
                            <a:tailEnd/>
                          </a:ln>
                        </wps:spPr>
                        <wps:txbx>
                          <w:txbxContent>
                            <w:p w:rsidR="002D723C" w:rsidRPr="00211EE9" w:rsidRDefault="002D723C" w:rsidP="002D723C">
                              <w:pPr>
                                <w:jc w:val="center"/>
                                <w:rPr>
                                  <w:sz w:val="24"/>
                                  <w:szCs w:val="24"/>
                                </w:rPr>
                              </w:pPr>
                              <w:r>
                                <w:rPr>
                                  <w:sz w:val="24"/>
                                  <w:szCs w:val="24"/>
                                  <w:lang w:val="uk-UA"/>
                                </w:rPr>
                                <w:t>Спостереження</w:t>
                              </w:r>
                              <w:r w:rsidRPr="00211EE9">
                                <w:rPr>
                                  <w:sz w:val="24"/>
                                  <w:szCs w:val="24"/>
                                </w:rPr>
                                <w:t xml:space="preserve">, </w:t>
                              </w:r>
                              <w:r>
                                <w:rPr>
                                  <w:sz w:val="24"/>
                                  <w:szCs w:val="24"/>
                                  <w:lang w:val="uk-UA"/>
                                </w:rPr>
                                <w:t>збір інформації</w:t>
                              </w:r>
                              <w:r w:rsidRPr="00211EE9">
                                <w:rPr>
                                  <w:sz w:val="24"/>
                                  <w:szCs w:val="24"/>
                                </w:rPr>
                                <w:t>,</w:t>
                              </w:r>
                            </w:p>
                            <w:p w:rsidR="002D723C" w:rsidRPr="00924625" w:rsidRDefault="002D723C" w:rsidP="002D723C">
                              <w:pPr>
                                <w:jc w:val="center"/>
                                <w:rPr>
                                  <w:sz w:val="24"/>
                                  <w:szCs w:val="24"/>
                                  <w:lang w:val="uk-UA"/>
                                </w:rPr>
                              </w:pPr>
                              <w:r>
                                <w:rPr>
                                  <w:sz w:val="24"/>
                                  <w:szCs w:val="24"/>
                                  <w:lang w:val="uk-UA"/>
                                </w:rPr>
                                <w:t>Її узагальнення</w:t>
                              </w:r>
                            </w:p>
                          </w:txbxContent>
                        </wps:txbx>
                        <wps:bodyPr rot="0" vert="horz" wrap="square" lIns="91440" tIns="45720" rIns="91440" bIns="45720" anchor="t" anchorCtr="0" upright="1">
                          <a:noAutofit/>
                        </wps:bodyPr>
                      </wps:wsp>
                      <wps:wsp>
                        <wps:cNvPr id="13" name="AutoShape 14"/>
                        <wps:cNvSpPr>
                          <a:spLocks noChangeArrowheads="1"/>
                        </wps:cNvSpPr>
                        <wps:spPr bwMode="auto">
                          <a:xfrm>
                            <a:off x="2514870" y="1943373"/>
                            <a:ext cx="342495" cy="3437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5"/>
                        <wps:cNvSpPr>
                          <a:spLocks noChangeArrowheads="1"/>
                        </wps:cNvSpPr>
                        <wps:spPr bwMode="auto">
                          <a:xfrm>
                            <a:off x="685800" y="2286273"/>
                            <a:ext cx="4113990" cy="799827"/>
                          </a:xfrm>
                          <a:prstGeom prst="roundRect">
                            <a:avLst>
                              <a:gd name="adj" fmla="val 16667"/>
                            </a:avLst>
                          </a:prstGeom>
                          <a:solidFill>
                            <a:srgbClr val="FFFFFF"/>
                          </a:solidFill>
                          <a:ln w="9525">
                            <a:solidFill>
                              <a:srgbClr val="000000"/>
                            </a:solidFill>
                            <a:round/>
                            <a:headEnd/>
                            <a:tailEnd/>
                          </a:ln>
                        </wps:spPr>
                        <wps:txbx>
                          <w:txbxContent>
                            <w:p w:rsidR="002D723C" w:rsidRPr="00924625" w:rsidRDefault="002D723C" w:rsidP="002D723C">
                              <w:pPr>
                                <w:jc w:val="center"/>
                                <w:rPr>
                                  <w:sz w:val="24"/>
                                  <w:szCs w:val="24"/>
                                  <w:lang w:val="uk-UA"/>
                                </w:rPr>
                              </w:pPr>
                              <w:r>
                                <w:rPr>
                                  <w:sz w:val="24"/>
                                  <w:szCs w:val="24"/>
                                  <w:lang w:val="uk-UA"/>
                                </w:rPr>
                                <w:t>Виведення законів та закономірностей</w:t>
                              </w:r>
                              <w:r w:rsidRPr="00211EE9">
                                <w:rPr>
                                  <w:sz w:val="24"/>
                                  <w:szCs w:val="24"/>
                                </w:rPr>
                                <w:t xml:space="preserve"> – </w:t>
                              </w:r>
                              <w:r>
                                <w:rPr>
                                  <w:sz w:val="24"/>
                                  <w:szCs w:val="24"/>
                                  <w:lang w:val="uk-UA"/>
                                </w:rPr>
                                <w:t>стійких</w:t>
                              </w:r>
                              <w:r w:rsidRPr="00211EE9">
                                <w:rPr>
                                  <w:sz w:val="24"/>
                                  <w:szCs w:val="24"/>
                                </w:rPr>
                                <w:t xml:space="preserve">, </w:t>
                              </w:r>
                              <w:r>
                                <w:rPr>
                                  <w:sz w:val="24"/>
                                  <w:szCs w:val="24"/>
                                  <w:lang w:val="uk-UA"/>
                                </w:rPr>
                                <w:t>зв’язків, що постійно повторюються,</w:t>
                              </w:r>
                              <w:r w:rsidRPr="00211EE9">
                                <w:rPr>
                                  <w:sz w:val="24"/>
                                  <w:szCs w:val="24"/>
                                </w:rPr>
                                <w:t xml:space="preserve"> </w:t>
                              </w:r>
                              <w:r>
                                <w:rPr>
                                  <w:sz w:val="24"/>
                                  <w:szCs w:val="24"/>
                                  <w:lang w:val="uk-UA"/>
                                </w:rPr>
                                <w:t>між подіями та явищами</w:t>
                              </w:r>
                            </w:p>
                          </w:txbxContent>
                        </wps:txbx>
                        <wps:bodyPr rot="0" vert="horz" wrap="square" lIns="91440" tIns="45720" rIns="91440" bIns="45720" anchor="t" anchorCtr="0" upright="1">
                          <a:noAutofit/>
                        </wps:bodyPr>
                      </wps:wsp>
                      <wps:wsp>
                        <wps:cNvPr id="15" name="AutoShape 16"/>
                        <wps:cNvSpPr>
                          <a:spLocks noChangeArrowheads="1"/>
                        </wps:cNvSpPr>
                        <wps:spPr bwMode="auto">
                          <a:xfrm>
                            <a:off x="2514870" y="3086100"/>
                            <a:ext cx="341685" cy="228053"/>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7"/>
                        <wps:cNvSpPr>
                          <a:spLocks noChangeArrowheads="1"/>
                        </wps:cNvSpPr>
                        <wps:spPr bwMode="auto">
                          <a:xfrm>
                            <a:off x="685800" y="3314153"/>
                            <a:ext cx="4114800" cy="685800"/>
                          </a:xfrm>
                          <a:prstGeom prst="roundRect">
                            <a:avLst>
                              <a:gd name="adj" fmla="val 16667"/>
                            </a:avLst>
                          </a:prstGeom>
                          <a:solidFill>
                            <a:srgbClr val="FFFFFF"/>
                          </a:solidFill>
                          <a:ln w="9525">
                            <a:solidFill>
                              <a:srgbClr val="000000"/>
                            </a:solidFill>
                            <a:round/>
                            <a:headEnd/>
                            <a:tailEnd/>
                          </a:ln>
                        </wps:spPr>
                        <wps:txbx>
                          <w:txbxContent>
                            <w:p w:rsidR="002D723C" w:rsidRPr="00211EE9" w:rsidRDefault="002D723C" w:rsidP="002D723C">
                              <w:pPr>
                                <w:jc w:val="center"/>
                                <w:rPr>
                                  <w:sz w:val="24"/>
                                  <w:szCs w:val="24"/>
                                </w:rPr>
                              </w:pPr>
                              <w:r>
                                <w:rPr>
                                  <w:sz w:val="24"/>
                                  <w:szCs w:val="24"/>
                                  <w:lang w:val="uk-UA"/>
                                </w:rPr>
                                <w:t>Перевірка отриманих законів та закономірностей практикою, експериментом</w:t>
                              </w:r>
                            </w:p>
                          </w:txbxContent>
                        </wps:txbx>
                        <wps:bodyPr rot="0" vert="horz" wrap="square" lIns="91440" tIns="45720" rIns="91440" bIns="45720" anchor="t" anchorCtr="0" upright="1">
                          <a:noAutofit/>
                        </wps:bodyPr>
                      </wps:wsp>
                      <wps:wsp>
                        <wps:cNvPr id="19" name="AutoShape 18"/>
                        <wps:cNvSpPr>
                          <a:spLocks noChangeArrowheads="1"/>
                        </wps:cNvSpPr>
                        <wps:spPr bwMode="auto">
                          <a:xfrm>
                            <a:off x="2514870" y="3999953"/>
                            <a:ext cx="342495"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9"/>
                        <wps:cNvSpPr>
                          <a:spLocks noChangeArrowheads="1"/>
                        </wps:cNvSpPr>
                        <wps:spPr bwMode="auto">
                          <a:xfrm>
                            <a:off x="685800" y="4342853"/>
                            <a:ext cx="4114800" cy="685800"/>
                          </a:xfrm>
                          <a:prstGeom prst="roundRect">
                            <a:avLst>
                              <a:gd name="adj" fmla="val 16667"/>
                            </a:avLst>
                          </a:prstGeom>
                          <a:solidFill>
                            <a:srgbClr val="FFFFFF"/>
                          </a:solidFill>
                          <a:ln w="9525">
                            <a:solidFill>
                              <a:srgbClr val="000000"/>
                            </a:solidFill>
                            <a:round/>
                            <a:headEnd/>
                            <a:tailEnd/>
                          </a:ln>
                        </wps:spPr>
                        <wps:txbx>
                          <w:txbxContent>
                            <w:p w:rsidR="002D723C" w:rsidRPr="00924625" w:rsidRDefault="002D723C" w:rsidP="002D723C">
                              <w:pPr>
                                <w:jc w:val="center"/>
                                <w:rPr>
                                  <w:sz w:val="24"/>
                                  <w:szCs w:val="24"/>
                                  <w:lang w:val="uk-UA"/>
                                </w:rPr>
                              </w:pPr>
                              <w:r>
                                <w:rPr>
                                  <w:sz w:val="24"/>
                                  <w:szCs w:val="24"/>
                                  <w:lang w:val="uk-UA"/>
                                </w:rPr>
                                <w:t>Можливість прогнозування явищ та подій</w:t>
                              </w:r>
                            </w:p>
                          </w:txbxContent>
                        </wps:txbx>
                        <wps:bodyPr rot="0" vert="horz" wrap="square" lIns="91440" tIns="45720" rIns="91440" bIns="45720" anchor="t" anchorCtr="0" upright="1">
                          <a:noAutofit/>
                        </wps:bodyPr>
                      </wps:wsp>
                    </wpc:wpc>
                  </a:graphicData>
                </a:graphic>
              </wp:inline>
            </w:drawing>
          </mc:Choice>
          <mc:Fallback>
            <w:pict>
              <v:group id="Полотно 21" o:spid="_x0000_s1036" editas="canvas" style="width:6in;height:405pt;mso-position-horizontal-relative:char;mso-position-vertical-relative:line" coordsize="54864,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x83AMAACMdAAAOAAAAZHJzL2Uyb0RvYy54bWzsWW1vmzAQ/j5p/8Hy9zXhNYBKq6pdp0nd&#10;Vq3bD3DABDawme2EdL9+ZwMpSdNJzbpok8gHYuPjfL577uGMT8/XVYlWVMiCsxhbJ1OMKEt4WrBF&#10;jL9+uX4TYCQVYSkpOaMxvqcSn5+9fnXa1BG1ec7LlAoESpiMmjrGuVJ1NJnIJKcVkSe8pgwGMy4q&#10;oqArFpNUkAa0V+XEnk79ScNFWgueUCnh7lU7iM+M/iyjifqUZZIqVMYYbFPmKsx1rq+Ts1MSLQSp&#10;8yLpzCAHWFGRgsGkG1VXRBG0FMUjVVWRCC55pk4SXk14lhUJNWuA1VjTndVcErYi0iwmAe/0BkLr&#10;BfXOF9puxq+LsgRvTEB7pO/p/wbiQ/VwybaF2jtGtpNpagigrDehlH9m4l1OampWLqPk4+pWoCIF&#10;fEEIGakARxdLxY0MsiwdRD09yN3Vt0JbKusbnnyXiPHLnLAFvRCCNzklKZhl5MH0wQO6I+FRNG8+&#10;8BTUE1Bv4rnORKUVQqTQOsZ+4AVTMOI+xrYdBDOnBRBdK5TAsGtZrhlPQKCT1T4lUa+nFlK9o7xC&#10;uhFjwZcs/QwoNZOR1Y1UerZF2i2TpN8wyqoSMLkiJbJ835/pKUFjJwytXqdZOC+LVIfSdMRiflkK&#10;BI/G+Nr8uoflUKxkqIlx6NmesWJrTA5VTM1vnwqzDrCLRNrJb1lq2ooUZdsGKzWEjNe1o9uAqfV8&#10;beLqap06CHOe3kMYBG8TFYgFGjkXPzFqIEljLH8siaAYle8ZhDK0XFdntem43syGjhiOzIcjhCWg&#10;KsYKo7Z5qVomWNaiWOQwk2UcwLhGV1Yo7egHq7oOgLy19e+j3dqDdrt31RHQbnsA51kLd3C1vwt3&#10;x7Xd0MNIox3aIWSGdtmTaE95w0wmPo12WPID3D2NN61yOyPsoYythbpp/6mUqAoFb7ayqGIMlLBZ&#10;yHPyY8yGIfdD2B9xv+HfLSo/CvdbtjfzdrNhJP/DyN/rGW2E+xDuzh64b96TRyZ/K3QdZxfv2+zv&#10;6JfvyP596TWy/2AX96xNzxOVv7snHTbMcYR02K78fXs3G4D9nTCEWkkXQ7MwDOy+UB9L/9+V/v7I&#10;/vs2ulBVPyp2Nq46AtyHpb8zDXyrL8T7ra7jWpASLdxhKzz1TCk21v5m4z2y/wuzv78nHQy/Hr/2&#10;dxzLtVq0k6jPhrH2P6z238RwrP2HtX+4B+5B/6I8NvuH8NvF+3btP3752fpmOrL/y7K//qr7qBgK&#10;j5gOg9rfBeQHu9kwsv9h7L+htP+F/dsDrzoxH7m7U0N91Dfsm2OCh7PNs18AAAD//wMAUEsDBBQA&#10;BgAIAAAAIQC/7uig2wAAAAUBAAAPAAAAZHJzL2Rvd25yZXYueG1sTI/NTsNADITvSLzDykjc6G4r&#10;KCVkUyFQDhw4tAFxdbImCd2fKLtt07fHcCkXy6Oxxt/k68lZcaAx9sFrmM8UCPJNML1vNbxX5c0K&#10;REzoDdrgScOJIqyLy4scMxOOfkOHbWoFh/iYoYYupSGTMjYdOYyzMJBn7yuMDhPLsZVmxCOHOysX&#10;Si2lw97zhw4Heu6o2W33TkNZbarS3i3ePj9eytcad/3D9/1J6+ur6ekRRKIpnY/hF5/RoWCmOuy9&#10;icJq4CLpb7K3Wt6yrHmZKwWyyOV/+uIHAAD//wMAUEsBAi0AFAAGAAgAAAAhALaDOJL+AAAA4QEA&#10;ABMAAAAAAAAAAAAAAAAAAAAAAFtDb250ZW50X1R5cGVzXS54bWxQSwECLQAUAAYACAAAACEAOP0h&#10;/9YAAACUAQAACwAAAAAAAAAAAAAAAAAvAQAAX3JlbHMvLnJlbHNQSwECLQAUAAYACAAAACEAnul8&#10;fNwDAAAjHQAADgAAAAAAAAAAAAAAAAAuAgAAZHJzL2Uyb0RvYy54bWxQSwECLQAUAAYACAAAACEA&#10;v+7ooNsAAAAFAQAADwAAAAAAAAAAAAAAAAA2BgAAZHJzL2Rvd25yZXYueG1sUEsFBgAAAAAEAAQA&#10;8wAAAD4HAAAAAA==&#10;">
                <v:shape id="_x0000_s1037" type="#_x0000_t75" style="position:absolute;width:54864;height:51435;visibility:visible;mso-wrap-style:square">
                  <v:fill o:detectmouseclick="t"/>
                  <v:path o:connecttype="none"/>
                </v:shape>
                <v:roundrect id="AutoShape 11" o:spid="_x0000_s1038" style="position:absolute;left:6858;top:2288;width:41148;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2D723C" w:rsidRPr="00211EE9" w:rsidRDefault="002D723C" w:rsidP="002D723C">
                        <w:pPr>
                          <w:jc w:val="center"/>
                          <w:rPr>
                            <w:sz w:val="24"/>
                            <w:szCs w:val="24"/>
                          </w:rPr>
                        </w:pPr>
                        <w:r>
                          <w:rPr>
                            <w:sz w:val="24"/>
                            <w:szCs w:val="24"/>
                            <w:lang w:val="uk-UA"/>
                          </w:rPr>
                          <w:t>Виявлення проблеми пізнання</w:t>
                        </w:r>
                        <w:r w:rsidRPr="00211EE9">
                          <w:rPr>
                            <w:sz w:val="24"/>
                            <w:szCs w:val="24"/>
                          </w:rPr>
                          <w:t>,</w:t>
                        </w:r>
                      </w:p>
                      <w:p w:rsidR="002D723C" w:rsidRPr="00211EE9" w:rsidRDefault="002D723C" w:rsidP="002D723C">
                        <w:pPr>
                          <w:jc w:val="center"/>
                          <w:rPr>
                            <w:sz w:val="24"/>
                            <w:szCs w:val="24"/>
                          </w:rPr>
                        </w:pPr>
                        <w:r>
                          <w:rPr>
                            <w:sz w:val="24"/>
                            <w:szCs w:val="24"/>
                            <w:lang w:val="uk-UA"/>
                          </w:rPr>
                          <w:t>дослідження</w:t>
                        </w:r>
                        <w:r w:rsidRPr="00211EE9">
                          <w:rPr>
                            <w:sz w:val="24"/>
                            <w:szCs w:val="24"/>
                          </w:rPr>
                          <w: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39" type="#_x0000_t67" style="position:absolute;left:25148;top:9146;width:34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dSMQA&#10;AADbAAAADwAAAGRycy9kb3ducmV2LnhtbERPTWvCQBC9F/wPywi9NRvbKCV1FREqPRRqtYrHITsm&#10;W7OzIbua+O+7gtDbPN7nTOe9rcWFWm8cKxglKQjiwmnDpYKf7fvTKwgfkDXWjknBlTzMZ4OHKeba&#10;dfxNl00oRQxhn6OCKoQml9IXFVn0iWuII3d0rcUQYVtK3WIXw20tn9N0Ii0ajg0VNrSsqDhtzlbB&#10;4St7We13689xaXaNWZ2Xx+z3qtTjsF+8gQjUh3/x3f2h4/wR3H6J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o3UjEAAAA2wAAAA8AAAAAAAAAAAAAAAAAmAIAAGRycy9k&#10;b3ducmV2LnhtbFBLBQYAAAAABAAEAPUAAACJAwAAAAA=&#10;" adj="16206"/>
                <v:roundrect id="AutoShape 13" o:spid="_x0000_s1040" style="position:absolute;left:6858;top:12575;width:41148;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2D723C" w:rsidRPr="00211EE9" w:rsidRDefault="002D723C" w:rsidP="002D723C">
                        <w:pPr>
                          <w:jc w:val="center"/>
                          <w:rPr>
                            <w:sz w:val="24"/>
                            <w:szCs w:val="24"/>
                          </w:rPr>
                        </w:pPr>
                        <w:r>
                          <w:rPr>
                            <w:sz w:val="24"/>
                            <w:szCs w:val="24"/>
                            <w:lang w:val="uk-UA"/>
                          </w:rPr>
                          <w:t>Спостереження</w:t>
                        </w:r>
                        <w:r w:rsidRPr="00211EE9">
                          <w:rPr>
                            <w:sz w:val="24"/>
                            <w:szCs w:val="24"/>
                          </w:rPr>
                          <w:t xml:space="preserve">, </w:t>
                        </w:r>
                        <w:r>
                          <w:rPr>
                            <w:sz w:val="24"/>
                            <w:szCs w:val="24"/>
                            <w:lang w:val="uk-UA"/>
                          </w:rPr>
                          <w:t>збір інформації</w:t>
                        </w:r>
                        <w:r w:rsidRPr="00211EE9">
                          <w:rPr>
                            <w:sz w:val="24"/>
                            <w:szCs w:val="24"/>
                          </w:rPr>
                          <w:t>,</w:t>
                        </w:r>
                      </w:p>
                      <w:p w:rsidR="002D723C" w:rsidRPr="00924625" w:rsidRDefault="002D723C" w:rsidP="002D723C">
                        <w:pPr>
                          <w:jc w:val="center"/>
                          <w:rPr>
                            <w:sz w:val="24"/>
                            <w:szCs w:val="24"/>
                            <w:lang w:val="uk-UA"/>
                          </w:rPr>
                        </w:pPr>
                        <w:r>
                          <w:rPr>
                            <w:sz w:val="24"/>
                            <w:szCs w:val="24"/>
                            <w:lang w:val="uk-UA"/>
                          </w:rPr>
                          <w:t>Її узагальнення</w:t>
                        </w:r>
                      </w:p>
                    </w:txbxContent>
                  </v:textbox>
                </v:roundrect>
                <v:shape id="AutoShape 14" o:spid="_x0000_s1041" type="#_x0000_t67" style="position:absolute;left:25148;top:19433;width:3425;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oYMIA&#10;AADbAAAADwAAAGRycy9kb3ducmV2LnhtbERPTWvCQBC9C/0Pywi9mY1Gi0RXaS2lvYm2Unobs2M2&#10;NDsbshuN/74rCL3N433Oct3bWpyp9ZVjBeMkBUFcOF1xqeDr8200B+EDssbaMSm4kof16mGwxFy7&#10;C+/ovA+liCHsc1RgQmhyKX1hyKJPXEMcuZNrLYYI21LqFi8x3NZykqZP0mLFscFgQxtDxe++swqq&#10;2XdWHP2h+0n795ft9FUaW56Uehz2zwsQgfrwL767P3Scn8Htl3i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ehgwgAAANsAAAAPAAAAAAAAAAAAAAAAAJgCAABkcnMvZG93&#10;bnJldi54bWxQSwUGAAAAAAQABAD1AAAAhwMAAAAA&#10;" adj="16219"/>
                <v:roundrect id="AutoShape 15" o:spid="_x0000_s1042" style="position:absolute;left:6858;top:22862;width:41139;height:79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2D723C" w:rsidRPr="00924625" w:rsidRDefault="002D723C" w:rsidP="002D723C">
                        <w:pPr>
                          <w:jc w:val="center"/>
                          <w:rPr>
                            <w:sz w:val="24"/>
                            <w:szCs w:val="24"/>
                            <w:lang w:val="uk-UA"/>
                          </w:rPr>
                        </w:pPr>
                        <w:r>
                          <w:rPr>
                            <w:sz w:val="24"/>
                            <w:szCs w:val="24"/>
                            <w:lang w:val="uk-UA"/>
                          </w:rPr>
                          <w:t>Виведення законів та закономірностей</w:t>
                        </w:r>
                        <w:r w:rsidRPr="00211EE9">
                          <w:rPr>
                            <w:sz w:val="24"/>
                            <w:szCs w:val="24"/>
                          </w:rPr>
                          <w:t xml:space="preserve"> – </w:t>
                        </w:r>
                        <w:r>
                          <w:rPr>
                            <w:sz w:val="24"/>
                            <w:szCs w:val="24"/>
                            <w:lang w:val="uk-UA"/>
                          </w:rPr>
                          <w:t>стійких</w:t>
                        </w:r>
                        <w:r w:rsidRPr="00211EE9">
                          <w:rPr>
                            <w:sz w:val="24"/>
                            <w:szCs w:val="24"/>
                          </w:rPr>
                          <w:t xml:space="preserve">, </w:t>
                        </w:r>
                        <w:r>
                          <w:rPr>
                            <w:sz w:val="24"/>
                            <w:szCs w:val="24"/>
                            <w:lang w:val="uk-UA"/>
                          </w:rPr>
                          <w:t>зв’язків, що постійно повторюються,</w:t>
                        </w:r>
                        <w:r w:rsidRPr="00211EE9">
                          <w:rPr>
                            <w:sz w:val="24"/>
                            <w:szCs w:val="24"/>
                          </w:rPr>
                          <w:t xml:space="preserve"> </w:t>
                        </w:r>
                        <w:r>
                          <w:rPr>
                            <w:sz w:val="24"/>
                            <w:szCs w:val="24"/>
                            <w:lang w:val="uk-UA"/>
                          </w:rPr>
                          <w:t>між подіями та явищами</w:t>
                        </w:r>
                      </w:p>
                    </w:txbxContent>
                  </v:textbox>
                </v:roundrect>
                <v:shape id="AutoShape 16" o:spid="_x0000_s1043" type="#_x0000_t67" style="position:absolute;left:25148;top:30861;width:341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2yL8A&#10;AADbAAAADwAAAGRycy9kb3ducmV2LnhtbERPzWoCMRC+C32HMIXeNFFb0XWzUgRLb0XdBxg2427o&#10;ZrIkUde3bwqF3ubj+51yN7pe3ChE61nDfKZAEDfeWG411OfDdA0iJmSDvWfS8KAIu+ppUmJh/J2P&#10;dDulVuQQjgVq6FIaCilj05HDOPMDceYuPjhMGYZWmoD3HO56uVBqJR1azg0dDrTvqPk+XZ0GW5/V&#10;eNw8XnHeqqX6qj842IXWL8/j+xZEojH9i//cnybPf4PfX/IB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1nbIvwAAANsAAAAPAAAAAAAAAAAAAAAAAJgCAABkcnMvZG93bnJl&#10;di54bWxQSwUGAAAAAAQABAD1AAAAhAMAAAAA&#10;"/>
                <v:roundrect id="AutoShape 17" o:spid="_x0000_s1044" style="position:absolute;left:6858;top:33141;width:41148;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2D723C" w:rsidRPr="00211EE9" w:rsidRDefault="002D723C" w:rsidP="002D723C">
                        <w:pPr>
                          <w:jc w:val="center"/>
                          <w:rPr>
                            <w:sz w:val="24"/>
                            <w:szCs w:val="24"/>
                          </w:rPr>
                        </w:pPr>
                        <w:r>
                          <w:rPr>
                            <w:sz w:val="24"/>
                            <w:szCs w:val="24"/>
                            <w:lang w:val="uk-UA"/>
                          </w:rPr>
                          <w:t>Перевірка отриманих законів та закономірностей практикою, експериментом</w:t>
                        </w:r>
                      </w:p>
                    </w:txbxContent>
                  </v:textbox>
                </v:roundrect>
                <v:shape id="AutoShape 18" o:spid="_x0000_s1045" type="#_x0000_t67" style="position:absolute;left:25148;top:39999;width:34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7RTsMA&#10;AADbAAAADwAAAGRycy9kb3ducmV2LnhtbERPS2sCMRC+C/0PYYTeNKu1RbdGKYLiQfBRlR6Hzbib&#10;djNZNlHXf28Kgrf5+J4znja2FBeqvXGsoNdNQBBnThvOFey/550hCB+QNZaOScGNPEwnL60xptpd&#10;eUuXXchFDGGfooIihCqV0mcFWfRdVxFH7uRqiyHCOpe6xmsMt6XsJ8mHtGg4NhRY0ayg7G93tgp+&#10;1oO3xfGwWb3n5lCZxXl2GvzelHptN1+fIAI14Sl+uJc6zh/B/y/xAD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7RTsMAAADbAAAADwAAAAAAAAAAAAAAAACYAgAAZHJzL2Rv&#10;d25yZXYueG1sUEsFBgAAAAAEAAQA9QAAAIgDAAAAAA==&#10;" adj="16206"/>
                <v:roundrect id="AutoShape 19" o:spid="_x0000_s1046" style="position:absolute;left:6858;top:43428;width:41148;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2D723C" w:rsidRPr="00924625" w:rsidRDefault="002D723C" w:rsidP="002D723C">
                        <w:pPr>
                          <w:jc w:val="center"/>
                          <w:rPr>
                            <w:sz w:val="24"/>
                            <w:szCs w:val="24"/>
                            <w:lang w:val="uk-UA"/>
                          </w:rPr>
                        </w:pPr>
                        <w:r>
                          <w:rPr>
                            <w:sz w:val="24"/>
                            <w:szCs w:val="24"/>
                            <w:lang w:val="uk-UA"/>
                          </w:rPr>
                          <w:t>Можливість прогнозування явищ та подій</w:t>
                        </w:r>
                      </w:p>
                    </w:txbxContent>
                  </v:textbox>
                </v:roundrect>
                <w10:anchorlock/>
              </v:group>
            </w:pict>
          </mc:Fallback>
        </mc:AlternateContent>
      </w:r>
    </w:p>
    <w:p w:rsidR="002D723C" w:rsidRPr="002D723C" w:rsidRDefault="002D723C" w:rsidP="002D723C">
      <w:pPr>
        <w:spacing w:after="0" w:line="240" w:lineRule="auto"/>
        <w:ind w:firstLine="567"/>
        <w:jc w:val="center"/>
        <w:rPr>
          <w:rFonts w:ascii="Times New Roman" w:eastAsia="Calibri" w:hAnsi="Times New Roman" w:cs="Times New Roman"/>
          <w:i/>
          <w:color w:val="8496B0"/>
          <w:sz w:val="24"/>
          <w:szCs w:val="24"/>
          <w:lang w:val="uk-UA"/>
        </w:rPr>
      </w:pPr>
      <w:r w:rsidRPr="002D723C">
        <w:rPr>
          <w:rFonts w:ascii="Times New Roman" w:eastAsia="Calibri" w:hAnsi="Times New Roman" w:cs="Times New Roman"/>
          <w:i/>
          <w:color w:val="8496B0"/>
          <w:sz w:val="24"/>
          <w:szCs w:val="24"/>
          <w:lang w:val="uk-UA"/>
        </w:rPr>
        <w:t>Рис 3.</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Вчені по-різному визначають поняття закону і закономірності. Нам ближче уявлення про те, що закон – це безумовний, стійкий зв'язок явищ і подій, що повторюється. Природно, будь-який закон має певні рамки застосування, в яких він працює. Розмови про загальні закони досить умовні. Крім того, про закони найчастіше говорять в системі природних, точних наук, а у системі гуманітарного знання прийнято говорити про закономірності – повторювані, стійкі, але умовні зв'язки явищ і подій. Ця умовність визначається, перш за все, різноманіттям і складністю - людини - області дослідження.</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Науковий статус і соціальний престиж будь-якої науки багато в чому залежить від рівня розробленості її теорії як вищої форми організації наукового знання, що дає цілісне уявлення про закономірності та суттєві зв'язки у певній галузі дійсності. Наукове знання необхідне для розвитку будь-якої науки, в тому числі і для соціальної педагогіки.</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Наукове дослідження – це процес вироблення наукових знань, один з видів пізнавальної діяльності вченого. Будь-яке наукове дослідження характеризується певними якостями: об'єктивністю, відтворюваністю, доказовістю і точністю.</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Наукове дослідження – це особлива форма процесу пізнання, систематичне, цілеспрямоване вивчення об’єктів, в якому використовуються засоби і методи науки і яке завершується формування знання про досліджуваний об’єкт.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Займаються науковими дослідженнями, як правило, вчені, які професійно до цього підготовлені; працюють вони у наукових установах, що мають експериментальне і лабораторне обладнання. Кожна наука для отримання нових знань використовує свої </w:t>
      </w:r>
      <w:r w:rsidRPr="002D723C">
        <w:rPr>
          <w:rFonts w:ascii="Times New Roman" w:eastAsia="Calibri" w:hAnsi="Times New Roman" w:cs="Times New Roman"/>
          <w:sz w:val="24"/>
          <w:szCs w:val="24"/>
          <w:lang w:val="uk-UA"/>
        </w:rPr>
        <w:lastRenderedPageBreak/>
        <w:t xml:space="preserve">методи і засоби. Для побудови наукових теорій учені використовують понятійний і категоріальний апарат науки, володіють системою наукової інформації. Знання в процесі дослідження можуть виступати або як передумова, або як засіб, або як результат наукового </w:t>
      </w:r>
      <w:proofErr w:type="spellStart"/>
      <w:r w:rsidRPr="002D723C">
        <w:rPr>
          <w:rFonts w:ascii="Times New Roman" w:eastAsia="Calibri" w:hAnsi="Times New Roman" w:cs="Times New Roman"/>
          <w:sz w:val="24"/>
          <w:szCs w:val="24"/>
          <w:lang w:val="uk-UA"/>
        </w:rPr>
        <w:t>дослідження.В</w:t>
      </w:r>
      <w:proofErr w:type="spellEnd"/>
      <w:r w:rsidRPr="002D723C">
        <w:rPr>
          <w:rFonts w:ascii="Times New Roman" w:eastAsia="Calibri" w:hAnsi="Times New Roman" w:cs="Times New Roman"/>
          <w:sz w:val="24"/>
          <w:szCs w:val="24"/>
          <w:lang w:val="uk-UA"/>
        </w:rPr>
        <w:t xml:space="preserve"> загальному наукові дослідження поділяються на дві категорії: фундаментальні (теоретичні) і прикладні (емпіричні).</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b/>
          <w:i/>
          <w:sz w:val="24"/>
          <w:szCs w:val="24"/>
          <w:lang w:val="uk-UA"/>
        </w:rPr>
        <w:t xml:space="preserve">Емпіризм </w:t>
      </w:r>
      <w:r w:rsidRPr="002D723C">
        <w:rPr>
          <w:rFonts w:ascii="Times New Roman" w:eastAsia="Calibri" w:hAnsi="Times New Roman" w:cs="Times New Roman"/>
          <w:sz w:val="24"/>
          <w:szCs w:val="24"/>
          <w:lang w:val="uk-UA"/>
        </w:rPr>
        <w:t>– філософське учіння, що визнає чуттєвий досвід єдиним джерелом знань. Емпіричне пізнання будується на вивченні реальної дійсності, практичного досвіду. Займаються емпіричним дослідженням, як правило, практики - професіонали в тій чи іншій галузі діяльності (вчителі, соціальні педагоги, психологи та ін.).</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Теоретичними дослідженнями, як ми вже зазначили, займаються спеціально до того підготовлені люди: професори, доценти, наукові співробітники, що працюють у наукових установах, а також у вищих навчальних закладах.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В емпіричному дослідженні, як правило, використовують такі методи, як спостереження, опис, експеримент; при теоретичних дослідженнях, поряд з цими методами, використовують методи абстрагування, ідеалізації, </w:t>
      </w:r>
      <w:proofErr w:type="spellStart"/>
      <w:r w:rsidRPr="002D723C">
        <w:rPr>
          <w:rFonts w:ascii="Times New Roman" w:eastAsia="Calibri" w:hAnsi="Times New Roman" w:cs="Times New Roman"/>
          <w:sz w:val="24"/>
          <w:szCs w:val="24"/>
          <w:lang w:val="uk-UA"/>
        </w:rPr>
        <w:t>аксіоматизації</w:t>
      </w:r>
      <w:proofErr w:type="spellEnd"/>
      <w:r w:rsidRPr="002D723C">
        <w:rPr>
          <w:rFonts w:ascii="Times New Roman" w:eastAsia="Calibri" w:hAnsi="Times New Roman" w:cs="Times New Roman"/>
          <w:sz w:val="24"/>
          <w:szCs w:val="24"/>
          <w:lang w:val="uk-UA"/>
        </w:rPr>
        <w:t>, формалізації, моделювання та ін. Крім того, на емпіричному і теоретичному рівнях використовують такі логічні методи, як аналіз – синтез, індукція – дедукція та ін. Докладніше про них будемо говорити пізніше, в окремій лекції.</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Відрізняються емпіричні та теоретичні дослідження також отриманими результатами. У першому випадку вони фіксуються у вигляді тверджень, правил, рекомендацій, у другому – це теоретичні знання: наукові концепції, закони і закономірності, відкриття та винаходи та ін.</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Незважаючи на відміну емпіричного і теоретичного знання, вони тісно між собою взаємопов'язані: теоретичне дослідження будується на основі знань, фактів, виявлених в процесі вивчення реальної дійсності. Емпіричний рівень дозволяє вивчати реальну дійсність, виявляти нові факти і явища, і на основі їх будувати узагальнення, робити висновки, давати практичні рекомендації. На теоретичному рівні висуваються загальні закономірності, що дозволяють пояснити взаємозв'язок раніше відкритих фактів і явищ, формулювати закони, на основі яких можливо передбачити розвиток майбутніх подій. Це лише загальна схема наукових досліджень, відкриття нових наукових законів. Перехід від емпіричного рівня до теоретичного означає якісний стрибок у знанні.</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sz w:val="24"/>
          <w:szCs w:val="24"/>
          <w:lang w:val="uk-UA"/>
        </w:rPr>
        <w:t xml:space="preserve">Науково-педагогічне дослідження виконує різноманітні функції.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i/>
          <w:sz w:val="24"/>
          <w:szCs w:val="24"/>
          <w:lang w:val="uk-UA"/>
        </w:rPr>
        <w:t>Комунікативна функція</w:t>
      </w:r>
      <w:r w:rsidRPr="002D723C">
        <w:rPr>
          <w:rFonts w:ascii="Times New Roman" w:eastAsia="Calibri" w:hAnsi="Times New Roman" w:cs="Times New Roman"/>
          <w:sz w:val="24"/>
          <w:szCs w:val="24"/>
          <w:lang w:val="uk-UA"/>
        </w:rPr>
        <w:t xml:space="preserve"> педагогічного дослідження полягає у тому, що воно є каналом передачі не тільки знань, але і емоцій, засобом духовного та інтелектуального спілкування людей.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i/>
          <w:sz w:val="24"/>
          <w:szCs w:val="24"/>
          <w:lang w:val="uk-UA"/>
        </w:rPr>
        <w:t>Пізнавальна функція</w:t>
      </w:r>
      <w:r w:rsidRPr="002D723C">
        <w:rPr>
          <w:rFonts w:ascii="Times New Roman" w:eastAsia="Calibri" w:hAnsi="Times New Roman" w:cs="Times New Roman"/>
          <w:sz w:val="24"/>
          <w:szCs w:val="24"/>
          <w:lang w:val="uk-UA"/>
        </w:rPr>
        <w:t xml:space="preserve"> педагогічного дослідження полягає у вивченні, осягненні сутнісних сторін процесу навчання, виховання, спілкування, соціалізації. </w:t>
      </w:r>
    </w:p>
    <w:p w:rsidR="002D723C" w:rsidRPr="002D723C" w:rsidRDefault="002D723C" w:rsidP="002D723C">
      <w:pPr>
        <w:spacing w:after="0" w:line="240" w:lineRule="auto"/>
        <w:ind w:firstLine="567"/>
        <w:jc w:val="both"/>
        <w:rPr>
          <w:rFonts w:ascii="Times New Roman" w:eastAsia="Calibri" w:hAnsi="Times New Roman" w:cs="Times New Roman"/>
          <w:sz w:val="24"/>
          <w:szCs w:val="24"/>
          <w:lang w:val="uk-UA"/>
        </w:rPr>
      </w:pPr>
      <w:r w:rsidRPr="002D723C">
        <w:rPr>
          <w:rFonts w:ascii="Times New Roman" w:eastAsia="Calibri" w:hAnsi="Times New Roman" w:cs="Times New Roman"/>
          <w:i/>
          <w:sz w:val="24"/>
          <w:szCs w:val="24"/>
          <w:lang w:val="uk-UA"/>
        </w:rPr>
        <w:t>Соціальна функція</w:t>
      </w:r>
      <w:r w:rsidRPr="002D723C">
        <w:rPr>
          <w:rFonts w:ascii="Times New Roman" w:eastAsia="Calibri" w:hAnsi="Times New Roman" w:cs="Times New Roman"/>
          <w:sz w:val="24"/>
          <w:szCs w:val="24"/>
          <w:lang w:val="uk-UA"/>
        </w:rPr>
        <w:t xml:space="preserve"> педагогічного дослідження полягає у тому, що за його допомогою вирішуються важливі для суспільства проблеми, внаслідок чого зміст, мова публікацій повинні відповідати своєму соціальному призначенню, потребам тієї групи споживачів, для якої вони призначені.</w:t>
      </w:r>
    </w:p>
    <w:p w:rsidR="002D723C" w:rsidRPr="002D723C" w:rsidRDefault="002D723C" w:rsidP="002D723C">
      <w:pPr>
        <w:tabs>
          <w:tab w:val="left" w:pos="851"/>
        </w:tabs>
        <w:spacing w:after="0" w:line="240" w:lineRule="auto"/>
        <w:ind w:firstLine="567"/>
        <w:jc w:val="both"/>
        <w:rPr>
          <w:rFonts w:ascii="Times New Roman" w:eastAsia="Calibri" w:hAnsi="Times New Roman" w:cs="Times New Roman"/>
          <w:b/>
          <w:sz w:val="24"/>
          <w:szCs w:val="24"/>
          <w:lang w:val="uk-UA"/>
        </w:rPr>
      </w:pPr>
    </w:p>
    <w:p w:rsidR="00AF3C50" w:rsidRPr="002D723C" w:rsidRDefault="00AF3C50">
      <w:pPr>
        <w:rPr>
          <w:lang w:val="uk-UA"/>
        </w:rPr>
      </w:pPr>
    </w:p>
    <w:sectPr w:rsidR="00AF3C50" w:rsidRPr="002D7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E7D55"/>
    <w:multiLevelType w:val="hybridMultilevel"/>
    <w:tmpl w:val="7850F1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72"/>
    <w:rsid w:val="002D723C"/>
    <w:rsid w:val="00575A72"/>
    <w:rsid w:val="00AF3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2682</Words>
  <Characters>15294</Characters>
  <Application>Microsoft Office Word</Application>
  <DocSecurity>0</DocSecurity>
  <Lines>127</Lines>
  <Paragraphs>35</Paragraphs>
  <ScaleCrop>false</ScaleCrop>
  <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2</cp:revision>
  <dcterms:created xsi:type="dcterms:W3CDTF">2017-09-05T17:04:00Z</dcterms:created>
  <dcterms:modified xsi:type="dcterms:W3CDTF">2017-09-05T17:04:00Z</dcterms:modified>
</cp:coreProperties>
</file>