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611CE6">
        <w:rPr>
          <w:sz w:val="20"/>
        </w:rPr>
        <w:t>7</w:t>
      </w:r>
      <w:r>
        <w:rPr>
          <w:sz w:val="20"/>
        </w:rPr>
        <w:t xml:space="preserve"> /201</w:t>
      </w:r>
      <w:r w:rsidR="00611CE6" w:rsidRPr="006F5C77">
        <w:rPr>
          <w:sz w:val="20"/>
          <w:lang w:val="ru-RU"/>
        </w:rPr>
        <w:t>8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786C66" w:rsidRDefault="00CA76CE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16" w:type="dxa"/>
            <w:vAlign w:val="center"/>
          </w:tcPr>
          <w:p w:rsidR="000D60F9" w:rsidRPr="009727C1" w:rsidRDefault="00CA76CE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</w:t>
            </w:r>
          </w:p>
        </w:tc>
        <w:tc>
          <w:tcPr>
            <w:tcW w:w="540" w:type="dxa"/>
            <w:vAlign w:val="center"/>
          </w:tcPr>
          <w:p w:rsidR="000D60F9" w:rsidRPr="009727C1" w:rsidRDefault="009727C1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E53E03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704" w:type="dxa"/>
            <w:vAlign w:val="center"/>
          </w:tcPr>
          <w:p w:rsidR="000D60F9" w:rsidRPr="00E53E03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53E03" w:rsidRPr="007D4779" w:rsidRDefault="00E53E03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1,6</w:t>
            </w:r>
          </w:p>
        </w:tc>
        <w:tc>
          <w:tcPr>
            <w:tcW w:w="704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5,6</w:t>
            </w:r>
          </w:p>
        </w:tc>
      </w:tr>
    </w:tbl>
    <w:p w:rsidR="00CA76CE" w:rsidRPr="00CA76CE" w:rsidRDefault="000D60F9" w:rsidP="00CA76CE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ind w:left="708" w:hanging="708"/>
        <w:rPr>
          <w:sz w:val="20"/>
          <w:lang w:val="ru-RU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</w:r>
      <w:r w:rsidR="002D739E">
        <w:rPr>
          <w:sz w:val="20"/>
        </w:rPr>
        <w:tab/>
      </w:r>
      <w:r w:rsidR="00DC5BFE">
        <w:rPr>
          <w:sz w:val="20"/>
        </w:rPr>
        <w:t>Кафедра корекційної педагогіки та</w:t>
      </w:r>
      <w:r w:rsidR="00DC5BFE" w:rsidRPr="00DC5BFE">
        <w:rPr>
          <w:sz w:val="20"/>
          <w:lang w:val="ru-RU"/>
        </w:rPr>
        <w:t xml:space="preserve"> </w:t>
      </w:r>
      <w:r w:rsidR="00CA76CE" w:rsidRPr="00CA76CE">
        <w:rPr>
          <w:sz w:val="20"/>
          <w:lang w:val="ru-RU"/>
        </w:rPr>
        <w:t xml:space="preserve">                        </w:t>
      </w:r>
    </w:p>
    <w:p w:rsidR="00725E51" w:rsidRDefault="00CA76CE" w:rsidP="00CA76CE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ind w:left="708" w:hanging="708"/>
        <w:rPr>
          <w:sz w:val="20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</w:t>
      </w:r>
      <w:r w:rsidR="00DC5BFE">
        <w:rPr>
          <w:sz w:val="20"/>
        </w:rPr>
        <w:t>інклюзії</w:t>
      </w:r>
    </w:p>
    <w:p w:rsidR="000D60F9" w:rsidRDefault="002D739E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  <w:lang w:val="en-US"/>
        </w:rPr>
        <w:t xml:space="preserve">              </w:t>
      </w:r>
      <w:r>
        <w:rPr>
          <w:sz w:val="20"/>
        </w:rPr>
        <w:t xml:space="preserve">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D5276" w:rsidRPr="00AB0155">
        <w:rPr>
          <w:sz w:val="20"/>
          <w:u w:val="single"/>
        </w:rPr>
        <w:t>Дошкільна освіта</w:t>
      </w:r>
      <w:r w:rsidR="00877247" w:rsidRPr="00AB0155">
        <w:rPr>
          <w:sz w:val="20"/>
        </w:rPr>
        <w:t xml:space="preserve">» </w:t>
      </w:r>
      <w:r w:rsidR="000D60F9" w:rsidRPr="00AB0155">
        <w:rPr>
          <w:sz w:val="20"/>
        </w:rPr>
        <w:t>№</w:t>
      </w:r>
      <w:r w:rsidR="006F5C77">
        <w:rPr>
          <w:sz w:val="20"/>
          <w:lang w:val="en-US"/>
        </w:rPr>
        <w:t xml:space="preserve"> 012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</w:t>
      </w:r>
      <w:r w:rsidR="00CA76CE">
        <w:rPr>
          <w:sz w:val="20"/>
        </w:rPr>
        <w:t xml:space="preserve">  “        “_______________ 2017</w:t>
      </w:r>
      <w:r w:rsidR="0079206A">
        <w:rPr>
          <w:sz w:val="20"/>
        </w:rPr>
        <w:t xml:space="preserve">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209"/>
        <w:gridCol w:w="419"/>
        <w:gridCol w:w="283"/>
        <w:gridCol w:w="2788"/>
        <w:gridCol w:w="419"/>
        <w:gridCol w:w="294"/>
        <w:gridCol w:w="966"/>
        <w:gridCol w:w="1776"/>
        <w:gridCol w:w="1814"/>
        <w:gridCol w:w="827"/>
      </w:tblGrid>
      <w:tr w:rsidR="000D60F9" w:rsidRPr="00364D76" w:rsidTr="00366809">
        <w:trPr>
          <w:gridAfter w:val="4"/>
          <w:wAfter w:w="1979" w:type="pct"/>
          <w:cantSplit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0D60F9" w:rsidRPr="00364D76" w:rsidTr="00366809">
        <w:trPr>
          <w:cantSplit/>
          <w:trHeight w:val="1134"/>
        </w:trPr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5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0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5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0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355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653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667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304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0D60F9" w:rsidRPr="00364D76" w:rsidTr="00C60C03">
        <w:trPr>
          <w:trHeight w:val="370"/>
        </w:trPr>
        <w:tc>
          <w:tcPr>
            <w:tcW w:w="2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180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5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10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02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5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0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35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653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667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30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D87642" w:rsidRPr="00364D76" w:rsidTr="00CC1034">
        <w:tc>
          <w:tcPr>
            <w:tcW w:w="296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180" w:type="pct"/>
          </w:tcPr>
          <w:p w:rsidR="00D87642" w:rsidRPr="006D0720" w:rsidRDefault="00D87642" w:rsidP="00D87642">
            <w:r w:rsidRPr="006D0720">
              <w:t>Тема 1. Предмет та завдання психології загальної, вікової та педагогічної. Психіка та психічні явища.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D87642" w:rsidRPr="0087300E" w:rsidRDefault="00D87642" w:rsidP="00D87642">
            <w:r w:rsidRPr="0087300E">
              <w:t xml:space="preserve">Тема 1. Методи психології. З’ясування зв’язку психології з іншими науками. </w:t>
            </w:r>
            <w:proofErr w:type="spellStart"/>
            <w:r w:rsidRPr="0087300E">
              <w:t>Розвязування</w:t>
            </w:r>
            <w:proofErr w:type="spellEnd"/>
            <w:r w:rsidRPr="0087300E">
              <w:t xml:space="preserve"> психологічних задач.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355" w:type="pct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653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>
              <w:t xml:space="preserve">Підготовка </w:t>
            </w:r>
            <w:proofErr w:type="spellStart"/>
            <w:r>
              <w:t>ессе</w:t>
            </w:r>
            <w:proofErr w:type="spellEnd"/>
          </w:p>
        </w:tc>
        <w:tc>
          <w:tcPr>
            <w:tcW w:w="667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304" w:type="pct"/>
            <w:vAlign w:val="center"/>
          </w:tcPr>
          <w:p w:rsidR="00D87642" w:rsidRPr="006757E0" w:rsidRDefault="00D87642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6757E0">
              <w:rPr>
                <w:lang w:val="en-US"/>
              </w:rPr>
              <w:t>7</w:t>
            </w:r>
            <w:r>
              <w:t>.09.201</w:t>
            </w:r>
            <w:r w:rsidR="006757E0">
              <w:rPr>
                <w:lang w:val="en-US"/>
              </w:rPr>
              <w:t>7</w:t>
            </w:r>
          </w:p>
        </w:tc>
      </w:tr>
      <w:tr w:rsidR="00D87642" w:rsidRPr="00364D76" w:rsidTr="00CC1034">
        <w:tc>
          <w:tcPr>
            <w:tcW w:w="296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80" w:type="pct"/>
          </w:tcPr>
          <w:p w:rsidR="00D87642" w:rsidRPr="006D0720" w:rsidRDefault="00D87642" w:rsidP="00D87642">
            <w:r w:rsidRPr="006D0720">
              <w:t xml:space="preserve">Тема 2. Методи психології та її </w:t>
            </w:r>
            <w:proofErr w:type="spellStart"/>
            <w:r w:rsidRPr="006D0720">
              <w:t>звязок</w:t>
            </w:r>
            <w:proofErr w:type="spellEnd"/>
            <w:r w:rsidRPr="006D0720">
              <w:t xml:space="preserve"> з іншими науками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D87642" w:rsidRPr="0087300E" w:rsidRDefault="00D87642" w:rsidP="00D87642">
            <w:r w:rsidRPr="0087300E">
              <w:t xml:space="preserve">Тема 2. Аналіз </w:t>
            </w:r>
            <w:proofErr w:type="spellStart"/>
            <w:r w:rsidRPr="0087300E">
              <w:t>ессе</w:t>
            </w:r>
            <w:proofErr w:type="spellEnd"/>
            <w:r w:rsidRPr="0087300E">
              <w:t>, поданих на самостійну роботу. З’ясування ролі психологічних знань у життєдіяльності особистості.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355" w:type="pct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653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 </w:t>
            </w:r>
          </w:p>
        </w:tc>
        <w:tc>
          <w:tcPr>
            <w:tcW w:w="667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D87642" w:rsidRPr="006757E0" w:rsidRDefault="00D87642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6757E0">
              <w:rPr>
                <w:lang w:val="en-US"/>
              </w:rPr>
              <w:t>4</w:t>
            </w:r>
            <w:r>
              <w:t>.09.201</w:t>
            </w:r>
            <w:r w:rsidR="006757E0">
              <w:rPr>
                <w:lang w:val="en-US"/>
              </w:rPr>
              <w:t>7</w:t>
            </w:r>
          </w:p>
        </w:tc>
      </w:tr>
      <w:tr w:rsidR="00D87642" w:rsidRPr="00364D76" w:rsidTr="00CC1034">
        <w:tc>
          <w:tcPr>
            <w:tcW w:w="296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180" w:type="pct"/>
          </w:tcPr>
          <w:p w:rsidR="00D87642" w:rsidRPr="006D0720" w:rsidRDefault="00D87642" w:rsidP="00D87642">
            <w:r w:rsidRPr="006D0720">
              <w:t>Тема 3. Особистість та її структура. Особистість у психоаналізі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D87642" w:rsidRPr="0087300E" w:rsidRDefault="00D87642" w:rsidP="00D87642">
            <w:r w:rsidRPr="0087300E">
              <w:t>Тема 3. Використання психоаналітичних практик у практичній психології (приклади).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355" w:type="pct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653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D87642" w:rsidRPr="00364D76" w:rsidRDefault="00D87642" w:rsidP="006757E0">
            <w:pPr>
              <w:tabs>
                <w:tab w:val="left" w:pos="12210"/>
              </w:tabs>
              <w:jc w:val="center"/>
            </w:pPr>
            <w:r>
              <w:t>2</w:t>
            </w:r>
            <w:r w:rsidR="006757E0">
              <w:rPr>
                <w:lang w:val="en-US"/>
              </w:rPr>
              <w:t>1</w:t>
            </w:r>
            <w:r w:rsidR="006757E0">
              <w:t>.09.2017</w:t>
            </w:r>
          </w:p>
        </w:tc>
      </w:tr>
      <w:tr w:rsidR="00D87642" w:rsidRPr="00364D76" w:rsidTr="00CC1034">
        <w:tc>
          <w:tcPr>
            <w:tcW w:w="296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lastRenderedPageBreak/>
              <w:t>4</w:t>
            </w:r>
          </w:p>
        </w:tc>
        <w:tc>
          <w:tcPr>
            <w:tcW w:w="1180" w:type="pct"/>
          </w:tcPr>
          <w:p w:rsidR="00D87642" w:rsidRPr="006D0720" w:rsidRDefault="00D87642" w:rsidP="00D87642">
            <w:r w:rsidRPr="006D0720">
              <w:t xml:space="preserve">Тема 4. Особистість у </w:t>
            </w:r>
            <w:proofErr w:type="spellStart"/>
            <w:r w:rsidRPr="006D0720">
              <w:t>трансперсональній</w:t>
            </w:r>
            <w:proofErr w:type="spellEnd"/>
            <w:r w:rsidRPr="006D0720">
              <w:t xml:space="preserve"> психології, у біхевіоризмі та у </w:t>
            </w:r>
            <w:proofErr w:type="spellStart"/>
            <w:r w:rsidRPr="006D0720">
              <w:t>логотерапії</w:t>
            </w:r>
            <w:proofErr w:type="spellEnd"/>
            <w:r w:rsidRPr="006D0720">
              <w:t xml:space="preserve"> </w:t>
            </w:r>
            <w:proofErr w:type="spellStart"/>
            <w:r w:rsidRPr="006D0720">
              <w:t>Франкла</w:t>
            </w:r>
            <w:proofErr w:type="spellEnd"/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D87642" w:rsidRPr="0087300E" w:rsidRDefault="00D87642" w:rsidP="00D87642">
            <w:r w:rsidRPr="0087300E">
              <w:t xml:space="preserve">Тема 4. Застосування на практиці знань з </w:t>
            </w:r>
            <w:proofErr w:type="spellStart"/>
            <w:r w:rsidRPr="0087300E">
              <w:t>трансперсональної</w:t>
            </w:r>
            <w:proofErr w:type="spellEnd"/>
            <w:r w:rsidRPr="0087300E">
              <w:t xml:space="preserve"> психології, біхевіоризму та </w:t>
            </w:r>
            <w:proofErr w:type="spellStart"/>
            <w:r w:rsidRPr="0087300E">
              <w:t>логотерапії</w:t>
            </w:r>
            <w:proofErr w:type="spellEnd"/>
            <w:r w:rsidRPr="0087300E">
              <w:t xml:space="preserve"> </w:t>
            </w:r>
            <w:proofErr w:type="spellStart"/>
            <w:r w:rsidRPr="0087300E">
              <w:t>Франкла</w:t>
            </w:r>
            <w:proofErr w:type="spellEnd"/>
            <w:r w:rsidRPr="0087300E">
              <w:t xml:space="preserve"> (вправи, приклади).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355" w:type="pct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653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D87642" w:rsidRPr="006757E0" w:rsidRDefault="006757E0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28</w:t>
            </w:r>
            <w:r w:rsidR="00D87642">
              <w:t>.09.201</w:t>
            </w:r>
            <w:r>
              <w:rPr>
                <w:lang w:val="en-US"/>
              </w:rPr>
              <w:t>7</w:t>
            </w:r>
          </w:p>
        </w:tc>
      </w:tr>
      <w:tr w:rsidR="00D87642" w:rsidRPr="00364D76" w:rsidTr="00CC1034">
        <w:tc>
          <w:tcPr>
            <w:tcW w:w="296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180" w:type="pct"/>
          </w:tcPr>
          <w:p w:rsidR="00D87642" w:rsidRPr="006D0720" w:rsidRDefault="00D87642" w:rsidP="00D87642">
            <w:r w:rsidRPr="006D0720">
              <w:t>Тема 5. Особистість в інших вимірах психологічної науки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D87642" w:rsidRPr="0087300E" w:rsidRDefault="00D87642" w:rsidP="00D87642">
            <w:r w:rsidRPr="0087300E">
              <w:t xml:space="preserve">Тема 5. Роль факторних теорій психології особистості (проведення Тесту </w:t>
            </w:r>
            <w:proofErr w:type="spellStart"/>
            <w:r w:rsidRPr="0087300E">
              <w:t>Кеттелла</w:t>
            </w:r>
            <w:proofErr w:type="spellEnd"/>
            <w:r w:rsidRPr="0087300E">
              <w:t xml:space="preserve"> та ін.).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355" w:type="pct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653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D87642" w:rsidRPr="006757E0" w:rsidRDefault="00D87642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6757E0">
              <w:rPr>
                <w:lang w:val="en-US"/>
              </w:rPr>
              <w:t>5</w:t>
            </w:r>
            <w:r>
              <w:t>.10.201</w:t>
            </w:r>
            <w:r w:rsidR="006757E0">
              <w:rPr>
                <w:lang w:val="en-US"/>
              </w:rPr>
              <w:t>7</w:t>
            </w:r>
          </w:p>
        </w:tc>
      </w:tr>
      <w:tr w:rsidR="00D87642" w:rsidRPr="00364D76" w:rsidTr="00CC1034">
        <w:trPr>
          <w:trHeight w:val="528"/>
        </w:trPr>
        <w:tc>
          <w:tcPr>
            <w:tcW w:w="296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180" w:type="pct"/>
          </w:tcPr>
          <w:p w:rsidR="00D87642" w:rsidRPr="006D0720" w:rsidRDefault="00D87642" w:rsidP="00D87642">
            <w:r w:rsidRPr="006D0720">
              <w:t xml:space="preserve">Тема 6. </w:t>
            </w:r>
            <w:proofErr w:type="spellStart"/>
            <w:r w:rsidRPr="006D0720">
              <w:t>Індивідульно</w:t>
            </w:r>
            <w:proofErr w:type="spellEnd"/>
            <w:r w:rsidRPr="006D0720">
              <w:t>-типологічні особливості особистості: темперамент, характер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D87642" w:rsidRPr="0087300E" w:rsidRDefault="00D87642" w:rsidP="00D87642">
            <w:r w:rsidRPr="0087300E">
              <w:t xml:space="preserve">Тема 6. Визначення складу свого темпераменту та характеру (застосування </w:t>
            </w:r>
            <w:proofErr w:type="spellStart"/>
            <w:r w:rsidRPr="0087300E">
              <w:t>методик</w:t>
            </w:r>
            <w:proofErr w:type="spellEnd"/>
            <w:r w:rsidRPr="0087300E">
              <w:t xml:space="preserve"> на визначення типу темпераменту та характеру).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355" w:type="pct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653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</w:t>
            </w:r>
            <w:r w:rsidRPr="00A35666">
              <w:t>.</w:t>
            </w:r>
            <w:r w:rsidRPr="00364D76">
              <w:t xml:space="preserve">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D87642" w:rsidRPr="006757E0" w:rsidRDefault="006757E0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12</w:t>
            </w:r>
            <w:r w:rsidR="00D87642">
              <w:t>.10.201</w:t>
            </w:r>
            <w:r>
              <w:rPr>
                <w:lang w:val="en-US"/>
              </w:rPr>
              <w:t>7</w:t>
            </w:r>
          </w:p>
        </w:tc>
      </w:tr>
      <w:tr w:rsidR="00D87642" w:rsidRPr="00364D76" w:rsidTr="00CC1034">
        <w:tc>
          <w:tcPr>
            <w:tcW w:w="296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180" w:type="pct"/>
          </w:tcPr>
          <w:p w:rsidR="00D87642" w:rsidRDefault="00D87642" w:rsidP="00D87642">
            <w:r w:rsidRPr="006D0720">
              <w:t xml:space="preserve">Тема 7. . </w:t>
            </w:r>
            <w:proofErr w:type="spellStart"/>
            <w:r w:rsidRPr="006D0720">
              <w:t>Індивідульно</w:t>
            </w:r>
            <w:proofErr w:type="spellEnd"/>
            <w:r w:rsidRPr="006D0720">
              <w:t>-типологічні особливості особистості: здібності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D87642" w:rsidRDefault="00D87642" w:rsidP="00D87642">
            <w:r w:rsidRPr="0087300E">
              <w:t xml:space="preserve">Тема 7. З’ясування рівня креативності, здатності до творчості та здібності (використання </w:t>
            </w:r>
            <w:proofErr w:type="spellStart"/>
            <w:r w:rsidRPr="0087300E">
              <w:t>методик</w:t>
            </w:r>
            <w:proofErr w:type="spellEnd"/>
            <w:r w:rsidRPr="0087300E">
              <w:t xml:space="preserve"> на креативність, творчість, здібності).</w:t>
            </w:r>
            <w:r w:rsidRPr="004A42E9">
              <w:rPr>
                <w:bCs/>
                <w:i/>
              </w:rPr>
              <w:t xml:space="preserve"> </w:t>
            </w:r>
            <w:r w:rsidRPr="004A42E9">
              <w:rPr>
                <w:bCs/>
                <w:i/>
              </w:rPr>
              <w:t>Контрольно-модульне заняття</w:t>
            </w:r>
          </w:p>
        </w:tc>
        <w:tc>
          <w:tcPr>
            <w:tcW w:w="154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355" w:type="pct"/>
          </w:tcPr>
          <w:p w:rsidR="00D87642" w:rsidRDefault="00D87642" w:rsidP="00D87642">
            <w:r w:rsidRPr="00210AE6">
              <w:t>2</w:t>
            </w:r>
          </w:p>
        </w:tc>
        <w:tc>
          <w:tcPr>
            <w:tcW w:w="653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667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  <w:r w:rsidRPr="00364D76">
              <w:t xml:space="preserve"> </w:t>
            </w:r>
          </w:p>
        </w:tc>
        <w:tc>
          <w:tcPr>
            <w:tcW w:w="304" w:type="pct"/>
            <w:vAlign w:val="center"/>
          </w:tcPr>
          <w:p w:rsidR="00D87642" w:rsidRPr="006757E0" w:rsidRDefault="00D87642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6757E0">
              <w:rPr>
                <w:lang w:val="en-US"/>
              </w:rPr>
              <w:t>9</w:t>
            </w:r>
            <w:r>
              <w:t>.10.201</w:t>
            </w:r>
            <w:r w:rsidR="006757E0">
              <w:rPr>
                <w:lang w:val="en-US"/>
              </w:rPr>
              <w:t>7</w:t>
            </w:r>
          </w:p>
        </w:tc>
      </w:tr>
      <w:tr w:rsidR="00A53D5B" w:rsidRPr="00364D76" w:rsidTr="00C569FB">
        <w:tc>
          <w:tcPr>
            <w:tcW w:w="296" w:type="pct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t>8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 xml:space="preserve">Тема 8. Відчуття та сприймання.  </w:t>
            </w:r>
          </w:p>
        </w:tc>
        <w:tc>
          <w:tcPr>
            <w:tcW w:w="154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Pr="007F126D" w:rsidRDefault="00A53D5B" w:rsidP="00A53D5B">
            <w:pPr>
              <w:rPr>
                <w:bCs/>
              </w:rPr>
            </w:pPr>
            <w:r>
              <w:rPr>
                <w:bCs/>
              </w:rPr>
              <w:t>Тема 8. 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rPr>
                <w:bCs/>
              </w:rPr>
              <w:t>ясування</w:t>
            </w:r>
            <w:proofErr w:type="spellEnd"/>
            <w:r>
              <w:rPr>
                <w:bCs/>
              </w:rPr>
              <w:t xml:space="preserve"> порога чутливості, поля </w:t>
            </w:r>
            <w:r>
              <w:rPr>
                <w:bCs/>
              </w:rPr>
              <w:lastRenderedPageBreak/>
              <w:t>зору та особливостей сприймання.</w:t>
            </w:r>
          </w:p>
        </w:tc>
        <w:tc>
          <w:tcPr>
            <w:tcW w:w="154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08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</w:t>
            </w:r>
            <w:r w:rsidRPr="00364D76">
              <w:lastRenderedPageBreak/>
              <w:t>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</w:p>
        </w:tc>
        <w:tc>
          <w:tcPr>
            <w:tcW w:w="304" w:type="pct"/>
            <w:vAlign w:val="center"/>
          </w:tcPr>
          <w:p w:rsidR="00A53D5B" w:rsidRPr="006757E0" w:rsidRDefault="00A53D5B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</w:t>
            </w:r>
            <w:r w:rsidR="006757E0">
              <w:rPr>
                <w:lang w:val="en-US"/>
              </w:rPr>
              <w:t>8</w:t>
            </w:r>
            <w:r>
              <w:t>.10.201</w:t>
            </w:r>
            <w:r w:rsidR="006757E0">
              <w:rPr>
                <w:lang w:val="en-US"/>
              </w:rPr>
              <w:t>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lastRenderedPageBreak/>
              <w:t>9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 xml:space="preserve">Тема 9. Мислення та мовлення 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Default="00A53D5B" w:rsidP="00A53D5B">
            <w:pPr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t>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характерних особливостей мислення, виявлення функцій мовлення у педагогічному спілкуванні (на прикладах). Визначення гнучкості та ригідності мислення.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  <w:vAlign w:val="center"/>
          </w:tcPr>
          <w:p w:rsidR="00A53D5B" w:rsidRDefault="00A53D5B" w:rsidP="00A53D5B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A53D5B" w:rsidRPr="006757E0" w:rsidRDefault="00A53D5B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0</w:t>
            </w:r>
            <w:r w:rsidR="006757E0">
              <w:rPr>
                <w:lang w:val="en-US"/>
              </w:rPr>
              <w:t>2</w:t>
            </w:r>
            <w:r w:rsidRPr="009B30F6">
              <w:t>.11.201</w:t>
            </w:r>
            <w:r w:rsidR="006757E0">
              <w:rPr>
                <w:lang w:val="en-US"/>
              </w:rPr>
              <w:t>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10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>Тема 10. Пам'ять.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Default="00A53D5B" w:rsidP="00A53D5B">
            <w:pPr>
              <w:rPr>
                <w:bCs/>
              </w:rPr>
            </w:pPr>
            <w:r w:rsidRPr="006928F1">
              <w:t>Тема 10.</w:t>
            </w:r>
            <w:r>
              <w:t xml:space="preserve"> </w:t>
            </w:r>
            <w:r>
              <w:rPr>
                <w:color w:val="000000"/>
              </w:rPr>
              <w:t xml:space="preserve">Визначення типу </w:t>
            </w:r>
            <w:proofErr w:type="spellStart"/>
            <w:r>
              <w:rPr>
                <w:color w:val="000000"/>
              </w:rPr>
              <w:t>пам</w:t>
            </w:r>
            <w:proofErr w:type="spellEnd"/>
            <w:r w:rsidRPr="00460084">
              <w:rPr>
                <w:lang w:val="ru-RU"/>
              </w:rPr>
              <w:t>’</w:t>
            </w:r>
            <w:r>
              <w:t>яті, її обсягу, точності та коливання. 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ролі осмислення в </w:t>
            </w:r>
            <w:proofErr w:type="spellStart"/>
            <w:r>
              <w:t>запам</w:t>
            </w:r>
            <w:proofErr w:type="spellEnd"/>
            <w:r w:rsidRPr="00460084">
              <w:rPr>
                <w:lang w:val="ru-RU"/>
              </w:rPr>
              <w:t>’</w:t>
            </w:r>
            <w:proofErr w:type="spellStart"/>
            <w:r>
              <w:t>ятовуванні</w:t>
            </w:r>
            <w:proofErr w:type="spellEnd"/>
            <w:r>
              <w:t xml:space="preserve">. Якісна характеристика </w:t>
            </w:r>
            <w:proofErr w:type="spellStart"/>
            <w:r>
              <w:t>пам</w:t>
            </w:r>
            <w:proofErr w:type="spellEnd"/>
            <w:r w:rsidRPr="00F75D26">
              <w:rPr>
                <w:lang w:val="ru-RU"/>
              </w:rPr>
              <w:t>’</w:t>
            </w:r>
            <w:r>
              <w:t>яті (застосування піктограм).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  <w:vAlign w:val="center"/>
          </w:tcPr>
          <w:p w:rsidR="00A53D5B" w:rsidRDefault="00A53D5B" w:rsidP="00A53D5B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A53D5B" w:rsidRPr="006757E0" w:rsidRDefault="00A53D5B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0</w:t>
            </w:r>
            <w:r w:rsidR="006757E0">
              <w:rPr>
                <w:lang w:val="en-US"/>
              </w:rPr>
              <w:t>9</w:t>
            </w:r>
            <w:r w:rsidRPr="009B30F6">
              <w:t>.11.201</w:t>
            </w:r>
            <w:r w:rsidR="006757E0">
              <w:rPr>
                <w:lang w:val="en-US"/>
              </w:rPr>
              <w:t>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11.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 xml:space="preserve">Тема 11. Увага. 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Pr="006928F1" w:rsidRDefault="00A53D5B" w:rsidP="00A53D5B">
            <w:r>
              <w:t>Тема 11</w:t>
            </w:r>
            <w:r w:rsidRPr="00131A29">
              <w:t>.</w:t>
            </w:r>
            <w:r w:rsidRPr="00692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Визначення обсягу, точності та стійкості уваги, з</w:t>
            </w:r>
            <w:r w:rsidRPr="00460084">
              <w:t>’</w:t>
            </w:r>
            <w:r>
              <w:t>ясування особливостей її переключення, точності, розподілу та коливання.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D87642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  <w:vAlign w:val="center"/>
          </w:tcPr>
          <w:p w:rsidR="00A53D5B" w:rsidRDefault="00A53D5B" w:rsidP="00A53D5B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</w:tcPr>
          <w:p w:rsidR="00A53D5B" w:rsidRPr="009B30F6" w:rsidRDefault="00A53D5B" w:rsidP="006757E0">
            <w:r w:rsidRPr="009B30F6">
              <w:t>1</w:t>
            </w:r>
            <w:r w:rsidR="006757E0">
              <w:rPr>
                <w:lang w:val="en-US"/>
              </w:rPr>
              <w:t>6</w:t>
            </w:r>
            <w:r w:rsidR="006757E0">
              <w:t>.11.2017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12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>Тема 12. Уява.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Pr="00706B05" w:rsidRDefault="00A53D5B" w:rsidP="00A53D5B">
            <w:pPr>
              <w:pStyle w:val="Normal"/>
              <w:shd w:val="clear" w:color="auto" w:fill="FFFFFF"/>
              <w:rPr>
                <w:i/>
                <w:color w:val="000000"/>
                <w:sz w:val="24"/>
                <w:szCs w:val="24"/>
                <w:lang w:val="uk-UA"/>
              </w:rPr>
            </w:pPr>
            <w:r w:rsidRPr="00131A29">
              <w:rPr>
                <w:color w:val="000000"/>
                <w:sz w:val="24"/>
                <w:szCs w:val="24"/>
                <w:lang w:val="uk-UA"/>
              </w:rPr>
              <w:t>Тема 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131A29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Виявлення індивідуальних відмінностей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відтворюючої уяви, просторової та творчої. З</w:t>
            </w:r>
            <w:r w:rsidRPr="006011E4">
              <w:rPr>
                <w:sz w:val="24"/>
                <w:szCs w:val="24"/>
                <w:lang w:val="uk-UA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>ясування зв</w:t>
            </w:r>
            <w:r w:rsidRPr="006011E4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язку творчої уяви з процесом сприймання, </w:t>
            </w:r>
            <w:proofErr w:type="spellStart"/>
            <w:r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46008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яті та мислення.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D87642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  <w:vAlign w:val="center"/>
          </w:tcPr>
          <w:p w:rsidR="00A53D5B" w:rsidRDefault="00A53D5B" w:rsidP="00A53D5B">
            <w:pPr>
              <w:jc w:val="center"/>
            </w:pPr>
            <w:r w:rsidRPr="00BB224F">
              <w:t xml:space="preserve">Підготовка до практичного заняття. </w:t>
            </w:r>
            <w:r w:rsidRPr="00BB224F">
              <w:lastRenderedPageBreak/>
              <w:t>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</w:tcPr>
          <w:p w:rsidR="00A53D5B" w:rsidRPr="00FF38B9" w:rsidRDefault="00A53D5B" w:rsidP="00FF38B9">
            <w:pPr>
              <w:rPr>
                <w:lang w:val="en-US"/>
              </w:rPr>
            </w:pPr>
            <w:r w:rsidRPr="009B30F6">
              <w:t>2</w:t>
            </w:r>
            <w:r w:rsidR="00FF38B9">
              <w:rPr>
                <w:lang w:val="en-US"/>
              </w:rPr>
              <w:t>3</w:t>
            </w:r>
            <w:r w:rsidRPr="009B30F6">
              <w:t>.11.201</w:t>
            </w:r>
            <w:r w:rsidR="00FF38B9">
              <w:rPr>
                <w:lang w:val="en-US"/>
              </w:rPr>
              <w:t>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lastRenderedPageBreak/>
              <w:t>13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>Тема 13. Емоції і почуття. Воля.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Pr="00864038" w:rsidRDefault="00A53D5B" w:rsidP="00A53D5B"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Тема 13. Визначення видів почуттів та особливостей емоційної пам</w:t>
            </w:r>
            <w:r w:rsidRPr="00FB730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яті, залежності продуктивності запам</w:t>
            </w:r>
            <w:r w:rsidRPr="00FB730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ятовування від почуттів (також)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D87642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A53D5B" w:rsidRPr="00FF38B9" w:rsidRDefault="00FF38B9" w:rsidP="00FF38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A53D5B" w:rsidRPr="009B30F6">
              <w:t>.11.201</w:t>
            </w:r>
            <w:r>
              <w:rPr>
                <w:lang w:val="en-US"/>
              </w:rPr>
              <w:t>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14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>Тема 14. Психічні стани.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Pr="00FB7308" w:rsidRDefault="00A53D5B" w:rsidP="00A53D5B">
            <w:pPr>
              <w:pStyle w:val="Normal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Тема 14. </w:t>
            </w:r>
            <w:proofErr w:type="spellStart"/>
            <w:r>
              <w:rPr>
                <w:bCs/>
              </w:rPr>
              <w:t>Визначення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рівня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тривожності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стресостійкості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рівня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відчуття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щастя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t>дратівливісті</w:t>
            </w:r>
            <w:proofErr w:type="spellEnd"/>
            <w:r>
              <w:t xml:space="preserve"> (за тестом Раймонда </w:t>
            </w:r>
            <w:proofErr w:type="spellStart"/>
            <w:r>
              <w:t>Новака</w:t>
            </w:r>
            <w:proofErr w:type="spellEnd"/>
            <w:r>
              <w:t>),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самотності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індивідуального</w:t>
            </w:r>
            <w:proofErr w:type="spellEnd"/>
            <w:r>
              <w:rPr>
                <w:bCs/>
              </w:rPr>
              <w:t xml:space="preserve"> стилю </w:t>
            </w:r>
            <w:proofErr w:type="spellStart"/>
            <w:r>
              <w:rPr>
                <w:bCs/>
              </w:rPr>
              <w:t>реагування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стрес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667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A53D5B" w:rsidRPr="009B30F6" w:rsidRDefault="00A53D5B" w:rsidP="00FF38B9">
            <w:pPr>
              <w:tabs>
                <w:tab w:val="left" w:pos="12210"/>
              </w:tabs>
              <w:jc w:val="center"/>
            </w:pPr>
            <w:r w:rsidRPr="009B30F6">
              <w:t>0</w:t>
            </w:r>
            <w:r w:rsidR="00FF38B9">
              <w:rPr>
                <w:lang w:val="en-US"/>
              </w:rPr>
              <w:t>7</w:t>
            </w:r>
            <w:r w:rsidR="00FF38B9">
              <w:t>.12.2017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15</w:t>
            </w:r>
          </w:p>
        </w:tc>
        <w:tc>
          <w:tcPr>
            <w:tcW w:w="1180" w:type="pct"/>
          </w:tcPr>
          <w:p w:rsidR="00A53D5B" w:rsidRPr="0033590D" w:rsidRDefault="00A53D5B" w:rsidP="00A53D5B">
            <w:r w:rsidRPr="0033590D">
              <w:t>Тема 15. Стрес, травматичний стрес.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Pr="007F126D" w:rsidRDefault="00A53D5B" w:rsidP="00A53D5B">
            <w:pPr>
              <w:rPr>
                <w:bCs/>
              </w:rPr>
            </w:pPr>
            <w:r>
              <w:rPr>
                <w:bCs/>
              </w:rPr>
              <w:t xml:space="preserve">Тема 15. </w:t>
            </w:r>
            <w:r>
              <w:rPr>
                <w:color w:val="000000"/>
                <w:sz w:val="22"/>
                <w:szCs w:val="22"/>
              </w:rPr>
              <w:t>Визначення ознак стресу (за методикою Щербатих). Застосування тестів на ПТСР та шкали соціальної адаптації.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  <w:vAlign w:val="center"/>
          </w:tcPr>
          <w:p w:rsidR="00A53D5B" w:rsidRDefault="00A53D5B" w:rsidP="00A53D5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667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</w:p>
        </w:tc>
        <w:tc>
          <w:tcPr>
            <w:tcW w:w="304" w:type="pct"/>
            <w:vAlign w:val="center"/>
          </w:tcPr>
          <w:p w:rsidR="00A53D5B" w:rsidRPr="00FF38B9" w:rsidRDefault="00A53D5B" w:rsidP="00FF38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1</w:t>
            </w:r>
            <w:r w:rsidR="00FF38B9">
              <w:rPr>
                <w:lang w:val="en-US"/>
              </w:rPr>
              <w:t>4</w:t>
            </w:r>
            <w:r w:rsidRPr="009B30F6">
              <w:t>.12.201</w:t>
            </w:r>
            <w:r w:rsidR="00FF38B9">
              <w:rPr>
                <w:lang w:val="en-US"/>
              </w:rPr>
              <w:t>7</w:t>
            </w:r>
          </w:p>
        </w:tc>
      </w:tr>
      <w:tr w:rsidR="00A53D5B" w:rsidRPr="009B30F6" w:rsidTr="00C569FB">
        <w:tc>
          <w:tcPr>
            <w:tcW w:w="296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16</w:t>
            </w:r>
          </w:p>
        </w:tc>
        <w:tc>
          <w:tcPr>
            <w:tcW w:w="1180" w:type="pct"/>
          </w:tcPr>
          <w:p w:rsidR="00A53D5B" w:rsidRPr="00CA76CE" w:rsidRDefault="00A53D5B" w:rsidP="00A53D5B">
            <w:pPr>
              <w:rPr>
                <w:lang w:val="en-US"/>
              </w:rPr>
            </w:pPr>
            <w:r w:rsidRPr="0033590D">
              <w:t>Тема 16. Способи управління стресом.</w:t>
            </w:r>
            <w:r w:rsidRPr="00A53D5B">
              <w:rPr>
                <w:lang w:val="ru-RU"/>
              </w:rPr>
              <w:t xml:space="preserve"> </w:t>
            </w:r>
            <w:r w:rsidRPr="004A42E9">
              <w:rPr>
                <w:bCs/>
                <w:i/>
              </w:rPr>
              <w:lastRenderedPageBreak/>
              <w:t>Контрольно-модульне заняття</w:t>
            </w:r>
            <w:r w:rsidR="00CA76CE">
              <w:rPr>
                <w:bCs/>
                <w:i/>
                <w:lang w:val="en-US"/>
              </w:rPr>
              <w:t>/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0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A53D5B" w:rsidRPr="006928F1" w:rsidRDefault="00A53D5B" w:rsidP="00A53D5B">
            <w:r w:rsidRPr="00CB3177"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B3177">
              <w:rPr>
                <w:color w:val="000000"/>
                <w:sz w:val="22"/>
                <w:szCs w:val="22"/>
              </w:rPr>
              <w:t xml:space="preserve">. </w:t>
            </w:r>
            <w:r>
              <w:t xml:space="preserve">Застосування </w:t>
            </w:r>
            <w:proofErr w:type="spellStart"/>
            <w:r>
              <w:t>методик</w:t>
            </w:r>
            <w:proofErr w:type="spellEnd"/>
            <w:r>
              <w:t xml:space="preserve"> управління </w:t>
            </w:r>
            <w:r>
              <w:lastRenderedPageBreak/>
              <w:t xml:space="preserve">стресом. (Зняття негативного ефекту стресу (Вправи на релаксацію, </w:t>
            </w:r>
            <w:proofErr w:type="spellStart"/>
            <w:r>
              <w:t>аффірмація</w:t>
            </w:r>
            <w:proofErr w:type="spellEnd"/>
            <w:r>
              <w:t>, ін.), способи дисоціації, комплексні способи)</w:t>
            </w:r>
          </w:p>
        </w:tc>
        <w:tc>
          <w:tcPr>
            <w:tcW w:w="154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08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653" w:type="pct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</w:p>
        </w:tc>
        <w:tc>
          <w:tcPr>
            <w:tcW w:w="667" w:type="pct"/>
            <w:vAlign w:val="center"/>
          </w:tcPr>
          <w:p w:rsidR="00A53D5B" w:rsidRDefault="00A53D5B" w:rsidP="00A53D5B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A53D5B" w:rsidRPr="009B30F6" w:rsidRDefault="00A53D5B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Модульна контрольна робота</w:t>
            </w:r>
          </w:p>
        </w:tc>
        <w:tc>
          <w:tcPr>
            <w:tcW w:w="304" w:type="pct"/>
            <w:vAlign w:val="center"/>
          </w:tcPr>
          <w:p w:rsidR="00A53D5B" w:rsidRPr="009B30F6" w:rsidRDefault="00FF38B9" w:rsidP="00A53D5B">
            <w:pPr>
              <w:tabs>
                <w:tab w:val="left" w:pos="12210"/>
              </w:tabs>
              <w:jc w:val="center"/>
            </w:pPr>
            <w:r>
              <w:lastRenderedPageBreak/>
              <w:t>21.12.2017</w:t>
            </w:r>
            <w:bookmarkStart w:id="0" w:name="_GoBack"/>
            <w:bookmarkEnd w:id="0"/>
          </w:p>
        </w:tc>
      </w:tr>
    </w:tbl>
    <w:p w:rsidR="000D60F9" w:rsidRPr="009B30F6" w:rsidRDefault="004D5515" w:rsidP="000D60F9">
      <w:pPr>
        <w:tabs>
          <w:tab w:val="left" w:pos="12210"/>
        </w:tabs>
        <w:jc w:val="right"/>
      </w:pPr>
      <w:r w:rsidRPr="009B30F6">
        <w:lastRenderedPageBreak/>
        <w:t xml:space="preserve">Склала: </w:t>
      </w:r>
      <w:r w:rsidR="002D739E" w:rsidRPr="009B30F6">
        <w:t>доц.</w:t>
      </w:r>
      <w:r w:rsidR="009F4DD6" w:rsidRPr="009B30F6">
        <w:t xml:space="preserve"> </w:t>
      </w:r>
      <w:r w:rsidR="002D739E" w:rsidRPr="009B30F6">
        <w:t>Сікорська</w:t>
      </w:r>
      <w:r w:rsidR="009F4DD6" w:rsidRPr="009B30F6">
        <w:t xml:space="preserve"> </w:t>
      </w:r>
      <w:r w:rsidR="002D739E" w:rsidRPr="009B30F6">
        <w:t>Л</w:t>
      </w:r>
      <w:r w:rsidR="009F4DD6" w:rsidRPr="009B30F6">
        <w:t>.</w:t>
      </w:r>
      <w:r w:rsidR="002D739E" w:rsidRPr="009B30F6">
        <w:t>Б</w:t>
      </w:r>
      <w:r w:rsidR="000D60F9" w:rsidRPr="009B30F6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63AB8"/>
    <w:rsid w:val="00070611"/>
    <w:rsid w:val="000D4282"/>
    <w:rsid w:val="000D538E"/>
    <w:rsid w:val="000D60F9"/>
    <w:rsid w:val="000E22C4"/>
    <w:rsid w:val="000E6FB4"/>
    <w:rsid w:val="000F3106"/>
    <w:rsid w:val="00110932"/>
    <w:rsid w:val="00135AD7"/>
    <w:rsid w:val="00136AE2"/>
    <w:rsid w:val="001840B4"/>
    <w:rsid w:val="00194C58"/>
    <w:rsid w:val="001D3C7C"/>
    <w:rsid w:val="001E6EBE"/>
    <w:rsid w:val="001F13EB"/>
    <w:rsid w:val="001F77EB"/>
    <w:rsid w:val="00223481"/>
    <w:rsid w:val="002329DF"/>
    <w:rsid w:val="00237783"/>
    <w:rsid w:val="00251DD1"/>
    <w:rsid w:val="002A09FE"/>
    <w:rsid w:val="002D739E"/>
    <w:rsid w:val="002E3BBA"/>
    <w:rsid w:val="00335A33"/>
    <w:rsid w:val="0034177F"/>
    <w:rsid w:val="00352D82"/>
    <w:rsid w:val="00364D76"/>
    <w:rsid w:val="00366023"/>
    <w:rsid w:val="00366809"/>
    <w:rsid w:val="003757A7"/>
    <w:rsid w:val="003A5B4C"/>
    <w:rsid w:val="003B3702"/>
    <w:rsid w:val="003D42BB"/>
    <w:rsid w:val="003F25E3"/>
    <w:rsid w:val="003F699E"/>
    <w:rsid w:val="003F7D16"/>
    <w:rsid w:val="004267C4"/>
    <w:rsid w:val="004356B3"/>
    <w:rsid w:val="00453240"/>
    <w:rsid w:val="004754C2"/>
    <w:rsid w:val="00477A02"/>
    <w:rsid w:val="004A42E9"/>
    <w:rsid w:val="004A701C"/>
    <w:rsid w:val="004C5095"/>
    <w:rsid w:val="004D5515"/>
    <w:rsid w:val="004E4AB4"/>
    <w:rsid w:val="00532B9D"/>
    <w:rsid w:val="0054568A"/>
    <w:rsid w:val="00553774"/>
    <w:rsid w:val="00564220"/>
    <w:rsid w:val="00572215"/>
    <w:rsid w:val="005A04B6"/>
    <w:rsid w:val="005A2940"/>
    <w:rsid w:val="005D6896"/>
    <w:rsid w:val="005F76DF"/>
    <w:rsid w:val="00611CE6"/>
    <w:rsid w:val="00614087"/>
    <w:rsid w:val="00632627"/>
    <w:rsid w:val="0065468B"/>
    <w:rsid w:val="00654CCB"/>
    <w:rsid w:val="00666DFB"/>
    <w:rsid w:val="00671D9E"/>
    <w:rsid w:val="006757E0"/>
    <w:rsid w:val="0069136A"/>
    <w:rsid w:val="006B511C"/>
    <w:rsid w:val="006C21A7"/>
    <w:rsid w:val="006F1560"/>
    <w:rsid w:val="006F5C77"/>
    <w:rsid w:val="00725E51"/>
    <w:rsid w:val="00734D9B"/>
    <w:rsid w:val="00777A9A"/>
    <w:rsid w:val="00780E03"/>
    <w:rsid w:val="007842F5"/>
    <w:rsid w:val="0078691E"/>
    <w:rsid w:val="00786C66"/>
    <w:rsid w:val="0079206A"/>
    <w:rsid w:val="00792682"/>
    <w:rsid w:val="007953D0"/>
    <w:rsid w:val="007A51A5"/>
    <w:rsid w:val="007C55FD"/>
    <w:rsid w:val="007C6A4F"/>
    <w:rsid w:val="00877247"/>
    <w:rsid w:val="00886889"/>
    <w:rsid w:val="008D2752"/>
    <w:rsid w:val="00910E3F"/>
    <w:rsid w:val="009202EC"/>
    <w:rsid w:val="009246B7"/>
    <w:rsid w:val="00957C34"/>
    <w:rsid w:val="009727C1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35666"/>
    <w:rsid w:val="00A402E9"/>
    <w:rsid w:val="00A424C6"/>
    <w:rsid w:val="00A53D5B"/>
    <w:rsid w:val="00AB0155"/>
    <w:rsid w:val="00AC54D8"/>
    <w:rsid w:val="00B17B3D"/>
    <w:rsid w:val="00B26940"/>
    <w:rsid w:val="00B77025"/>
    <w:rsid w:val="00B77964"/>
    <w:rsid w:val="00BB3ECF"/>
    <w:rsid w:val="00BC3083"/>
    <w:rsid w:val="00BC4647"/>
    <w:rsid w:val="00BE1C37"/>
    <w:rsid w:val="00BE5E5A"/>
    <w:rsid w:val="00C462C5"/>
    <w:rsid w:val="00C51ED5"/>
    <w:rsid w:val="00C522AA"/>
    <w:rsid w:val="00C60C03"/>
    <w:rsid w:val="00C63832"/>
    <w:rsid w:val="00C76953"/>
    <w:rsid w:val="00CA76CE"/>
    <w:rsid w:val="00CB15B3"/>
    <w:rsid w:val="00CC6590"/>
    <w:rsid w:val="00CC67D8"/>
    <w:rsid w:val="00CE0895"/>
    <w:rsid w:val="00D10F7F"/>
    <w:rsid w:val="00D356B4"/>
    <w:rsid w:val="00D4575F"/>
    <w:rsid w:val="00D56A08"/>
    <w:rsid w:val="00D74D72"/>
    <w:rsid w:val="00D87642"/>
    <w:rsid w:val="00D92AB1"/>
    <w:rsid w:val="00DB2654"/>
    <w:rsid w:val="00DB4F4E"/>
    <w:rsid w:val="00DC5BFE"/>
    <w:rsid w:val="00DD05F1"/>
    <w:rsid w:val="00DF041E"/>
    <w:rsid w:val="00E3653A"/>
    <w:rsid w:val="00E378AF"/>
    <w:rsid w:val="00E40C1F"/>
    <w:rsid w:val="00E53E03"/>
    <w:rsid w:val="00E57846"/>
    <w:rsid w:val="00E6178B"/>
    <w:rsid w:val="00E75AE9"/>
    <w:rsid w:val="00E75EF8"/>
    <w:rsid w:val="00E83EC5"/>
    <w:rsid w:val="00EB1F9C"/>
    <w:rsid w:val="00EB233C"/>
    <w:rsid w:val="00EB4CBA"/>
    <w:rsid w:val="00EB52D5"/>
    <w:rsid w:val="00EC5EE4"/>
    <w:rsid w:val="00ED5276"/>
    <w:rsid w:val="00ED5763"/>
    <w:rsid w:val="00F2460D"/>
    <w:rsid w:val="00FA1EAC"/>
    <w:rsid w:val="00FB1DCA"/>
    <w:rsid w:val="00FB1E8F"/>
    <w:rsid w:val="00FF0717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B089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ormal">
    <w:name w:val="Normal"/>
    <w:rsid w:val="003417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CD57-95E9-4FFB-8D90-D17F215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Lesya Naugolnyk</cp:lastModifiedBy>
  <cp:revision>15</cp:revision>
  <dcterms:created xsi:type="dcterms:W3CDTF">2017-10-18T21:21:00Z</dcterms:created>
  <dcterms:modified xsi:type="dcterms:W3CDTF">2017-10-18T21:58:00Z</dcterms:modified>
</cp:coreProperties>
</file>