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3E" w:rsidRPr="0000798F" w:rsidRDefault="001F6C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Управління проектами в 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соціально-педагогічній сфері</w:t>
      </w:r>
    </w:p>
    <w:p w:rsidR="001F6C3E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Що таке проект? Чи є те, що я хочу робити, проектом? У чому полягає різниця між стратегічною, операційною і проектною діяльністю, між функціональним управлінням і управлінням проектами? Яким чином пов'язані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місія та цілі організації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проекти? Чому проекти мають призводити до системних трансформацій? </w:t>
      </w:r>
    </w:p>
    <w:p w:rsidR="001F6C3E" w:rsidRPr="0000798F" w:rsidRDefault="001F6C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 2. Сутність соціально-педагогічних проектів</w:t>
      </w:r>
    </w:p>
    <w:p w:rsidR="001F6C3E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Як ідентифікувати проблему, визначити її актуальність? Яким чином розглянути альтернативні варіанти розв'язання проблеми? Як сформулювати мету проекту та його назву? Хто є основними заінтересованими сторонами проекту і як їх ідентифікувати? З чого розпочати підготовку концепції проекту? </w:t>
      </w:r>
    </w:p>
    <w:p w:rsidR="001F6C3E" w:rsidRPr="0000798F" w:rsidRDefault="001F6C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Цільові групи, ідея проекту, його результати та продукт </w:t>
      </w:r>
    </w:p>
    <w:p w:rsidR="0000798F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Як виокремити цільові групи та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бенефіціарів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серед ключових заінтересованих в проекті сторін та вивчити їх потреби й вимоги? Як визначити характер участі, групу важливості та впливу заінтересованих сторін? Що таке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інноваційність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проекту? </w:t>
      </w:r>
    </w:p>
    <w:p w:rsidR="0000798F" w:rsidRPr="0000798F" w:rsidRDefault="0000798F" w:rsidP="000079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 4. Р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езультати та продукт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соціально-педагогічного проекту</w:t>
      </w:r>
    </w:p>
    <w:p w:rsidR="0000798F" w:rsidRPr="0000798F" w:rsidRDefault="0000798F" w:rsidP="000079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>Що таке продукт і результати проекту? Як визначити індикатори очікуваних результатів проекту? Хто встановлює вимоги до проекту? Що таке «трикутник управління проектом»: зміст–час/графік виконання–вартість/ресурси?</w:t>
      </w:r>
    </w:p>
    <w:p w:rsidR="001F6C3E" w:rsidRPr="0000798F" w:rsidRDefault="001F6C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</w:t>
      </w:r>
      <w:r w:rsidR="0000798F" w:rsidRPr="0000798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. Типологія соціально-педагогічних проектів</w:t>
      </w:r>
    </w:p>
    <w:p w:rsidR="001F6C3E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Типи проектів за характером проектованих змін: інноваційні та підтримуючі проекти.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Типи проектів за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їх значущістю: глобальні, національні, великомасштабні та локальні.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Типи проектів за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напрямками діяльності: освітні, науково-технічні, культурні проекти.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Типи проектів за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особливостями фінансування: інвестиційні, спонсорські, кредитні, бюджетні та благодійні.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Типи проектів за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їх масштабами: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мікропроекти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, малі проекти та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макро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мега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)проекти.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Типи проектів за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термінами реалізації: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коротко-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середньо-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та довгострокові.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>Типи проектів за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їх взаємовпливом: альтернативні, незалежні, взаємозалежні, обумовлені, синергетичні тощо.</w:t>
      </w:r>
    </w:p>
    <w:p w:rsidR="001F6C3E" w:rsidRPr="0000798F" w:rsidRDefault="001F6C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</w:t>
      </w:r>
      <w:r w:rsidR="0000798F" w:rsidRPr="0000798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0798F" w:rsidRPr="0000798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Основи проектного аналізу та планування проекту </w:t>
      </w:r>
    </w:p>
    <w:p w:rsidR="001F6C3E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>Що таке проектний аналіз та коли потрібно його застосовувати для проектів? Що таке планування проекту? Як визначити основні види діяльності за проектом (пакети робіт)?</w:t>
      </w:r>
      <w:r w:rsidR="0000798F"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Яким чином вони співвідносяться із цілями проекту та складовими продукту проекту? У чому полягає різниця між вихідними результатами проекту, результатами та наслідками діяльності за проектом? Як встановити та описати зв’язки між видами діяльності/роботами за проектом та їх групами? Як визначити орієнтовну тривалість проекту і основні періоди (етапи) реалізації проекту у часі? Що таке проектні віхи? </w:t>
      </w:r>
    </w:p>
    <w:p w:rsidR="0000798F" w:rsidRPr="0000798F" w:rsidRDefault="0000798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 7. Учасники соціально-педагогічного проекту та середовище проекту</w:t>
      </w:r>
    </w:p>
    <w:p w:rsidR="0000798F" w:rsidRPr="0000798F" w:rsidRDefault="000079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lastRenderedPageBreak/>
        <w:t>Хто є учасником соціально-педагогічного проекту? Які зовнішні чинники: політико-правові, економічні, соціокультурні та технологічні та внутрішні чинники впливають на процес соціально-педагогічного проектування?</w:t>
      </w:r>
    </w:p>
    <w:p w:rsidR="0000798F" w:rsidRPr="0000798F" w:rsidRDefault="0000798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 8</w:t>
      </w:r>
      <w:r w:rsidR="001F6C3E"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Планування ресурсів проекту </w:t>
      </w:r>
    </w:p>
    <w:p w:rsidR="0000798F" w:rsidRPr="0000798F" w:rsidRDefault="0000798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Які види ресурсів необхідні для реалізації проекту? Як визначити орієнтовну вартість проекту? Які основні вимоги до формування бюджету проекту? Якими можуть бути джерела фінансування проекту? В який спосіб можна отримати фінансову підтримку для реалізації проекту розвитку? На що треба звернути увагу під час пошуку </w:t>
      </w:r>
      <w:proofErr w:type="spellStart"/>
      <w:r w:rsidRPr="0000798F">
        <w:rPr>
          <w:rFonts w:ascii="Times New Roman" w:hAnsi="Times New Roman" w:cs="Times New Roman"/>
          <w:sz w:val="24"/>
          <w:szCs w:val="24"/>
          <w:lang w:val="uk-UA"/>
        </w:rPr>
        <w:t>грантодавців</w:t>
      </w:r>
      <w:proofErr w:type="spellEnd"/>
      <w:r w:rsidRPr="0000798F">
        <w:rPr>
          <w:rFonts w:ascii="Times New Roman" w:hAnsi="Times New Roman" w:cs="Times New Roman"/>
          <w:sz w:val="24"/>
          <w:szCs w:val="24"/>
          <w:lang w:val="uk-UA"/>
        </w:rPr>
        <w:t>/спонсорів і підготовки проектної пропозиції?</w:t>
      </w:r>
    </w:p>
    <w:p w:rsidR="0000798F" w:rsidRPr="0000798F" w:rsidRDefault="0000798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 9. В</w:t>
      </w:r>
      <w:r w:rsidR="001F6C3E"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изначення ризиків та забезпечення сталості проекту </w:t>
      </w:r>
    </w:p>
    <w:p w:rsidR="001F6C3E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Як визначити ризики проекту? Як забезпечити сталість результатів проекту? Як завершити підготовку концепції? </w:t>
      </w:r>
    </w:p>
    <w:p w:rsidR="0000798F" w:rsidRPr="0000798F" w:rsidRDefault="0000798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Тема 10</w:t>
      </w:r>
      <w:r w:rsidR="001F6C3E"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Презентація концепції проекту, його просування та залучення основних заінтересованих сторін </w:t>
      </w:r>
    </w:p>
    <w:p w:rsidR="001F6C3E" w:rsidRPr="0000798F" w:rsidRDefault="001F6C3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sz w:val="24"/>
          <w:szCs w:val="24"/>
          <w:lang w:val="uk-UA"/>
        </w:rPr>
        <w:t>Кому і як презентувати проект? Яким чином здійснювати просування ідеї проекту? Як залучити заінтересовані сторони і налагодити взаємодію з ними? Хто такі проектний менеджер та керівник команди управління проектом</w:t>
      </w:r>
      <w:r w:rsidR="0000798F" w:rsidRPr="0000798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0798F">
        <w:rPr>
          <w:rFonts w:ascii="Times New Roman" w:hAnsi="Times New Roman" w:cs="Times New Roman"/>
          <w:sz w:val="24"/>
          <w:szCs w:val="24"/>
          <w:lang w:val="uk-UA"/>
        </w:rPr>
        <w:t xml:space="preserve"> і які складові компетентності вони мають розвинути? Що таке проектний офіс?</w:t>
      </w:r>
    </w:p>
    <w:p w:rsidR="001F6C3E" w:rsidRPr="0000798F" w:rsidRDefault="001F6C3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ПРАКТИКУМ «Підготовка концепції 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соціально-педагогічного </w:t>
      </w:r>
      <w:r w:rsidRPr="0000798F">
        <w:rPr>
          <w:rFonts w:ascii="Times New Roman" w:hAnsi="Times New Roman" w:cs="Times New Roman"/>
          <w:b/>
          <w:sz w:val="24"/>
          <w:szCs w:val="24"/>
          <w:lang w:val="uk-UA"/>
        </w:rPr>
        <w:t>проекту»</w:t>
      </w:r>
    </w:p>
    <w:sectPr w:rsidR="001F6C3E" w:rsidRPr="0000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3E"/>
    <w:rsid w:val="0000798F"/>
    <w:rsid w:val="001F6C3E"/>
    <w:rsid w:val="009D6BF2"/>
    <w:rsid w:val="00B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2018-02-26T20:54:00Z</dcterms:created>
  <dcterms:modified xsi:type="dcterms:W3CDTF">2018-02-26T21:19:00Z</dcterms:modified>
</cp:coreProperties>
</file>