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11" w:rsidRDefault="002E2711" w:rsidP="002E27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державного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фахових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корекційної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B475EE">
        <w:rPr>
          <w:rFonts w:ascii="Times New Roman" w:hAnsi="Times New Roman" w:cs="Times New Roman"/>
          <w:b/>
          <w:sz w:val="28"/>
          <w:szCs w:val="28"/>
          <w:lang w:val="uk-UA"/>
        </w:rPr>
        <w:t>тудентів</w:t>
      </w:r>
      <w:proofErr w:type="spellEnd"/>
      <w:r w:rsidR="00B47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B475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</w:p>
    <w:p w:rsidR="002E2711" w:rsidRPr="002E2711" w:rsidRDefault="002E2711" w:rsidP="002E27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6.010102 -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Початкова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Асистент вчителя.</w:t>
      </w:r>
    </w:p>
    <w:p w:rsidR="002E2711" w:rsidRDefault="002E2711" w:rsidP="002E271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711" w:rsidRP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Корекційна педагогіка.</w:t>
      </w:r>
      <w:r w:rsidRPr="002E27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Предмет, об’єкт та завдання корекційної педагогіки </w:t>
      </w:r>
      <w:proofErr w:type="spellStart"/>
      <w:r w:rsidRPr="002E2711"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2E27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 в системі педагогічних наук</w:t>
      </w:r>
    </w:p>
    <w:p w:rsidR="002E2711" w:rsidRP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Видатні корекційні педагоги сучасності. </w:t>
      </w:r>
    </w:p>
    <w:p w:rsidR="002E2711" w:rsidRP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розвитку, навчання, виховання дітей із психофізичними порушеннями.</w:t>
      </w:r>
    </w:p>
    <w:p w:rsidR="002E2711" w:rsidRP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нозології дітей із особливими освітніми потребами.</w:t>
      </w:r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Методи, прийоми, принципи роботи з молодшими школярами із психофізичними порушеннями.</w:t>
      </w:r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інклюзивна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інклюзивна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філософські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понять та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порівняльну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інвалідності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711" w:rsidRP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2711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2711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2711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2711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2E27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E2711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2E2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людей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інвалідністю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база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інклюзії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міжвідомчої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</w:p>
    <w:p w:rsidR="002E2711" w:rsidRP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2711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2711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2711">
        <w:rPr>
          <w:rFonts w:ascii="Times New Roman" w:eastAsia="Times New Roman" w:hAnsi="Times New Roman" w:cs="Times New Roman"/>
          <w:sz w:val="28"/>
          <w:szCs w:val="28"/>
        </w:rPr>
        <w:t>універсального</w:t>
      </w:r>
      <w:proofErr w:type="spellEnd"/>
      <w:r w:rsidRPr="002E2711">
        <w:rPr>
          <w:rFonts w:ascii="Times New Roman" w:eastAsia="Times New Roman" w:hAnsi="Times New Roman" w:cs="Times New Roman"/>
          <w:sz w:val="28"/>
          <w:szCs w:val="28"/>
        </w:rPr>
        <w:t xml:space="preserve"> дизайну у </w:t>
      </w:r>
      <w:proofErr w:type="spellStart"/>
      <w:r w:rsidRPr="002E2711">
        <w:rPr>
          <w:rFonts w:ascii="Times New Roman" w:eastAsia="Times New Roman" w:hAnsi="Times New Roman" w:cs="Times New Roman"/>
          <w:sz w:val="28"/>
          <w:szCs w:val="28"/>
        </w:rPr>
        <w:t>освітньому</w:t>
      </w:r>
      <w:proofErr w:type="spellEnd"/>
      <w:r w:rsidRP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2711"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</w:p>
    <w:p w:rsidR="003E7D48" w:rsidRDefault="002E2711" w:rsidP="003E7D4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Архітектурна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доступність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матеріально-технічна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дизайну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освіті</w:t>
      </w:r>
      <w:proofErr w:type="spellEnd"/>
    </w:p>
    <w:p w:rsidR="002E2711" w:rsidRPr="003E7D48" w:rsidRDefault="003E7D48" w:rsidP="003E7D4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2E2711" w:rsidRPr="003E7D48">
        <w:rPr>
          <w:rFonts w:ascii="Times New Roman" w:eastAsia="Times New Roman" w:hAnsi="Times New Roman" w:cs="Times New Roman"/>
          <w:sz w:val="28"/>
          <w:szCs w:val="28"/>
        </w:rPr>
        <w:t xml:space="preserve">етодична </w:t>
      </w:r>
      <w:proofErr w:type="spellStart"/>
      <w:r w:rsidR="002E2711" w:rsidRPr="003E7D48">
        <w:rPr>
          <w:rFonts w:ascii="Times New Roman" w:eastAsia="Times New Roman" w:hAnsi="Times New Roman" w:cs="Times New Roman"/>
          <w:sz w:val="28"/>
          <w:szCs w:val="28"/>
        </w:rPr>
        <w:t>складова</w:t>
      </w:r>
      <w:proofErr w:type="spellEnd"/>
      <w:r w:rsidR="002E2711" w:rsidRPr="003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711" w:rsidRPr="003E7D48">
        <w:rPr>
          <w:rFonts w:ascii="Times New Roman" w:eastAsia="Times New Roman" w:hAnsi="Times New Roman" w:cs="Times New Roman"/>
          <w:sz w:val="28"/>
          <w:szCs w:val="28"/>
        </w:rPr>
        <w:t>універсального</w:t>
      </w:r>
      <w:proofErr w:type="spellEnd"/>
      <w:r w:rsidR="002E2711" w:rsidRPr="003E7D48">
        <w:rPr>
          <w:rFonts w:ascii="Times New Roman" w:eastAsia="Times New Roman" w:hAnsi="Times New Roman" w:cs="Times New Roman"/>
          <w:sz w:val="28"/>
          <w:szCs w:val="28"/>
        </w:rPr>
        <w:t xml:space="preserve"> дизайну у </w:t>
      </w:r>
      <w:proofErr w:type="spellStart"/>
      <w:r w:rsidR="002E2711" w:rsidRPr="003E7D48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="002E2711" w:rsidRPr="003E7D4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E2711" w:rsidRPr="003E7D48">
        <w:rPr>
          <w:rFonts w:ascii="Times New Roman" w:eastAsia="Times New Roman" w:hAnsi="Times New Roman" w:cs="Times New Roman"/>
          <w:sz w:val="28"/>
          <w:szCs w:val="28"/>
        </w:rPr>
        <w:t>відповідна</w:t>
      </w:r>
      <w:proofErr w:type="spellEnd"/>
      <w:r w:rsidR="002E2711" w:rsidRPr="003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711" w:rsidRPr="003E7D48">
        <w:rPr>
          <w:rFonts w:ascii="Times New Roman" w:eastAsia="Times New Roman" w:hAnsi="Times New Roman" w:cs="Times New Roman"/>
          <w:sz w:val="28"/>
          <w:szCs w:val="28"/>
        </w:rPr>
        <w:t>підг</w:t>
      </w:r>
      <w:r>
        <w:rPr>
          <w:rFonts w:ascii="Times New Roman" w:eastAsia="Times New Roman" w:hAnsi="Times New Roman" w:cs="Times New Roman"/>
          <w:sz w:val="28"/>
          <w:szCs w:val="28"/>
        </w:rPr>
        <w:t>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D48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D48" w:rsidRDefault="003E7D48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Індивідуалізація навчального процесу особливих дітей. Особливості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індивідаульних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планів.</w:t>
      </w:r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диференційованого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загальноосвітньому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711" w:rsidRDefault="003E7D48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спеціально підготовлене середовище для дітей із особливостями у розвитку.</w:t>
      </w:r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сегрегованому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переваги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недоліки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динаміки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</w:p>
    <w:p w:rsidR="002E2711" w:rsidRDefault="003E7D48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="002E2711">
        <w:rPr>
          <w:rFonts w:ascii="Times New Roman" w:eastAsia="Times New Roman" w:hAnsi="Times New Roman" w:cs="Times New Roman"/>
          <w:sz w:val="28"/>
          <w:szCs w:val="28"/>
        </w:rPr>
        <w:t>оняття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711">
        <w:rPr>
          <w:rFonts w:ascii="Times New Roman" w:eastAsia="Times New Roman" w:hAnsi="Times New Roman" w:cs="Times New Roman"/>
          <w:sz w:val="28"/>
          <w:szCs w:val="28"/>
        </w:rPr>
        <w:t>мультидисциплінарного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711">
        <w:rPr>
          <w:rFonts w:ascii="Times New Roman" w:eastAsia="Times New Roman" w:hAnsi="Times New Roman" w:cs="Times New Roman"/>
          <w:sz w:val="28"/>
          <w:szCs w:val="28"/>
        </w:rPr>
        <w:t>підходу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2E2711">
        <w:rPr>
          <w:rFonts w:ascii="Times New Roman" w:eastAsia="Times New Roman" w:hAnsi="Times New Roman" w:cs="Times New Roman"/>
          <w:sz w:val="28"/>
          <w:szCs w:val="28"/>
        </w:rPr>
        <w:t>діагностування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711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711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інклюзивному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мультидисциплінарній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команді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родиною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вітчизняного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простору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недоліки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послідовності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Взаємодія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дітей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різним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рівнем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розвитку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умовах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освітнього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середовища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сенсорними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опорно-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затримкою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</w:t>
      </w:r>
      <w:r w:rsidR="003E7D48">
        <w:rPr>
          <w:rFonts w:ascii="Times New Roman" w:eastAsia="Times New Roman" w:hAnsi="Times New Roman" w:cs="Times New Roman"/>
          <w:sz w:val="28"/>
          <w:szCs w:val="28"/>
        </w:rPr>
        <w:t>ення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інтелектуальними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аутизмом 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поведінковими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розладами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іперактивний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дефіцитом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E7D4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Діагностування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тяжкими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  <w:lang w:val="uk-UA"/>
        </w:rPr>
        <w:t>. Які ви знаєте порушення усного мовлення.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сенсорними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загальноосвітньому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виклики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сьогодення до навчання та виховання таких дітей.</w:t>
      </w:r>
    </w:p>
    <w:p w:rsidR="002E2711" w:rsidRDefault="003E7D48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711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інклюзивних умовах</w:t>
      </w:r>
    </w:p>
    <w:p w:rsidR="002E2711" w:rsidRDefault="003E7D48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слуху у </w:t>
      </w:r>
      <w:proofErr w:type="spellStart"/>
      <w:r w:rsidR="002E2711">
        <w:rPr>
          <w:rFonts w:ascii="Times New Roman" w:eastAsia="Times New Roman" w:hAnsi="Times New Roman" w:cs="Times New Roman"/>
          <w:sz w:val="28"/>
          <w:szCs w:val="28"/>
        </w:rPr>
        <w:t>загальноосвітньому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711">
        <w:rPr>
          <w:rFonts w:ascii="Times New Roman" w:eastAsia="Times New Roman" w:hAnsi="Times New Roman" w:cs="Times New Roman"/>
          <w:sz w:val="28"/>
          <w:szCs w:val="28"/>
        </w:rPr>
        <w:t>середовищі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епілепсією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3E7D48">
        <w:rPr>
          <w:rFonts w:ascii="Times New Roman" w:eastAsia="Times New Roman" w:hAnsi="Times New Roman" w:cs="Times New Roman"/>
          <w:sz w:val="28"/>
          <w:szCs w:val="28"/>
        </w:rPr>
        <w:t>атегії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опорно-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руховог</w:t>
      </w:r>
      <w:r w:rsidR="003E7D4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інклюзивного</w:t>
      </w:r>
      <w:proofErr w:type="spellEnd"/>
      <w:r w:rsidR="003E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7D4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тяжкими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розладами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спектру аутизму.</w:t>
      </w:r>
      <w:r w:rsidR="003E7D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Вклад науковців в розробку проблеми навчання та виховання.</w:t>
      </w:r>
    </w:p>
    <w:p w:rsidR="002E2711" w:rsidRDefault="00EE1AFF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педагога і </w:t>
      </w:r>
      <w:proofErr w:type="spellStart"/>
      <w:r w:rsidR="002E2711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2E2711">
        <w:rPr>
          <w:rFonts w:ascii="Times New Roman" w:eastAsia="Times New Roman" w:hAnsi="Times New Roman" w:cs="Times New Roman"/>
          <w:sz w:val="28"/>
          <w:szCs w:val="28"/>
        </w:rPr>
        <w:t>допомозі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2711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="002E2711">
        <w:rPr>
          <w:rFonts w:ascii="Times New Roman" w:eastAsia="Times New Roman" w:hAnsi="Times New Roman" w:cs="Times New Roman"/>
          <w:sz w:val="28"/>
          <w:szCs w:val="28"/>
        </w:rPr>
        <w:t xml:space="preserve"> з аутизмом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Робота з батьками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Роль педагога.</w:t>
      </w:r>
    </w:p>
    <w:p w:rsidR="002E2711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</w:t>
      </w:r>
      <w:r w:rsidR="00EE1AFF">
        <w:rPr>
          <w:rFonts w:ascii="Times New Roman" w:eastAsia="Times New Roman" w:hAnsi="Times New Roman" w:cs="Times New Roman"/>
          <w:sz w:val="28"/>
          <w:szCs w:val="28"/>
        </w:rPr>
        <w:t xml:space="preserve">гога та </w:t>
      </w:r>
      <w:proofErr w:type="spellStart"/>
      <w:r w:rsidR="00EE1AFF"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 w:rsidR="00EE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1AFF">
        <w:rPr>
          <w:rFonts w:ascii="Times New Roman" w:eastAsia="Times New Roman" w:hAnsi="Times New Roman" w:cs="Times New Roman"/>
          <w:sz w:val="28"/>
          <w:szCs w:val="28"/>
        </w:rPr>
        <w:t>інк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акценти</w:t>
      </w:r>
      <w:proofErr w:type="spellEnd"/>
    </w:p>
    <w:p w:rsidR="00EE1AFF" w:rsidRDefault="002E2711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EE1AFF">
        <w:rPr>
          <w:rFonts w:ascii="Times New Roman" w:eastAsia="Times New Roman" w:hAnsi="Times New Roman" w:cs="Times New Roman"/>
          <w:sz w:val="28"/>
          <w:szCs w:val="28"/>
          <w:lang w:val="uk-UA"/>
        </w:rPr>
        <w:t>ні проблеми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="00EE1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E1AF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EE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1AFF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="00EE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1AFF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="00EE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1AFF">
        <w:rPr>
          <w:rFonts w:ascii="Times New Roman" w:eastAsia="Times New Roman" w:hAnsi="Times New Roman" w:cs="Times New Roman"/>
          <w:sz w:val="28"/>
          <w:szCs w:val="28"/>
        </w:rPr>
        <w:t>інтелекту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711" w:rsidRPr="00EE1AFF" w:rsidRDefault="00EE1AFF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-ресурсного центру в інклюзивній освіті. Діагностування дітей із психофізичними порушеннями.</w:t>
      </w:r>
    </w:p>
    <w:p w:rsidR="00EE1AFF" w:rsidRPr="00EE1AFF" w:rsidRDefault="00EE1AFF" w:rsidP="002E2711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навчання і виховання молодших школярів із комплексними порушеннями в розвитку</w:t>
      </w:r>
    </w:p>
    <w:p w:rsidR="005E0654" w:rsidRPr="008638F2" w:rsidRDefault="00EE1AFF" w:rsidP="008638F2">
      <w:pPr>
        <w:numPr>
          <w:ilvl w:val="0"/>
          <w:numId w:val="1"/>
        </w:numPr>
        <w:tabs>
          <w:tab w:val="left" w:pos="-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Центри денного перебування дітей із особливими освітніми потребами. Роль асистента вчителя в інклюзивній освіті</w:t>
      </w:r>
    </w:p>
    <w:sectPr w:rsidR="005E0654" w:rsidRPr="008638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3A4A"/>
    <w:multiLevelType w:val="hybridMultilevel"/>
    <w:tmpl w:val="93885B24"/>
    <w:lvl w:ilvl="0" w:tplc="A508CA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F5"/>
    <w:rsid w:val="001A06F5"/>
    <w:rsid w:val="002E2711"/>
    <w:rsid w:val="003E7D48"/>
    <w:rsid w:val="005E0654"/>
    <w:rsid w:val="008638F2"/>
    <w:rsid w:val="00B475EE"/>
    <w:rsid w:val="00EE1AFF"/>
    <w:rsid w:val="00EF267B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1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1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2948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Erffd</cp:lastModifiedBy>
  <cp:revision>2</cp:revision>
  <dcterms:created xsi:type="dcterms:W3CDTF">2018-05-25T13:25:00Z</dcterms:created>
  <dcterms:modified xsi:type="dcterms:W3CDTF">2018-05-25T13:25:00Z</dcterms:modified>
</cp:coreProperties>
</file>