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</w:rPr>
        <w:t>18</w:t>
      </w:r>
      <w:r w:rsidRPr="001E4505">
        <w:rPr>
          <w:rFonts w:ascii="Times New Roman" w:hAnsi="Times New Roman"/>
          <w:b/>
          <w:sz w:val="28"/>
          <w:szCs w:val="28"/>
        </w:rPr>
        <w:t xml:space="preserve"> р.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на І семестр 201</w:t>
      </w:r>
      <w:r>
        <w:rPr>
          <w:rFonts w:ascii="Times New Roman" w:hAnsi="Times New Roman"/>
          <w:b/>
          <w:sz w:val="28"/>
          <w:szCs w:val="28"/>
        </w:rPr>
        <w:t>8</w:t>
      </w:r>
      <w:r w:rsidRPr="001E450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1E4505">
        <w:rPr>
          <w:rFonts w:ascii="Times New Roman" w:hAnsi="Times New Roman"/>
          <w:b/>
          <w:sz w:val="28"/>
          <w:szCs w:val="28"/>
        </w:rPr>
        <w:t xml:space="preserve"> н. р. для студентів I курсу</w:t>
      </w:r>
    </w:p>
    <w:p w:rsidR="00E22A88" w:rsidRPr="001E4505" w:rsidRDefault="00E22A88" w:rsidP="00E22A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016</w:t>
      </w:r>
      <w:r w:rsidRPr="001E450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Спеціальна</w:t>
      </w:r>
      <w:r w:rsidRPr="001E4505">
        <w:rPr>
          <w:rFonts w:ascii="Times New Roman" w:hAnsi="Times New Roman"/>
          <w:b/>
          <w:sz w:val="28"/>
          <w:szCs w:val="28"/>
        </w:rPr>
        <w:t xml:space="preserve"> освіта»,  </w:t>
      </w:r>
      <w:r>
        <w:rPr>
          <w:rFonts w:ascii="Times New Roman" w:hAnsi="Times New Roman"/>
          <w:b/>
          <w:sz w:val="28"/>
          <w:szCs w:val="28"/>
        </w:rPr>
        <w:t>231</w:t>
      </w:r>
      <w:r w:rsidRPr="001E4505">
        <w:rPr>
          <w:rFonts w:ascii="Times New Roman" w:hAnsi="Times New Roman"/>
          <w:b/>
          <w:sz w:val="28"/>
          <w:szCs w:val="28"/>
        </w:rPr>
        <w:t xml:space="preserve"> «Соціальна </w:t>
      </w:r>
      <w:r>
        <w:rPr>
          <w:rFonts w:ascii="Times New Roman" w:hAnsi="Times New Roman"/>
          <w:b/>
          <w:sz w:val="28"/>
          <w:szCs w:val="28"/>
        </w:rPr>
        <w:t>робот</w:t>
      </w:r>
      <w:r w:rsidRPr="001E4505">
        <w:rPr>
          <w:rFonts w:ascii="Times New Roman" w:hAnsi="Times New Roman"/>
          <w:b/>
          <w:sz w:val="28"/>
          <w:szCs w:val="28"/>
        </w:rPr>
        <w:t>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408"/>
        <w:gridCol w:w="3317"/>
        <w:gridCol w:w="7"/>
        <w:gridCol w:w="9"/>
        <w:gridCol w:w="6"/>
        <w:gridCol w:w="22"/>
        <w:gridCol w:w="91"/>
        <w:gridCol w:w="20"/>
        <w:gridCol w:w="3378"/>
        <w:gridCol w:w="54"/>
        <w:gridCol w:w="44"/>
        <w:gridCol w:w="8"/>
        <w:gridCol w:w="49"/>
        <w:gridCol w:w="3355"/>
        <w:gridCol w:w="70"/>
        <w:gridCol w:w="3477"/>
      </w:tblGrid>
      <w:tr w:rsidR="00C104D4" w:rsidRPr="001E4505" w:rsidTr="0013722F">
        <w:trPr>
          <w:cantSplit/>
          <w:trHeight w:val="5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E22A88" w:rsidRPr="001E4505" w:rsidRDefault="00E22A88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61" w:type="dxa"/>
            <w:gridSpan w:val="5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6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104D4" w:rsidRPr="001E4505" w:rsidTr="0013722F">
        <w:trPr>
          <w:cantSplit/>
          <w:trHeight w:val="330"/>
        </w:trPr>
        <w:tc>
          <w:tcPr>
            <w:tcW w:w="46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E22A88" w:rsidRPr="001E4505" w:rsidRDefault="00E22A88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61" w:type="dxa"/>
            <w:gridSpan w:val="5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2F" w:rsidRPr="001E4505" w:rsidTr="0013722F">
        <w:trPr>
          <w:trHeight w:val="47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3907" w:type="dxa"/>
            <w:gridSpan w:val="15"/>
            <w:tcBorders>
              <w:top w:val="single" w:sz="18" w:space="0" w:color="auto"/>
              <w:right w:val="single" w:sz="12" w:space="0" w:color="auto"/>
            </w:tcBorders>
          </w:tcPr>
          <w:p w:rsidR="0013722F" w:rsidRPr="00325887" w:rsidRDefault="0013722F" w:rsidP="00D0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Іноземна мова  32пр.  доц. Джулик О.І.,  асист. Гнатів Р.Я.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</w:t>
            </w:r>
            <w:r w:rsidRPr="00325887">
              <w:rPr>
                <w:rFonts w:ascii="Times New Roman" w:hAnsi="Times New Roman"/>
                <w:szCs w:val="28"/>
              </w:rPr>
              <w:t>Рутар А.І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Красільнікова О.М.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Мікула О.І.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Красівський О.М.</w:t>
            </w:r>
          </w:p>
          <w:p w:rsidR="0013722F" w:rsidRPr="00D02DBD" w:rsidRDefault="0013722F" w:rsidP="00325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4Р,5Р,8Р, 11Р,16Р, 19Р</w:t>
            </w:r>
          </w:p>
        </w:tc>
      </w:tr>
      <w:tr w:rsidR="0013722F" w:rsidRPr="001E4505" w:rsidTr="0013722F">
        <w:trPr>
          <w:trHeight w:val="39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2" w:type="dxa"/>
            <w:gridSpan w:val="6"/>
          </w:tcPr>
          <w:p w:rsidR="0013722F" w:rsidRPr="0013722F" w:rsidRDefault="0013722F" w:rsidP="0013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медіаграмотності 16 пр. доц. Субашкевич І.Р.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3452" w:type="dxa"/>
            <w:gridSpan w:val="3"/>
            <w:vMerge w:val="restart"/>
          </w:tcPr>
          <w:p w:rsidR="0013722F" w:rsidRPr="00D02DB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521">
              <w:rPr>
                <w:rFonts w:ascii="Times New Roman" w:hAnsi="Times New Roman"/>
                <w:sz w:val="20"/>
                <w:szCs w:val="20"/>
              </w:rPr>
              <w:t>Анатомія та основи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генетики людини  32 пр. асист. Лаврик С.В.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56" w:type="dxa"/>
            <w:gridSpan w:val="4"/>
            <w:vMerge w:val="restart"/>
          </w:tcPr>
          <w:p w:rsidR="0013722F" w:rsidRPr="00D02DBD" w:rsidRDefault="0013722F" w:rsidP="003B1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</w:t>
            </w:r>
            <w:r w:rsidRPr="003B14C1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F023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асист. Породько М.І. 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547" w:type="dxa"/>
            <w:gridSpan w:val="2"/>
            <w:vMerge w:val="restart"/>
            <w:tcBorders>
              <w:right w:val="single" w:sz="12" w:space="0" w:color="auto"/>
            </w:tcBorders>
          </w:tcPr>
          <w:p w:rsidR="0013722F" w:rsidRPr="00D02DB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Соціологія 32л. доц. Ровенчак О.А.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</w:tr>
      <w:tr w:rsidR="0013722F" w:rsidRPr="001E4505" w:rsidTr="0013722F">
        <w:trPr>
          <w:trHeight w:val="38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6"/>
          </w:tcPr>
          <w:p w:rsidR="0013722F" w:rsidRDefault="0013722F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vMerge/>
          </w:tcPr>
          <w:p w:rsidR="0013722F" w:rsidRPr="00646521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vMerge/>
          </w:tcPr>
          <w:p w:rsidR="0013722F" w:rsidRDefault="0013722F" w:rsidP="003B1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right w:val="single" w:sz="12" w:space="0" w:color="auto"/>
            </w:tcBorders>
          </w:tcPr>
          <w:p w:rsidR="0013722F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360" w:type="dxa"/>
            <w:gridSpan w:val="1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медіаграмотності 16 л. доц. Субашкевич І.Р. а. 50</w:t>
            </w:r>
          </w:p>
        </w:tc>
        <w:tc>
          <w:tcPr>
            <w:tcW w:w="3547" w:type="dxa"/>
            <w:gridSpan w:val="2"/>
            <w:vMerge w:val="restart"/>
            <w:tcBorders>
              <w:right w:val="single" w:sz="12" w:space="0" w:color="auto"/>
            </w:tcBorders>
          </w:tcPr>
          <w:p w:rsidR="0013722F" w:rsidRPr="003B14C1" w:rsidRDefault="0013722F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Соціологія 32пр. доц. Ровенчак О.А. </w:t>
            </w:r>
          </w:p>
          <w:p w:rsidR="0013722F" w:rsidRPr="00D02DBD" w:rsidRDefault="0013722F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32</w:t>
            </w: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0" w:type="dxa"/>
            <w:gridSpan w:val="1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 до спеціальності 16л. асист. Породько М.І. а. 50</w:t>
            </w:r>
          </w:p>
        </w:tc>
        <w:tc>
          <w:tcPr>
            <w:tcW w:w="3547" w:type="dxa"/>
            <w:gridSpan w:val="2"/>
            <w:vMerge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9" w:type="dxa"/>
            <w:gridSpan w:val="4"/>
            <w:tcBorders>
              <w:right w:val="single" w:sz="12" w:space="0" w:color="auto"/>
            </w:tcBorders>
          </w:tcPr>
          <w:p w:rsidR="0013722F" w:rsidRPr="001E4505" w:rsidRDefault="0013722F" w:rsidP="0074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6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13722F" w:rsidRPr="00D02DBD" w:rsidRDefault="0013722F" w:rsidP="00CE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 до спеціальності 32 л. доц. Корнят В.С.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13722F" w:rsidRPr="00D02DBD" w:rsidRDefault="0013722F" w:rsidP="00D02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Анатомія та основи генетики людини 16 л. доц. Матвієнко С.В.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42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32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61" w:type="dxa"/>
            <w:gridSpan w:val="5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right w:val="single" w:sz="12" w:space="0" w:color="auto"/>
            </w:tcBorders>
          </w:tcPr>
          <w:p w:rsidR="0013722F" w:rsidRPr="00727F7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722F" w:rsidRPr="001E4505" w:rsidTr="0013722F">
        <w:trPr>
          <w:trHeight w:val="275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361" w:type="dxa"/>
            <w:gridSpan w:val="5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3"/>
          </w:tcPr>
          <w:p w:rsidR="0013722F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C1" w:rsidRPr="001E4505" w:rsidTr="0013722F">
        <w:trPr>
          <w:trHeight w:val="84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13DC1" w:rsidRPr="001E4505" w:rsidRDefault="00813DC1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50" w:type="dxa"/>
            <w:gridSpan w:val="8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6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887" w:rsidRPr="001E4505" w:rsidTr="0013722F">
        <w:trPr>
          <w:trHeight w:val="347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325887" w:rsidRPr="001E4505" w:rsidRDefault="00325887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25887" w:rsidRPr="001E4505" w:rsidRDefault="00325887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325887" w:rsidRDefault="00325887" w:rsidP="003258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Іноземна мова  32пр.  доц. Джулик О.І.,  асист. Гнатів Р.Я.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асист. </w:t>
            </w:r>
            <w:r w:rsidRPr="00325887">
              <w:rPr>
                <w:rFonts w:ascii="Times New Roman" w:hAnsi="Times New Roman"/>
                <w:szCs w:val="28"/>
              </w:rPr>
              <w:t>Рутар А.І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Красільнікова О.М.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Мікула О.І.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 w:rsidRPr="00325887">
              <w:rPr>
                <w:rFonts w:ascii="Times New Roman" w:hAnsi="Times New Roman"/>
                <w:szCs w:val="28"/>
              </w:rPr>
              <w:t>Красівський О.М.</w:t>
            </w:r>
          </w:p>
          <w:p w:rsidR="00D02DBD" w:rsidRPr="00D02DBD" w:rsidRDefault="00D02DBD" w:rsidP="0032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4Р,5Р,8Р, 11Р,16Р, 19Р</w:t>
            </w:r>
          </w:p>
        </w:tc>
      </w:tr>
      <w:tr w:rsidR="00AC6D4A" w:rsidRPr="001E4505" w:rsidTr="0013722F">
        <w:trPr>
          <w:trHeight w:val="4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AC6D4A" w:rsidRDefault="00AC6D4A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психології 32л. </w:t>
            </w:r>
          </w:p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доц. Петровська І.Р. а.</w:t>
            </w:r>
            <w:r w:rsidR="00813D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3477" w:type="dxa"/>
            <w:tcBorders>
              <w:left w:val="single" w:sz="12" w:space="0" w:color="auto"/>
              <w:right w:val="single" w:sz="12" w:space="0" w:color="auto"/>
            </w:tcBorders>
          </w:tcPr>
          <w:p w:rsidR="008C72CF" w:rsidRDefault="00AC6D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32пр. </w:t>
            </w:r>
          </w:p>
          <w:p w:rsidR="00AC6D4A" w:rsidRPr="00813DC1" w:rsidRDefault="00AC6D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асист. Цимбала О.М. а.</w:t>
            </w:r>
            <w:r w:rsidR="00813D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16Р</w:t>
            </w:r>
          </w:p>
        </w:tc>
      </w:tr>
      <w:tr w:rsidR="009D7C4A" w:rsidRPr="001E4505" w:rsidTr="00B70C9E">
        <w:trPr>
          <w:trHeight w:val="4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9D7C4A" w:rsidRPr="001E4505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D7C4A" w:rsidRPr="001E4505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4" w:type="dxa"/>
            <w:gridSpan w:val="2"/>
            <w:tcBorders>
              <w:right w:val="single" w:sz="12" w:space="0" w:color="auto"/>
            </w:tcBorders>
          </w:tcPr>
          <w:p w:rsidR="009D7C4A" w:rsidRPr="00813DC1" w:rsidRDefault="009D7C4A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10"/>
            <w:tcBorders>
              <w:right w:val="single" w:sz="12" w:space="0" w:color="auto"/>
            </w:tcBorders>
          </w:tcPr>
          <w:p w:rsidR="009D7C4A" w:rsidRPr="00813DC1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Педагогіки та 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 32пр. доц. Фалинська З.З.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425" w:type="dxa"/>
            <w:gridSpan w:val="2"/>
            <w:tcBorders>
              <w:right w:val="single" w:sz="12" w:space="0" w:color="auto"/>
            </w:tcBorders>
          </w:tcPr>
          <w:p w:rsidR="009D7C4A" w:rsidRPr="001A11AE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7" w:type="dxa"/>
            <w:tcBorders>
              <w:left w:val="single" w:sz="12" w:space="0" w:color="auto"/>
              <w:right w:val="single" w:sz="12" w:space="0" w:color="auto"/>
            </w:tcBorders>
          </w:tcPr>
          <w:p w:rsidR="009D7C4A" w:rsidRPr="00813DC1" w:rsidRDefault="009D7C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81A9B" w:rsidRPr="001E4505" w:rsidTr="0013722F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17" w:type="dxa"/>
          </w:tcPr>
          <w:p w:rsidR="00681A9B" w:rsidRPr="001E4505" w:rsidRDefault="00681A9B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9B" w:rsidRPr="001E4505" w:rsidTr="0013722F">
        <w:trPr>
          <w:trHeight w:val="14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9B" w:rsidRPr="001E4505" w:rsidTr="0013722F">
        <w:trPr>
          <w:trHeight w:val="112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7FD" w:rsidRPr="001E4505" w:rsidTr="0013722F">
        <w:trPr>
          <w:trHeight w:val="24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50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0430" w:type="dxa"/>
            <w:gridSpan w:val="14"/>
            <w:tcBorders>
              <w:top w:val="single" w:sz="18" w:space="0" w:color="auto"/>
            </w:tcBorders>
          </w:tcPr>
          <w:p w:rsidR="0068236A" w:rsidRPr="003C59FB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32 л. доц. Ольхова  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68236A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17" w:type="dxa"/>
            <w:vMerge w:val="restart"/>
          </w:tcPr>
          <w:p w:rsidR="0068236A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32 пр. </w:t>
            </w:r>
          </w:p>
          <w:p w:rsidR="0068236A" w:rsidRPr="003C59FB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Сало І.Р. а.</w:t>
            </w:r>
            <w:r w:rsidR="00D402B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3639" w:type="dxa"/>
            <w:gridSpan w:val="10"/>
            <w:vMerge w:val="restart"/>
          </w:tcPr>
          <w:p w:rsidR="0068236A" w:rsidRPr="003C59FB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Сенсорні системи та їх порушення 32пр. доц. Ольхова 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474" w:type="dxa"/>
            <w:gridSpan w:val="3"/>
            <w:vMerge w:val="restart"/>
          </w:tcPr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Педагогіки та 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 32пр. доц. Фалинська З.З.а.</w:t>
            </w:r>
            <w:r w:rsidRPr="003C59F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Default="0068236A" w:rsidP="0068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16 пр. </w:t>
            </w:r>
          </w:p>
          <w:p w:rsidR="0068236A" w:rsidRPr="001E4505" w:rsidRDefault="0068236A" w:rsidP="0068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а.49</w:t>
            </w:r>
          </w:p>
        </w:tc>
      </w:tr>
      <w:tr w:rsidR="0068236A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68236A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/>
          </w:tcPr>
          <w:p w:rsidR="0068236A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</w:tcPr>
          <w:p w:rsidR="0068236A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314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68236A" w:rsidRPr="00753D87" w:rsidRDefault="0068236A" w:rsidP="00753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Педагогіки та 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 16 л. доц. Фалинська З.З.а.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68236A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 та основи конфліктології 32л. </w:t>
            </w:r>
          </w:p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Лобода В.В.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68236A" w:rsidRPr="001E4505" w:rsidTr="0013722F">
        <w:trPr>
          <w:trHeight w:val="31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right w:val="single" w:sz="12" w:space="0" w:color="auto"/>
            </w:tcBorders>
          </w:tcPr>
          <w:p w:rsidR="00065918" w:rsidRPr="00185403" w:rsidRDefault="00065918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психології 16 пр. </w:t>
            </w:r>
          </w:p>
          <w:p w:rsidR="0068236A" w:rsidRPr="00065918" w:rsidRDefault="00DE45CC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асист. Цимбала О.М.</w:t>
            </w:r>
            <w:r w:rsidR="00065918"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 </w:t>
            </w:r>
            <w:r w:rsidR="00A1765D">
              <w:rPr>
                <w:rFonts w:ascii="Times New Roman" w:hAnsi="Times New Roman"/>
                <w:sz w:val="20"/>
                <w:szCs w:val="20"/>
                <w:lang w:val="ru-RU"/>
              </w:rPr>
              <w:t>13Р</w:t>
            </w:r>
          </w:p>
        </w:tc>
        <w:tc>
          <w:tcPr>
            <w:tcW w:w="3615" w:type="dxa"/>
            <w:gridSpan w:val="7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33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3" w:type="dxa"/>
            <w:gridSpan w:val="3"/>
            <w:vMerge w:val="restart"/>
            <w:tcBorders>
              <w:right w:val="single" w:sz="12" w:space="0" w:color="auto"/>
            </w:tcBorders>
          </w:tcPr>
          <w:p w:rsidR="00065918" w:rsidRPr="00185403" w:rsidRDefault="00065918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403">
              <w:rPr>
                <w:rFonts w:ascii="Times New Roman" w:hAnsi="Times New Roman"/>
                <w:sz w:val="20"/>
                <w:szCs w:val="20"/>
              </w:rPr>
              <w:t xml:space="preserve">Основи психології 32пр. </w:t>
            </w:r>
          </w:p>
          <w:p w:rsidR="0068236A" w:rsidRPr="00065918" w:rsidRDefault="00DE45CC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асист. Цимбала О.М.</w:t>
            </w:r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65918" w:rsidRPr="00185403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="00A1765D">
              <w:rPr>
                <w:rFonts w:ascii="Times New Roman" w:hAnsi="Times New Roman"/>
                <w:sz w:val="20"/>
                <w:szCs w:val="20"/>
              </w:rPr>
              <w:t>20Р</w:t>
            </w:r>
            <w:bookmarkStart w:id="0" w:name="_GoBack"/>
            <w:bookmarkEnd w:id="0"/>
          </w:p>
        </w:tc>
        <w:tc>
          <w:tcPr>
            <w:tcW w:w="3615" w:type="dxa"/>
            <w:gridSpan w:val="7"/>
            <w:vMerge w:val="restart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 w:val="restart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особистості 16л. доц. Фалинська З.З.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68236A" w:rsidRPr="001E4505" w:rsidTr="0013722F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Default="0068236A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16л. </w:t>
            </w:r>
          </w:p>
          <w:p w:rsidR="0068236A" w:rsidRPr="00E741C4" w:rsidRDefault="0068236A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Сулятицький І.В. а. </w:t>
            </w:r>
            <w:r w:rsidRPr="00E741C4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68236A" w:rsidRPr="001E4505" w:rsidTr="0013722F">
        <w:trPr>
          <w:trHeight w:val="31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33" w:type="dxa"/>
            <w:gridSpan w:val="3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33" w:type="dxa"/>
            <w:gridSpan w:val="3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1C4" w:rsidRPr="001E4505" w:rsidTr="0013722F">
        <w:trPr>
          <w:trHeight w:val="62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E741C4" w:rsidRPr="001E4505" w:rsidRDefault="00E741C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E741C4" w:rsidRPr="001E450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33" w:type="dxa"/>
            <w:gridSpan w:val="3"/>
            <w:tcBorders>
              <w:top w:val="single" w:sz="18" w:space="0" w:color="auto"/>
            </w:tcBorders>
          </w:tcPr>
          <w:p w:rsidR="00E741C4" w:rsidRPr="001E450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top w:val="single" w:sz="18" w:space="0" w:color="auto"/>
            </w:tcBorders>
          </w:tcPr>
          <w:p w:rsidR="00E741C4" w:rsidRPr="001E4505" w:rsidRDefault="00E741C4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single" w:sz="18" w:space="0" w:color="auto"/>
            </w:tcBorders>
          </w:tcPr>
          <w:p w:rsidR="00E741C4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8E5"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</w:t>
            </w:r>
          </w:p>
          <w:p w:rsidR="00E741C4" w:rsidRPr="00E91CA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78E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8E5">
              <w:rPr>
                <w:rFonts w:ascii="Times New Roman" w:hAnsi="Times New Roman"/>
                <w:sz w:val="20"/>
                <w:szCs w:val="20"/>
              </w:rPr>
              <w:t>пр. асист. Лаврик С.В. 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E741C4" w:rsidRP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32л. доц. Сулятицький І.В. 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DC1449" w:rsidRPr="001E4505" w:rsidTr="0013722F">
        <w:trPr>
          <w:trHeight w:val="396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33" w:type="dxa"/>
            <w:gridSpan w:val="3"/>
          </w:tcPr>
          <w:p w:rsidR="00DC1449" w:rsidRPr="00E91CA5" w:rsidRDefault="00DC1449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Сенсорні системи та їх порушення 32 пр. асист. Лаврик С.В.  а.</w:t>
            </w:r>
            <w:r w:rsidR="00E91CA5" w:rsidRPr="00E91CA5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3" w:type="dxa"/>
            <w:gridSpan w:val="8"/>
          </w:tcPr>
          <w:p w:rsidR="00DC1449" w:rsidRPr="001E450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DC1449" w:rsidRPr="00E91CA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CA5">
              <w:rPr>
                <w:rFonts w:ascii="Times New Roman" w:hAnsi="Times New Roman"/>
                <w:sz w:val="20"/>
                <w:szCs w:val="20"/>
              </w:rPr>
              <w:t xml:space="preserve">Основи психології 32пр. </w:t>
            </w:r>
          </w:p>
          <w:p w:rsidR="00DC1449" w:rsidRPr="00E91CA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1CA5">
              <w:rPr>
                <w:rFonts w:ascii="Times New Roman" w:hAnsi="Times New Roman"/>
                <w:sz w:val="20"/>
                <w:szCs w:val="20"/>
              </w:rPr>
              <w:t>асист. Призванська Р.А.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32 пр. </w:t>
            </w:r>
          </w:p>
          <w:p w:rsidR="00DC1449" w:rsidRP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Столярик О.М.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DC1449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33" w:type="dxa"/>
            <w:gridSpan w:val="3"/>
            <w:vMerge w:val="restart"/>
          </w:tcPr>
          <w:p w:rsidR="00DC1449" w:rsidRPr="00753D87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Педагогіки та </w:t>
            </w:r>
            <w:r w:rsidR="00753D87">
              <w:rPr>
                <w:rFonts w:ascii="Times New Roman" w:hAnsi="Times New Roman"/>
                <w:sz w:val="20"/>
                <w:szCs w:val="20"/>
              </w:rPr>
              <w:t>спец</w:t>
            </w:r>
            <w:r w:rsidR="00753D87"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753D87">
              <w:rPr>
                <w:rFonts w:ascii="Times New Roman" w:hAnsi="Times New Roman"/>
                <w:sz w:val="20"/>
                <w:szCs w:val="20"/>
              </w:rPr>
              <w:t>іка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32пр. доц. Фалинська З.З.</w:t>
            </w:r>
            <w:r w:rsidR="00E91CA5" w:rsidRPr="0075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E91CA5" w:rsidRPr="00753D8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23" w:type="dxa"/>
            <w:gridSpan w:val="8"/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психології 16 пр.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асист. Призванська Р.А.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Pr="00E91CA5" w:rsidRDefault="00DC1449" w:rsidP="00835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>Основи медіаграмотності 16 пр. асист. Столярик О. а.</w:t>
            </w:r>
            <w:r w:rsidR="00E91CA5" w:rsidRPr="009644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DC1449" w:rsidRPr="00E91CA5" w:rsidRDefault="00DC1449" w:rsidP="00F0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C1449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</w:tcPr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DC1449" w:rsidRPr="009644F6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>Основи медіаграмотності 16 пр.</w:t>
            </w:r>
          </w:p>
          <w:p w:rsidR="00DC1449" w:rsidRPr="00E91CA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 xml:space="preserve"> асист. Столярик О. а.</w:t>
            </w:r>
            <w:r w:rsidR="00E91CA5" w:rsidRPr="009644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психології 16 пр.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асист. Призванська Р.А. а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>.22</w:t>
            </w: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DC1449" w:rsidRDefault="00DC1449" w:rsidP="001E4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449" w:rsidRPr="001E4505" w:rsidTr="0013722F">
        <w:trPr>
          <w:trHeight w:val="92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3" w:type="dxa"/>
            <w:gridSpan w:val="3"/>
          </w:tcPr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Основи психології 32пр.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асист. Призванська Р.А.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Pr="001E4505" w:rsidRDefault="00DC1449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DC1449" w:rsidRPr="00E91CA5" w:rsidRDefault="00DC1449" w:rsidP="0086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C1449" w:rsidRPr="001E4505" w:rsidTr="0013722F">
        <w:trPr>
          <w:trHeight w:val="21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DC1449" w:rsidRPr="001E4505" w:rsidRDefault="00DC1449" w:rsidP="002F4B9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B9">
              <w:rPr>
                <w:rFonts w:ascii="Times New Roman" w:hAnsi="Times New Roman"/>
                <w:b/>
                <w:sz w:val="20"/>
                <w:szCs w:val="20"/>
              </w:rPr>
              <w:t>15.45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Фізвиховання  32 пр.</w:t>
            </w:r>
          </w:p>
        </w:tc>
      </w:tr>
      <w:tr w:rsidR="00DC1449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  <w:tcBorders>
              <w:bottom w:val="single" w:sz="18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tcBorders>
              <w:bottom w:val="single" w:sz="18" w:space="0" w:color="auto"/>
            </w:tcBorders>
          </w:tcPr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18" w:space="0" w:color="auto"/>
              <w:right w:val="single" w:sz="12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П'ятниця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72" w:type="dxa"/>
            <w:gridSpan w:val="7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086DA5" w:rsidRDefault="00B904BE" w:rsidP="0090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Анатомія та основи генетики людини  32пр. асист. Лаврик С.В. 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086DA5" w:rsidRDefault="00602636" w:rsidP="0076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651F7C" w:rsidRDefault="00602636" w:rsidP="00651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2636" w:rsidRPr="009055D6" w:rsidRDefault="00602636" w:rsidP="0090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7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</w:tcPr>
          <w:p w:rsidR="00602636" w:rsidRPr="009055D6" w:rsidRDefault="00602636" w:rsidP="00DB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пр. доц.</w:t>
            </w:r>
            <w:r w:rsidRPr="009055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Дудяк а.</w:t>
            </w:r>
            <w:r w:rsidR="004170E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72" w:type="dxa"/>
            <w:gridSpan w:val="7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</w:tcPr>
          <w:p w:rsidR="00602636" w:rsidRDefault="00602636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16 пр. </w:t>
            </w:r>
          </w:p>
          <w:p w:rsidR="00602636" w:rsidRPr="001E4505" w:rsidRDefault="00602636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Слободян С.З. 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482" w:type="dxa"/>
            <w:gridSpan w:val="4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пр. доц.</w:t>
            </w:r>
            <w:r w:rsidRPr="009055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Дудяк 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63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соціалізації особистості 16пр.</w:t>
            </w:r>
          </w:p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Верхоляк М.Р. а.</w:t>
            </w:r>
            <w:r w:rsidR="004170E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л. доц. Дух О.З. а. 50</w:t>
            </w:r>
            <w:r w:rsidR="00C4016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4016A" w:rsidRPr="00C401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/>
              </w:rPr>
              <w:t>(</w:t>
            </w:r>
            <w:r w:rsidR="00C4016A" w:rsidRPr="00C4016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тимчасово вул. Кирила і Мефодія, 8 а.18)</w:t>
            </w:r>
          </w:p>
        </w:tc>
      </w:tr>
      <w:tr w:rsidR="00602636" w:rsidRPr="001E4505" w:rsidTr="0013722F">
        <w:trPr>
          <w:trHeight w:val="174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17" w:type="dxa"/>
          </w:tcPr>
          <w:p w:rsidR="00DC7215" w:rsidRDefault="00602636" w:rsidP="00FC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України 16 пр. </w:t>
            </w:r>
          </w:p>
          <w:p w:rsidR="00602636" w:rsidRPr="001E4505" w:rsidRDefault="00602636" w:rsidP="00FC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Дух О.З. 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88">
              <w:rPr>
                <w:rFonts w:ascii="Times New Roman" w:hAnsi="Times New Roman"/>
                <w:sz w:val="20"/>
                <w:szCs w:val="20"/>
              </w:rPr>
              <w:t>Анатомія та основи генетики людини  32</w:t>
            </w:r>
            <w:r w:rsidR="003317B9" w:rsidRPr="00081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C88">
              <w:rPr>
                <w:rFonts w:ascii="Times New Roman" w:hAnsi="Times New Roman"/>
                <w:sz w:val="20"/>
                <w:szCs w:val="20"/>
              </w:rPr>
              <w:t>пр. асист. Лаврик С.В. 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 та основи конфліктології 32пр.  </w:t>
            </w:r>
          </w:p>
          <w:p w:rsidR="00602636" w:rsidRPr="001E4505" w:rsidRDefault="003D226E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Лобода В.В.</w:t>
            </w:r>
            <w:r w:rsidR="00E741C4">
              <w:rPr>
                <w:rFonts w:ascii="Times New Roman" w:hAnsi="Times New Roman"/>
                <w:sz w:val="20"/>
                <w:szCs w:val="20"/>
              </w:rPr>
              <w:t xml:space="preserve"> а. 49</w:t>
            </w:r>
          </w:p>
        </w:tc>
      </w:tr>
      <w:tr w:rsidR="00602636" w:rsidRPr="001E4505" w:rsidTr="0013722F">
        <w:trPr>
          <w:trHeight w:val="17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02636" w:rsidRPr="001E4505" w:rsidRDefault="00602636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пр. доц. Дух О.З. 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74" w:type="dxa"/>
            <w:gridSpan w:val="3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FF4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F0FF4" w:rsidRPr="001E4505" w:rsidRDefault="001F0FF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17" w:type="dxa"/>
            <w:vMerge w:val="restart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FF4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F0FF4" w:rsidRPr="001E4505" w:rsidRDefault="001F0FF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1F0FF4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1F0FF4" w:rsidRDefault="001F0FF4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16 пр. </w:t>
            </w:r>
          </w:p>
          <w:p w:rsidR="001F0FF4" w:rsidRPr="001E4505" w:rsidRDefault="001F0FF4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Слободян С.З. а.</w:t>
            </w:r>
            <w:r w:rsidR="004170E7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474" w:type="dxa"/>
            <w:gridSpan w:val="3"/>
            <w:vMerge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A7D" w:rsidRPr="001E4505" w:rsidTr="0013722F">
        <w:trPr>
          <w:trHeight w:val="308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A7D" w:rsidRPr="001E4505" w:rsidRDefault="00602A7D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17" w:type="dxa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271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2A88" w:rsidRPr="001E4505" w:rsidRDefault="00E22A88" w:rsidP="00E22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</w:t>
      </w:r>
      <w:r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E22A88" w:rsidRPr="004E0D6B" w:rsidRDefault="00E22A88" w:rsidP="00E22A88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p w:rsidR="00850291" w:rsidRDefault="00850291"/>
    <w:sectPr w:rsidR="00850291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8"/>
    <w:rsid w:val="00020266"/>
    <w:rsid w:val="000547FD"/>
    <w:rsid w:val="00065918"/>
    <w:rsid w:val="00081C88"/>
    <w:rsid w:val="00086A7D"/>
    <w:rsid w:val="00086DA5"/>
    <w:rsid w:val="000B0DD5"/>
    <w:rsid w:val="000B6DF6"/>
    <w:rsid w:val="000D7ECA"/>
    <w:rsid w:val="0013722F"/>
    <w:rsid w:val="00142E67"/>
    <w:rsid w:val="00157F11"/>
    <w:rsid w:val="00185403"/>
    <w:rsid w:val="001A71BF"/>
    <w:rsid w:val="001B2DE7"/>
    <w:rsid w:val="001E411D"/>
    <w:rsid w:val="001F0FF4"/>
    <w:rsid w:val="00224E4C"/>
    <w:rsid w:val="00234A32"/>
    <w:rsid w:val="00237576"/>
    <w:rsid w:val="002A3E16"/>
    <w:rsid w:val="002B62A2"/>
    <w:rsid w:val="002F4B9D"/>
    <w:rsid w:val="0032232B"/>
    <w:rsid w:val="00325887"/>
    <w:rsid w:val="003317B9"/>
    <w:rsid w:val="003B14C1"/>
    <w:rsid w:val="003C59FB"/>
    <w:rsid w:val="003D226E"/>
    <w:rsid w:val="004170E7"/>
    <w:rsid w:val="00420383"/>
    <w:rsid w:val="00450234"/>
    <w:rsid w:val="004A59E0"/>
    <w:rsid w:val="004F5E55"/>
    <w:rsid w:val="00592F5E"/>
    <w:rsid w:val="00602636"/>
    <w:rsid w:val="00602A7D"/>
    <w:rsid w:val="006108C0"/>
    <w:rsid w:val="006263D5"/>
    <w:rsid w:val="00634072"/>
    <w:rsid w:val="00646521"/>
    <w:rsid w:val="00651F7C"/>
    <w:rsid w:val="00677BAC"/>
    <w:rsid w:val="00681A9B"/>
    <w:rsid w:val="0068236A"/>
    <w:rsid w:val="006D337C"/>
    <w:rsid w:val="00721EEA"/>
    <w:rsid w:val="007452C3"/>
    <w:rsid w:val="00753D87"/>
    <w:rsid w:val="007578E5"/>
    <w:rsid w:val="007651B6"/>
    <w:rsid w:val="007B361C"/>
    <w:rsid w:val="007D07CC"/>
    <w:rsid w:val="00813DC1"/>
    <w:rsid w:val="00831DD1"/>
    <w:rsid w:val="00835D19"/>
    <w:rsid w:val="00850291"/>
    <w:rsid w:val="00867F16"/>
    <w:rsid w:val="00892D11"/>
    <w:rsid w:val="008C72CF"/>
    <w:rsid w:val="008D6C6E"/>
    <w:rsid w:val="00902A61"/>
    <w:rsid w:val="009055D6"/>
    <w:rsid w:val="009644F6"/>
    <w:rsid w:val="009B5F3C"/>
    <w:rsid w:val="009C196D"/>
    <w:rsid w:val="009D7C4A"/>
    <w:rsid w:val="00A1765D"/>
    <w:rsid w:val="00A333D2"/>
    <w:rsid w:val="00A56C63"/>
    <w:rsid w:val="00AC6D4A"/>
    <w:rsid w:val="00B904BE"/>
    <w:rsid w:val="00BB1D1C"/>
    <w:rsid w:val="00BD5487"/>
    <w:rsid w:val="00C104D4"/>
    <w:rsid w:val="00C4016A"/>
    <w:rsid w:val="00C40438"/>
    <w:rsid w:val="00C7036F"/>
    <w:rsid w:val="00CB06B2"/>
    <w:rsid w:val="00CE03D1"/>
    <w:rsid w:val="00CE2794"/>
    <w:rsid w:val="00D00D98"/>
    <w:rsid w:val="00D02DBD"/>
    <w:rsid w:val="00D251AF"/>
    <w:rsid w:val="00D402B5"/>
    <w:rsid w:val="00D8686E"/>
    <w:rsid w:val="00D96AC8"/>
    <w:rsid w:val="00DB7C23"/>
    <w:rsid w:val="00DC1449"/>
    <w:rsid w:val="00DC7215"/>
    <w:rsid w:val="00DE45CC"/>
    <w:rsid w:val="00E22A88"/>
    <w:rsid w:val="00E4747F"/>
    <w:rsid w:val="00E71F32"/>
    <w:rsid w:val="00E741C4"/>
    <w:rsid w:val="00E91CA5"/>
    <w:rsid w:val="00EE1FF3"/>
    <w:rsid w:val="00F023A7"/>
    <w:rsid w:val="00F11956"/>
    <w:rsid w:val="00F32D92"/>
    <w:rsid w:val="00F451D4"/>
    <w:rsid w:val="00F952E4"/>
    <w:rsid w:val="00FB4B28"/>
    <w:rsid w:val="00FC52E4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roman kro</cp:lastModifiedBy>
  <cp:revision>2</cp:revision>
  <dcterms:created xsi:type="dcterms:W3CDTF">2018-09-18T16:25:00Z</dcterms:created>
  <dcterms:modified xsi:type="dcterms:W3CDTF">2018-09-18T16:25:00Z</dcterms:modified>
</cp:coreProperties>
</file>