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E" w:rsidRPr="00D447E3" w:rsidRDefault="0095642E">
      <w:pPr>
        <w:rPr>
          <w:sz w:val="28"/>
          <w:szCs w:val="28"/>
          <w:lang w:val="uk-UA"/>
        </w:rPr>
      </w:pPr>
    </w:p>
    <w:p w:rsidR="00DA0E3B" w:rsidRDefault="00DA0E3B" w:rsidP="00DA0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DA0E3B" w:rsidRDefault="00DA0E3B" w:rsidP="00DA0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DA0E3B" w:rsidRDefault="00DA0E3B" w:rsidP="00DA0E3B">
      <w:pPr>
        <w:jc w:val="center"/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Pr="00373D12" w:rsidRDefault="00DA0E3B" w:rsidP="00DA0E3B">
      <w:pPr>
        <w:rPr>
          <w:b/>
          <w:sz w:val="28"/>
          <w:szCs w:val="28"/>
          <w:lang w:val="uk-UA"/>
        </w:rPr>
      </w:pPr>
    </w:p>
    <w:p w:rsidR="00DA0E3B" w:rsidRPr="00E9256A" w:rsidRDefault="00DA0E3B" w:rsidP="00DA0E3B">
      <w:pPr>
        <w:ind w:left="4536"/>
        <w:rPr>
          <w:b/>
          <w:sz w:val="28"/>
          <w:szCs w:val="28"/>
        </w:rPr>
      </w:pPr>
      <w:r w:rsidRPr="00E9256A">
        <w:rPr>
          <w:b/>
          <w:sz w:val="28"/>
          <w:szCs w:val="28"/>
          <w:lang w:val="uk-UA"/>
        </w:rPr>
        <w:t>ЗАТВЕРДИЛА ВЧЕНА РАДА</w:t>
      </w:r>
    </w:p>
    <w:p w:rsidR="00DA0E3B" w:rsidRDefault="00DA0E3B" w:rsidP="00DA0E3B">
      <w:pPr>
        <w:ind w:left="4536"/>
        <w:rPr>
          <w:sz w:val="28"/>
          <w:szCs w:val="28"/>
        </w:rPr>
      </w:pPr>
      <w:r w:rsidRPr="00373D12">
        <w:rPr>
          <w:sz w:val="28"/>
          <w:szCs w:val="28"/>
        </w:rPr>
        <w:t xml:space="preserve">Львівського національного університету </w:t>
      </w:r>
      <w:r w:rsidRPr="00373D12">
        <w:rPr>
          <w:sz w:val="28"/>
          <w:szCs w:val="28"/>
        </w:rPr>
        <w:br/>
        <w:t xml:space="preserve">імені Івана Франка </w:t>
      </w:r>
    </w:p>
    <w:p w:rsidR="00DA0E3B" w:rsidRDefault="00DA0E3B" w:rsidP="00DA0E3B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вченої ради</w:t>
      </w:r>
    </w:p>
    <w:p w:rsidR="00DA0E3B" w:rsidRPr="00E9256A" w:rsidRDefault="00DA0E3B" w:rsidP="00DA0E3B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В.П.         /________________/</w:t>
      </w:r>
    </w:p>
    <w:p w:rsidR="00DA0E3B" w:rsidRDefault="00DA0E3B" w:rsidP="00DA0E3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(протокол </w:t>
      </w:r>
      <w:r>
        <w:rPr>
          <w:sz w:val="28"/>
          <w:szCs w:val="28"/>
          <w:lang w:val="uk-UA"/>
        </w:rPr>
        <w:t>№ 22/6</w:t>
      </w:r>
      <w:r>
        <w:rPr>
          <w:sz w:val="28"/>
          <w:szCs w:val="28"/>
        </w:rPr>
        <w:t xml:space="preserve"> від </w:t>
      </w:r>
      <w:r w:rsidRPr="00AA6164">
        <w:rPr>
          <w:sz w:val="28"/>
          <w:szCs w:val="28"/>
          <w:lang w:val="uk-UA"/>
        </w:rPr>
        <w:t>29.06_</w:t>
      </w:r>
      <w:r w:rsidRPr="00AA6164">
        <w:rPr>
          <w:sz w:val="28"/>
          <w:szCs w:val="28"/>
        </w:rPr>
        <w:t>2016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</w:p>
    <w:p w:rsidR="0071608B" w:rsidRDefault="00DA0E3B" w:rsidP="00DA0E3B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71608B">
        <w:rPr>
          <w:sz w:val="28"/>
          <w:szCs w:val="28"/>
          <w:lang w:val="uk-UA"/>
        </w:rPr>
        <w:t xml:space="preserve">програма вводиться в дію з ___                             </w:t>
      </w:r>
    </w:p>
    <w:p w:rsidR="00DA0E3B" w:rsidRDefault="0071608B" w:rsidP="00DA0E3B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DA0E3B">
        <w:rPr>
          <w:sz w:val="28"/>
          <w:szCs w:val="28"/>
          <w:lang w:val="uk-UA"/>
        </w:rPr>
        <w:t>2016 р.</w:t>
      </w:r>
    </w:p>
    <w:p w:rsidR="00DA0E3B" w:rsidRDefault="00DA0E3B" w:rsidP="00DA0E3B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 /________________/В.П. Мельник</w:t>
      </w:r>
    </w:p>
    <w:p w:rsidR="0071608B" w:rsidRDefault="0071608B" w:rsidP="00DA0E3B">
      <w:pPr>
        <w:ind w:left="4536"/>
        <w:rPr>
          <w:sz w:val="28"/>
          <w:szCs w:val="28"/>
          <w:lang w:val="uk-UA"/>
        </w:rPr>
      </w:pPr>
    </w:p>
    <w:p w:rsidR="00DA0E3B" w:rsidRPr="00373D12" w:rsidRDefault="00DA0E3B" w:rsidP="00DA0E3B">
      <w:pPr>
        <w:ind w:left="4536"/>
        <w:rPr>
          <w:sz w:val="28"/>
          <w:szCs w:val="28"/>
        </w:rPr>
      </w:pPr>
      <w:r>
        <w:rPr>
          <w:sz w:val="28"/>
          <w:szCs w:val="28"/>
          <w:lang w:val="uk-UA"/>
        </w:rPr>
        <w:t>(наказ №___від «___»___________2016 р.)</w:t>
      </w:r>
      <w:r>
        <w:rPr>
          <w:sz w:val="28"/>
          <w:szCs w:val="28"/>
        </w:rPr>
        <w:br/>
      </w:r>
    </w:p>
    <w:p w:rsidR="00DA0E3B" w:rsidRPr="00373D12" w:rsidRDefault="00DA0E3B" w:rsidP="00DA0E3B">
      <w:pPr>
        <w:spacing w:line="276" w:lineRule="auto"/>
        <w:ind w:left="4536"/>
        <w:rPr>
          <w:sz w:val="28"/>
          <w:szCs w:val="28"/>
        </w:rPr>
      </w:pPr>
    </w:p>
    <w:p w:rsidR="00DA0E3B" w:rsidRPr="00373D12" w:rsidRDefault="00DA0E3B" w:rsidP="00DA0E3B">
      <w:pPr>
        <w:spacing w:line="276" w:lineRule="auto"/>
        <w:rPr>
          <w:sz w:val="28"/>
          <w:szCs w:val="28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ОСВІТНЬО-ПРОФЕСІЙНА ПРОГРАМА </w:t>
      </w:r>
    </w:p>
    <w:p w:rsidR="00DA0E3B" w:rsidRDefault="00DA0E3B" w:rsidP="00DA0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«Початкова освіта»</w:t>
      </w:r>
    </w:p>
    <w:p w:rsidR="00DA0E3B" w:rsidRPr="00A05E50" w:rsidRDefault="00DA0E3B" w:rsidP="00DA0E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Другого (магістерського) рівня вищої освіти</w:t>
      </w:r>
    </w:p>
    <w:p w:rsidR="00DA0E3B" w:rsidRDefault="00DA0E3B" w:rsidP="00DA0E3B">
      <w:pPr>
        <w:jc w:val="center"/>
        <w:rPr>
          <w:b/>
          <w:color w:val="000000"/>
          <w:sz w:val="28"/>
          <w:szCs w:val="28"/>
          <w:u w:val="single"/>
          <w:lang w:val="uk-UA" w:eastAsia="uk-UA"/>
        </w:rPr>
      </w:pPr>
      <w:r w:rsidRPr="00634D2D">
        <w:rPr>
          <w:sz w:val="28"/>
          <w:szCs w:val="28"/>
        </w:rPr>
        <w:t>за спеціальністю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u w:val="single"/>
          <w:lang w:val="uk-UA" w:eastAsia="uk-UA"/>
        </w:rPr>
        <w:t>013</w:t>
      </w:r>
      <w:r w:rsidRPr="0095642E">
        <w:rPr>
          <w:b/>
          <w:color w:val="000000"/>
          <w:sz w:val="28"/>
          <w:szCs w:val="28"/>
          <w:u w:val="single"/>
          <w:lang w:val="uk-UA" w:eastAsia="uk-UA"/>
        </w:rPr>
        <w:t xml:space="preserve"> «</w:t>
      </w:r>
      <w:r>
        <w:rPr>
          <w:b/>
          <w:color w:val="000000"/>
          <w:sz w:val="28"/>
          <w:szCs w:val="28"/>
          <w:lang w:val="uk-UA" w:eastAsia="uk-UA"/>
        </w:rPr>
        <w:t>Початкова</w:t>
      </w:r>
      <w:r w:rsidRPr="00A05E50">
        <w:rPr>
          <w:b/>
          <w:color w:val="000000"/>
          <w:sz w:val="28"/>
          <w:szCs w:val="28"/>
          <w:lang w:val="uk-UA" w:eastAsia="uk-UA"/>
        </w:rPr>
        <w:t xml:space="preserve"> освіта»</w:t>
      </w:r>
    </w:p>
    <w:p w:rsidR="00DA0E3B" w:rsidRDefault="00225B7F" w:rsidP="00225B7F">
      <w:pPr>
        <w:rPr>
          <w:b/>
          <w:color w:val="000000"/>
          <w:sz w:val="28"/>
          <w:szCs w:val="28"/>
          <w:u w:val="single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</w:t>
      </w:r>
      <w:r w:rsidR="00DA0E3B">
        <w:rPr>
          <w:color w:val="000000"/>
          <w:sz w:val="28"/>
          <w:szCs w:val="28"/>
          <w:lang w:val="uk-UA" w:eastAsia="uk-UA"/>
        </w:rPr>
        <w:t>галузі</w:t>
      </w:r>
      <w:r w:rsidR="00DA0E3B" w:rsidRPr="00A05E50">
        <w:rPr>
          <w:color w:val="000000"/>
          <w:sz w:val="28"/>
          <w:szCs w:val="28"/>
          <w:lang w:val="uk-UA" w:eastAsia="uk-UA"/>
        </w:rPr>
        <w:t xml:space="preserve"> знань</w:t>
      </w:r>
      <w:r w:rsidR="00DA0E3B" w:rsidRPr="00DA0E3B">
        <w:rPr>
          <w:b/>
          <w:color w:val="000000"/>
          <w:sz w:val="28"/>
          <w:szCs w:val="28"/>
          <w:lang w:val="uk-UA" w:eastAsia="uk-UA"/>
        </w:rPr>
        <w:t xml:space="preserve"> </w:t>
      </w:r>
      <w:r w:rsidR="00DA0E3B" w:rsidRPr="00A05E50">
        <w:rPr>
          <w:b/>
          <w:color w:val="000000"/>
          <w:sz w:val="28"/>
          <w:szCs w:val="28"/>
          <w:lang w:val="uk-UA" w:eastAsia="uk-UA"/>
        </w:rPr>
        <w:t>01 Освіта</w:t>
      </w:r>
      <w:r w:rsidR="00DA0E3B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DA0E3B" w:rsidRPr="00585CEB" w:rsidRDefault="00DA0E3B" w:rsidP="00DA0E3B">
      <w:pPr>
        <w:jc w:val="center"/>
        <w:rPr>
          <w:rFonts w:eastAsia="Calibri"/>
          <w:bCs/>
          <w:sz w:val="28"/>
          <w:szCs w:val="28"/>
          <w:lang w:val="uk-UA"/>
        </w:rPr>
      </w:pPr>
      <w:r w:rsidRPr="00A05E50">
        <w:rPr>
          <w:color w:val="000000"/>
          <w:sz w:val="28"/>
          <w:szCs w:val="28"/>
          <w:lang w:val="uk-UA" w:eastAsia="uk-UA"/>
        </w:rPr>
        <w:t>Кваліфік</w:t>
      </w:r>
      <w:r>
        <w:rPr>
          <w:color w:val="000000"/>
          <w:sz w:val="28"/>
          <w:szCs w:val="28"/>
          <w:lang w:val="uk-UA" w:eastAsia="uk-UA"/>
        </w:rPr>
        <w:t>а</w:t>
      </w:r>
      <w:r w:rsidRPr="00A05E50">
        <w:rPr>
          <w:color w:val="000000"/>
          <w:sz w:val="28"/>
          <w:szCs w:val="28"/>
          <w:lang w:val="uk-UA" w:eastAsia="uk-UA"/>
        </w:rPr>
        <w:t>ція</w:t>
      </w:r>
      <w:r>
        <w:rPr>
          <w:color w:val="000000"/>
          <w:sz w:val="28"/>
          <w:szCs w:val="28"/>
          <w:lang w:val="uk-UA" w:eastAsia="uk-UA"/>
        </w:rPr>
        <w:t xml:space="preserve">: Магістр початкової освіти, викладач педагогіки </w:t>
      </w:r>
      <w:r>
        <w:rPr>
          <w:rFonts w:eastAsia="Calibri"/>
          <w:bCs/>
          <w:sz w:val="28"/>
          <w:szCs w:val="28"/>
          <w:lang w:val="uk-UA"/>
        </w:rPr>
        <w:t xml:space="preserve"> і методик початкової освіти; </w:t>
      </w:r>
      <w:r>
        <w:rPr>
          <w:rFonts w:eastAsia="Calibri"/>
          <w:color w:val="000000"/>
          <w:sz w:val="28"/>
          <w:szCs w:val="28"/>
          <w:lang w:val="uk-UA"/>
        </w:rPr>
        <w:t>вчитель англійської мови в початкових класах</w:t>
      </w:r>
    </w:p>
    <w:p w:rsidR="00DA0E3B" w:rsidRPr="00A05E50" w:rsidRDefault="00DA0E3B" w:rsidP="00DA0E3B">
      <w:pPr>
        <w:jc w:val="center"/>
        <w:rPr>
          <w:sz w:val="28"/>
          <w:szCs w:val="28"/>
          <w:lang w:val="uk-UA"/>
        </w:rPr>
      </w:pPr>
    </w:p>
    <w:p w:rsidR="00DA0E3B" w:rsidRPr="00A05E50" w:rsidRDefault="00DA0E3B" w:rsidP="00DA0E3B">
      <w:pPr>
        <w:ind w:left="2124" w:firstLine="36"/>
        <w:rPr>
          <w:sz w:val="28"/>
          <w:szCs w:val="28"/>
          <w:lang w:val="uk-UA"/>
        </w:rPr>
      </w:pPr>
    </w:p>
    <w:p w:rsidR="00DA0E3B" w:rsidRPr="00A05E50" w:rsidRDefault="00DA0E3B" w:rsidP="00DA0E3B">
      <w:pPr>
        <w:ind w:left="2124" w:firstLine="36"/>
        <w:rPr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jc w:val="center"/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rPr>
          <w:b/>
          <w:sz w:val="28"/>
          <w:szCs w:val="28"/>
          <w:lang w:val="uk-UA"/>
        </w:rPr>
      </w:pPr>
    </w:p>
    <w:p w:rsidR="00DA0E3B" w:rsidRDefault="00DA0E3B" w:rsidP="00DA0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 2016</w:t>
      </w:r>
    </w:p>
    <w:p w:rsidR="00DA0E3B" w:rsidRDefault="00DA0E3B" w:rsidP="00DA0E3B">
      <w:pPr>
        <w:rPr>
          <w:b/>
          <w:sz w:val="28"/>
          <w:szCs w:val="28"/>
        </w:rPr>
      </w:pPr>
    </w:p>
    <w:p w:rsidR="00DA0E3B" w:rsidRDefault="00DA0E3B" w:rsidP="00DA0E3B">
      <w:pPr>
        <w:rPr>
          <w:b/>
          <w:sz w:val="28"/>
          <w:szCs w:val="28"/>
        </w:rPr>
      </w:pPr>
    </w:p>
    <w:p w:rsidR="00DA0E3B" w:rsidRDefault="00DA0E3B" w:rsidP="00DA0E3B">
      <w:pPr>
        <w:rPr>
          <w:b/>
          <w:sz w:val="28"/>
          <w:szCs w:val="28"/>
        </w:rPr>
      </w:pPr>
    </w:p>
    <w:p w:rsidR="00DA0E3B" w:rsidRPr="00736660" w:rsidRDefault="00DA0E3B" w:rsidP="00DA0E3B">
      <w:pPr>
        <w:rPr>
          <w:b/>
          <w:sz w:val="28"/>
          <w:szCs w:val="28"/>
          <w:lang w:val="uk-UA"/>
        </w:rPr>
      </w:pPr>
      <w:r w:rsidRPr="00D447E3">
        <w:rPr>
          <w:b/>
          <w:sz w:val="28"/>
          <w:szCs w:val="28"/>
        </w:rPr>
        <w:t>Відповідальні за розробку освітньої програми:</w:t>
      </w:r>
    </w:p>
    <w:p w:rsidR="00DA0E3B" w:rsidRPr="00D447E3" w:rsidRDefault="00DA0E3B" w:rsidP="00DA0E3B">
      <w:pPr>
        <w:jc w:val="both"/>
        <w:rPr>
          <w:color w:val="000000"/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color w:val="000000"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Гарант освітньої програми – Мачинська Наталія Ігорівна, доктор педагогічних наук, доцент</w:t>
      </w:r>
    </w:p>
    <w:p w:rsidR="00DA0E3B" w:rsidRPr="00D447E3" w:rsidRDefault="00DA0E3B" w:rsidP="00DA0E3B">
      <w:pPr>
        <w:jc w:val="both"/>
        <w:rPr>
          <w:color w:val="000000"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Василенко Ігор Ярославович, кандидат педагогічних наук, доцент</w:t>
      </w:r>
    </w:p>
    <w:p w:rsidR="00DA0E3B" w:rsidRPr="00D447E3" w:rsidRDefault="00DA0E3B" w:rsidP="00DA0E3B">
      <w:pPr>
        <w:jc w:val="both"/>
        <w:rPr>
          <w:color w:val="000000"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Нос Любов Степанівна, кандидат педагогічних наук</w:t>
      </w:r>
    </w:p>
    <w:p w:rsidR="00DA0E3B" w:rsidRPr="00D447E3" w:rsidRDefault="00DA0E3B" w:rsidP="00DA0E3B">
      <w:pPr>
        <w:jc w:val="both"/>
        <w:rPr>
          <w:color w:val="000000"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Стахів Марія Олексіївна, кандидат педагогічних наук, доцент</w:t>
      </w:r>
    </w:p>
    <w:p w:rsidR="00DA0E3B" w:rsidRPr="00D447E3" w:rsidRDefault="00DA0E3B" w:rsidP="00DA0E3B">
      <w:pPr>
        <w:rPr>
          <w:b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Проц Марта Орестівна,  кандидат педагогічних наук</w:t>
      </w:r>
    </w:p>
    <w:p w:rsidR="00DA0E3B" w:rsidRPr="00D447E3" w:rsidRDefault="00DA0E3B" w:rsidP="00DA0E3B">
      <w:pPr>
        <w:jc w:val="both"/>
        <w:rPr>
          <w:sz w:val="28"/>
          <w:szCs w:val="28"/>
        </w:rPr>
      </w:pPr>
    </w:p>
    <w:p w:rsidR="00DA0E3B" w:rsidRPr="00D447E3" w:rsidRDefault="00DA0E3B" w:rsidP="00DA0E3B">
      <w:pPr>
        <w:jc w:val="both"/>
        <w:rPr>
          <w:sz w:val="28"/>
          <w:szCs w:val="28"/>
        </w:rPr>
      </w:pPr>
    </w:p>
    <w:p w:rsidR="00DA0E3B" w:rsidRPr="00D447E3" w:rsidRDefault="00DA0E3B" w:rsidP="00DA0E3B">
      <w:pPr>
        <w:jc w:val="both"/>
        <w:rPr>
          <w:sz w:val="28"/>
          <w:szCs w:val="28"/>
        </w:rPr>
      </w:pPr>
    </w:p>
    <w:p w:rsidR="00DA0E3B" w:rsidRPr="00D447E3" w:rsidRDefault="00DA0E3B" w:rsidP="00DA0E3B">
      <w:pPr>
        <w:jc w:val="both"/>
        <w:rPr>
          <w:sz w:val="28"/>
          <w:szCs w:val="28"/>
        </w:rPr>
      </w:pPr>
    </w:p>
    <w:p w:rsidR="00DA0E3B" w:rsidRPr="00D447E3" w:rsidRDefault="00DA0E3B" w:rsidP="00DA0E3B">
      <w:pPr>
        <w:jc w:val="both"/>
        <w:rPr>
          <w:sz w:val="28"/>
          <w:szCs w:val="28"/>
        </w:rPr>
      </w:pPr>
    </w:p>
    <w:p w:rsidR="00DA0E3B" w:rsidRPr="00D447E3" w:rsidRDefault="00DA0E3B" w:rsidP="00DA0E3B">
      <w:pPr>
        <w:jc w:val="both"/>
        <w:rPr>
          <w:sz w:val="28"/>
          <w:szCs w:val="28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>Керівник проектної групи</w:t>
      </w:r>
    </w:p>
    <w:p w:rsidR="00DA0E3B" w:rsidRPr="00A2673A" w:rsidRDefault="00DA0E3B" w:rsidP="00DA0E3B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 xml:space="preserve">(гарант освітньої програми)  ________________________     </w:t>
      </w:r>
      <w:r w:rsidRPr="00A2673A">
        <w:rPr>
          <w:sz w:val="28"/>
          <w:szCs w:val="28"/>
          <w:lang w:val="uk-UA"/>
        </w:rPr>
        <w:t>Мачинська Н.І.</w:t>
      </w: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 xml:space="preserve">                                                 </w:t>
      </w:r>
      <w:r w:rsidR="00A2673A">
        <w:rPr>
          <w:sz w:val="28"/>
          <w:szCs w:val="28"/>
          <w:lang w:val="uk-UA"/>
        </w:rPr>
        <w:t xml:space="preserve">                      </w:t>
      </w:r>
      <w:r w:rsidRPr="00D447E3">
        <w:rPr>
          <w:sz w:val="28"/>
          <w:szCs w:val="28"/>
          <w:lang w:val="uk-UA"/>
        </w:rPr>
        <w:t xml:space="preserve">                                                                </w:t>
      </w: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>Ухвалено</w:t>
      </w: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 xml:space="preserve">на засіданні  Вченої ради факультету педагогічної освіти </w:t>
      </w:r>
      <w:r w:rsidRPr="0058608E">
        <w:rPr>
          <w:sz w:val="28"/>
          <w:szCs w:val="28"/>
          <w:lang w:val="uk-UA"/>
        </w:rPr>
        <w:t xml:space="preserve">від  16. 06. 2016 року                        </w:t>
      </w:r>
      <w:r w:rsidR="0058608E">
        <w:rPr>
          <w:sz w:val="28"/>
          <w:szCs w:val="28"/>
          <w:lang w:val="uk-UA"/>
        </w:rPr>
        <w:t>Протокол  № 2</w:t>
      </w:r>
      <w:r w:rsidRPr="00D447E3">
        <w:rPr>
          <w:sz w:val="28"/>
          <w:szCs w:val="28"/>
          <w:lang w:val="uk-UA"/>
        </w:rPr>
        <w:t xml:space="preserve">     </w:t>
      </w: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D29E2" w:rsidRDefault="00DA0E3B" w:rsidP="00DA0E3B">
      <w:pPr>
        <w:jc w:val="both"/>
        <w:rPr>
          <w:sz w:val="28"/>
          <w:szCs w:val="28"/>
          <w:lang w:val="uk-UA"/>
        </w:rPr>
      </w:pPr>
      <w:r w:rsidRPr="00DD29E2">
        <w:rPr>
          <w:sz w:val="28"/>
          <w:szCs w:val="28"/>
          <w:lang w:val="uk-UA"/>
        </w:rPr>
        <w:t>Декан  факультету педагогічної освіти</w:t>
      </w:r>
      <w:r w:rsidRPr="00DD29E2">
        <w:rPr>
          <w:sz w:val="28"/>
          <w:szCs w:val="28"/>
          <w:lang w:val="uk-UA"/>
        </w:rPr>
        <w:tab/>
        <w:t xml:space="preserve">    _______________      Герцюк Д.Д.</w:t>
      </w: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  <w:r w:rsidRPr="00DD29E2">
        <w:rPr>
          <w:sz w:val="28"/>
          <w:szCs w:val="28"/>
          <w:lang w:val="uk-UA"/>
        </w:rPr>
        <w:t xml:space="preserve">    </w:t>
      </w:r>
      <w:r w:rsidRPr="00D447E3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58608E">
        <w:rPr>
          <w:sz w:val="28"/>
          <w:szCs w:val="28"/>
          <w:lang w:val="uk-UA"/>
        </w:rPr>
        <w:t xml:space="preserve">  </w:t>
      </w:r>
      <w:r w:rsidRPr="00D447E3">
        <w:rPr>
          <w:sz w:val="28"/>
          <w:szCs w:val="28"/>
          <w:lang w:val="uk-UA"/>
        </w:rPr>
        <w:t xml:space="preserve">            </w:t>
      </w:r>
      <w:r w:rsidR="0058608E">
        <w:rPr>
          <w:sz w:val="28"/>
          <w:szCs w:val="28"/>
          <w:lang w:val="uk-UA"/>
        </w:rPr>
        <w:t xml:space="preserve">   </w:t>
      </w:r>
      <w:r w:rsidRPr="00D447E3">
        <w:rPr>
          <w:sz w:val="28"/>
          <w:szCs w:val="28"/>
          <w:lang w:val="uk-UA"/>
        </w:rPr>
        <w:t xml:space="preserve">                   </w:t>
      </w: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jc w:val="both"/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DA0E3B" w:rsidRPr="00D447E3" w:rsidRDefault="00DA0E3B" w:rsidP="00DA0E3B">
      <w:pPr>
        <w:rPr>
          <w:sz w:val="28"/>
          <w:szCs w:val="28"/>
          <w:lang w:val="uk-UA"/>
        </w:rPr>
      </w:pPr>
    </w:p>
    <w:p w:rsidR="00F32667" w:rsidRDefault="00F32667" w:rsidP="00F63FDE">
      <w:pPr>
        <w:rPr>
          <w:sz w:val="28"/>
          <w:szCs w:val="28"/>
          <w:lang w:val="uk-UA"/>
        </w:rPr>
      </w:pPr>
    </w:p>
    <w:p w:rsidR="0000400C" w:rsidRPr="00D447E3" w:rsidRDefault="0000400C" w:rsidP="00F63FDE">
      <w:pPr>
        <w:rPr>
          <w:b/>
          <w:sz w:val="28"/>
          <w:szCs w:val="28"/>
          <w:lang w:val="uk-UA"/>
        </w:rPr>
        <w:sectPr w:rsidR="0000400C" w:rsidRPr="00D447E3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3"/>
        <w:tblW w:w="10632" w:type="dxa"/>
        <w:tblInd w:w="-576" w:type="dxa"/>
        <w:tblLook w:val="01E0"/>
      </w:tblPr>
      <w:tblGrid>
        <w:gridCol w:w="4282"/>
        <w:gridCol w:w="6350"/>
      </w:tblGrid>
      <w:tr w:rsidR="0095642E" w:rsidRPr="00D447E3" w:rsidTr="00D447E3">
        <w:trPr>
          <w:trHeight w:val="993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911BFB" w:rsidRPr="00346B61" w:rsidRDefault="00911BFB" w:rsidP="002C44B1">
            <w:pPr>
              <w:rPr>
                <w:b/>
                <w:sz w:val="26"/>
                <w:szCs w:val="26"/>
              </w:rPr>
            </w:pPr>
          </w:p>
          <w:p w:rsidR="002C44B1" w:rsidRPr="00D447E3" w:rsidRDefault="002C44B1" w:rsidP="002C44B1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Профіль осв</w:t>
            </w:r>
            <w:r w:rsidR="001E086D">
              <w:rPr>
                <w:b/>
                <w:sz w:val="26"/>
                <w:szCs w:val="26"/>
                <w:lang w:val="uk-UA"/>
              </w:rPr>
              <w:t xml:space="preserve">ітньої програми зі спеціальності </w:t>
            </w:r>
            <w:r w:rsidRPr="00D447E3">
              <w:rPr>
                <w:b/>
                <w:sz w:val="26"/>
                <w:szCs w:val="26"/>
                <w:lang w:val="uk-UA"/>
              </w:rPr>
              <w:t xml:space="preserve"> 013 «Початкова освіта» </w:t>
            </w:r>
          </w:p>
          <w:p w:rsidR="002C44B1" w:rsidRPr="00D447E3" w:rsidRDefault="002C44B1" w:rsidP="002C44B1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(за спеціалізацією «Англійська мова в початковій школі»)</w:t>
            </w:r>
          </w:p>
          <w:p w:rsidR="0095642E" w:rsidRPr="00D447E3" w:rsidRDefault="0095642E" w:rsidP="002C44B1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І. Загальна характеристика освітньої програми</w:t>
            </w:r>
          </w:p>
          <w:p w:rsidR="000E1BF2" w:rsidRPr="00D447E3" w:rsidRDefault="000E1BF2" w:rsidP="00367CB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5642E" w:rsidRPr="00346B61" w:rsidTr="00D447E3">
        <w:trPr>
          <w:trHeight w:val="875"/>
        </w:trPr>
        <w:tc>
          <w:tcPr>
            <w:tcW w:w="4282" w:type="dxa"/>
          </w:tcPr>
          <w:p w:rsidR="0077345B" w:rsidRPr="00D447E3" w:rsidRDefault="0077345B" w:rsidP="0077345B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Повна назва закладу вищої освіти та структурного підрозділу</w:t>
            </w:r>
          </w:p>
          <w:p w:rsidR="0095642E" w:rsidRPr="00D447E3" w:rsidRDefault="0095642E" w:rsidP="00367C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350" w:type="dxa"/>
          </w:tcPr>
          <w:p w:rsidR="000E1BF2" w:rsidRPr="00D447E3" w:rsidRDefault="0095642E" w:rsidP="00367CBC">
            <w:pPr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>Львівський національний університет імені Івана Франка</w:t>
            </w:r>
            <w:r w:rsidR="0077345B" w:rsidRPr="00D447E3">
              <w:rPr>
                <w:sz w:val="26"/>
                <w:szCs w:val="26"/>
                <w:lang w:val="uk-UA"/>
              </w:rPr>
              <w:t>,</w:t>
            </w:r>
            <w:r w:rsidRPr="00D447E3">
              <w:rPr>
                <w:sz w:val="26"/>
                <w:szCs w:val="26"/>
                <w:lang w:val="uk-UA"/>
              </w:rPr>
              <w:t xml:space="preserve"> </w:t>
            </w:r>
            <w:r w:rsidR="0077345B" w:rsidRPr="00D447E3">
              <w:rPr>
                <w:sz w:val="26"/>
                <w:szCs w:val="26"/>
                <w:lang w:val="uk-UA"/>
              </w:rPr>
              <w:t>факультет педагогічної освіти ,кафедра початкової та дошкільної освіти</w:t>
            </w:r>
          </w:p>
        </w:tc>
      </w:tr>
      <w:tr w:rsidR="0095642E" w:rsidRPr="00346B61" w:rsidTr="00E31914">
        <w:tc>
          <w:tcPr>
            <w:tcW w:w="4282" w:type="dxa"/>
          </w:tcPr>
          <w:p w:rsidR="0095642E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350" w:type="dxa"/>
          </w:tcPr>
          <w:p w:rsidR="0095642E" w:rsidRPr="00D447E3" w:rsidRDefault="0095642E" w:rsidP="00367CBC">
            <w:pPr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 xml:space="preserve">магістр </w:t>
            </w:r>
          </w:p>
          <w:p w:rsidR="0095642E" w:rsidRPr="00D447E3" w:rsidRDefault="0077345B" w:rsidP="00367CBC">
            <w:pPr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>магістр початкової освіти; викладач педагогіки  і методик початкової освіти, вчитель англійської мови в початкових класах</w:t>
            </w:r>
          </w:p>
        </w:tc>
      </w:tr>
      <w:tr w:rsidR="0095642E" w:rsidRPr="00D447E3" w:rsidTr="00E31914">
        <w:tc>
          <w:tcPr>
            <w:tcW w:w="4282" w:type="dxa"/>
          </w:tcPr>
          <w:p w:rsidR="0095642E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Офіційна назва освітньої програми</w:t>
            </w:r>
          </w:p>
        </w:tc>
        <w:tc>
          <w:tcPr>
            <w:tcW w:w="6350" w:type="dxa"/>
          </w:tcPr>
          <w:p w:rsidR="000E1BF2" w:rsidRPr="00D447E3" w:rsidRDefault="006F73AE" w:rsidP="00367CBC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447E3">
              <w:rPr>
                <w:color w:val="000000"/>
                <w:sz w:val="26"/>
                <w:szCs w:val="26"/>
                <w:lang w:val="uk-UA" w:eastAsia="uk-UA"/>
              </w:rPr>
              <w:t>013 «Початков</w:t>
            </w:r>
            <w:r w:rsidR="000E1BF2" w:rsidRPr="00D447E3">
              <w:rPr>
                <w:color w:val="000000"/>
                <w:sz w:val="26"/>
                <w:szCs w:val="26"/>
                <w:lang w:val="uk-UA" w:eastAsia="uk-UA"/>
              </w:rPr>
              <w:t>а освіта»</w:t>
            </w:r>
          </w:p>
        </w:tc>
      </w:tr>
      <w:tr w:rsidR="0095642E" w:rsidRPr="00D447E3" w:rsidTr="00E31914">
        <w:tc>
          <w:tcPr>
            <w:tcW w:w="4282" w:type="dxa"/>
          </w:tcPr>
          <w:p w:rsidR="0095642E" w:rsidRPr="00D447E3" w:rsidRDefault="000E1BF2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 xml:space="preserve">Тип </w:t>
            </w:r>
            <w:r w:rsidR="0095642E" w:rsidRPr="00D447E3">
              <w:rPr>
                <w:b/>
                <w:sz w:val="26"/>
                <w:szCs w:val="26"/>
                <w:lang w:val="uk-UA"/>
              </w:rPr>
              <w:t>диплома та обсяг програми</w:t>
            </w:r>
          </w:p>
        </w:tc>
        <w:tc>
          <w:tcPr>
            <w:tcW w:w="6350" w:type="dxa"/>
          </w:tcPr>
          <w:p w:rsidR="0095642E" w:rsidRPr="00D447E3" w:rsidRDefault="00961913" w:rsidP="00367C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Диплом магістра, о</w:t>
            </w:r>
            <w:r w:rsidR="00F32667" w:rsidRPr="00D447E3">
              <w:rPr>
                <w:sz w:val="26"/>
                <w:szCs w:val="26"/>
                <w:lang w:val="uk-UA"/>
              </w:rPr>
              <w:t>диничний</w:t>
            </w:r>
            <w:r>
              <w:rPr>
                <w:sz w:val="26"/>
                <w:szCs w:val="26"/>
                <w:lang w:val="uk-UA"/>
              </w:rPr>
              <w:t xml:space="preserve">, 90 кредитів ЄКТС, </w:t>
            </w:r>
            <w:r>
              <w:rPr>
                <w:lang w:val="uk-UA"/>
              </w:rPr>
              <w:t>термін навчання</w:t>
            </w:r>
            <w:r w:rsidR="00E97270">
              <w:rPr>
                <w:lang w:val="uk-UA"/>
              </w:rPr>
              <w:t xml:space="preserve"> </w:t>
            </w:r>
            <w:r w:rsidR="00F12789">
              <w:rPr>
                <w:lang w:val="uk-UA"/>
              </w:rPr>
              <w:t xml:space="preserve"> 1,6</w:t>
            </w:r>
            <w:r w:rsidRPr="009F3ECD">
              <w:rPr>
                <w:lang w:val="uk-UA"/>
              </w:rPr>
              <w:t xml:space="preserve"> роки</w:t>
            </w:r>
            <w:r w:rsidRPr="00601BF3">
              <w:t xml:space="preserve"> (</w:t>
            </w:r>
            <w:r w:rsidR="00635495">
              <w:rPr>
                <w:lang w:val="uk-UA"/>
              </w:rPr>
              <w:t>денна  форма</w:t>
            </w:r>
            <w:r>
              <w:rPr>
                <w:lang w:val="uk-UA"/>
              </w:rPr>
              <w:t>)</w:t>
            </w:r>
          </w:p>
        </w:tc>
      </w:tr>
      <w:tr w:rsidR="0095642E" w:rsidRPr="003D24FF" w:rsidTr="00E31914">
        <w:tc>
          <w:tcPr>
            <w:tcW w:w="4282" w:type="dxa"/>
          </w:tcPr>
          <w:p w:rsidR="0095642E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Наявність акредитації</w:t>
            </w:r>
          </w:p>
        </w:tc>
        <w:tc>
          <w:tcPr>
            <w:tcW w:w="6350" w:type="dxa"/>
          </w:tcPr>
          <w:p w:rsidR="000E1BF2" w:rsidRPr="005A1D93" w:rsidRDefault="005A1D93" w:rsidP="00911B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Сертифікат: Серія НД -</w:t>
            </w:r>
            <w:r>
              <w:rPr>
                <w:sz w:val="26"/>
                <w:szCs w:val="26"/>
                <w:lang w:val="en-US"/>
              </w:rPr>
              <w:t>IV</w:t>
            </w:r>
            <w:r w:rsidRPr="005A1D93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№1478143 від 1</w:t>
            </w:r>
            <w:r w:rsidR="00911BFB" w:rsidRPr="003D24FF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.03. 2016 р.</w:t>
            </w:r>
          </w:p>
        </w:tc>
      </w:tr>
      <w:tr w:rsidR="0095642E" w:rsidRPr="00346B61" w:rsidTr="00E31914">
        <w:tc>
          <w:tcPr>
            <w:tcW w:w="4282" w:type="dxa"/>
          </w:tcPr>
          <w:p w:rsidR="0095642E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Цикл/рівень</w:t>
            </w:r>
          </w:p>
        </w:tc>
        <w:tc>
          <w:tcPr>
            <w:tcW w:w="6350" w:type="dxa"/>
          </w:tcPr>
          <w:p w:rsidR="001F53DC" w:rsidRPr="001F53DC" w:rsidRDefault="001F53DC" w:rsidP="001F53DC">
            <w:pPr>
              <w:jc w:val="both"/>
              <w:rPr>
                <w:lang w:val="uk-UA"/>
              </w:rPr>
            </w:pPr>
            <w:r w:rsidRPr="001F53DC">
              <w:rPr>
                <w:lang w:val="uk-UA"/>
              </w:rPr>
              <w:t xml:space="preserve">Другий (магістерський) рівень </w:t>
            </w:r>
          </w:p>
          <w:p w:rsidR="001F53DC" w:rsidRPr="001F53DC" w:rsidRDefault="001F53DC" w:rsidP="001F53DC">
            <w:pPr>
              <w:jc w:val="both"/>
              <w:rPr>
                <w:lang w:val="uk-UA"/>
              </w:rPr>
            </w:pPr>
            <w:r w:rsidRPr="001F53DC">
              <w:rPr>
                <w:lang w:val="uk-UA"/>
              </w:rPr>
              <w:t>НРК України - 7 рівень</w:t>
            </w:r>
          </w:p>
          <w:p w:rsidR="001F53DC" w:rsidRPr="001F53DC" w:rsidRDefault="001F53DC" w:rsidP="001F53DC">
            <w:pPr>
              <w:rPr>
                <w:lang w:val="uk-UA"/>
              </w:rPr>
            </w:pPr>
            <w:r w:rsidRPr="001F53DC">
              <w:t>QF</w:t>
            </w:r>
            <w:r w:rsidRPr="001F53DC">
              <w:rPr>
                <w:lang w:val="uk-UA"/>
              </w:rPr>
              <w:t>-</w:t>
            </w:r>
            <w:r w:rsidRPr="001F53DC">
              <w:t>EHEA</w:t>
            </w:r>
            <w:r w:rsidRPr="001F53DC">
              <w:rPr>
                <w:lang w:val="uk-UA"/>
              </w:rPr>
              <w:t xml:space="preserve"> – другий цикл.</w:t>
            </w:r>
          </w:p>
          <w:p w:rsidR="000E1BF2" w:rsidRPr="00D447E3" w:rsidRDefault="001F53DC" w:rsidP="001F53DC">
            <w:pPr>
              <w:jc w:val="both"/>
              <w:rPr>
                <w:sz w:val="26"/>
                <w:szCs w:val="26"/>
                <w:lang w:val="uk-UA"/>
              </w:rPr>
            </w:pPr>
            <w:r w:rsidRPr="001F53DC">
              <w:t>EQF</w:t>
            </w:r>
            <w:r w:rsidRPr="001F53DC">
              <w:rPr>
                <w:lang w:val="uk-UA"/>
              </w:rPr>
              <w:t xml:space="preserve"> </w:t>
            </w:r>
            <w:r w:rsidRPr="001F53DC">
              <w:t>LLL</w:t>
            </w:r>
            <w:r w:rsidRPr="001F53DC">
              <w:rPr>
                <w:lang w:val="uk-UA"/>
              </w:rPr>
              <w:t xml:space="preserve"> – </w:t>
            </w:r>
            <w:r w:rsidRPr="001F53DC">
              <w:t>Level</w:t>
            </w:r>
            <w:r w:rsidRPr="001F53DC">
              <w:rPr>
                <w:lang w:val="uk-UA"/>
              </w:rPr>
              <w:t xml:space="preserve"> 7.</w:t>
            </w:r>
          </w:p>
        </w:tc>
      </w:tr>
      <w:tr w:rsidR="0077345B" w:rsidRPr="00346B61" w:rsidTr="00D447E3">
        <w:trPr>
          <w:trHeight w:val="583"/>
        </w:trPr>
        <w:tc>
          <w:tcPr>
            <w:tcW w:w="4282" w:type="dxa"/>
          </w:tcPr>
          <w:p w:rsidR="00D447E3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Передумови</w:t>
            </w:r>
          </w:p>
        </w:tc>
        <w:tc>
          <w:tcPr>
            <w:tcW w:w="6350" w:type="dxa"/>
          </w:tcPr>
          <w:p w:rsidR="0077345B" w:rsidRPr="00D447E3" w:rsidRDefault="00E31914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 xml:space="preserve">наявність здобутої вищої освіти </w:t>
            </w:r>
            <w:r w:rsidR="00D447E3" w:rsidRPr="00D447E3">
              <w:rPr>
                <w:sz w:val="26"/>
                <w:szCs w:val="26"/>
                <w:lang w:val="uk-UA"/>
              </w:rPr>
              <w:t>ступеня бакалавр або спеціаліст</w:t>
            </w:r>
          </w:p>
        </w:tc>
      </w:tr>
      <w:tr w:rsidR="0077345B" w:rsidRPr="00D447E3" w:rsidTr="00E31914">
        <w:tc>
          <w:tcPr>
            <w:tcW w:w="4282" w:type="dxa"/>
          </w:tcPr>
          <w:p w:rsidR="0077345B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Мова викладання</w:t>
            </w:r>
          </w:p>
        </w:tc>
        <w:tc>
          <w:tcPr>
            <w:tcW w:w="6350" w:type="dxa"/>
          </w:tcPr>
          <w:p w:rsidR="0077345B" w:rsidRPr="00D447E3" w:rsidRDefault="0077345B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>Українська</w:t>
            </w:r>
          </w:p>
        </w:tc>
      </w:tr>
      <w:tr w:rsidR="0077345B" w:rsidRPr="00D447E3" w:rsidTr="00E31914">
        <w:tc>
          <w:tcPr>
            <w:tcW w:w="4282" w:type="dxa"/>
          </w:tcPr>
          <w:p w:rsidR="0077345B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Термін дії освітньої програми</w:t>
            </w:r>
          </w:p>
        </w:tc>
        <w:tc>
          <w:tcPr>
            <w:tcW w:w="6350" w:type="dxa"/>
          </w:tcPr>
          <w:p w:rsidR="0077345B" w:rsidRPr="00D447E3" w:rsidRDefault="0072248A" w:rsidP="00367CB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01.09.2016</w:t>
            </w:r>
            <w:r w:rsidR="00642D62">
              <w:rPr>
                <w:sz w:val="26"/>
                <w:szCs w:val="26"/>
                <w:lang w:val="uk-UA"/>
              </w:rPr>
              <w:t xml:space="preserve"> р. </w:t>
            </w:r>
            <w:r>
              <w:rPr>
                <w:sz w:val="26"/>
                <w:szCs w:val="26"/>
                <w:lang w:val="uk-UA"/>
              </w:rPr>
              <w:t>- 30.01</w:t>
            </w:r>
            <w:r w:rsidR="00347357">
              <w:rPr>
                <w:sz w:val="26"/>
                <w:szCs w:val="26"/>
                <w:lang w:val="uk-UA"/>
              </w:rPr>
              <w:t>.2018</w:t>
            </w:r>
            <w:r w:rsidR="004F3A68">
              <w:rPr>
                <w:sz w:val="26"/>
                <w:szCs w:val="26"/>
                <w:lang w:val="uk-UA"/>
              </w:rPr>
              <w:t xml:space="preserve"> р.</w:t>
            </w:r>
          </w:p>
        </w:tc>
      </w:tr>
      <w:tr w:rsidR="0077345B" w:rsidRPr="00346B61" w:rsidTr="00E31914">
        <w:tc>
          <w:tcPr>
            <w:tcW w:w="4282" w:type="dxa"/>
          </w:tcPr>
          <w:p w:rsidR="0077345B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50" w:type="dxa"/>
          </w:tcPr>
          <w:p w:rsidR="0077345B" w:rsidRPr="00D447E3" w:rsidRDefault="0077345B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en-US"/>
              </w:rPr>
              <w:t>http</w:t>
            </w:r>
            <w:r w:rsidRPr="00D447E3">
              <w:rPr>
                <w:sz w:val="26"/>
                <w:szCs w:val="26"/>
                <w:lang w:val="uk-UA"/>
              </w:rPr>
              <w:t>://</w:t>
            </w:r>
            <w:r w:rsidRPr="00D447E3">
              <w:rPr>
                <w:sz w:val="26"/>
                <w:szCs w:val="26"/>
                <w:lang w:val="en-US"/>
              </w:rPr>
              <w:t>pedagogy</w:t>
            </w:r>
            <w:r w:rsidRPr="00D447E3">
              <w:rPr>
                <w:sz w:val="26"/>
                <w:szCs w:val="26"/>
                <w:lang w:val="uk-UA"/>
              </w:rPr>
              <w:t>.</w:t>
            </w:r>
            <w:r w:rsidRPr="00D447E3">
              <w:rPr>
                <w:sz w:val="26"/>
                <w:szCs w:val="26"/>
                <w:lang w:val="en-US"/>
              </w:rPr>
              <w:t>lnu</w:t>
            </w:r>
            <w:r w:rsidRPr="00D447E3">
              <w:rPr>
                <w:sz w:val="26"/>
                <w:szCs w:val="26"/>
                <w:lang w:val="uk-UA"/>
              </w:rPr>
              <w:t>.</w:t>
            </w:r>
            <w:r w:rsidRPr="00D447E3">
              <w:rPr>
                <w:sz w:val="26"/>
                <w:szCs w:val="26"/>
                <w:lang w:val="en-US"/>
              </w:rPr>
              <w:t>edu</w:t>
            </w:r>
            <w:r w:rsidRPr="00D447E3">
              <w:rPr>
                <w:sz w:val="26"/>
                <w:szCs w:val="26"/>
                <w:lang w:val="uk-UA"/>
              </w:rPr>
              <w:t>.</w:t>
            </w:r>
            <w:r w:rsidRPr="00D447E3">
              <w:rPr>
                <w:sz w:val="26"/>
                <w:szCs w:val="26"/>
                <w:lang w:val="en-US"/>
              </w:rPr>
              <w:t>ua</w:t>
            </w:r>
            <w:r w:rsidRPr="00D447E3">
              <w:rPr>
                <w:sz w:val="26"/>
                <w:szCs w:val="26"/>
                <w:lang w:val="uk-UA"/>
              </w:rPr>
              <w:t>/</w:t>
            </w:r>
          </w:p>
        </w:tc>
      </w:tr>
    </w:tbl>
    <w:p w:rsidR="00CE6AEA" w:rsidRPr="00227333" w:rsidRDefault="00CE6AEA" w:rsidP="00E31914">
      <w:pPr>
        <w:jc w:val="center"/>
        <w:rPr>
          <w:b/>
          <w:sz w:val="26"/>
          <w:szCs w:val="26"/>
          <w:lang w:val="uk-UA"/>
        </w:rPr>
      </w:pPr>
    </w:p>
    <w:p w:rsidR="00E31914" w:rsidRPr="00D447E3" w:rsidRDefault="00E31914" w:rsidP="00E31914">
      <w:pPr>
        <w:jc w:val="center"/>
        <w:rPr>
          <w:b/>
          <w:sz w:val="26"/>
          <w:szCs w:val="26"/>
          <w:lang w:val="uk-UA"/>
        </w:rPr>
      </w:pPr>
      <w:r w:rsidRPr="00D447E3">
        <w:rPr>
          <w:b/>
          <w:sz w:val="26"/>
          <w:szCs w:val="26"/>
        </w:rPr>
        <w:t xml:space="preserve">2 </w:t>
      </w:r>
      <w:r w:rsidRPr="00D447E3">
        <w:rPr>
          <w:b/>
          <w:sz w:val="26"/>
          <w:szCs w:val="26"/>
          <w:lang w:val="uk-UA"/>
        </w:rPr>
        <w:t>Мета і завдання освітньої програми</w:t>
      </w:r>
    </w:p>
    <w:p w:rsidR="00CE6AEA" w:rsidRPr="00D447E3" w:rsidRDefault="00CE6AEA" w:rsidP="0095642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textWrapping" w:clear="all"/>
      </w:r>
    </w:p>
    <w:tbl>
      <w:tblPr>
        <w:tblStyle w:val="a3"/>
        <w:tblW w:w="10632" w:type="dxa"/>
        <w:tblInd w:w="-601" w:type="dxa"/>
        <w:tblLook w:val="01E0"/>
      </w:tblPr>
      <w:tblGrid>
        <w:gridCol w:w="10632"/>
      </w:tblGrid>
      <w:tr w:rsidR="00E31914" w:rsidRPr="00346B61" w:rsidTr="00CE6AEA">
        <w:trPr>
          <w:trHeight w:val="1987"/>
        </w:trPr>
        <w:tc>
          <w:tcPr>
            <w:tcW w:w="10632" w:type="dxa"/>
          </w:tcPr>
          <w:p w:rsidR="00E31914" w:rsidRPr="00D447E3" w:rsidRDefault="00E31914" w:rsidP="009A3DAA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D447E3">
              <w:rPr>
                <w:b w:val="0"/>
                <w:sz w:val="26"/>
                <w:szCs w:val="26"/>
                <w:lang w:eastAsia="uk-UA"/>
              </w:rPr>
              <w:t>набуття професійної кваліфікації для викладання у вищій школі;</w:t>
            </w:r>
          </w:p>
          <w:p w:rsidR="00E31914" w:rsidRPr="00D447E3" w:rsidRDefault="00E31914" w:rsidP="009A3DAA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D447E3">
              <w:rPr>
                <w:b w:val="0"/>
                <w:sz w:val="26"/>
                <w:szCs w:val="26"/>
              </w:rPr>
              <w:t>підготовка до роботи за такими видами професійної діяльності: науково-дослідницька та педагогічна (викладач педагогіки та методик початкової освіти); освітня (вчитель англійської мови в початкових класах)</w:t>
            </w:r>
          </w:p>
        </w:tc>
      </w:tr>
      <w:tr w:rsidR="0095642E" w:rsidRPr="00D447E3" w:rsidTr="00CE6AEA">
        <w:trPr>
          <w:trHeight w:val="413"/>
        </w:trPr>
        <w:tc>
          <w:tcPr>
            <w:tcW w:w="10632" w:type="dxa"/>
          </w:tcPr>
          <w:p w:rsidR="00D447E3" w:rsidRPr="00D447E3" w:rsidRDefault="00E31914" w:rsidP="00CE6AE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3</w:t>
            </w:r>
            <w:r w:rsidR="0095642E" w:rsidRPr="00D447E3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D447E3">
              <w:rPr>
                <w:b/>
                <w:sz w:val="26"/>
                <w:szCs w:val="26"/>
                <w:lang w:val="uk-UA"/>
              </w:rPr>
              <w:t>Характеристика</w:t>
            </w:r>
            <w:r w:rsidR="0095642E" w:rsidRPr="00D447E3">
              <w:rPr>
                <w:b/>
                <w:sz w:val="26"/>
                <w:szCs w:val="26"/>
                <w:lang w:val="uk-UA"/>
              </w:rPr>
              <w:t xml:space="preserve"> освітньої програми</w:t>
            </w:r>
          </w:p>
        </w:tc>
      </w:tr>
    </w:tbl>
    <w:p w:rsidR="00CE6AEA" w:rsidRPr="00E748DD" w:rsidRDefault="00CE6AEA">
      <w:pPr>
        <w:rPr>
          <w:lang w:val="en-US"/>
        </w:rPr>
        <w:sectPr w:rsidR="00CE6AEA" w:rsidRPr="00E748DD" w:rsidSect="00CE6AEA">
          <w:pgSz w:w="11906" w:h="16838"/>
          <w:pgMar w:top="0" w:right="850" w:bottom="0" w:left="1417" w:header="708" w:footer="708" w:gutter="0"/>
          <w:cols w:space="708"/>
          <w:docGrid w:linePitch="360"/>
        </w:sectPr>
      </w:pPr>
    </w:p>
    <w:p w:rsidR="00CE6AEA" w:rsidRPr="00E748DD" w:rsidRDefault="00CE6AEA" w:rsidP="00E748DD">
      <w:pPr>
        <w:shd w:val="clear" w:color="auto" w:fill="FFFFFF"/>
        <w:jc w:val="both"/>
        <w:textAlignment w:val="baseline"/>
        <w:rPr>
          <w:lang w:val="en-US" w:eastAsia="uk-UA"/>
        </w:rPr>
      </w:pPr>
    </w:p>
    <w:tbl>
      <w:tblPr>
        <w:tblStyle w:val="a3"/>
        <w:tblW w:w="10632" w:type="dxa"/>
        <w:tblInd w:w="-601" w:type="dxa"/>
        <w:tblLook w:val="01E0"/>
      </w:tblPr>
      <w:tblGrid>
        <w:gridCol w:w="3573"/>
        <w:gridCol w:w="7059"/>
      </w:tblGrid>
      <w:tr w:rsidR="00E31914" w:rsidRPr="00F92118" w:rsidTr="00CE6AEA">
        <w:trPr>
          <w:trHeight w:val="8775"/>
        </w:trPr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Предметна область (га</w:t>
            </w:r>
            <w:r w:rsidR="00615A0A">
              <w:rPr>
                <w:b/>
                <w:sz w:val="26"/>
                <w:szCs w:val="26"/>
                <w:lang w:val="uk-UA"/>
              </w:rPr>
              <w:t xml:space="preserve">лузь знань 01 Освіта </w:t>
            </w:r>
            <w:r w:rsidRPr="00CE6AEA">
              <w:rPr>
                <w:b/>
                <w:sz w:val="26"/>
                <w:szCs w:val="26"/>
                <w:lang w:val="uk-UA"/>
              </w:rPr>
              <w:t>спеціальність 013 «Початкова освіта»)</w:t>
            </w:r>
          </w:p>
        </w:tc>
        <w:tc>
          <w:tcPr>
            <w:tcW w:w="7059" w:type="dxa"/>
          </w:tcPr>
          <w:p w:rsidR="00E31914" w:rsidRPr="00CE6AEA" w:rsidRDefault="00E31914" w:rsidP="008250C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об’єкти вивчення: педагогічна система вищої освіти та педагогічна  діяльність, яка передбачає викладання педагогіки та психології, фахових методик початкової освіти;</w:t>
            </w:r>
          </w:p>
          <w:p w:rsidR="00E31914" w:rsidRPr="00CE6AEA" w:rsidRDefault="00E31914" w:rsidP="008250C4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цілі навчання: організація освітнього процесу у вищих навчальних закладах; реалізація освітніх програм і навчальних планів, що забезпечують підготовку викладача в галузі початкової освіти; організація і керівництво науково-дослідною робою студентів і проведення наукових досліджень з актуальних проблем початкової освіти і професійно-педагогічної підготовки фахівців;</w:t>
            </w:r>
          </w:p>
          <w:p w:rsidR="00E31914" w:rsidRPr="00CE6AEA" w:rsidRDefault="00E31914" w:rsidP="008250C4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теоретичний зміст предметної області: основні тенденції і напрями перспективного розвитку та становлення національної освіти в Україні; зарубіжні та вітчизняні концепції освіти, навчання та виховання в початковій школі; історичний досвід організації системи початкової освіти; базові поняття та технології викладання педагогіки та методики початкової освіти;</w:t>
            </w:r>
          </w:p>
          <w:p w:rsidR="00E31914" w:rsidRPr="00CE6AEA" w:rsidRDefault="00E31914" w:rsidP="00660BD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методи, методики та технології:  організація та здійснення освітнього процесу у ВНЗ; розроблення та застосування сучасних технологій навчання і виховання дітей молодшого шкільного віку; володіння методикою навчання дітей англійської мови у початковій школі; </w:t>
            </w:r>
          </w:p>
          <w:p w:rsidR="00E31914" w:rsidRPr="00CE6AEA" w:rsidRDefault="00E31914" w:rsidP="00367CB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/>
              </w:rPr>
              <w:t>Інструменти та обладнання: використання сучасних інформаційних технологій в освітньому процесі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Орієнтація освітньої програми</w:t>
            </w:r>
          </w:p>
        </w:tc>
        <w:tc>
          <w:tcPr>
            <w:tcW w:w="7059" w:type="dxa"/>
          </w:tcPr>
          <w:p w:rsidR="00E31914" w:rsidRPr="00CE6AEA" w:rsidRDefault="00E31914" w:rsidP="003A78B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 Освітньо-професійна для ОС «магістр» </w:t>
            </w:r>
          </w:p>
        </w:tc>
      </w:tr>
      <w:tr w:rsidR="00E31914" w:rsidRPr="00346B61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059" w:type="dxa"/>
          </w:tcPr>
          <w:p w:rsidR="00E31914" w:rsidRPr="00CE6AEA" w:rsidRDefault="00AA109F" w:rsidP="003A78B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Спеціальна. Формування і розвиток професійної компетентності для здійснення дослідницької та інноваційної діяльності у галузі початкової освіти з урахуванням сучасних євроінтеграційних процесів, з метою забезпечення освітнього процесу у початковій школі</w:t>
            </w:r>
          </w:p>
        </w:tc>
      </w:tr>
      <w:tr w:rsidR="00E31914" w:rsidRPr="00911BFB" w:rsidTr="00CE6AEA">
        <w:tc>
          <w:tcPr>
            <w:tcW w:w="3573" w:type="dxa"/>
          </w:tcPr>
          <w:p w:rsidR="00E31914" w:rsidRPr="00CE6AEA" w:rsidRDefault="0044663A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Особливості</w:t>
            </w:r>
            <w:r w:rsidR="00E31914" w:rsidRPr="00CE6AEA">
              <w:rPr>
                <w:b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7059" w:type="dxa"/>
          </w:tcPr>
          <w:p w:rsidR="00E748DD" w:rsidRPr="00346B61" w:rsidRDefault="00E31914" w:rsidP="009E0581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 Інтеграція фахової підготовки в галузі початкової освіти, викладання педагогіки та фахових  методик у початковій та вищій школі з інноваційною, пошуково-дослідницькою діяльністю. Програма базується на сучасних  знаннях галузевого законодавства та нормативно-інструктивних матеріалів у сфері початкової та вищої школи; сучасних уявленнях про тенденції, закономірності розвитку педагогіки. Освітня програма передбачає: викладання окремих навчальних дисциплін англійською мовою («Конфлікти в педагогічній діяльності», «Новітні комунікаційні технології в освіті», «Сучасна англійська література для дітей»), можливість проходження педагогічної практики у Вищій педагогічній школі університету м. Клагенфурт (Австрія), наявність загально </w:t>
            </w:r>
          </w:p>
          <w:p w:rsidR="00E31914" w:rsidRPr="00CE6AEA" w:rsidRDefault="00E31914" w:rsidP="009E0581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lastRenderedPageBreak/>
              <w:t>університетської програми академічної мобільності.</w:t>
            </w:r>
            <w:r w:rsidRPr="00CE6AE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19392B" w:rsidRPr="00F92118" w:rsidTr="00AA109F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CE6AEA" w:rsidRDefault="00CE6AEA" w:rsidP="00D47D89">
            <w:pPr>
              <w:jc w:val="center"/>
              <w:rPr>
                <w:b/>
                <w:lang w:val="uk-UA"/>
              </w:rPr>
            </w:pPr>
          </w:p>
          <w:p w:rsidR="0019392B" w:rsidRPr="00CE6AEA" w:rsidRDefault="0019392B" w:rsidP="00D47D89">
            <w:pPr>
              <w:jc w:val="center"/>
              <w:rPr>
                <w:b/>
                <w:sz w:val="26"/>
                <w:szCs w:val="26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 xml:space="preserve">4. </w:t>
            </w:r>
            <w:r w:rsidRPr="00CE6AEA">
              <w:rPr>
                <w:b/>
                <w:sz w:val="26"/>
                <w:szCs w:val="26"/>
              </w:rPr>
              <w:t xml:space="preserve">Розподіл змісту освітньої програми та навчальний час за </w:t>
            </w:r>
            <w:r w:rsidRPr="00CE6AEA">
              <w:rPr>
                <w:b/>
                <w:sz w:val="26"/>
                <w:szCs w:val="26"/>
                <w:lang w:val="uk-UA"/>
              </w:rPr>
              <w:t xml:space="preserve">навчальними </w:t>
            </w:r>
            <w:r w:rsidRPr="00CE6AEA">
              <w:rPr>
                <w:b/>
                <w:sz w:val="26"/>
                <w:szCs w:val="26"/>
              </w:rPr>
              <w:t>дисциплінами підготовки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54"/>
              <w:gridCol w:w="1697"/>
              <w:gridCol w:w="3971"/>
            </w:tblGrid>
            <w:tr w:rsidR="0019392B" w:rsidRPr="00CE6AEA" w:rsidTr="0019392B">
              <w:tc>
                <w:tcPr>
                  <w:tcW w:w="4454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Назва навчальної д</w:t>
                  </w:r>
                  <w:r w:rsidRPr="00CE6AEA">
                    <w:rPr>
                      <w:sz w:val="26"/>
                      <w:szCs w:val="26"/>
                    </w:rPr>
                    <w:t>исципліни</w:t>
                  </w:r>
                </w:p>
              </w:tc>
              <w:tc>
                <w:tcPr>
                  <w:tcW w:w="5668" w:type="dxa"/>
                  <w:gridSpan w:val="2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  <w:r w:rsidRPr="00CE6AEA">
                    <w:rPr>
                      <w:sz w:val="26"/>
                      <w:szCs w:val="26"/>
                    </w:rPr>
                    <w:t>Загальний обсяг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  <w:vMerge/>
                </w:tcPr>
                <w:p w:rsidR="0019392B" w:rsidRPr="00CE6AEA" w:rsidRDefault="0019392B" w:rsidP="00367CB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  <w:r w:rsidRPr="00CE6AEA">
                    <w:rPr>
                      <w:sz w:val="26"/>
                      <w:szCs w:val="26"/>
                    </w:rPr>
                    <w:t>Кредити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  <w:r w:rsidRPr="00CE6AEA">
                    <w:rPr>
                      <w:sz w:val="26"/>
                      <w:szCs w:val="26"/>
                    </w:rPr>
                    <w:t>Години</w:t>
                  </w:r>
                </w:p>
              </w:tc>
            </w:tr>
            <w:tr w:rsidR="0019392B" w:rsidRPr="00CE6AEA" w:rsidTr="0019392B">
              <w:tc>
                <w:tcPr>
                  <w:tcW w:w="10122" w:type="dxa"/>
                  <w:gridSpan w:val="3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  <w:r w:rsidRPr="00CE6AEA">
                    <w:rPr>
                      <w:sz w:val="26"/>
                      <w:szCs w:val="26"/>
                    </w:rPr>
                    <w:t xml:space="preserve">1. НОРМАТИВНІ </w:t>
                  </w:r>
                  <w:r w:rsidRPr="00CE6AEA">
                    <w:rPr>
                      <w:sz w:val="26"/>
                      <w:szCs w:val="26"/>
                      <w:lang w:val="uk-UA"/>
                    </w:rPr>
                    <w:t xml:space="preserve">НАВЧАЛЬНІ </w:t>
                  </w:r>
                  <w:r w:rsidRPr="00CE6AEA">
                    <w:rPr>
                      <w:sz w:val="26"/>
                      <w:szCs w:val="26"/>
                    </w:rPr>
                    <w:t>ДИСЦИПЛІНИ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pStyle w:val="12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CE6AEA">
                    <w:rPr>
                      <w:rFonts w:ascii="Times New Roman" w:hAnsi="Times New Roman"/>
                      <w:sz w:val="26"/>
                      <w:szCs w:val="26"/>
                    </w:rPr>
                    <w:t>Іноземна мова професійного спрямування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pStyle w:val="12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E6AEA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pStyle w:val="12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CE6AEA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Педагогіка вищої школи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 xml:space="preserve">Методологія та методи педагогічних досліджень 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Порівняльна педагогіка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ED0AEB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Теоретичні основи викладання педагогіки та методик початкової освіти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49077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210</w:t>
                  </w:r>
                </w:p>
              </w:tc>
            </w:tr>
            <w:tr w:rsidR="0019392B" w:rsidRPr="00CE6AEA" w:rsidTr="0019392B">
              <w:trPr>
                <w:trHeight w:val="255"/>
              </w:trPr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Педагогічна (асистентська) практика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18</w:t>
                  </w:r>
                  <w:r w:rsidRPr="00CE6AEA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 xml:space="preserve">Магістерська робота 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270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 xml:space="preserve">Державний екзамен 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A557BC">
                  <w:pPr>
                    <w:ind w:left="-81" w:firstLine="8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 xml:space="preserve">Основи наукової комунікації англійською мовою 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CE6AEA">
                    <w:rPr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A557BC">
                  <w:pPr>
                    <w:ind w:left="-81" w:firstLine="8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Новітні комунікаційні технології в освіті (англ. мовою)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A557BC">
                  <w:pPr>
                    <w:rPr>
                      <w:color w:val="FF0000"/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Викладання методики навчання англійської мови в початковій школі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A557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Сучасна англійська література для дітей (англ. мовою)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A557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Професійна підготовка вчителя початкової школи в зарубіжних країнах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A557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Лінгвокраїнознавство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A557B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Педагогічна (зі спеціалізації) практика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right"/>
                    <w:rPr>
                      <w:b/>
                      <w:i/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b/>
                      <w:i/>
                      <w:sz w:val="26"/>
                      <w:szCs w:val="26"/>
                    </w:rPr>
                    <w:t>Всього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66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1980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right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19392B" w:rsidRPr="00CE6AEA" w:rsidTr="0019392B">
              <w:tc>
                <w:tcPr>
                  <w:tcW w:w="10122" w:type="dxa"/>
                  <w:gridSpan w:val="3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  <w:r w:rsidRPr="00CE6AEA">
                    <w:rPr>
                      <w:sz w:val="26"/>
                      <w:szCs w:val="26"/>
                    </w:rPr>
                    <w:t xml:space="preserve">2. ДИСЦИПЛІНИ ВІЛЬНОГО ВИБОРУ </w:t>
                  </w:r>
                </w:p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ВИБІРКОВІ НАВЧАЛЬНІ ДИСЦИПЛІНИ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 xml:space="preserve">Освітологія </w:t>
                  </w:r>
                </w:p>
              </w:tc>
              <w:tc>
                <w:tcPr>
                  <w:tcW w:w="1697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Громадянське виховання</w:t>
                  </w:r>
                </w:p>
              </w:tc>
              <w:tc>
                <w:tcPr>
                  <w:tcW w:w="1697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1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B65F50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 xml:space="preserve">Викладання методики навчання природознавства в початковій школі 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Філософія освіти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170508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 xml:space="preserve">Педагогічна антропологія </w:t>
                  </w:r>
                </w:p>
              </w:tc>
              <w:tc>
                <w:tcPr>
                  <w:tcW w:w="1697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3971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120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color w:val="FF0000"/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Методика викладання трудового навчання</w:t>
                  </w:r>
                </w:p>
              </w:tc>
              <w:tc>
                <w:tcPr>
                  <w:tcW w:w="1697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1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Чинники успішного працевлаштування за фахом</w:t>
                  </w:r>
                </w:p>
              </w:tc>
              <w:tc>
                <w:tcPr>
                  <w:tcW w:w="1697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971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Конфлікти в педагогічній діяльності (англ. мовою)</w:t>
                  </w:r>
                </w:p>
              </w:tc>
              <w:tc>
                <w:tcPr>
                  <w:tcW w:w="1697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1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color w:val="FF0000"/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Психологія особистості </w:t>
                  </w:r>
                </w:p>
              </w:tc>
              <w:tc>
                <w:tcPr>
                  <w:tcW w:w="1697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971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CE6AEA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lastRenderedPageBreak/>
                    <w:t>Профілактика та подолання професійного та емоційного вигорання</w:t>
                  </w:r>
                </w:p>
              </w:tc>
              <w:tc>
                <w:tcPr>
                  <w:tcW w:w="1697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1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CE6AEA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Культура наукової української мови</w:t>
                  </w:r>
                </w:p>
              </w:tc>
              <w:tc>
                <w:tcPr>
                  <w:tcW w:w="1697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971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CE6AEA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Психологія вищої школи</w:t>
                  </w:r>
                </w:p>
              </w:tc>
              <w:tc>
                <w:tcPr>
                  <w:tcW w:w="1697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1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CE6AEA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Менеджмент в освіті</w:t>
                  </w:r>
                </w:p>
              </w:tc>
              <w:tc>
                <w:tcPr>
                  <w:tcW w:w="1697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971" w:type="dxa"/>
                  <w:vMerge w:val="restart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367CBC">
                  <w:pPr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CE6AEA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Методика виховної роботи зі студентами</w:t>
                  </w:r>
                </w:p>
              </w:tc>
              <w:tc>
                <w:tcPr>
                  <w:tcW w:w="1697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1" w:type="dxa"/>
                  <w:vMerge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9392B" w:rsidRPr="00CE6AEA" w:rsidTr="0019392B">
              <w:tc>
                <w:tcPr>
                  <w:tcW w:w="4454" w:type="dxa"/>
                </w:tcPr>
                <w:p w:rsidR="0019392B" w:rsidRPr="00CE6AEA" w:rsidRDefault="0019392B" w:rsidP="00B65F50">
                  <w:pPr>
                    <w:jc w:val="right"/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CE6AEA">
                    <w:rPr>
                      <w:b/>
                      <w:i/>
                      <w:sz w:val="26"/>
                      <w:szCs w:val="26"/>
                    </w:rPr>
                    <w:t>Всього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24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720</w:t>
                  </w:r>
                </w:p>
              </w:tc>
            </w:tr>
            <w:tr w:rsidR="0019392B" w:rsidRPr="00CE6AEA" w:rsidTr="0019392B">
              <w:tc>
                <w:tcPr>
                  <w:tcW w:w="4454" w:type="dxa"/>
                  <w:vAlign w:val="center"/>
                </w:tcPr>
                <w:p w:rsidR="0019392B" w:rsidRPr="00CE6AEA" w:rsidRDefault="0019392B" w:rsidP="00367CBC">
                  <w:pPr>
                    <w:jc w:val="right"/>
                    <w:rPr>
                      <w:i/>
                      <w:sz w:val="26"/>
                      <w:szCs w:val="26"/>
                    </w:rPr>
                  </w:pPr>
                  <w:r w:rsidRPr="00CE6AEA">
                    <w:rPr>
                      <w:b/>
                      <w:i/>
                      <w:sz w:val="26"/>
                      <w:szCs w:val="26"/>
                    </w:rPr>
                    <w:t>Всього за час навчання</w:t>
                  </w:r>
                </w:p>
              </w:tc>
              <w:tc>
                <w:tcPr>
                  <w:tcW w:w="1697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90</w:t>
                  </w:r>
                </w:p>
              </w:tc>
              <w:tc>
                <w:tcPr>
                  <w:tcW w:w="3971" w:type="dxa"/>
                </w:tcPr>
                <w:p w:rsidR="0019392B" w:rsidRPr="00CE6AEA" w:rsidRDefault="0019392B" w:rsidP="00367CBC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CE6AEA">
                    <w:rPr>
                      <w:sz w:val="26"/>
                      <w:szCs w:val="26"/>
                      <w:lang w:val="uk-UA"/>
                    </w:rPr>
                    <w:t>2700</w:t>
                  </w:r>
                </w:p>
              </w:tc>
            </w:tr>
          </w:tbl>
          <w:p w:rsidR="0019392B" w:rsidRPr="00F92118" w:rsidRDefault="0019392B" w:rsidP="00367CBC">
            <w:pPr>
              <w:rPr>
                <w:b/>
                <w:lang w:val="uk-UA"/>
              </w:rPr>
            </w:pPr>
          </w:p>
        </w:tc>
      </w:tr>
      <w:tr w:rsidR="0095642E" w:rsidRPr="00F92118" w:rsidTr="000D5E7C"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</w:tcPr>
          <w:p w:rsidR="0095642E" w:rsidRPr="00F92118" w:rsidRDefault="0095642E" w:rsidP="00367CBC">
            <w:pPr>
              <w:jc w:val="both"/>
              <w:rPr>
                <w:lang w:val="uk-UA"/>
              </w:rPr>
            </w:pPr>
          </w:p>
        </w:tc>
      </w:tr>
      <w:tr w:rsidR="00E31914" w:rsidRPr="00F92118" w:rsidTr="00E31914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E31914" w:rsidRPr="00CE6AEA" w:rsidRDefault="0019392B" w:rsidP="00367CB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5</w:t>
            </w:r>
            <w:r w:rsidR="00E31914" w:rsidRPr="00CE6AEA">
              <w:rPr>
                <w:b/>
                <w:sz w:val="26"/>
                <w:szCs w:val="26"/>
              </w:rPr>
              <w:t xml:space="preserve">. </w:t>
            </w:r>
            <w:r w:rsidR="00E31914" w:rsidRPr="00CE6AEA">
              <w:rPr>
                <w:b/>
                <w:sz w:val="26"/>
                <w:szCs w:val="26"/>
                <w:lang w:val="uk-UA"/>
              </w:rPr>
              <w:t>Придатність випускників до працевлаштування та подальшого навчання</w:t>
            </w:r>
          </w:p>
          <w:p w:rsidR="00E31914" w:rsidRPr="00CE6AEA" w:rsidRDefault="00E31914" w:rsidP="00367C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Придатність до працевлаштування</w:t>
            </w:r>
          </w:p>
        </w:tc>
        <w:tc>
          <w:tcPr>
            <w:tcW w:w="7059" w:type="dxa"/>
          </w:tcPr>
          <w:p w:rsidR="00AA109F" w:rsidRPr="00CE6AEA" w:rsidRDefault="00E31914" w:rsidP="00DC7BB9">
            <w:pPr>
              <w:shd w:val="clear" w:color="auto" w:fill="FFFFFF"/>
              <w:spacing w:line="326" w:lineRule="atLeast"/>
              <w:ind w:left="81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</w:rPr>
              <w:t>Перелік первинних посад, що може займати випускник-магістр за Державним</w:t>
            </w:r>
          </w:p>
          <w:p w:rsidR="00E31914" w:rsidRPr="00CE6AEA" w:rsidRDefault="00E31914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sz w:val="26"/>
                <w:szCs w:val="26"/>
              </w:rPr>
            </w:pPr>
            <w:r w:rsidRPr="00CE6AEA">
              <w:rPr>
                <w:sz w:val="26"/>
                <w:szCs w:val="26"/>
              </w:rPr>
              <w:t>класифікатором України «Класифікатор професій» за ДК 003:2010:</w:t>
            </w:r>
          </w:p>
          <w:p w:rsidR="00E31914" w:rsidRPr="00CE6AEA" w:rsidRDefault="00E31914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sz w:val="26"/>
                <w:szCs w:val="26"/>
                <w:lang w:val="uk-UA"/>
              </w:rPr>
            </w:pPr>
            <w:r w:rsidRPr="00CE6AEA">
              <w:rPr>
                <w:b/>
                <w:bCs/>
                <w:sz w:val="26"/>
                <w:szCs w:val="26"/>
              </w:rPr>
              <w:t>2351.</w:t>
            </w:r>
            <w:r w:rsidRPr="00CE6AEA">
              <w:rPr>
                <w:b/>
                <w:bCs/>
                <w:sz w:val="26"/>
                <w:szCs w:val="26"/>
                <w:lang w:val="uk-UA"/>
              </w:rPr>
              <w:t>2</w:t>
            </w:r>
            <w:r w:rsidRPr="00CE6AEA">
              <w:rPr>
                <w:b/>
                <w:bCs/>
                <w:sz w:val="26"/>
                <w:szCs w:val="26"/>
              </w:rPr>
              <w:t>.</w:t>
            </w:r>
            <w:r w:rsidRPr="00CE6AEA">
              <w:rPr>
                <w:sz w:val="26"/>
                <w:szCs w:val="26"/>
              </w:rPr>
              <w:t> </w:t>
            </w:r>
            <w:r w:rsidRPr="00CE6AEA">
              <w:rPr>
                <w:sz w:val="26"/>
                <w:szCs w:val="26"/>
                <w:lang w:val="uk-UA"/>
              </w:rPr>
              <w:t>Викладач (методи навчання)</w:t>
            </w:r>
          </w:p>
          <w:p w:rsidR="00E31914" w:rsidRPr="00CE6AEA" w:rsidRDefault="00E31914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sz w:val="26"/>
                <w:szCs w:val="26"/>
                <w:lang w:val="uk-UA"/>
              </w:rPr>
            </w:pPr>
            <w:r w:rsidRPr="00CE6AEA">
              <w:rPr>
                <w:b/>
                <w:bCs/>
                <w:sz w:val="26"/>
                <w:szCs w:val="26"/>
              </w:rPr>
              <w:t>2310.2</w:t>
            </w:r>
            <w:r w:rsidRPr="00CE6AEA">
              <w:rPr>
                <w:sz w:val="26"/>
                <w:szCs w:val="26"/>
              </w:rPr>
              <w:t>. Викладач вищого навчального закладу</w:t>
            </w:r>
          </w:p>
          <w:p w:rsidR="00E31914" w:rsidRPr="00CE6AEA" w:rsidRDefault="00E31914" w:rsidP="00CF5654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sz w:val="26"/>
                <w:szCs w:val="26"/>
                <w:lang w:val="uk-UA"/>
              </w:rPr>
            </w:pPr>
            <w:r w:rsidRPr="00CE6AEA">
              <w:rPr>
                <w:b/>
                <w:bCs/>
                <w:sz w:val="26"/>
                <w:szCs w:val="26"/>
                <w:lang w:val="uk-UA"/>
              </w:rPr>
              <w:t xml:space="preserve">2331 </w:t>
            </w:r>
            <w:r w:rsidRPr="00CE6AEA">
              <w:rPr>
                <w:bCs/>
                <w:sz w:val="26"/>
                <w:szCs w:val="26"/>
                <w:lang w:val="uk-UA"/>
              </w:rPr>
              <w:t xml:space="preserve">Вчитель початкового навчально-виховного закладу </w:t>
            </w:r>
          </w:p>
        </w:tc>
      </w:tr>
      <w:tr w:rsidR="00E31914" w:rsidRPr="00225B7F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Подальше навчання</w:t>
            </w:r>
          </w:p>
        </w:tc>
        <w:tc>
          <w:tcPr>
            <w:tcW w:w="7059" w:type="dxa"/>
          </w:tcPr>
          <w:p w:rsidR="00E31914" w:rsidRPr="00CE6AEA" w:rsidRDefault="00E31914" w:rsidP="008D1D23">
            <w:pPr>
              <w:shd w:val="clear" w:color="auto" w:fill="FFFFFF"/>
              <w:spacing w:line="326" w:lineRule="atLeast"/>
              <w:jc w:val="both"/>
              <w:rPr>
                <w:rFonts w:ascii="Georgia" w:hAnsi="Georgia"/>
                <w:color w:val="333333"/>
                <w:sz w:val="26"/>
                <w:szCs w:val="26"/>
                <w:lang w:val="uk-UA"/>
              </w:rPr>
            </w:pPr>
            <w:r w:rsidRPr="00CE6AEA">
              <w:rPr>
                <w:color w:val="333333"/>
                <w:sz w:val="26"/>
                <w:szCs w:val="26"/>
                <w:lang w:val="uk-UA"/>
              </w:rPr>
              <w:t>Магістр за спеціальністю «Початкова освіта» має можливість вступу до аспірантури та може продовжити навчання в університетах за освітнім рівнем «Маґі</w:t>
            </w:r>
            <w:r w:rsidR="008D1D23">
              <w:rPr>
                <w:color w:val="333333"/>
                <w:sz w:val="26"/>
                <w:szCs w:val="26"/>
                <w:lang w:val="uk-UA"/>
              </w:rPr>
              <w:t xml:space="preserve">стр» </w:t>
            </w:r>
            <w:r w:rsidRPr="00CE6AEA">
              <w:rPr>
                <w:color w:val="333333"/>
                <w:sz w:val="26"/>
                <w:szCs w:val="26"/>
                <w:lang w:val="uk-UA"/>
              </w:rPr>
              <w:t xml:space="preserve"> з</w:t>
            </w:r>
            <w:r w:rsidR="008D1D23">
              <w:rPr>
                <w:color w:val="333333"/>
                <w:sz w:val="26"/>
                <w:szCs w:val="26"/>
                <w:lang w:val="uk-UA"/>
              </w:rPr>
              <w:t xml:space="preserve">а спорідненими спеціальностями </w:t>
            </w:r>
            <w:r w:rsidRPr="00CE6AEA">
              <w:rPr>
                <w:color w:val="333333"/>
                <w:sz w:val="26"/>
                <w:szCs w:val="26"/>
                <w:lang w:val="uk-UA"/>
              </w:rPr>
              <w:t>галузі знань 01 Освіта</w:t>
            </w:r>
            <w:r w:rsidR="008D1D23">
              <w:rPr>
                <w:color w:val="333333"/>
                <w:sz w:val="26"/>
                <w:szCs w:val="26"/>
                <w:lang w:val="uk-UA"/>
              </w:rPr>
              <w:t xml:space="preserve"> </w:t>
            </w:r>
          </w:p>
        </w:tc>
      </w:tr>
      <w:tr w:rsidR="00E31914" w:rsidRPr="00F92118" w:rsidTr="00E31914">
        <w:tc>
          <w:tcPr>
            <w:tcW w:w="10632" w:type="dxa"/>
            <w:gridSpan w:val="2"/>
          </w:tcPr>
          <w:p w:rsidR="00E31914" w:rsidRPr="00CE6AEA" w:rsidRDefault="0019392B" w:rsidP="0077345B">
            <w:pPr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en-US"/>
              </w:rPr>
              <w:t>6</w:t>
            </w:r>
            <w:r w:rsidR="00E31914" w:rsidRPr="00CE6AEA">
              <w:rPr>
                <w:b/>
                <w:sz w:val="26"/>
                <w:szCs w:val="26"/>
              </w:rPr>
              <w:t xml:space="preserve">. </w:t>
            </w:r>
            <w:r w:rsidR="00E31914" w:rsidRPr="00CE6AEA">
              <w:rPr>
                <w:b/>
                <w:sz w:val="26"/>
                <w:szCs w:val="26"/>
                <w:lang w:val="uk-UA"/>
              </w:rPr>
              <w:t>Викладання та оцінювання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Викладання та навчання</w:t>
            </w:r>
          </w:p>
        </w:tc>
        <w:tc>
          <w:tcPr>
            <w:tcW w:w="7059" w:type="dxa"/>
          </w:tcPr>
          <w:p w:rsidR="00E31914" w:rsidRPr="00CE6AEA" w:rsidRDefault="00E31914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Викладання здійснюється з використанням основних засад: проблемно-орієнтованого та особистісно-орієнтованого навчання; електронного навчання в системі </w:t>
            </w:r>
            <w:r w:rsidRPr="00CE6AEA">
              <w:rPr>
                <w:sz w:val="26"/>
                <w:szCs w:val="26"/>
                <w:lang w:val="en-US"/>
              </w:rPr>
              <w:t>Moodle</w:t>
            </w:r>
            <w:r w:rsidRPr="00CE6AEA">
              <w:rPr>
                <w:sz w:val="26"/>
                <w:szCs w:val="26"/>
                <w:lang w:val="uk-UA"/>
              </w:rPr>
              <w:t>; кредитного-модульного навчання; самонавчання.</w:t>
            </w:r>
          </w:p>
          <w:p w:rsidR="00E31914" w:rsidRPr="00CE6AEA" w:rsidRDefault="00E31914" w:rsidP="00645B13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Викладання проводиться у вигляді: лекцій, мультимедійних лекцій, інтерактивних та інтегрованих лекцій, семінарів, практичних занять, занять на базах практик, індивідуальних занять. 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Оцінювання</w:t>
            </w:r>
          </w:p>
        </w:tc>
        <w:tc>
          <w:tcPr>
            <w:tcW w:w="7059" w:type="dxa"/>
          </w:tcPr>
          <w:p w:rsidR="00E31914" w:rsidRPr="00CE6AEA" w:rsidRDefault="00E31914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CE6AEA">
              <w:rPr>
                <w:rFonts w:eastAsia="Calibri"/>
                <w:sz w:val="26"/>
                <w:szCs w:val="26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E31914" w:rsidRPr="00CE6AEA" w:rsidRDefault="00E31914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CE6AEA">
              <w:rPr>
                <w:rFonts w:eastAsia="Calibri"/>
                <w:iCs/>
                <w:sz w:val="26"/>
                <w:szCs w:val="26"/>
                <w:lang w:val="uk-UA" w:eastAsia="uk-UA"/>
              </w:rPr>
              <w:t>Поточний контроль:</w:t>
            </w:r>
            <w:r w:rsidRPr="00CE6AEA">
              <w:rPr>
                <w:rFonts w:eastAsia="Calibri"/>
                <w:sz w:val="26"/>
                <w:szCs w:val="26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 (проектів).</w:t>
            </w:r>
          </w:p>
          <w:p w:rsidR="00E31914" w:rsidRPr="00CE6AEA" w:rsidRDefault="00E31914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CE6AEA">
              <w:rPr>
                <w:rFonts w:eastAsia="Calibri"/>
                <w:iCs/>
                <w:sz w:val="26"/>
                <w:szCs w:val="26"/>
                <w:lang w:val="uk-UA" w:eastAsia="uk-UA"/>
              </w:rPr>
              <w:t xml:space="preserve">Підсумковий контроль </w:t>
            </w:r>
            <w:r w:rsidRPr="00CE6AEA">
              <w:rPr>
                <w:rFonts w:eastAsia="Calibri"/>
                <w:sz w:val="26"/>
                <w:szCs w:val="26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E31914" w:rsidRPr="00CE6AEA" w:rsidRDefault="00E31914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rFonts w:eastAsia="Calibri"/>
                <w:sz w:val="26"/>
                <w:szCs w:val="26"/>
                <w:lang w:val="uk-UA" w:eastAsia="uk-UA"/>
              </w:rPr>
              <w:t>Державна атестація – підготовка та публічний захист (демонстрація) магістерської роботи та державного екзамену.</w:t>
            </w:r>
          </w:p>
          <w:p w:rsidR="00E31914" w:rsidRPr="00CE6AEA" w:rsidRDefault="00E31914" w:rsidP="00367CBC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CE6AEA">
              <w:rPr>
                <w:sz w:val="26"/>
                <w:szCs w:val="26"/>
                <w:lang w:val="uk-UA" w:eastAsia="uk-UA"/>
              </w:rPr>
              <w:t>Атестація здійснюється у формі:</w:t>
            </w:r>
          </w:p>
          <w:p w:rsidR="00E31914" w:rsidRPr="00CE6AEA" w:rsidRDefault="00E31914" w:rsidP="009564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публічного захисту (демонстрації) магістерської роботи в ЕК;</w:t>
            </w:r>
          </w:p>
          <w:p w:rsidR="00E31914" w:rsidRPr="00CE6AEA" w:rsidRDefault="00E31914" w:rsidP="00637F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державного комплексного екзамену з методики викладання педагогіки і методик початкової освіти; методики навчання англійської мови в початкових класах</w:t>
            </w:r>
          </w:p>
        </w:tc>
      </w:tr>
      <w:tr w:rsidR="00E31914" w:rsidRPr="00F92118" w:rsidTr="00E31914">
        <w:trPr>
          <w:trHeight w:val="306"/>
        </w:trPr>
        <w:tc>
          <w:tcPr>
            <w:tcW w:w="10632" w:type="dxa"/>
            <w:gridSpan w:val="2"/>
          </w:tcPr>
          <w:p w:rsidR="00E748DD" w:rsidRPr="00346B61" w:rsidRDefault="00E748DD" w:rsidP="00070F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uk-UA"/>
              </w:rPr>
            </w:pPr>
          </w:p>
          <w:p w:rsidR="00E31914" w:rsidRPr="00E748DD" w:rsidRDefault="0019392B" w:rsidP="00E74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 w:eastAsia="uk-UA"/>
              </w:rPr>
            </w:pPr>
            <w:r w:rsidRPr="00CE6AEA">
              <w:rPr>
                <w:rFonts w:eastAsia="Calibri"/>
                <w:b/>
                <w:sz w:val="26"/>
                <w:szCs w:val="26"/>
                <w:lang w:val="en-US" w:eastAsia="uk-UA"/>
              </w:rPr>
              <w:lastRenderedPageBreak/>
              <w:t>7</w:t>
            </w:r>
            <w:r w:rsidR="00E31914" w:rsidRPr="00CE6AEA">
              <w:rPr>
                <w:rFonts w:eastAsia="Calibri"/>
                <w:b/>
                <w:sz w:val="26"/>
                <w:szCs w:val="26"/>
                <w:lang w:val="en-US" w:eastAsia="uk-UA"/>
              </w:rPr>
              <w:t>.</w:t>
            </w:r>
            <w:r w:rsidR="00E31914" w:rsidRPr="00CE6AEA">
              <w:rPr>
                <w:rFonts w:eastAsia="Calibri"/>
                <w:b/>
                <w:sz w:val="26"/>
                <w:szCs w:val="26"/>
                <w:lang w:val="uk-UA" w:eastAsia="uk-UA"/>
              </w:rPr>
              <w:t xml:space="preserve"> Програмні компетентності</w:t>
            </w:r>
          </w:p>
        </w:tc>
      </w:tr>
      <w:tr w:rsidR="00E31914" w:rsidRPr="00346B61" w:rsidTr="00CE6AEA">
        <w:tc>
          <w:tcPr>
            <w:tcW w:w="3573" w:type="dxa"/>
          </w:tcPr>
          <w:p w:rsidR="00E31914" w:rsidRPr="00CE6AEA" w:rsidRDefault="00E31914" w:rsidP="00070F10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lastRenderedPageBreak/>
              <w:t>Інтегральна компетентность</w:t>
            </w:r>
          </w:p>
          <w:p w:rsidR="00E31914" w:rsidRPr="00CE6AEA" w:rsidRDefault="00E31914" w:rsidP="00070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59" w:type="dxa"/>
          </w:tcPr>
          <w:p w:rsidR="00E31914" w:rsidRPr="00CE6AEA" w:rsidRDefault="00E31914" w:rsidP="009E0581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Здатність розв’язувати складні завдання і проблеми у професійно-педагогічній діяльності, в організації процесу навчання, що передбачає проведення досліджень та здійснення інновацій.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E31914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Загальні компетентності</w:t>
            </w:r>
          </w:p>
          <w:p w:rsidR="00E31914" w:rsidRPr="00CE6AEA" w:rsidRDefault="00E31914" w:rsidP="00E31914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(ЗК)</w:t>
            </w:r>
          </w:p>
          <w:p w:rsidR="00E31914" w:rsidRPr="00CE6AEA" w:rsidRDefault="00E31914" w:rsidP="00E3191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059" w:type="dxa"/>
          </w:tcPr>
          <w:p w:rsidR="00E31914" w:rsidRPr="00CE6AEA" w:rsidRDefault="00E31914" w:rsidP="00E31914">
            <w:pPr>
              <w:tabs>
                <w:tab w:val="left" w:pos="29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моделювання змісту навчання, форм і методів викладання педагогіки та фахових методик з урахуванням їх місця і ролі в загальній програмі підготовки слухачів, взаємозв'язку з іншими дисциплінами і майбутньою професійною діяльністю фахівців;</w:t>
            </w:r>
          </w:p>
          <w:p w:rsidR="00E31914" w:rsidRPr="00CE6AEA" w:rsidRDefault="00E31914" w:rsidP="00E31914">
            <w:pPr>
              <w:tabs>
                <w:tab w:val="left" w:pos="29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ефективного етичного спілкування із суб’єктами взаємодії та в колективі (групі);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абстрактного мислення, аналізу та синтезу;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планувати та управляти часом;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спілкуватися другою мовою;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адаптації та дії в новій ситуації;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генерувати нові ідеї (креативність);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виявляти, ставити та вирішувати проблеми;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працювати в команді;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мотивувати людей та рухатися до спільної мети;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розробляти та управляти проектами;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оцінювати та забезпечувати якість виконуваних робіт;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визначеність і наполегливість щодо поставлених завдань і взятих обов’язків;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діяти соціально відповідально;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володіння державною мовою;</w:t>
            </w:r>
          </w:p>
          <w:p w:rsidR="009A3DAA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засвоєння нових знань, володіння сучасними інформаційними технологіями;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організація власної діяльності як складової колективної діяльності;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застосовувати знання у практичних ситуаціях;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знання та розуміння предметної області та розуміння професії;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спілкуватися рідною мовою як усно, так і письмово;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проведення досліджень на відповідному рівні;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пошуку, оброблення та аналізу інформації з різних джерел;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працювати в міжнародному контексті;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діяти на основі етичних міркувань (мотивів);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діяти соціально відповідально та громадянсько свідомо;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усвідомлювати рівні можливості та гендерні проблеми.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Фахові компетентності спеціальності (ФК)</w:t>
            </w:r>
          </w:p>
        </w:tc>
        <w:tc>
          <w:tcPr>
            <w:tcW w:w="7059" w:type="dxa"/>
          </w:tcPr>
          <w:p w:rsidR="00E31914" w:rsidRPr="00CE6AEA" w:rsidRDefault="00E31914" w:rsidP="00F63FDE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аналізу, співставлення, порівняння педагогічних явищ, формування сучасного педагогічного мислення щодо входження системи вищої освіти України в Європейський простір вищої освіти;</w:t>
            </w:r>
          </w:p>
          <w:p w:rsidR="00E31914" w:rsidRPr="00CE6AEA" w:rsidRDefault="00E31914" w:rsidP="00F63FDE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здатність здійснювати ефективну організацію освітнього процесу у вищому навчальному закладі на основі знань </w:t>
            </w:r>
            <w:r w:rsidRPr="00CE6AEA">
              <w:rPr>
                <w:sz w:val="26"/>
                <w:szCs w:val="26"/>
                <w:lang w:val="uk-UA"/>
              </w:rPr>
              <w:lastRenderedPageBreak/>
              <w:t>теорії й практики вищої освіти, моделювання діяльності фахівця початкової освіти; викладача у вищій школі;</w:t>
            </w:r>
          </w:p>
          <w:p w:rsidR="00E31914" w:rsidRPr="00CE6AEA" w:rsidRDefault="00E31914" w:rsidP="00F63FDE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здійснення цілеспрямованої діяльності з проектування педагогічного процесу та окремих його складових відповідно до цілей, задач вищої професійної освіти та розробки нормативної, організаційної й навчально-методичної документації;</w:t>
            </w:r>
          </w:p>
          <w:p w:rsidR="00E31914" w:rsidRPr="00CE6AEA" w:rsidRDefault="00E31914" w:rsidP="00F63FDE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визначати рівень особистісного і професійного розвитку: вивчати діючі методи управління при вирішенні освітянських задач і виявляти можливості підвищення ефективності викладацької діяльності;</w:t>
            </w:r>
          </w:p>
          <w:p w:rsidR="00E31914" w:rsidRPr="00CE6AEA" w:rsidRDefault="00E31914" w:rsidP="00F63FDE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використовувати теоретичні знання й практичні навички організації зв’язків з громадськістю та засобами масової інформації для вирішення завдань освітнього процесу вищого навчального закладу;</w:t>
            </w:r>
          </w:p>
          <w:p w:rsidR="00E31914" w:rsidRPr="00CE6AEA" w:rsidRDefault="00E31914" w:rsidP="00F63FDE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використовувати теоретичні знання та практичні навички застосування комунікативних технологій  для здійснення ділових комунікацій у професійній сфері;</w:t>
            </w:r>
          </w:p>
          <w:p w:rsidR="00E31914" w:rsidRPr="00CE6AEA" w:rsidRDefault="00E31914" w:rsidP="00F63FDE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застосовувати знання законодавства та державних стандартів України;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планувати та здійснювати власне наукове дослідження, присвячене суттєвій проблемі сучасної науки у галузі педагогіки вищої школи;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володіти методикою аналізу навчально-виховної діяльності у ВНЗ, проведення  педагогічної діагностики та  моніторингу якості освіти;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представляти результати досліджень у вигляді звітів і публікацій державною та однією з іноземних мов;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розробляти методичні матеріали, що використовуються студентами в освітньому процесі;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організувати роботу відповідно до вимог безпеки життєдіяльності й охорони праці;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створювати належний психологічний клімат  в академічній групі; виявляти шляхи оптимізації  управління освітнім процесом та створювати умови для їх реалізації; формувати психологічну готовність майбутніх фахівців до виконання ними своїх професійних обов'язків;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ефективно застосовувати комунікативні технології в спілкуванні з різними суб’єктами взаємодії, застосовувати демократичні технології прийняття колективних рішень, враховуючи власні інтереси і потреби інших;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продовжувати навчання та здійснювати професійну діяльність в іншомовному оточенні;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аналізувати соціально-значущі проблеми та процеси, використовувати соціологічні методи у своїй професійній і соціальній діяльності;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розв’язання професійно-педагогічних задач, розуміння сутності та соціального значення своєї професії;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у письмовій чи усній формі ясно і логічно висловлювати думки; володіння культурою мислення, знання його загальних законів.</w:t>
            </w:r>
          </w:p>
        </w:tc>
      </w:tr>
      <w:tr w:rsidR="00CE6AEA" w:rsidRPr="00F92118" w:rsidTr="0071608B">
        <w:tc>
          <w:tcPr>
            <w:tcW w:w="10632" w:type="dxa"/>
            <w:gridSpan w:val="2"/>
          </w:tcPr>
          <w:p w:rsidR="00CE6AEA" w:rsidRPr="00CE6AEA" w:rsidRDefault="00CE6AEA" w:rsidP="00070F1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en-US"/>
              </w:rPr>
              <w:lastRenderedPageBreak/>
              <w:t xml:space="preserve">8. </w:t>
            </w:r>
            <w:r w:rsidRPr="00CE6AEA">
              <w:rPr>
                <w:b/>
                <w:sz w:val="26"/>
                <w:szCs w:val="26"/>
                <w:lang w:val="uk-UA"/>
              </w:rPr>
              <w:t>Програмні результати навчання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59" w:type="dxa"/>
          </w:tcPr>
          <w:p w:rsidR="00E31914" w:rsidRPr="00CE6AEA" w:rsidRDefault="00E31914" w:rsidP="009E0581">
            <w:pPr>
              <w:ind w:firstLine="900"/>
              <w:jc w:val="both"/>
              <w:rPr>
                <w:i/>
                <w:sz w:val="26"/>
                <w:szCs w:val="26"/>
                <w:lang w:val="uk-UA"/>
              </w:rPr>
            </w:pPr>
            <w:r w:rsidRPr="00CE6AEA">
              <w:rPr>
                <w:i/>
                <w:sz w:val="26"/>
                <w:szCs w:val="26"/>
                <w:lang w:val="uk-UA"/>
              </w:rPr>
              <w:t>Загальні</w:t>
            </w:r>
          </w:p>
          <w:p w:rsidR="00E31914" w:rsidRPr="00CE6AEA" w:rsidRDefault="00E31914" w:rsidP="00AA4EF8">
            <w:pPr>
              <w:tabs>
                <w:tab w:val="left" w:pos="32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формулювати, вдосконалювати дослідницькі завдання, для їх вирішення збирати необхідну інформацію та формулювати висновки, які можна захищати в науковому контексті;</w:t>
            </w:r>
          </w:p>
          <w:p w:rsidR="00E31914" w:rsidRPr="00CE6AEA" w:rsidRDefault="00E31914" w:rsidP="00AA4EF8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бути обізнаними з науковими стандартами ведення навчально-методичної документації та основами діловодства. </w:t>
            </w:r>
          </w:p>
          <w:p w:rsidR="00E31914" w:rsidRPr="00CE6AEA" w:rsidRDefault="00E31914" w:rsidP="00AA4EF8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організовувати роботу в групі, в колективі, забезпечувати профілактику та розв’язання конфліктних ситуацій;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презентувати результати професійної та науково-дослідної роботи;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аналізувати основні вчення в галузі гуманітарних та соціально-економічних наук, основні наукові школи, напрями, концепції, джерела гуманітарних знань і види роботи з ними;</w:t>
            </w:r>
          </w:p>
          <w:p w:rsidR="00E31914" w:rsidRPr="00CE6AEA" w:rsidRDefault="00E31914" w:rsidP="00AA4EF8">
            <w:pPr>
              <w:tabs>
                <w:tab w:val="left" w:pos="32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класифікувати соціально-значущі проблеми та процеси, використовувати соціологічні методи у професійній діяльності;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діяти відповідно до етичних та правових норм, які регулюють відносини людини до суспільства, оточуючого середовища; знати права та обов’язки людини і громадянина, вміти користуватися ними у власному житті і професійній діяльності;</w:t>
            </w:r>
          </w:p>
          <w:p w:rsidR="00E31914" w:rsidRPr="00CE6AEA" w:rsidRDefault="00E31914" w:rsidP="00AA4EF8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розуміти сутність та соціальне значення своєї професії, бути готовим до розв’язання професійно-педагогічних задач;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навчання впродовж життя та здійснення професійної діяльності в іншомовному оточенні;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володіти науковими знаннями з основ фізичної культури, здорового способу життя, вміннями та навичками, які забезпечують збереження і зміцнення здоров’я, розвиток і вдосконалення психофізичних здібностей і якостей;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аналізувати, класифікувати, узагальнювати результати теоретичних та практичних досліджень, чітко і логічно висловлювати думки в усній і письмовій формі;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застосовувати основи організації навчально-пізнавальної діяльності студентів;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демонструвати навички володіння комунікативними технологіями, лекторською майстерністю;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організовувати свою професійну діяльність та навчально-пізнавальну діяльність студентів на наукових засадах, використовуючи сучасні освітні технології; 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виявляти потребу постійного професійно-педагогічного самовдосконалення та самоактуалізації;</w:t>
            </w:r>
          </w:p>
          <w:p w:rsidR="00E31914" w:rsidRPr="00CE6AEA" w:rsidRDefault="00E31914" w:rsidP="00AA4EF8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модифікувати нові знання з використанням сучасних інформаційних технологій;</w:t>
            </w:r>
          </w:p>
          <w:p w:rsidR="00E31914" w:rsidRPr="00CE6AEA" w:rsidRDefault="00E31914" w:rsidP="00AA4EF8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передбачати та здійснювати профілактику виникнення загроз і небезпек у професійній діяльності.</w:t>
            </w:r>
          </w:p>
          <w:p w:rsidR="00E31914" w:rsidRPr="00CE6AEA" w:rsidRDefault="00E31914" w:rsidP="009E0581">
            <w:pPr>
              <w:ind w:firstLine="900"/>
              <w:jc w:val="both"/>
              <w:rPr>
                <w:i/>
                <w:sz w:val="26"/>
                <w:szCs w:val="26"/>
                <w:lang w:val="uk-UA"/>
              </w:rPr>
            </w:pPr>
            <w:r w:rsidRPr="00CE6AEA">
              <w:rPr>
                <w:i/>
                <w:sz w:val="26"/>
                <w:szCs w:val="26"/>
                <w:lang w:val="uk-UA"/>
              </w:rPr>
              <w:t xml:space="preserve">Професійні </w:t>
            </w:r>
          </w:p>
          <w:p w:rsidR="00E31914" w:rsidRPr="00CE6AEA" w:rsidRDefault="00E31914" w:rsidP="00AA4EF8">
            <w:pPr>
              <w:tabs>
                <w:tab w:val="left" w:pos="32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знати основні напрями державної політики в галузі початкової та вищої педагогічної освіти, законодавчі та </w:t>
            </w:r>
            <w:r w:rsidRPr="00CE6AEA">
              <w:rPr>
                <w:sz w:val="26"/>
                <w:szCs w:val="26"/>
                <w:lang w:val="uk-UA"/>
              </w:rPr>
              <w:lastRenderedPageBreak/>
              <w:t>нормативні документи;</w:t>
            </w:r>
          </w:p>
          <w:p w:rsidR="00E31914" w:rsidRPr="00CE6AEA" w:rsidRDefault="00E31914" w:rsidP="00AA4EF8">
            <w:pPr>
              <w:tabs>
                <w:tab w:val="left" w:pos="34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розуміти теоретико-методологічні засади розвитку вищої школи, основи управління вищим закладом освіти;</w:t>
            </w:r>
          </w:p>
          <w:p w:rsidR="00E31914" w:rsidRPr="00CE6AEA" w:rsidRDefault="00E31914" w:rsidP="00AA4EF8">
            <w:pPr>
              <w:tabs>
                <w:tab w:val="left" w:pos="34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дотримуватися закономірностей організації освітнього процесу у вищій школі;</w:t>
            </w:r>
          </w:p>
          <w:p w:rsidR="00E31914" w:rsidRPr="00CE6AEA" w:rsidRDefault="00E31914" w:rsidP="00AA4EF8">
            <w:pPr>
              <w:tabs>
                <w:tab w:val="left" w:pos="34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застосовувати організаційні форми і методи навчання у вищих навчальних закладах освіти;</w:t>
            </w:r>
          </w:p>
          <w:p w:rsidR="00E31914" w:rsidRPr="00CE6AEA" w:rsidRDefault="00E31914" w:rsidP="00AA4EF8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використовувати сучасні технології й інноваційні стратегії навчання у вищих навчальних закладах освіти;</w:t>
            </w:r>
          </w:p>
          <w:p w:rsidR="00E31914" w:rsidRPr="00CE6AEA" w:rsidRDefault="00E31914" w:rsidP="00AA4EF8">
            <w:pPr>
              <w:tabs>
                <w:tab w:val="left" w:pos="32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аналізувати та класифікувати актуальні проблеми педагогіки і фахових методик початкової освіти;</w:t>
            </w:r>
          </w:p>
          <w:p w:rsidR="00E31914" w:rsidRPr="00CE6AEA" w:rsidRDefault="00E31914" w:rsidP="00AA4EF8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виділяти та оцінювати основні напрями і тенденції розвитку вітчизняних і зарубіжних технологій виховання і навчання дітей молодшого шкільного віку;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аналізувати та оцінювати сучасний стан експериментальних досліджень проблем навчання та виховання дітей молодшого шкільного віку;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знати логіку побудови наукових досліджень з проблем початкової освіти;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організовувати освітній процес у вищих навчальних закладах І-ІV рівнів акредитації;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розуміти психологічні основи становлення майбутнього викладача вищої школи;</w:t>
            </w:r>
          </w:p>
          <w:p w:rsidR="00E31914" w:rsidRPr="00CE6AEA" w:rsidRDefault="00E31914" w:rsidP="00E42710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розрізняти особливості управління ціннісно-орієнтаційною, навчально-пізнавальною і науково-дослідною діяльністю студентів у процесі вивчення ними фахових навчальних дисциплін;</w:t>
            </w:r>
          </w:p>
          <w:p w:rsidR="00E31914" w:rsidRPr="00CE6AEA" w:rsidRDefault="00E31914" w:rsidP="00E42710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виділяти особливості структурування змісту, розробки дидактичних технологій викладання фахових навчальних дисциплін;</w:t>
            </w:r>
          </w:p>
          <w:p w:rsidR="00E31914" w:rsidRPr="00CE6AEA" w:rsidRDefault="00E31914" w:rsidP="00E42710">
            <w:pPr>
              <w:tabs>
                <w:tab w:val="left" w:pos="41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застосовувати технології викладання педагогіки та методик початкової освіти.</w:t>
            </w:r>
          </w:p>
          <w:p w:rsidR="00E31914" w:rsidRPr="00CE6AEA" w:rsidRDefault="00E31914" w:rsidP="00E42710">
            <w:pPr>
              <w:tabs>
                <w:tab w:val="left" w:pos="372"/>
              </w:tabs>
              <w:ind w:firstLine="81"/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володіти основами розробки навчально-програмової документації, уміння використовувати їх для формування змісту виховання і навчання.</w:t>
            </w:r>
          </w:p>
        </w:tc>
      </w:tr>
      <w:tr w:rsidR="00070F10" w:rsidRPr="00F92118" w:rsidTr="00E31914">
        <w:tc>
          <w:tcPr>
            <w:tcW w:w="10632" w:type="dxa"/>
            <w:gridSpan w:val="2"/>
          </w:tcPr>
          <w:p w:rsidR="00070F10" w:rsidRPr="00CE6AEA" w:rsidRDefault="0019392B" w:rsidP="00070F10">
            <w:pPr>
              <w:ind w:firstLine="900"/>
              <w:jc w:val="center"/>
              <w:rPr>
                <w:i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en-US"/>
              </w:rPr>
              <w:lastRenderedPageBreak/>
              <w:t>9</w:t>
            </w:r>
            <w:r w:rsidR="00E748DD">
              <w:rPr>
                <w:b/>
                <w:sz w:val="26"/>
                <w:szCs w:val="26"/>
                <w:lang w:val="en-US"/>
              </w:rPr>
              <w:t>.</w:t>
            </w:r>
            <w:r w:rsidR="00070F10" w:rsidRPr="00CE6AEA">
              <w:rPr>
                <w:b/>
                <w:sz w:val="26"/>
                <w:szCs w:val="26"/>
              </w:rPr>
              <w:t xml:space="preserve"> </w:t>
            </w:r>
            <w:r w:rsidR="00070F10" w:rsidRPr="00CE6AEA">
              <w:rPr>
                <w:b/>
                <w:sz w:val="26"/>
                <w:szCs w:val="26"/>
                <w:lang w:val="uk-UA"/>
              </w:rPr>
              <w:t>Ресурсне забезпечення реалізації програми</w:t>
            </w:r>
          </w:p>
        </w:tc>
      </w:tr>
      <w:tr w:rsidR="00E31914" w:rsidRPr="00346B61" w:rsidTr="00CE6AEA">
        <w:tc>
          <w:tcPr>
            <w:tcW w:w="3573" w:type="dxa"/>
          </w:tcPr>
          <w:p w:rsidR="00E31914" w:rsidRPr="00CE6AEA" w:rsidRDefault="00E31914" w:rsidP="00070F10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Кадрове забезпечення</w:t>
            </w:r>
          </w:p>
        </w:tc>
        <w:tc>
          <w:tcPr>
            <w:tcW w:w="7059" w:type="dxa"/>
          </w:tcPr>
          <w:p w:rsidR="0044663A" w:rsidRPr="00CE6AEA" w:rsidRDefault="0044663A" w:rsidP="0044663A">
            <w:pPr>
              <w:widowControl w:val="0"/>
              <w:spacing w:line="233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До складу проектної групи освітньо-професійної програми входять науково-педагогічні працівники, які задіяні до викладання навчальних дисциплін за спеціальністю та відповідають Ліцензійним умовам провадження освітньої діяльності на другому (магістерському) рівні вищої освіти.</w:t>
            </w:r>
          </w:p>
          <w:p w:rsidR="00E31914" w:rsidRPr="00CE6AEA" w:rsidRDefault="0044663A" w:rsidP="0044663A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В Університеті створено умови для підвищення кваліфікації викладачів, набуття педагогічної та професійної майстерності.</w:t>
            </w:r>
          </w:p>
        </w:tc>
      </w:tr>
      <w:tr w:rsidR="00E31914" w:rsidRPr="00911BFB" w:rsidTr="00CE6AEA">
        <w:tc>
          <w:tcPr>
            <w:tcW w:w="3573" w:type="dxa"/>
          </w:tcPr>
          <w:p w:rsidR="00E31914" w:rsidRPr="00CE6AEA" w:rsidRDefault="00303EB2" w:rsidP="00070F1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Матеріально-технічне</w:t>
            </w:r>
            <w:r w:rsidR="00E31914" w:rsidRPr="00CE6AEA">
              <w:rPr>
                <w:b/>
                <w:sz w:val="26"/>
                <w:szCs w:val="26"/>
                <w:lang w:val="uk-UA"/>
              </w:rPr>
              <w:t xml:space="preserve"> забезпечення</w:t>
            </w:r>
          </w:p>
        </w:tc>
        <w:tc>
          <w:tcPr>
            <w:tcW w:w="7059" w:type="dxa"/>
          </w:tcPr>
          <w:p w:rsidR="0044663A" w:rsidRPr="00CE6AEA" w:rsidRDefault="0044663A" w:rsidP="0044663A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Забезпеченість навчальними приміщеннями в цілому відповідає потребам. Для проведення практичних і лабораторних робіт, інформаційного пошуку та обробки результатів досліджень наявні спеціалізовані комп’ютерні класи Університету з необхідним програмним забезпеченням та необмеженим відкритим доступом до Інтернет-мережі.</w:t>
            </w:r>
          </w:p>
          <w:p w:rsidR="003D24FF" w:rsidRPr="00346B61" w:rsidRDefault="0044663A" w:rsidP="0044663A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 xml:space="preserve">Наявна вся необхідна соціально-побутова інфраструктура, кількість місць в гуртожитках на 80% відповідає запитам і </w:t>
            </w:r>
          </w:p>
          <w:p w:rsidR="003D24FF" w:rsidRPr="00346B61" w:rsidRDefault="003D24FF" w:rsidP="0044663A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</w:p>
          <w:p w:rsidR="00E31914" w:rsidRPr="00CE6AEA" w:rsidRDefault="0044663A" w:rsidP="0044663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вимогам.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070F10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lastRenderedPageBreak/>
              <w:t>Інфор</w:t>
            </w:r>
            <w:r w:rsidR="00194864">
              <w:rPr>
                <w:b/>
                <w:sz w:val="26"/>
                <w:szCs w:val="26"/>
                <w:lang w:val="uk-UA"/>
              </w:rPr>
              <w:t>маційне та навчально-методичне</w:t>
            </w:r>
            <w:r w:rsidRPr="00CE6AEA">
              <w:rPr>
                <w:b/>
                <w:sz w:val="26"/>
                <w:szCs w:val="26"/>
                <w:lang w:val="uk-UA"/>
              </w:rPr>
              <w:t xml:space="preserve"> забезпечення</w:t>
            </w:r>
          </w:p>
        </w:tc>
        <w:tc>
          <w:tcPr>
            <w:tcW w:w="7059" w:type="dxa"/>
          </w:tcPr>
          <w:p w:rsidR="00E31914" w:rsidRPr="00CE6AEA" w:rsidRDefault="0044663A" w:rsidP="0044663A">
            <w:pPr>
              <w:jc w:val="both"/>
              <w:rPr>
                <w:b/>
                <w:sz w:val="26"/>
                <w:szCs w:val="26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Використання у навчальному процесі електронних освітніх ресурсів, технологій змішаного або дистанційного навчання, системи електронного навчання Moodle</w:t>
            </w:r>
          </w:p>
        </w:tc>
      </w:tr>
      <w:tr w:rsidR="00070F10" w:rsidRPr="00F92118" w:rsidTr="00E31914">
        <w:tc>
          <w:tcPr>
            <w:tcW w:w="10632" w:type="dxa"/>
            <w:gridSpan w:val="2"/>
          </w:tcPr>
          <w:p w:rsidR="00070F10" w:rsidRPr="00CE6AEA" w:rsidRDefault="0019392B" w:rsidP="00070F10">
            <w:pPr>
              <w:ind w:firstLine="900"/>
              <w:jc w:val="center"/>
              <w:rPr>
                <w:b/>
                <w:sz w:val="26"/>
                <w:szCs w:val="26"/>
              </w:rPr>
            </w:pPr>
            <w:r w:rsidRPr="00CE6AEA">
              <w:rPr>
                <w:b/>
                <w:sz w:val="26"/>
                <w:szCs w:val="26"/>
                <w:lang w:val="en-US"/>
              </w:rPr>
              <w:t>10</w:t>
            </w:r>
            <w:r w:rsidR="00E748DD">
              <w:rPr>
                <w:b/>
                <w:sz w:val="26"/>
                <w:szCs w:val="26"/>
                <w:lang w:val="en-US"/>
              </w:rPr>
              <w:t>.</w:t>
            </w:r>
            <w:r w:rsidR="00070F10" w:rsidRPr="00CE6AEA">
              <w:rPr>
                <w:b/>
                <w:sz w:val="26"/>
                <w:szCs w:val="26"/>
                <w:lang w:val="en-US"/>
              </w:rPr>
              <w:t xml:space="preserve"> </w:t>
            </w:r>
            <w:r w:rsidR="00070F10" w:rsidRPr="00CE6AEA">
              <w:rPr>
                <w:b/>
                <w:sz w:val="26"/>
                <w:szCs w:val="26"/>
                <w:lang w:val="uk-UA"/>
              </w:rPr>
              <w:t>Академічна мобільність</w:t>
            </w:r>
          </w:p>
        </w:tc>
      </w:tr>
      <w:tr w:rsidR="00C26429" w:rsidRPr="00346B61" w:rsidTr="00CE6AEA">
        <w:tc>
          <w:tcPr>
            <w:tcW w:w="3573" w:type="dxa"/>
          </w:tcPr>
          <w:p w:rsidR="00C26429" w:rsidRPr="00CE6AEA" w:rsidRDefault="00C26429" w:rsidP="00070F10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Національна кредитна мобільність</w:t>
            </w:r>
          </w:p>
        </w:tc>
        <w:tc>
          <w:tcPr>
            <w:tcW w:w="7059" w:type="dxa"/>
          </w:tcPr>
          <w:p w:rsidR="00C26429" w:rsidRPr="001D66B2" w:rsidRDefault="001D66B2" w:rsidP="0044663A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6E0A30">
              <w:rPr>
                <w:color w:val="000000"/>
                <w:lang w:val="uk-UA"/>
              </w:rPr>
              <w:t xml:space="preserve">Прикарпатський національний університет імені Василя Стефаника; </w:t>
            </w:r>
            <w:r w:rsidRPr="006E0A30">
              <w:rPr>
                <w:iCs/>
                <w:color w:val="000000"/>
                <w:lang w:val="uk-UA"/>
              </w:rPr>
              <w:t>Чернівецький</w:t>
            </w:r>
            <w:r w:rsidRPr="006E0A30">
              <w:rPr>
                <w:color w:val="000000"/>
                <w:lang w:val="uk-UA"/>
              </w:rPr>
              <w:t xml:space="preserve"> національний </w:t>
            </w:r>
            <w:r w:rsidRPr="006E0A30">
              <w:rPr>
                <w:iCs/>
                <w:color w:val="000000"/>
                <w:lang w:val="uk-UA"/>
              </w:rPr>
              <w:t>університет</w:t>
            </w:r>
            <w:r w:rsidRPr="006E0A30">
              <w:rPr>
                <w:color w:val="000000"/>
                <w:lang w:val="uk-UA"/>
              </w:rPr>
              <w:t xml:space="preserve"> імені Юрія Федьковича; Кам'янець-Подільський національний університет імені Івана Огієнка,</w:t>
            </w:r>
          </w:p>
        </w:tc>
      </w:tr>
      <w:tr w:rsidR="00C26429" w:rsidRPr="00F92118" w:rsidTr="00CE6AEA">
        <w:tc>
          <w:tcPr>
            <w:tcW w:w="3573" w:type="dxa"/>
            <w:tcBorders>
              <w:bottom w:val="single" w:sz="4" w:space="0" w:color="auto"/>
            </w:tcBorders>
          </w:tcPr>
          <w:p w:rsidR="00C26429" w:rsidRPr="00CE6AEA" w:rsidRDefault="00C26429" w:rsidP="00070F10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Міжнародна кредитна мобільність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AA109F" w:rsidRPr="00CE6AEA" w:rsidRDefault="00AA109F" w:rsidP="00AA109F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Укладено договори із зарубіжними університетами для проходження практики та  міжнародного стажування:1)Вища педагогічна школа університету м. Клаченфурт (Австрія) </w:t>
            </w:r>
          </w:p>
          <w:p w:rsidR="00C26429" w:rsidRPr="00CE6AEA" w:rsidRDefault="00AA109F" w:rsidP="00AA109F">
            <w:pPr>
              <w:jc w:val="both"/>
              <w:rPr>
                <w:b/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2)Університет Стефана чел Маре м. Сучава (Румунія)</w:t>
            </w:r>
          </w:p>
        </w:tc>
      </w:tr>
      <w:tr w:rsidR="0044663A" w:rsidRPr="00F92118" w:rsidTr="00CE6AEA">
        <w:trPr>
          <w:trHeight w:val="70"/>
        </w:trPr>
        <w:tc>
          <w:tcPr>
            <w:tcW w:w="3573" w:type="dxa"/>
            <w:tcBorders>
              <w:bottom w:val="single" w:sz="4" w:space="0" w:color="auto"/>
            </w:tcBorders>
          </w:tcPr>
          <w:p w:rsidR="0044663A" w:rsidRPr="00CE6AEA" w:rsidRDefault="0044663A" w:rsidP="0044663A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44663A" w:rsidRPr="00CE6AEA" w:rsidRDefault="0044663A" w:rsidP="0044663A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F9366D" w:rsidRPr="00346B61" w:rsidRDefault="00F9366D" w:rsidP="003D24FF">
      <w:pPr>
        <w:rPr>
          <w:b/>
        </w:rPr>
      </w:pPr>
    </w:p>
    <w:p w:rsidR="00F9366D" w:rsidRPr="00CE6AEA" w:rsidRDefault="00F9366D" w:rsidP="003616FA">
      <w:pPr>
        <w:rPr>
          <w:b/>
          <w:sz w:val="26"/>
          <w:szCs w:val="26"/>
          <w:lang w:val="uk-UA"/>
        </w:rPr>
      </w:pPr>
      <w:r w:rsidRPr="00CE6AEA">
        <w:rPr>
          <w:b/>
          <w:sz w:val="26"/>
          <w:szCs w:val="26"/>
          <w:lang w:val="uk-UA"/>
        </w:rPr>
        <w:t>2. Перелік компонент освітньо-професійної програми та її логічна послідовність</w:t>
      </w:r>
    </w:p>
    <w:p w:rsidR="00F9366D" w:rsidRPr="00CE6AEA" w:rsidRDefault="00F9366D" w:rsidP="00F9366D">
      <w:pPr>
        <w:jc w:val="center"/>
        <w:rPr>
          <w:b/>
          <w:sz w:val="26"/>
          <w:szCs w:val="26"/>
          <w:lang w:val="uk-UA"/>
        </w:rPr>
      </w:pPr>
      <w:r w:rsidRPr="00CE6AEA">
        <w:rPr>
          <w:b/>
          <w:sz w:val="26"/>
          <w:szCs w:val="26"/>
          <w:lang w:val="uk-UA"/>
        </w:rPr>
        <w:t>2.1.Перелік компонент ОП</w:t>
      </w:r>
    </w:p>
    <w:p w:rsidR="00DA2139" w:rsidRPr="00CE6AEA" w:rsidRDefault="00DA2139" w:rsidP="00DA2139">
      <w:pPr>
        <w:spacing w:line="276" w:lineRule="auto"/>
        <w:jc w:val="center"/>
        <w:rPr>
          <w:rFonts w:eastAsiaTheme="minorHAnsi"/>
          <w:sz w:val="26"/>
          <w:szCs w:val="26"/>
          <w:lang w:val="uk-UA"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547"/>
        <w:gridCol w:w="2778"/>
        <w:gridCol w:w="2410"/>
      </w:tblGrid>
      <w:tr w:rsidR="00DA2139" w:rsidRPr="00CE6AEA" w:rsidTr="009D195E">
        <w:trPr>
          <w:trHeight w:val="438"/>
        </w:trPr>
        <w:tc>
          <w:tcPr>
            <w:tcW w:w="1188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Код н/д</w:t>
            </w:r>
          </w:p>
        </w:tc>
        <w:tc>
          <w:tcPr>
            <w:tcW w:w="3547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778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Кількість кредитів</w:t>
            </w:r>
          </w:p>
        </w:tc>
        <w:tc>
          <w:tcPr>
            <w:tcW w:w="2410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Форма підсумк. контролю</w:t>
            </w:r>
          </w:p>
        </w:tc>
      </w:tr>
      <w:tr w:rsidR="00DA2139" w:rsidRPr="00CE6AEA" w:rsidTr="009D195E">
        <w:trPr>
          <w:trHeight w:val="438"/>
        </w:trPr>
        <w:tc>
          <w:tcPr>
            <w:tcW w:w="1188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547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778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</w:tr>
    </w:tbl>
    <w:p w:rsidR="00DA2139" w:rsidRPr="00CE6AEA" w:rsidRDefault="00DA2139" w:rsidP="00DA2139">
      <w:pPr>
        <w:spacing w:line="276" w:lineRule="auto"/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CE6AEA">
        <w:rPr>
          <w:rFonts w:eastAsiaTheme="minorHAnsi"/>
          <w:b/>
          <w:sz w:val="26"/>
          <w:szCs w:val="26"/>
          <w:lang w:val="uk-UA" w:eastAsia="en-US"/>
        </w:rPr>
        <w:t>Обов’язкові компоненти ОП</w:t>
      </w:r>
    </w:p>
    <w:tbl>
      <w:tblPr>
        <w:tblpPr w:leftFromText="180" w:rightFromText="180" w:vertAnchor="text" w:tblpX="-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3827"/>
        <w:gridCol w:w="2693"/>
        <w:gridCol w:w="2410"/>
      </w:tblGrid>
      <w:tr w:rsidR="009D195E" w:rsidRPr="00CE6AEA" w:rsidTr="00447426">
        <w:trPr>
          <w:trHeight w:val="438"/>
        </w:trPr>
        <w:tc>
          <w:tcPr>
            <w:tcW w:w="988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left="313" w:hanging="284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9D195E" w:rsidRPr="00CE6AEA" w:rsidRDefault="009D195E" w:rsidP="00447426">
            <w:pPr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6AEA">
              <w:rPr>
                <w:rFonts w:eastAsia="Calibri"/>
                <w:sz w:val="26"/>
                <w:szCs w:val="26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CE6AEA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Залік</w:t>
            </w:r>
          </w:p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</w:tc>
      </w:tr>
      <w:tr w:rsidR="009D195E" w:rsidRPr="00CE6AEA" w:rsidTr="00447426">
        <w:trPr>
          <w:trHeight w:val="438"/>
        </w:trPr>
        <w:tc>
          <w:tcPr>
            <w:tcW w:w="988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left="-113" w:firstLine="189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827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Педагогіка вищої школи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E6AE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Екзамен</w:t>
            </w:r>
          </w:p>
        </w:tc>
      </w:tr>
      <w:tr w:rsidR="009D195E" w:rsidRPr="00CE6AEA" w:rsidTr="00447426">
        <w:trPr>
          <w:trHeight w:val="438"/>
        </w:trPr>
        <w:tc>
          <w:tcPr>
            <w:tcW w:w="988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left="0" w:firstLine="0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</w:tc>
      </w:tr>
      <w:tr w:rsidR="009D195E" w:rsidRPr="00CE6AEA" w:rsidTr="00447426">
        <w:trPr>
          <w:trHeight w:val="438"/>
        </w:trPr>
        <w:tc>
          <w:tcPr>
            <w:tcW w:w="988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827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Порівняльна педагогіка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</w:tc>
      </w:tr>
      <w:tr w:rsidR="009D195E" w:rsidRPr="00CE6AEA" w:rsidTr="00447426">
        <w:trPr>
          <w:trHeight w:val="438"/>
        </w:trPr>
        <w:tc>
          <w:tcPr>
            <w:tcW w:w="988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827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</w:tc>
      </w:tr>
      <w:tr w:rsidR="00447426" w:rsidRPr="00CE6AEA" w:rsidTr="00447426">
        <w:trPr>
          <w:trHeight w:val="438"/>
        </w:trPr>
        <w:tc>
          <w:tcPr>
            <w:tcW w:w="988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827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47426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Диф.залік</w:t>
            </w:r>
          </w:p>
        </w:tc>
      </w:tr>
      <w:tr w:rsidR="00447426" w:rsidRPr="00CE6AEA" w:rsidTr="00447426">
        <w:trPr>
          <w:trHeight w:val="438"/>
        </w:trPr>
        <w:tc>
          <w:tcPr>
            <w:tcW w:w="988" w:type="dxa"/>
          </w:tcPr>
          <w:p w:rsidR="00447426" w:rsidRPr="00CE6AEA" w:rsidRDefault="00447426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447426" w:rsidRPr="00CE6AEA" w:rsidRDefault="00447426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2693" w:type="dxa"/>
          </w:tcPr>
          <w:p w:rsidR="00447426" w:rsidRPr="00CE6AEA" w:rsidRDefault="00447426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47426" w:rsidRPr="00E748DD" w:rsidRDefault="00447426" w:rsidP="00D447E3">
            <w:pPr>
              <w:spacing w:after="20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47426" w:rsidRPr="00CE6AEA" w:rsidTr="00447426">
        <w:trPr>
          <w:trHeight w:val="438"/>
        </w:trPr>
        <w:tc>
          <w:tcPr>
            <w:tcW w:w="988" w:type="dxa"/>
          </w:tcPr>
          <w:p w:rsidR="00447426" w:rsidRPr="00CE6AEA" w:rsidRDefault="00447426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447426" w:rsidRPr="00CE6AEA" w:rsidRDefault="00447426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Державний екзамен </w:t>
            </w:r>
          </w:p>
        </w:tc>
        <w:tc>
          <w:tcPr>
            <w:tcW w:w="2693" w:type="dxa"/>
          </w:tcPr>
          <w:p w:rsidR="00447426" w:rsidRPr="00CE6AEA" w:rsidRDefault="00447426" w:rsidP="00E748D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47426" w:rsidRPr="00CE6AEA" w:rsidRDefault="00447426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hanging="502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827" w:type="dxa"/>
          </w:tcPr>
          <w:p w:rsidR="00D447E3" w:rsidRPr="00CE6AEA" w:rsidRDefault="00D447E3" w:rsidP="00D447E3">
            <w:pPr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CE6AEA"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Спеціалізація «Англійська мова в початковій школі»</w:t>
            </w:r>
          </w:p>
          <w:p w:rsidR="00D447E3" w:rsidRPr="00CE6AEA" w:rsidRDefault="00D447E3" w:rsidP="00D447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E6AEA">
              <w:rPr>
                <w:color w:val="000000" w:themeColor="text1"/>
                <w:sz w:val="26"/>
                <w:szCs w:val="26"/>
                <w:lang w:val="uk-UA"/>
              </w:rPr>
              <w:t>Основи наукової комунікації англійською мовою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6AEA">
              <w:rPr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Новітні комунікаційні технології в освіті (англ. мовою)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Екзамен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Сучасна англійська література для дітей (англ. мовою)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CE6AEA">
        <w:trPr>
          <w:trHeight w:val="270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CE6AEA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Лінгвокраїнознавство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Екзамен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Педагогічна (зі спеціалізації) практика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CE6AEA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Диф.залік</w:t>
            </w:r>
          </w:p>
        </w:tc>
      </w:tr>
      <w:tr w:rsidR="00D447E3" w:rsidRPr="00CE6AEA" w:rsidTr="0071608B">
        <w:trPr>
          <w:trHeight w:val="438"/>
        </w:trPr>
        <w:tc>
          <w:tcPr>
            <w:tcW w:w="9918" w:type="dxa"/>
            <w:gridSpan w:val="4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Вибіркові компоненти ОП</w:t>
            </w:r>
          </w:p>
        </w:tc>
      </w:tr>
      <w:tr w:rsidR="00D447E3" w:rsidRPr="00CE6AEA" w:rsidTr="0071608B">
        <w:trPr>
          <w:trHeight w:val="438"/>
        </w:trPr>
        <w:tc>
          <w:tcPr>
            <w:tcW w:w="9918" w:type="dxa"/>
            <w:gridSpan w:val="4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Вибірковий блок 1 (за наявності)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Освітологія 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Громадянське виховання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Викладання методики навчання природознавства в початковій школі 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Філософія освіти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Педагогічна антропологія 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Методика викладання трудового навчання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Чинники успішного працевлаштування за фахом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Психологія особистості 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447426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D447E3" w:rsidRPr="00CE6AEA" w:rsidTr="003616FA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Культура наукової української мови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3616FA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hanging="545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Психологія вищої школи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47E3" w:rsidRPr="00CE6AEA" w:rsidTr="003616FA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hanging="545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Менеджмент в освіті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3616FA">
        <w:trPr>
          <w:trHeight w:val="438"/>
        </w:trPr>
        <w:tc>
          <w:tcPr>
            <w:tcW w:w="988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hanging="574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A2139" w:rsidRPr="00CE6AEA" w:rsidRDefault="00DA2139" w:rsidP="00F9366D">
      <w:pPr>
        <w:jc w:val="center"/>
        <w:rPr>
          <w:sz w:val="26"/>
          <w:szCs w:val="26"/>
          <w:lang w:val="uk-UA"/>
        </w:rPr>
      </w:pPr>
    </w:p>
    <w:p w:rsidR="00521E80" w:rsidRPr="00346B61" w:rsidRDefault="00521E80" w:rsidP="00521E80">
      <w:pPr>
        <w:widowControl w:val="0"/>
        <w:rPr>
          <w:b/>
          <w:sz w:val="26"/>
          <w:szCs w:val="26"/>
          <w:lang w:eastAsia="uk-UA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8820"/>
      </w:tblGrid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8820" w:type="dxa"/>
          </w:tcPr>
          <w:p w:rsidR="009A3DAA" w:rsidRPr="00CE6AEA" w:rsidRDefault="009A3DAA" w:rsidP="003616FA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2.2. Структурно-логічна схема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1 семестр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Іноземна мова професійного спрямування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Педагогіка вищої школи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Методологія та методи педагогічних досліджень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Теоретичні основи викладання педагогіки та методик початкової освіти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Основи наукової комунікації англійською мовою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Новітні комунікаційні технології в освіті (англ. мовою)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Сучасна англійська література для дітей (англ. мовою)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Професійна підготовка вчителя початкової школи в зарубіжних країнах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b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2 семестр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Іноземна мова професійного спрямування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Теоретичні основи викладання педагогіки та методик початкової освіти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Педагогічна (асистентська) практика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Викладання методики навчання англійської мови в початковій школі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5</w:t>
            </w:r>
          </w:p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Освітологія 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Громадянське виховання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Викладання методики навчання природознавства в початковій школі 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Філософія освіти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Педагогічна антропологія 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Методика викладання трудового навчання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Чинники успішного працевлаштування за фахом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3 семестр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Порівняльна педагогіка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Лінгвокраїнознавство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Педагогічна (зі спеціалізації) практика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4</w:t>
            </w:r>
          </w:p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Психологія особистості 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Профілактика та подолання професійного та емоційного вигорання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Культура наукової української мови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Психологія вищої школи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Менеджмент в освіті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Методика виховної роботи зі студентами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Магістерська робота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Державний екзамен</w:t>
            </w:r>
          </w:p>
        </w:tc>
      </w:tr>
    </w:tbl>
    <w:p w:rsidR="003616FA" w:rsidRDefault="003616FA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974955" w:rsidRDefault="00974955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974955" w:rsidRDefault="00974955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974955" w:rsidRDefault="00974955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974955" w:rsidRDefault="00974955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974955" w:rsidRDefault="00974955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974955" w:rsidRDefault="00974955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092426" w:rsidRDefault="00092426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092426" w:rsidRDefault="00092426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092426" w:rsidRDefault="00092426" w:rsidP="003616FA">
      <w:pPr>
        <w:widowControl w:val="0"/>
        <w:rPr>
          <w:b/>
          <w:sz w:val="26"/>
          <w:szCs w:val="26"/>
          <w:lang w:val="uk-UA" w:eastAsia="uk-UA"/>
        </w:rPr>
      </w:pPr>
    </w:p>
    <w:p w:rsidR="003616FA" w:rsidRPr="00CE6AEA" w:rsidRDefault="003616FA" w:rsidP="003616FA">
      <w:pPr>
        <w:widowControl w:val="0"/>
        <w:rPr>
          <w:b/>
          <w:sz w:val="26"/>
          <w:szCs w:val="26"/>
          <w:lang w:val="uk-UA" w:eastAsia="uk-UA"/>
        </w:rPr>
      </w:pPr>
      <w:r w:rsidRPr="00CE6AEA">
        <w:rPr>
          <w:b/>
          <w:sz w:val="26"/>
          <w:szCs w:val="26"/>
          <w:lang w:val="uk-UA" w:eastAsia="uk-UA"/>
        </w:rPr>
        <w:lastRenderedPageBreak/>
        <w:t xml:space="preserve">3. Форма атестації здобувачів  вищої освіти </w:t>
      </w:r>
    </w:p>
    <w:p w:rsidR="003616FA" w:rsidRPr="00CE6AEA" w:rsidRDefault="003616FA" w:rsidP="003616FA">
      <w:pPr>
        <w:widowControl w:val="0"/>
        <w:ind w:firstLine="708"/>
        <w:rPr>
          <w:b/>
          <w:color w:val="C00000"/>
          <w:sz w:val="26"/>
          <w:szCs w:val="26"/>
          <w:lang w:val="uk-UA" w:eastAsia="uk-UA"/>
        </w:rPr>
      </w:pPr>
    </w:p>
    <w:p w:rsidR="003616FA" w:rsidRPr="00785532" w:rsidRDefault="003616FA" w:rsidP="00785532">
      <w:pPr>
        <w:jc w:val="both"/>
        <w:rPr>
          <w:color w:val="000000"/>
          <w:lang w:val="uk-UA"/>
        </w:rPr>
      </w:pPr>
      <w:r w:rsidRPr="00CE6AEA">
        <w:rPr>
          <w:sz w:val="26"/>
          <w:szCs w:val="26"/>
          <w:lang w:val="uk-UA" w:eastAsia="uk-UA"/>
        </w:rPr>
        <w:t xml:space="preserve">Атестація випускників освітньо-професійної програми 013 «Початкова освіта» здійснюється у формі комплексного державного іспиту та захисту магістерської роботи, завершується видачею документа встановленого зразка про </w:t>
      </w:r>
      <w:r w:rsidR="001658A4" w:rsidRPr="001658A4">
        <w:rPr>
          <w:lang w:val="uk-UA" w:eastAsia="uk-UA"/>
        </w:rPr>
        <w:t xml:space="preserve">присудження ступеня </w:t>
      </w:r>
      <w:r w:rsidR="001658A4" w:rsidRPr="001658A4">
        <w:rPr>
          <w:color w:val="000000"/>
          <w:lang w:val="uk-UA"/>
        </w:rPr>
        <w:t xml:space="preserve">магістра з присвоєнням кваліфікації: </w:t>
      </w:r>
      <w:r w:rsidR="001658A4" w:rsidRPr="00D447E3">
        <w:rPr>
          <w:sz w:val="26"/>
          <w:szCs w:val="26"/>
          <w:lang w:val="uk-UA"/>
        </w:rPr>
        <w:t>магістр початкової освіти; викладач педагогіки  і методик початкової освіти, вчитель англійської мови в початкових класах</w:t>
      </w:r>
      <w:r w:rsidR="00785532">
        <w:rPr>
          <w:color w:val="000000"/>
          <w:lang w:val="uk-UA"/>
        </w:rPr>
        <w:t>.</w:t>
      </w:r>
    </w:p>
    <w:p w:rsidR="00777939" w:rsidRPr="00346B61" w:rsidRDefault="00777939" w:rsidP="00E748DD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uk-UA"/>
        </w:rPr>
        <w:sectPr w:rsidR="00777939" w:rsidRPr="00346B61" w:rsidSect="00E748DD">
          <w:pgSz w:w="11906" w:h="16838"/>
          <w:pgMar w:top="709" w:right="850" w:bottom="0" w:left="1417" w:header="708" w:footer="0" w:gutter="0"/>
          <w:cols w:space="708"/>
          <w:docGrid w:linePitch="360"/>
        </w:sectPr>
      </w:pPr>
      <w:r w:rsidRPr="00777939">
        <w:rPr>
          <w:lang w:val="uk-UA" w:eastAsia="uk-UA"/>
        </w:rPr>
        <w:t>Атестація здійснюється відкрито і публічно.</w:t>
      </w:r>
      <w:bookmarkStart w:id="0" w:name="_GoBack"/>
      <w:bookmarkEnd w:id="0"/>
      <w:r w:rsidR="00072615" w:rsidRPr="00346B61">
        <w:rPr>
          <w:lang w:val="uk-UA" w:eastAsia="uk-UA"/>
        </w:rPr>
        <w:tab/>
      </w:r>
    </w:p>
    <w:p w:rsidR="006D64E0" w:rsidRPr="00346B61" w:rsidRDefault="006D64E0" w:rsidP="00521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uk-UA" w:eastAsia="uk-UA"/>
        </w:rPr>
        <w:sectPr w:rsidR="006D64E0" w:rsidRPr="00346B61" w:rsidSect="003616FA">
          <w:pgSz w:w="11906" w:h="16838"/>
          <w:pgMar w:top="0" w:right="850" w:bottom="16302" w:left="1417" w:header="708" w:footer="708" w:gutter="0"/>
          <w:cols w:space="708"/>
          <w:docGrid w:linePitch="360"/>
        </w:sectPr>
      </w:pPr>
    </w:p>
    <w:p w:rsidR="00521E80" w:rsidRPr="006D64E0" w:rsidRDefault="00521E80" w:rsidP="00521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uk-UA" w:eastAsia="uk-UA"/>
        </w:rPr>
      </w:pPr>
      <w:r w:rsidRPr="006D64E0">
        <w:rPr>
          <w:b/>
          <w:color w:val="000000"/>
          <w:sz w:val="26"/>
          <w:szCs w:val="26"/>
          <w:lang w:val="uk-UA" w:eastAsia="uk-UA"/>
        </w:rPr>
        <w:lastRenderedPageBreak/>
        <w:t>4. Матриця відповідності програмних компетентностей компонентам освітньої програми</w:t>
      </w:r>
    </w:p>
    <w:p w:rsidR="00521E80" w:rsidRPr="006D64E0" w:rsidRDefault="00521E80" w:rsidP="00521E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lang w:val="uk-UA" w:eastAsia="uk-UA"/>
        </w:rPr>
      </w:pPr>
    </w:p>
    <w:p w:rsidR="00521E80" w:rsidRPr="006D64E0" w:rsidRDefault="00521E80" w:rsidP="00521E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lang w:val="uk-UA" w:eastAsia="uk-UA"/>
        </w:rPr>
      </w:pPr>
    </w:p>
    <w:tbl>
      <w:tblPr>
        <w:tblStyle w:val="14"/>
        <w:tblW w:w="0" w:type="auto"/>
        <w:tblInd w:w="-3691" w:type="dxa"/>
        <w:tblLayout w:type="fixed"/>
        <w:tblLook w:val="04A0"/>
      </w:tblPr>
      <w:tblGrid>
        <w:gridCol w:w="567"/>
        <w:gridCol w:w="3261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0"/>
        <w:gridCol w:w="500"/>
      </w:tblGrid>
      <w:tr w:rsidR="00521E80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3261" w:type="dxa"/>
            <w:vMerge w:val="restart"/>
          </w:tcPr>
          <w:p w:rsidR="00521E80" w:rsidRPr="006D64E0" w:rsidRDefault="00521E80" w:rsidP="00521E80">
            <w:pPr>
              <w:widowControl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Компонент програми</w:t>
            </w:r>
          </w:p>
        </w:tc>
        <w:tc>
          <w:tcPr>
            <w:tcW w:w="12218" w:type="dxa"/>
            <w:gridSpan w:val="26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Загальні компетентності</w:t>
            </w: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3261" w:type="dxa"/>
            <w:vMerge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26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64E0">
              <w:rPr>
                <w:rFonts w:eastAsia="Calibri"/>
                <w:sz w:val="26"/>
                <w:szCs w:val="26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Педагогіка вищої школи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Порівняльна педагогіка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6D64E0"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Спеціалізація «Англійська мова в початковій школі»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Основи наукової комунікації англійською мовою 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Новітні комунікаційні технології в освіті (англ. мовою)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Сучасна англійська література для дітей (англ. мовою)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rPr>
          <w:trHeight w:val="294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11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Лінгвокраїнознавство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Вибіркові дисципліни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Освітологія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Громадянське виховання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Викладання методики навчання</w:t>
            </w: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природознавства в початковій школі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Філософія освіти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Педагогічна антропологія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Методика викладання трудового навчання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Чинники успішного працевлаштування за фахом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Психологія особистості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Культура наукової української мови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Психологія вищої школи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Менеджмент в освіті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Методика виховної роботи зі студентами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Практика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(зі спеціалізації) практика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Державна атестація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Державний екзамен 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</w:tbl>
    <w:p w:rsidR="003616FA" w:rsidRPr="00724DF9" w:rsidRDefault="003616FA" w:rsidP="00724DF9">
      <w:pPr>
        <w:spacing w:after="200" w:line="276" w:lineRule="auto"/>
        <w:rPr>
          <w:rFonts w:eastAsiaTheme="minorHAnsi" w:cstheme="minorBidi"/>
          <w:b/>
          <w:sz w:val="26"/>
          <w:szCs w:val="26"/>
          <w:lang w:val="en-US" w:eastAsia="en-US"/>
        </w:rPr>
      </w:pPr>
    </w:p>
    <w:tbl>
      <w:tblPr>
        <w:tblStyle w:val="14"/>
        <w:tblW w:w="0" w:type="auto"/>
        <w:tblInd w:w="-3691" w:type="dxa"/>
        <w:tblLayout w:type="fixed"/>
        <w:tblLook w:val="04A0"/>
      </w:tblPr>
      <w:tblGrid>
        <w:gridCol w:w="567"/>
        <w:gridCol w:w="5104"/>
        <w:gridCol w:w="567"/>
        <w:gridCol w:w="709"/>
        <w:gridCol w:w="708"/>
        <w:gridCol w:w="567"/>
        <w:gridCol w:w="709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1E80" w:rsidRPr="006D64E0" w:rsidTr="00E9451E">
        <w:trPr>
          <w:trHeight w:val="257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5104" w:type="dxa"/>
            <w:vMerge w:val="restart"/>
          </w:tcPr>
          <w:p w:rsidR="00521E80" w:rsidRPr="006D64E0" w:rsidRDefault="00521E80" w:rsidP="00521E80">
            <w:pPr>
              <w:widowControl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Компонент програми</w:t>
            </w:r>
          </w:p>
        </w:tc>
        <w:tc>
          <w:tcPr>
            <w:tcW w:w="10348" w:type="dxa"/>
            <w:gridSpan w:val="18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Професійні компетентності</w:t>
            </w:r>
          </w:p>
        </w:tc>
      </w:tr>
      <w:tr w:rsidR="00F92118" w:rsidRPr="006D64E0" w:rsidTr="003616FA">
        <w:trPr>
          <w:trHeight w:val="70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104" w:type="dxa"/>
            <w:vMerge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18</w:t>
            </w:r>
          </w:p>
        </w:tc>
      </w:tr>
      <w:tr w:rsidR="00F92118" w:rsidRPr="006D64E0" w:rsidTr="003616FA">
        <w:trPr>
          <w:trHeight w:val="23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64E0">
              <w:rPr>
                <w:rFonts w:eastAsia="Calibri"/>
                <w:sz w:val="26"/>
                <w:szCs w:val="26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Педагогіка вищої школи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Порівняльна педагогіка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5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6D64E0"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Спеціалізація «Англійська мова в початковій школі»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14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Основи наукової комунікації англійською мовою 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Новітні комунікаційні технології в освіті (англ. мовою)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7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Сучасна англійська література для дітей (англ. мовою)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0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1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Лінгвокраїнознавство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Вибіркові дисципліни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1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Освітологія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1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Громадянське виховання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650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2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Викладання методики навчання</w:t>
            </w: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природознавства в початковій школі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7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Філософія освіти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Педагогічна антропологія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Методика викладання трудового навчання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Чинники успішного працевлаштування за фахом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Психологія особистості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373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Культура наукової української мови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Психологія вищої школи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71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Менеджмент в освіті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8B655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4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Методика виховної роботи зі студентами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Практика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54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43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(зі спеціалізації) практика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Державна атестація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Державний екзамен 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</w:tbl>
    <w:p w:rsidR="00724DF9" w:rsidRDefault="00724DF9" w:rsidP="00521E80">
      <w:pPr>
        <w:spacing w:after="200" w:line="276" w:lineRule="auto"/>
        <w:jc w:val="center"/>
        <w:rPr>
          <w:rFonts w:eastAsiaTheme="minorHAnsi" w:cstheme="minorBidi"/>
          <w:b/>
          <w:sz w:val="26"/>
          <w:szCs w:val="26"/>
          <w:lang w:val="en-US" w:eastAsia="en-US"/>
        </w:rPr>
      </w:pPr>
    </w:p>
    <w:p w:rsidR="00724DF9" w:rsidRDefault="00724DF9" w:rsidP="00521E80">
      <w:pPr>
        <w:spacing w:after="200" w:line="276" w:lineRule="auto"/>
        <w:jc w:val="center"/>
        <w:rPr>
          <w:rFonts w:eastAsiaTheme="minorHAnsi" w:cstheme="minorBidi"/>
          <w:b/>
          <w:sz w:val="26"/>
          <w:szCs w:val="26"/>
          <w:lang w:val="en-US" w:eastAsia="en-US"/>
        </w:rPr>
      </w:pPr>
    </w:p>
    <w:p w:rsidR="00724DF9" w:rsidRDefault="00724DF9" w:rsidP="00521E80">
      <w:pPr>
        <w:spacing w:after="200" w:line="276" w:lineRule="auto"/>
        <w:jc w:val="center"/>
        <w:rPr>
          <w:rFonts w:eastAsiaTheme="minorHAnsi" w:cstheme="minorBidi"/>
          <w:b/>
          <w:sz w:val="26"/>
          <w:szCs w:val="26"/>
          <w:lang w:val="en-US" w:eastAsia="en-US"/>
        </w:rPr>
      </w:pPr>
    </w:p>
    <w:p w:rsidR="00724DF9" w:rsidRDefault="00724DF9" w:rsidP="00521E80">
      <w:pPr>
        <w:spacing w:after="200" w:line="276" w:lineRule="auto"/>
        <w:jc w:val="center"/>
        <w:rPr>
          <w:rFonts w:eastAsiaTheme="minorHAnsi" w:cstheme="minorBidi"/>
          <w:b/>
          <w:sz w:val="26"/>
          <w:szCs w:val="26"/>
          <w:lang w:val="en-US" w:eastAsia="en-US"/>
        </w:rPr>
      </w:pPr>
    </w:p>
    <w:p w:rsidR="00724DF9" w:rsidRDefault="00724DF9" w:rsidP="00521E80">
      <w:pPr>
        <w:spacing w:after="200" w:line="276" w:lineRule="auto"/>
        <w:jc w:val="center"/>
        <w:rPr>
          <w:rFonts w:eastAsiaTheme="minorHAnsi" w:cstheme="minorBidi"/>
          <w:b/>
          <w:sz w:val="26"/>
          <w:szCs w:val="26"/>
          <w:lang w:val="en-US" w:eastAsia="en-US"/>
        </w:rPr>
      </w:pPr>
    </w:p>
    <w:p w:rsidR="00521E80" w:rsidRPr="006D64E0" w:rsidRDefault="00521E80" w:rsidP="00521E80">
      <w:pPr>
        <w:spacing w:after="200" w:line="276" w:lineRule="auto"/>
        <w:jc w:val="center"/>
        <w:rPr>
          <w:rFonts w:eastAsiaTheme="minorHAnsi" w:cstheme="minorBidi"/>
          <w:b/>
          <w:sz w:val="26"/>
          <w:szCs w:val="26"/>
          <w:lang w:val="uk-UA" w:eastAsia="en-US"/>
        </w:rPr>
      </w:pPr>
      <w:r w:rsidRPr="006D64E0">
        <w:rPr>
          <w:rFonts w:eastAsiaTheme="minorHAnsi" w:cstheme="minorBidi"/>
          <w:b/>
          <w:sz w:val="26"/>
          <w:szCs w:val="26"/>
          <w:lang w:val="uk-UA" w:eastAsia="en-US"/>
        </w:rPr>
        <w:lastRenderedPageBreak/>
        <w:t>5. Матриця забезпечення програмних результатів навчання (ПРН)</w:t>
      </w:r>
    </w:p>
    <w:p w:rsidR="00521E80" w:rsidRPr="006D64E0" w:rsidRDefault="00521E80" w:rsidP="00521E80">
      <w:pPr>
        <w:spacing w:after="200" w:line="276" w:lineRule="auto"/>
        <w:jc w:val="center"/>
        <w:rPr>
          <w:rFonts w:eastAsiaTheme="minorHAnsi" w:cstheme="minorBidi"/>
          <w:b/>
          <w:sz w:val="26"/>
          <w:szCs w:val="26"/>
          <w:lang w:val="uk-UA" w:eastAsia="en-US"/>
        </w:rPr>
      </w:pPr>
      <w:r w:rsidRPr="006D64E0">
        <w:rPr>
          <w:rFonts w:eastAsiaTheme="minorHAnsi" w:cstheme="minorBidi"/>
          <w:b/>
          <w:sz w:val="26"/>
          <w:szCs w:val="26"/>
          <w:lang w:val="uk-UA" w:eastAsia="en-US"/>
        </w:rPr>
        <w:t>відповідними компонентами освітньої програми</w:t>
      </w:r>
    </w:p>
    <w:tbl>
      <w:tblPr>
        <w:tblStyle w:val="14"/>
        <w:tblW w:w="16161" w:type="dxa"/>
        <w:tblInd w:w="-3720" w:type="dxa"/>
        <w:tblLayout w:type="fixed"/>
        <w:tblLook w:val="04A0"/>
      </w:tblPr>
      <w:tblGrid>
        <w:gridCol w:w="426"/>
        <w:gridCol w:w="2409"/>
        <w:gridCol w:w="567"/>
        <w:gridCol w:w="568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521E80" w:rsidRPr="006D64E0" w:rsidTr="00724DF9">
        <w:trPr>
          <w:trHeight w:val="314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Компонент програми</w:t>
            </w:r>
          </w:p>
        </w:tc>
        <w:tc>
          <w:tcPr>
            <w:tcW w:w="13326" w:type="dxa"/>
            <w:gridSpan w:val="32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Програмні результати навчання</w:t>
            </w:r>
          </w:p>
        </w:tc>
      </w:tr>
      <w:tr w:rsidR="00521E80" w:rsidRPr="006D64E0" w:rsidTr="00724DF9">
        <w:trPr>
          <w:trHeight w:val="291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9" w:type="dxa"/>
            <w:gridSpan w:val="17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Загальні</w:t>
            </w:r>
          </w:p>
        </w:tc>
        <w:tc>
          <w:tcPr>
            <w:tcW w:w="6237" w:type="dxa"/>
            <w:gridSpan w:val="15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Професійні</w:t>
            </w:r>
          </w:p>
        </w:tc>
      </w:tr>
      <w:tr w:rsidR="00F92118" w:rsidRPr="006D64E0" w:rsidTr="00724DF9">
        <w:trPr>
          <w:cantSplit/>
          <w:trHeight w:val="1123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724DF9">
            <w:pPr>
              <w:widowControl w:val="0"/>
              <w:ind w:left="113" w:right="113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724DF9">
            <w:pPr>
              <w:widowControl w:val="0"/>
              <w:ind w:left="113" w:right="113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ПРН-2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ПРН-3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ПРН-4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ПРН-5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ПРН-7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ПРН-9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ПРН-11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ПРН-13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ПРН-15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ПРН-17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ПРН-2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ПРН-3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ПРН-5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ПРН-6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ПРН-7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ПРН-9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ПРН-10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ПРН-13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ПРН-14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ПРН-15</w:t>
            </w:r>
          </w:p>
        </w:tc>
      </w:tr>
      <w:tr w:rsidR="00F92118" w:rsidRPr="006D64E0" w:rsidTr="00724DF9">
        <w:trPr>
          <w:trHeight w:val="550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64E0">
              <w:rPr>
                <w:rFonts w:eastAsia="Calibri"/>
                <w:sz w:val="26"/>
                <w:szCs w:val="26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Педагогіка вищої школи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535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Порівняльна педагогіка</w:t>
            </w:r>
          </w:p>
        </w:tc>
        <w:tc>
          <w:tcPr>
            <w:tcW w:w="567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81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550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6D64E0"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Спеціалізація «Англійська мова в початковій школі»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535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Основи наукової комунікації </w:t>
            </w: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англійською мовою 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81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7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Новітні комунікаційні технології в освіті (англ. мовою)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81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567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550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Сучасна англійська література для дітей (англ. мовою)</w:t>
            </w:r>
          </w:p>
        </w:tc>
        <w:tc>
          <w:tcPr>
            <w:tcW w:w="567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81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567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Лінгвокраїнознавство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Вибіркові дисципліни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Освітологія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Громадянське виховання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817"/>
        </w:trPr>
        <w:tc>
          <w:tcPr>
            <w:tcW w:w="426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Викладання методики навчання</w:t>
            </w: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природознавства в початковій школі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Філософія освіти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Педагогічна антропологія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550"/>
        </w:trPr>
        <w:tc>
          <w:tcPr>
            <w:tcW w:w="426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Методика викладання трудового навчання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535"/>
        </w:trPr>
        <w:tc>
          <w:tcPr>
            <w:tcW w:w="426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Чинники успішного працевлаштування за фахом</w:t>
            </w:r>
          </w:p>
        </w:tc>
        <w:tc>
          <w:tcPr>
            <w:tcW w:w="567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550"/>
        </w:trPr>
        <w:tc>
          <w:tcPr>
            <w:tcW w:w="426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Психологія особистості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817"/>
        </w:trPr>
        <w:tc>
          <w:tcPr>
            <w:tcW w:w="426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567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535"/>
        </w:trPr>
        <w:tc>
          <w:tcPr>
            <w:tcW w:w="426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Культура наукової української мови</w:t>
            </w:r>
          </w:p>
        </w:tc>
        <w:tc>
          <w:tcPr>
            <w:tcW w:w="567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Психологія вищої школи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Менеджмент в освіті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550"/>
        </w:trPr>
        <w:tc>
          <w:tcPr>
            <w:tcW w:w="426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Методика виховної роботи зі студентами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Практика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535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 xml:space="preserve">Педагогічна (асистентська) </w:t>
            </w: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lastRenderedPageBreak/>
              <w:t>практика</w:t>
            </w:r>
          </w:p>
        </w:tc>
        <w:tc>
          <w:tcPr>
            <w:tcW w:w="567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+</w:t>
            </w:r>
          </w:p>
        </w:tc>
        <w:tc>
          <w:tcPr>
            <w:tcW w:w="568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550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2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(зі спеціалізації) практика</w:t>
            </w:r>
          </w:p>
        </w:tc>
        <w:tc>
          <w:tcPr>
            <w:tcW w:w="567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Державна атестація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724DF9">
        <w:trPr>
          <w:trHeight w:val="267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567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724DF9">
        <w:trPr>
          <w:trHeight w:val="282"/>
        </w:trPr>
        <w:tc>
          <w:tcPr>
            <w:tcW w:w="426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409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Державний екзамен </w:t>
            </w:r>
          </w:p>
        </w:tc>
        <w:tc>
          <w:tcPr>
            <w:tcW w:w="567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8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</w:tbl>
    <w:p w:rsidR="00521E80" w:rsidRPr="006D64E0" w:rsidRDefault="00521E80" w:rsidP="00521E80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uppressOverlap/>
        <w:rPr>
          <w:color w:val="000000"/>
          <w:sz w:val="26"/>
          <w:szCs w:val="26"/>
          <w:lang w:val="uk-UA" w:eastAsia="uk-UA"/>
        </w:rPr>
      </w:pPr>
    </w:p>
    <w:p w:rsidR="00521E80" w:rsidRPr="006D64E0" w:rsidRDefault="00521E80" w:rsidP="00521E80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val="uk-UA" w:eastAsia="en-US"/>
        </w:rPr>
        <w:sectPr w:rsidR="00521E80" w:rsidRPr="006D64E0" w:rsidSect="00724DF9">
          <w:pgSz w:w="16838" w:h="11906" w:orient="landscape"/>
          <w:pgMar w:top="851" w:right="0" w:bottom="1418" w:left="4253" w:header="708" w:footer="708" w:gutter="0"/>
          <w:cols w:space="708"/>
          <w:docGrid w:linePitch="360"/>
        </w:sectPr>
      </w:pPr>
    </w:p>
    <w:p w:rsidR="00F9366D" w:rsidRPr="00AA109F" w:rsidRDefault="00F9366D" w:rsidP="009A3DAA">
      <w:pPr>
        <w:rPr>
          <w:b/>
          <w:sz w:val="28"/>
          <w:szCs w:val="28"/>
          <w:lang w:val="uk-UA"/>
        </w:rPr>
      </w:pPr>
    </w:p>
    <w:p w:rsidR="0095642E" w:rsidRPr="006D64E0" w:rsidRDefault="0019392B" w:rsidP="00F9366D">
      <w:pPr>
        <w:rPr>
          <w:b/>
          <w:sz w:val="26"/>
          <w:szCs w:val="26"/>
          <w:lang w:val="uk-UA"/>
        </w:rPr>
      </w:pPr>
      <w:r w:rsidRPr="006D64E0">
        <w:rPr>
          <w:b/>
          <w:sz w:val="26"/>
          <w:szCs w:val="26"/>
        </w:rPr>
        <w:t>11</w:t>
      </w:r>
      <w:r w:rsidR="00070F10" w:rsidRPr="006D64E0">
        <w:rPr>
          <w:b/>
          <w:sz w:val="26"/>
          <w:szCs w:val="26"/>
          <w:lang w:val="uk-UA"/>
        </w:rPr>
        <w:t>.</w:t>
      </w:r>
      <w:r w:rsidR="0095642E" w:rsidRPr="006D64E0">
        <w:rPr>
          <w:b/>
          <w:sz w:val="26"/>
          <w:szCs w:val="26"/>
          <w:lang w:val="uk-UA"/>
        </w:rPr>
        <w:t>Визначення навчальних дисциплін відповідно до програмних компетентностей та результатів навчання</w:t>
      </w:r>
    </w:p>
    <w:p w:rsidR="0095642E" w:rsidRPr="006D64E0" w:rsidRDefault="0095642E" w:rsidP="0095642E">
      <w:pPr>
        <w:jc w:val="both"/>
        <w:rPr>
          <w:sz w:val="26"/>
          <w:szCs w:val="26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2"/>
        <w:gridCol w:w="3274"/>
        <w:gridCol w:w="2886"/>
      </w:tblGrid>
      <w:tr w:rsidR="0095642E" w:rsidRPr="006D64E0" w:rsidTr="002A1AB0">
        <w:tc>
          <w:tcPr>
            <w:tcW w:w="4472" w:type="dxa"/>
          </w:tcPr>
          <w:p w:rsidR="0095642E" w:rsidRPr="006D64E0" w:rsidRDefault="0095642E" w:rsidP="00367CBC">
            <w:pPr>
              <w:jc w:val="center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Програмні компетентності, якими повинен оволодіти здобувач</w:t>
            </w:r>
          </w:p>
        </w:tc>
        <w:tc>
          <w:tcPr>
            <w:tcW w:w="3274" w:type="dxa"/>
          </w:tcPr>
          <w:p w:rsidR="0095642E" w:rsidRPr="006D64E0" w:rsidRDefault="0095642E" w:rsidP="00367CBC">
            <w:pPr>
              <w:jc w:val="center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Програмні результати навчання</w:t>
            </w:r>
          </w:p>
        </w:tc>
        <w:tc>
          <w:tcPr>
            <w:tcW w:w="2886" w:type="dxa"/>
          </w:tcPr>
          <w:p w:rsidR="0095642E" w:rsidRPr="006D64E0" w:rsidRDefault="0095642E" w:rsidP="00367CBC">
            <w:pPr>
              <w:jc w:val="center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Назви елементів навчання (дисциплін, практик тощо)</w:t>
            </w:r>
          </w:p>
        </w:tc>
      </w:tr>
      <w:tr w:rsidR="0095642E" w:rsidRPr="006D64E0" w:rsidTr="002A1AB0">
        <w:tc>
          <w:tcPr>
            <w:tcW w:w="10632" w:type="dxa"/>
            <w:gridSpan w:val="3"/>
          </w:tcPr>
          <w:p w:rsidR="0095642E" w:rsidRPr="006D64E0" w:rsidRDefault="0095642E" w:rsidP="00367CB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І. Цикл загальних компетентностей</w:t>
            </w:r>
          </w:p>
        </w:tc>
      </w:tr>
      <w:tr w:rsidR="0095642E" w:rsidRPr="006D64E0" w:rsidTr="002A1AB0">
        <w:trPr>
          <w:trHeight w:val="9720"/>
        </w:trPr>
        <w:tc>
          <w:tcPr>
            <w:tcW w:w="4472" w:type="dxa"/>
          </w:tcPr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проблеми становлення, розвитку, інституціалізації філософії освіти;</w:t>
            </w:r>
          </w:p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основні наукові розробки з філософії освіти вітчизняних і зарубіжних дослідників;</w:t>
            </w:r>
          </w:p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сутність поліпарадигмальних трансформацій дослідження філософії освіти;</w:t>
            </w:r>
          </w:p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закономірності зміни типів світогляду, систем цінностей;</w:t>
            </w:r>
          </w:p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значення філософії освіти для духовного піднесення соціуму, індивідуальної життєтворчості, фахової діяльності;</w:t>
            </w:r>
          </w:p>
          <w:p w:rsidR="0095642E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відмінності </w:t>
            </w:r>
            <w:r w:rsidR="00A90597" w:rsidRPr="006D64E0">
              <w:rPr>
                <w:sz w:val="26"/>
                <w:szCs w:val="26"/>
                <w:lang w:val="uk-UA"/>
              </w:rPr>
              <w:t>світовідношення Заходу та Сходу.</w:t>
            </w:r>
          </w:p>
        </w:tc>
        <w:tc>
          <w:tcPr>
            <w:tcW w:w="3274" w:type="dxa"/>
          </w:tcPr>
          <w:p w:rsidR="00E42710" w:rsidRPr="006D64E0" w:rsidRDefault="00E42710" w:rsidP="008F1FD1">
            <w:pPr>
              <w:pStyle w:val="a4"/>
              <w:numPr>
                <w:ilvl w:val="0"/>
                <w:numId w:val="6"/>
              </w:numPr>
              <w:tabs>
                <w:tab w:val="left" w:pos="192"/>
                <w:tab w:val="left" w:pos="372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наукові джерела, тексти із проблем філософії освіти та суміжної тематики;</w:t>
            </w:r>
          </w:p>
          <w:p w:rsidR="00E42710" w:rsidRPr="006D64E0" w:rsidRDefault="00E42710" w:rsidP="008F1FD1">
            <w:pPr>
              <w:tabs>
                <w:tab w:val="left" w:pos="192"/>
                <w:tab w:val="left" w:pos="372"/>
              </w:tabs>
              <w:ind w:left="81"/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дотримуватися вимог етики, культури під час діалогу, дискусії;</w:t>
            </w:r>
          </w:p>
          <w:p w:rsidR="00E42710" w:rsidRPr="006D64E0" w:rsidRDefault="00E4271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критично осмислювати та інтерпретувати із позицій філософії освіти педагогічні явища та процеси;</w:t>
            </w:r>
          </w:p>
          <w:p w:rsidR="00E42710" w:rsidRPr="006D64E0" w:rsidRDefault="00E4271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креативно засвоювати знання філософії освіти, формувати світоглядну культуру, гармонізувати власне буття, життєві смисли, цілі;</w:t>
            </w:r>
          </w:p>
          <w:p w:rsidR="00E42710" w:rsidRPr="006D64E0" w:rsidRDefault="00E4271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утверджувати в освітній галузі європейські цінності гуманітарного змісту;</w:t>
            </w:r>
          </w:p>
          <w:p w:rsidR="008F1FD1" w:rsidRPr="006D64E0" w:rsidRDefault="00E4271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розширювати сфери праксеологічного застосування принципу наступності філософії освіти у професійно-педагогічній діяльності.</w:t>
            </w: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886" w:type="dxa"/>
          </w:tcPr>
          <w:p w:rsidR="0095642E" w:rsidRPr="006D64E0" w:rsidRDefault="00E4271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Філософія освіти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розрізняти особливості мовного спілкування;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основні функціональні типи діалогічних висловлювань і їх структуру;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основні функціональні типи монологічних висловлювань і їх структуру; 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лінгвістичні особливості усного мовлення та письмових текстів;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соціокультурні реалії та основні  правила і принципи міжкультурного 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спілкування; основні правила оформлення професійної документації</w:t>
            </w:r>
          </w:p>
        </w:tc>
        <w:tc>
          <w:tcPr>
            <w:tcW w:w="3274" w:type="dxa"/>
          </w:tcPr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добирати відповідні професійні терміни  для оформлення документації;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грамотно  й послідовно подавати стислу інформацію з різних питань;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обговорювати проблеми загальнонаукового та професійно-орієнтованого характеру, готувати доповіді-презентації у  професійно-орієнтованій галузі;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розуміти монологічне повідомлення в рамках визначеної сфери й ситуації спілкування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вести ділове листування, використовуючи фонові культурологічні та країнознавчі знання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опрацьовувати іншомовні джерела з метою отримання інформації, що необхідна для вирішення завдань професійно-виробничої діяльності.</w:t>
            </w:r>
          </w:p>
        </w:tc>
        <w:tc>
          <w:tcPr>
            <w:tcW w:w="2886" w:type="dxa"/>
          </w:tcPr>
          <w:p w:rsidR="008F1FD1" w:rsidRPr="006D64E0" w:rsidRDefault="008F1FD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Іноземна мова професійного спрямування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знати основні поняття і категорії порівняльної педагогіки;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провідні теоретико-методологічні концепції порівняльної педагогіки;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основні напрямки та тенденції реформування і модернізації вітчизняної та зарубіжної освіти;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структурні елементи педагогічної технології: цілі, методи, засоби, форми та зміст навчання і виховання в Україні та світі;</w:t>
            </w:r>
          </w:p>
          <w:p w:rsidR="008F1FD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критерії оцінки ефективності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освіти в розвинених країнах світу та в Україні.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визначати суть провідних концепцій порівняльної педагогіки;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порівняльно-зіставні методи;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конструювати цілі, зміст, методи, засоби і форми навчально-виховного процесу в різних освітніх системах;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порівнювати особливості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підготовки педагогічних працівників у країнах Європи;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робити порівняльний аналіз освітніх систем;</w:t>
            </w:r>
          </w:p>
          <w:p w:rsidR="008F1FD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здійснювати педагогічну рефлексію.</w:t>
            </w:r>
          </w:p>
        </w:tc>
        <w:tc>
          <w:tcPr>
            <w:tcW w:w="2886" w:type="dxa"/>
          </w:tcPr>
          <w:p w:rsidR="008F1FD1" w:rsidRPr="006D64E0" w:rsidRDefault="008F1FD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 xml:space="preserve">Порівняльна педагогіка 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проблеми становлення, розвитку, інституціалізації науки;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провідні вітчизняні й зарубіжні розробки методології, методів, організації науково-педагогічних досліджень;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етичний імператив дослідника;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функції науки, періоди розвитку науки та характерні риси;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питання наукознавства та наукометрії;</w:t>
            </w:r>
          </w:p>
          <w:p w:rsidR="008F1FD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порівняльні аспекти організації та фінансування науки в Україні, Європі, США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осмислити науку як соціокультурний феномен, враховувати специфіку педагогічних пошуків у спектрі відмінностей традиційних і техногенної цивілізацій;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° впроваджувати емпіричні і теоретичні методи у педагогічних пошуках;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;£ систематизувати знання про об’єкт та предмет педагогічного дослідження;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° здійснити наукове оформлення результатів педагогічного дослідження.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° удосконалювати методологічну культуру педагогічних пошуків;</w:t>
            </w:r>
          </w:p>
          <w:p w:rsidR="008F1FD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 xml:space="preserve"> розширювати можливості застосування методології та методів педагогічних досліджень у професійній діяльності.</w:t>
            </w:r>
          </w:p>
        </w:tc>
        <w:tc>
          <w:tcPr>
            <w:tcW w:w="2886" w:type="dxa"/>
          </w:tcPr>
          <w:p w:rsidR="008F1FD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Методологія та методи педагогічних досліджень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знати специфічні риси писемної та усної форм наукового стилю української літературної мови, основні жанрові різновиди наукового стилю, традиційні стильові ознаки української наукової мови, короткі відомості з історії становлення і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розвитку наукового стилю української мови;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правила побудови і культури читання наукового тексту, особливості конспектування, анотування, реферування наукових джерел;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мовні засоби організації наукової інформації в науковому тексті, обов'язкові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вимоги до оформлення посилань, цитат, списку використаних джерел, мовні кліше для написання наукової статті (курсової, дипломної, магістерської роботи), анотації, рецензії та відгуку;</w:t>
            </w:r>
          </w:p>
          <w:p w:rsidR="008F1FD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композиційно-логічну побудову усної наукової доповіді, повідомлення, виступу.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сприймати науковий текст; виділяти головну і другорядну інформацію;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аналізувати тексти наукового стилю різних жанрів;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володіти нормами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мовного оформлення наукових текстів різних жанрів, створювати і редагувати текст наукової роботи згідно з вимогами наукового стилю, в тому числі з використанням інформаційних технологій;</w:t>
            </w:r>
          </w:p>
          <w:p w:rsidR="008F1FD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володіти культурою усного виступу, брати участь у науковій дискусії, полеміці,; суперечці.</w:t>
            </w:r>
          </w:p>
        </w:tc>
        <w:tc>
          <w:tcPr>
            <w:tcW w:w="2886" w:type="dxa"/>
          </w:tcPr>
          <w:p w:rsidR="008F1FD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Культура наукової української мови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основні категорії, поняття та терміни, які відображають науковий тезаурус дослідження сучасної сфери освіти; 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володіти системою знань щодо розуміння сфери освіти як об’єкту наукового дослідження;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основні характеристики освітологічної підготовки в умовах вищого навчального закладу;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базові знання про розуміння поняття освіти як соціального інституту, специфічного сегменту правового простору та як економічної категорії; </w:t>
            </w:r>
          </w:p>
          <w:p w:rsidR="008F1FD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методи порівняння викладу (або змісту) матеріалу з певного питання в різних джерелах.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використовувати різні підходи до визначення конкурентоспроможності освітніх систем;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удосконалювати уміння й навички самостійної навчальної роботи, збирання, опрацювання й аналізу наукової інформації та методичних джерел;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на основі самопізнання сформувати власний стиль наукової, професійно-педагогічної та управлінської діяльності, професійного спілкування;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розвивати уміння й навички навчання упродовж життя;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розширювати свій науковий світогляд та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підвищувати рівень методологічної культури;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опрацьовувати наукові джерела з кожної теми за формою, яка обирається самостійно (конспект, тези, план, таблиця, схема, висновки тощо);</w:t>
            </w:r>
          </w:p>
          <w:p w:rsidR="008F1FD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формувати й висловлювати своє міркування щодо питань проблемного характеру відповідно до кожної теми, що сприяє усвідомленню актуальних проблем вищої освіти й пошуку засобів їх вирішення, загостренню уваги на суперечностях, які виникають відповідно до конкретних умов педагогічного процесу та життєвих ситуацій.</w:t>
            </w:r>
          </w:p>
        </w:tc>
        <w:tc>
          <w:tcPr>
            <w:tcW w:w="2886" w:type="dxa"/>
          </w:tcPr>
          <w:p w:rsidR="008F1FD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Освітологія</w:t>
            </w:r>
          </w:p>
        </w:tc>
      </w:tr>
      <w:tr w:rsidR="00E759B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становлення та розвиток освітнього менеджменту;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 теоретичне підґрунтя управління вищим навчальним закладом;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форми, методи та засоби діяльності сучасного керівника  в контексті управління навчально-виховним процесом;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принципи організації навчально-виховної роботи у різних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типах навчальних закладів.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здійснювати планування, організацію, контроль та аналіз діяльності освітнього закладу;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обирати творчий підхід до вирішення педагогічних ситуацій, що складаються у процесі педагогічної діяльності;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приймати найоптимальніші рішення відповідно до застосування закономірностей, принципів педагогічного процесу;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реалізовувати на практиці сучасні форми, методи, та прийоми управління освітніми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процесами.</w:t>
            </w:r>
          </w:p>
        </w:tc>
        <w:tc>
          <w:tcPr>
            <w:tcW w:w="2886" w:type="dxa"/>
          </w:tcPr>
          <w:p w:rsidR="00E759B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Менеджмент в освіті</w:t>
            </w:r>
          </w:p>
        </w:tc>
      </w:tr>
      <w:tr w:rsidR="00E759B1" w:rsidRPr="006D64E0" w:rsidTr="002A1AB0">
        <w:trPr>
          <w:trHeight w:val="255"/>
        </w:trPr>
        <w:tc>
          <w:tcPr>
            <w:tcW w:w="4472" w:type="dxa"/>
          </w:tcPr>
          <w:p w:rsidR="00F96A9E" w:rsidRPr="006D64E0" w:rsidRDefault="00F96A9E" w:rsidP="00A9761A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знати зміст, етапи й очікуваний результат процесу виховання;</w:t>
            </w:r>
          </w:p>
          <w:p w:rsidR="00F96A9E" w:rsidRPr="006D64E0" w:rsidRDefault="00F96A9E" w:rsidP="00A9761A">
            <w:pPr>
              <w:tabs>
                <w:tab w:val="left" w:pos="0"/>
                <w:tab w:val="left" w:pos="142"/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нормативні та законодавчі документи у галузі освіти;</w:t>
            </w:r>
          </w:p>
          <w:p w:rsidR="00F96A9E" w:rsidRPr="006D64E0" w:rsidRDefault="00F96A9E" w:rsidP="00F96A9E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аналізувати основні закономірності та чинники ефективності процесу громадянського  виховання; </w:t>
            </w:r>
          </w:p>
          <w:p w:rsidR="00F96A9E" w:rsidRPr="006D64E0" w:rsidRDefault="00F96A9E" w:rsidP="00F96A9E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 xml:space="preserve">• класифікацію методів виховання та умови оптимального вибору й ефективного їх застосування;  </w:t>
            </w:r>
          </w:p>
          <w:p w:rsidR="00E759B1" w:rsidRPr="006D64E0" w:rsidRDefault="00F96A9E" w:rsidP="00F96A9E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 сутність і структуру системного підходу до аналізу виховної системи як методологію вияву закономірних зв'язків між їх компонентами.</w:t>
            </w:r>
          </w:p>
        </w:tc>
        <w:tc>
          <w:tcPr>
            <w:tcW w:w="3274" w:type="dxa"/>
          </w:tcPr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здійснювати управління процесом виховання; 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добирати  методи і прийоми виховання;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визначати пріоритетні напрями та добирати зміст виховної роботи;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індивідуальну, групову та масову форми виховної роботи;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критерії вихованості особистості для аналізу власної діяльності;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використовувати та розповсюджувати кращий педагогічний досвід;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планувати, організовувати та аналізувати власну виховну діяльність;</w:t>
            </w:r>
          </w:p>
          <w:p w:rsidR="00E759B1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залучати активну громадськість до процесу виховання.</w:t>
            </w:r>
          </w:p>
        </w:tc>
        <w:tc>
          <w:tcPr>
            <w:tcW w:w="2886" w:type="dxa"/>
          </w:tcPr>
          <w:p w:rsidR="00E759B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Громадянське виховання</w:t>
            </w:r>
          </w:p>
        </w:tc>
      </w:tr>
      <w:tr w:rsidR="00E759B1" w:rsidRPr="006D64E0" w:rsidTr="002A1AB0">
        <w:trPr>
          <w:trHeight w:val="255"/>
        </w:trPr>
        <w:tc>
          <w:tcPr>
            <w:tcW w:w="4472" w:type="dxa"/>
          </w:tcPr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сутність, логіку та методи різних видів комунікативних технологій;</w:t>
            </w:r>
          </w:p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особливості планування і організації навчального процесу на основі інтерактивних комунікативних технологій навчання;</w:t>
            </w:r>
          </w:p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сутність, види та специфіку комп’ютерної комунікації (електронна пошта, телеконференції, Web-конференції, чат, форум, електронні банки інформації у мережі Internet, дистанційне навчання, сітьові форми освітніх програм та ін );</w:t>
            </w:r>
          </w:p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етичні правила комунікації у глобальних інформаційних джерелах;</w:t>
            </w:r>
          </w:p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техніки та інструменти педагогічного коучингу;</w:t>
            </w:r>
          </w:p>
          <w:p w:rsidR="00E759B1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модель ключових та професійних компетенцій педагогічного коучингу.</w:t>
            </w:r>
          </w:p>
        </w:tc>
        <w:tc>
          <w:tcPr>
            <w:tcW w:w="3274" w:type="dxa"/>
          </w:tcPr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давати визначення основним категоріям професійно-педагогічної комунікації;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добирати різні види комунікативних технологій відповідно до поставлених професійно-педагогічних завдань;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планувати, організовувати навчальну і виховну роботу в академічній групі на основі інтерактивних технологій навчання;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користуватися різними видами комп’ютерної комунікації;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обирати сучасні техніки педагогічного коучингу для реалізації проектів та успішного досягнення результатів у професійній діяльності;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обґрунтовувати доцільність використання обраних технік педагогічного коучингу; </w:t>
            </w:r>
          </w:p>
          <w:p w:rsidR="00E759B1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володіти навичками педагогічного коучингу у партнерській взаємодії.</w:t>
            </w:r>
          </w:p>
        </w:tc>
        <w:tc>
          <w:tcPr>
            <w:tcW w:w="2886" w:type="dxa"/>
          </w:tcPr>
          <w:p w:rsidR="00E759B1" w:rsidRPr="006D64E0" w:rsidRDefault="00E271A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Новітні комунікаційні  технології в освіті</w:t>
            </w:r>
            <w:r w:rsidR="00432628" w:rsidRPr="006D64E0">
              <w:rPr>
                <w:b/>
                <w:sz w:val="26"/>
                <w:szCs w:val="26"/>
                <w:lang w:val="uk-UA"/>
              </w:rPr>
              <w:t xml:space="preserve"> (англ. мовою)</w:t>
            </w:r>
          </w:p>
        </w:tc>
      </w:tr>
      <w:tr w:rsidR="0095642E" w:rsidRPr="006D64E0" w:rsidTr="002A1AB0">
        <w:tc>
          <w:tcPr>
            <w:tcW w:w="10632" w:type="dxa"/>
            <w:gridSpan w:val="3"/>
          </w:tcPr>
          <w:p w:rsidR="0095642E" w:rsidRPr="006D64E0" w:rsidRDefault="0095642E" w:rsidP="00367CB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ІІ. Цикл професійних компетентностей</w:t>
            </w:r>
          </w:p>
        </w:tc>
      </w:tr>
      <w:tr w:rsidR="0095642E" w:rsidRPr="006D64E0" w:rsidTr="002A1AB0">
        <w:tc>
          <w:tcPr>
            <w:tcW w:w="4472" w:type="dxa"/>
          </w:tcPr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сутність, своєрідність навчально-виховного процесу у вищій школі;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тенденції, особливості розвитку системи вищої освіти в Україні та зарубіжних країнах;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критерії відбору, принципи структурування змісту навчального курсу у вищій школі;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форми організації навчання студентів;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норми, критерії оцінювання знань, умінь студентів, повідомлення їм та отримання від них зворотнього зв’язку;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сутність, особливості, методи, прийоми виховання студентів;</w:t>
            </w:r>
          </w:p>
          <w:p w:rsidR="0095642E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педагогічні уміння діяльності викладача вищої школи.</w:t>
            </w:r>
          </w:p>
        </w:tc>
        <w:tc>
          <w:tcPr>
            <w:tcW w:w="3274" w:type="dxa"/>
          </w:tcPr>
          <w:p w:rsidR="00E271AC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визначати навчальну мету, здійснювати відбір, структурування змісту лекцій, практично-семінарських занять;</w:t>
            </w:r>
          </w:p>
          <w:p w:rsidR="00E271AC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складати навчальної програми з курсу;</w:t>
            </w:r>
          </w:p>
          <w:p w:rsidR="00E271AC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методи, прийоми організації навчально-пізнавальної діяльності студентів (бесіди, діалогу, дискусії, мозкової атаки, сюжетно-рольової гри, роботи в групах тощо);</w:t>
            </w:r>
          </w:p>
          <w:p w:rsidR="00E271AC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планувати структуру, зміст, процес організації лекції, практично-семінарського заняття;</w:t>
            </w:r>
          </w:p>
          <w:p w:rsid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методи науково-педагогічного</w:t>
            </w:r>
          </w:p>
          <w:p w:rsidR="0095642E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дослідження у роботі зі студентами.</w:t>
            </w:r>
          </w:p>
        </w:tc>
        <w:tc>
          <w:tcPr>
            <w:tcW w:w="2886" w:type="dxa"/>
          </w:tcPr>
          <w:p w:rsidR="0095642E" w:rsidRPr="006D64E0" w:rsidRDefault="00E271A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Педагогіка вищої школи</w:t>
            </w:r>
          </w:p>
        </w:tc>
      </w:tr>
      <w:tr w:rsidR="0095642E" w:rsidRPr="006D64E0" w:rsidTr="002A1AB0">
        <w:tc>
          <w:tcPr>
            <w:tcW w:w="4472" w:type="dxa"/>
          </w:tcPr>
          <w:p w:rsidR="00E271AC" w:rsidRPr="006D64E0" w:rsidRDefault="00E271AC" w:rsidP="00BF73E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тенденції</w:t>
            </w:r>
            <w:r w:rsidRPr="006D64E0">
              <w:rPr>
                <w:sz w:val="26"/>
                <w:szCs w:val="26"/>
              </w:rPr>
              <w:tab/>
              <w:t>розвитку</w:t>
            </w:r>
            <w:r w:rsidRPr="006D64E0">
              <w:rPr>
                <w:sz w:val="26"/>
                <w:szCs w:val="26"/>
              </w:rPr>
              <w:tab/>
            </w:r>
            <w:r w:rsidR="00BF73E6" w:rsidRPr="006D64E0">
              <w:rPr>
                <w:sz w:val="26"/>
                <w:szCs w:val="26"/>
                <w:lang w:val="uk-UA"/>
              </w:rPr>
              <w:t xml:space="preserve">психології </w:t>
            </w:r>
            <w:r w:rsidRPr="006D64E0">
              <w:rPr>
                <w:sz w:val="26"/>
                <w:szCs w:val="26"/>
              </w:rPr>
              <w:tab/>
              <w:t>вищої</w:t>
            </w:r>
            <w:r w:rsidRPr="006D64E0">
              <w:rPr>
                <w:sz w:val="26"/>
                <w:szCs w:val="26"/>
              </w:rPr>
              <w:tab/>
              <w:t>школи;</w:t>
            </w:r>
            <w:r w:rsidRPr="006D64E0">
              <w:rPr>
                <w:sz w:val="26"/>
                <w:szCs w:val="26"/>
              </w:rPr>
              <w:tab/>
            </w:r>
          </w:p>
          <w:p w:rsidR="00E271AC" w:rsidRPr="006D64E0" w:rsidRDefault="00E271AC" w:rsidP="00BF73E6">
            <w:pPr>
              <w:tabs>
                <w:tab w:val="left" w:pos="14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методи</w:t>
            </w:r>
            <w:r w:rsidRPr="006D64E0">
              <w:rPr>
                <w:sz w:val="26"/>
                <w:szCs w:val="26"/>
              </w:rPr>
              <w:tab/>
              <w:t>науково-</w:t>
            </w:r>
            <w:r w:rsidR="00BF73E6" w:rsidRPr="006D64E0">
              <w:rPr>
                <w:sz w:val="26"/>
                <w:szCs w:val="26"/>
                <w:lang w:val="uk-UA"/>
              </w:rPr>
              <w:t xml:space="preserve">психологічних </w:t>
            </w:r>
            <w:r w:rsidRPr="006D64E0">
              <w:rPr>
                <w:sz w:val="26"/>
                <w:szCs w:val="26"/>
              </w:rPr>
              <w:tab/>
              <w:t>досліджень</w:t>
            </w:r>
            <w:r w:rsidRPr="006D64E0">
              <w:rPr>
                <w:sz w:val="26"/>
                <w:szCs w:val="26"/>
              </w:rPr>
              <w:tab/>
            </w:r>
            <w:r w:rsidR="00BF73E6" w:rsidRPr="006D64E0">
              <w:rPr>
                <w:sz w:val="26"/>
                <w:szCs w:val="26"/>
              </w:rPr>
              <w:t>;</w:t>
            </w:r>
          </w:p>
          <w:p w:rsidR="00E271AC" w:rsidRPr="006D64E0" w:rsidRDefault="00E271AC" w:rsidP="00BF73E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сутність,</w:t>
            </w:r>
            <w:r w:rsidRPr="006D64E0">
              <w:rPr>
                <w:sz w:val="26"/>
                <w:szCs w:val="26"/>
              </w:rPr>
              <w:tab/>
              <w:t>структуру</w:t>
            </w:r>
            <w:r w:rsidRPr="006D64E0">
              <w:rPr>
                <w:sz w:val="26"/>
                <w:szCs w:val="26"/>
              </w:rPr>
              <w:tab/>
              <w:t>та</w:t>
            </w:r>
            <w:r w:rsidRPr="006D64E0">
              <w:rPr>
                <w:sz w:val="26"/>
                <w:szCs w:val="26"/>
              </w:rPr>
              <w:tab/>
            </w:r>
            <w:r w:rsidR="00BF73E6" w:rsidRPr="006D64E0">
              <w:rPr>
                <w:sz w:val="26"/>
                <w:szCs w:val="26"/>
                <w:lang w:val="uk-UA"/>
              </w:rPr>
              <w:t xml:space="preserve">психологічні </w:t>
            </w:r>
            <w:r w:rsidRPr="006D64E0">
              <w:rPr>
                <w:sz w:val="26"/>
                <w:szCs w:val="26"/>
              </w:rPr>
              <w:t>особливості</w:t>
            </w:r>
            <w:r w:rsidRPr="006D64E0">
              <w:rPr>
                <w:sz w:val="26"/>
                <w:szCs w:val="26"/>
              </w:rPr>
              <w:tab/>
            </w:r>
            <w:r w:rsidR="00BF73E6" w:rsidRPr="006D64E0">
              <w:rPr>
                <w:sz w:val="26"/>
                <w:szCs w:val="26"/>
                <w:lang w:val="uk-UA"/>
              </w:rPr>
              <w:t xml:space="preserve">організації освітнього </w:t>
            </w:r>
            <w:r w:rsidRPr="006D64E0">
              <w:rPr>
                <w:sz w:val="26"/>
                <w:szCs w:val="26"/>
              </w:rPr>
              <w:t xml:space="preserve"> процесу</w:t>
            </w:r>
            <w:r w:rsidRPr="006D64E0">
              <w:rPr>
                <w:sz w:val="26"/>
                <w:szCs w:val="26"/>
              </w:rPr>
              <w:tab/>
              <w:t>у</w:t>
            </w:r>
            <w:r w:rsidRPr="006D64E0">
              <w:rPr>
                <w:sz w:val="26"/>
                <w:szCs w:val="26"/>
              </w:rPr>
              <w:tab/>
              <w:t>вищій школі;</w:t>
            </w:r>
          </w:p>
          <w:p w:rsidR="0095642E" w:rsidRPr="006D64E0" w:rsidRDefault="00E271AC" w:rsidP="00BF73E6">
            <w:pPr>
              <w:tabs>
                <w:tab w:val="left" w:pos="142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базові ціннісні орієнтації</w:t>
            </w:r>
            <w:r w:rsidRPr="006D64E0">
              <w:rPr>
                <w:sz w:val="26"/>
                <w:szCs w:val="26"/>
              </w:rPr>
              <w:tab/>
              <w:t>педагога.</w:t>
            </w:r>
          </w:p>
        </w:tc>
        <w:tc>
          <w:tcPr>
            <w:tcW w:w="3274" w:type="dxa"/>
          </w:tcPr>
          <w:p w:rsidR="00BF73E6" w:rsidRPr="006D64E0" w:rsidRDefault="00BF73E6" w:rsidP="00BF73E6">
            <w:pPr>
              <w:tabs>
                <w:tab w:val="left" w:pos="164"/>
                <w:tab w:val="left" w:pos="32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застосовувати</w:t>
            </w:r>
            <w:r w:rsidRPr="006D64E0">
              <w:rPr>
                <w:sz w:val="26"/>
                <w:szCs w:val="26"/>
              </w:rPr>
              <w:tab/>
              <w:t>методи</w:t>
            </w:r>
            <w:r w:rsidRPr="006D64E0">
              <w:rPr>
                <w:sz w:val="26"/>
                <w:szCs w:val="26"/>
              </w:rPr>
              <w:tab/>
              <w:t>дослідження;</w:t>
            </w:r>
            <w:r w:rsidRPr="006D64E0">
              <w:rPr>
                <w:sz w:val="26"/>
                <w:szCs w:val="26"/>
              </w:rPr>
              <w:tab/>
            </w:r>
          </w:p>
          <w:p w:rsidR="00BF73E6" w:rsidRPr="006D64E0" w:rsidRDefault="00BF73E6" w:rsidP="00BF73E6">
            <w:pPr>
              <w:tabs>
                <w:tab w:val="left" w:pos="164"/>
                <w:tab w:val="left" w:pos="32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розвивати</w:t>
            </w:r>
            <w:r w:rsidRPr="006D64E0">
              <w:rPr>
                <w:sz w:val="26"/>
                <w:szCs w:val="26"/>
                <w:lang w:val="uk-UA"/>
              </w:rPr>
              <w:t xml:space="preserve"> </w:t>
            </w:r>
            <w:r w:rsidRPr="006D64E0">
              <w:rPr>
                <w:sz w:val="26"/>
                <w:szCs w:val="26"/>
              </w:rPr>
              <w:tab/>
              <w:t>мотивацію студентів</w:t>
            </w:r>
            <w:r w:rsidRPr="006D64E0">
              <w:rPr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  <w:lang w:val="uk-UA"/>
              </w:rPr>
              <w:t>до процесу навчання та професійного становлення</w:t>
            </w:r>
            <w:r w:rsidRPr="006D64E0">
              <w:rPr>
                <w:sz w:val="26"/>
                <w:szCs w:val="26"/>
              </w:rPr>
              <w:t>;</w:t>
            </w:r>
            <w:r w:rsidRPr="006D64E0">
              <w:rPr>
                <w:sz w:val="26"/>
                <w:szCs w:val="26"/>
              </w:rPr>
              <w:tab/>
            </w:r>
          </w:p>
          <w:p w:rsidR="0095642E" w:rsidRPr="006D64E0" w:rsidRDefault="00BF73E6" w:rsidP="00BF73E6">
            <w:pPr>
              <w:tabs>
                <w:tab w:val="left" w:pos="164"/>
                <w:tab w:val="left" w:pos="32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сприймати</w:t>
            </w:r>
            <w:r w:rsidRPr="006D64E0">
              <w:rPr>
                <w:sz w:val="26"/>
                <w:szCs w:val="26"/>
              </w:rPr>
              <w:tab/>
              <w:t>та</w:t>
            </w:r>
            <w:r w:rsidRPr="006D64E0">
              <w:rPr>
                <w:sz w:val="26"/>
                <w:szCs w:val="26"/>
              </w:rPr>
              <w:tab/>
              <w:t>розуміти</w:t>
            </w:r>
            <w:r w:rsidRPr="006D64E0">
              <w:rPr>
                <w:sz w:val="26"/>
                <w:szCs w:val="26"/>
              </w:rPr>
              <w:tab/>
              <w:t>поведінку</w:t>
            </w:r>
            <w:r w:rsidRPr="006D64E0">
              <w:rPr>
                <w:sz w:val="26"/>
                <w:szCs w:val="26"/>
              </w:rPr>
              <w:tab/>
              <w:t>студентів.</w:t>
            </w:r>
          </w:p>
        </w:tc>
        <w:tc>
          <w:tcPr>
            <w:tcW w:w="2886" w:type="dxa"/>
          </w:tcPr>
          <w:p w:rsidR="0095642E" w:rsidRPr="006D64E0" w:rsidRDefault="00E271A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Психологія вищої школи</w:t>
            </w:r>
          </w:p>
        </w:tc>
      </w:tr>
      <w:tr w:rsidR="00E271A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  <w:lang w:val="uk-UA"/>
              </w:rPr>
              <w:t>знати</w:t>
            </w:r>
            <w:r w:rsidRPr="006D64E0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6D64E0">
              <w:rPr>
                <w:sz w:val="26"/>
                <w:szCs w:val="26"/>
              </w:rPr>
              <w:t xml:space="preserve">наукові підходи щодо організації навчальної діяльності у процесі вивчення  педагогіки у ВНЗ; </w:t>
            </w:r>
          </w:p>
          <w:p w:rsidR="00367CBC" w:rsidRPr="006D64E0" w:rsidRDefault="00367CBC" w:rsidP="00367CBC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сучасні вимоги до підготовки фахівців  освіти;</w:t>
            </w:r>
          </w:p>
          <w:p w:rsidR="00367CBC" w:rsidRPr="006D64E0" w:rsidRDefault="00367CBC" w:rsidP="00367CBC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роль і місце методик навчання і виховання дітей молодшого шкільного віку в системі педагогічних наук;</w:t>
            </w:r>
          </w:p>
          <w:p w:rsidR="00367CBC" w:rsidRPr="006D64E0" w:rsidRDefault="00367CBC" w:rsidP="00367CBC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сучасні технології викладання педагогіки та методик дошкільного виховання;</w:t>
            </w:r>
          </w:p>
          <w:p w:rsidR="00E271AC" w:rsidRPr="006D64E0" w:rsidRDefault="00367CBC" w:rsidP="00367CBC">
            <w:pPr>
              <w:tabs>
                <w:tab w:val="left" w:pos="270"/>
              </w:tabs>
              <w:jc w:val="both"/>
              <w:rPr>
                <w:i/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запровадження інноваційних технологій в освітній процес, виявлення рівня професійної підготовки до самостійної роботи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організовувати навчально-виховний процес, практику та позаурочну творчу науково-дослідницьку діяльність, враховуючи вікові та індивідуальні особливості, рівень сформованості учіння;</w:t>
            </w:r>
          </w:p>
          <w:p w:rsidR="00367CB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використовувати традиційні та інноваційні форми навчання; </w:t>
            </w:r>
          </w:p>
          <w:p w:rsidR="00367CB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здійснювати теоретичний аналіз і використовувати оптимальні педагогічні технології організації освітнього процесу;</w:t>
            </w:r>
          </w:p>
          <w:p w:rsidR="00367CB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 підбирати зміст навчального матеріалу, форми організації та методи керівництва пізнавальною діяльністю студентів;</w:t>
            </w:r>
          </w:p>
          <w:p w:rsidR="00E271A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i/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аналізувати результати своєї діяльності</w:t>
            </w:r>
          </w:p>
        </w:tc>
        <w:tc>
          <w:tcPr>
            <w:tcW w:w="2886" w:type="dxa"/>
          </w:tcPr>
          <w:p w:rsidR="00E271AC" w:rsidRPr="006D64E0" w:rsidRDefault="00367CBC" w:rsidP="008A029E">
            <w:pPr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Теоретичні основи  викладання педагогі</w:t>
            </w:r>
            <w:r w:rsidR="008A029E" w:rsidRPr="006D64E0">
              <w:rPr>
                <w:b/>
                <w:sz w:val="26"/>
                <w:szCs w:val="26"/>
                <w:lang w:val="uk-UA"/>
              </w:rPr>
              <w:t>ки та методик початкової освіти</w:t>
            </w:r>
          </w:p>
        </w:tc>
      </w:tr>
      <w:tr w:rsidR="00E271A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33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знати особливості організації освітнього процесу у ВНЗ ІІI-IV рівнів акредитації; </w:t>
            </w:r>
          </w:p>
          <w:p w:rsidR="00367CBC" w:rsidRPr="006D64E0" w:rsidRDefault="00367CBC" w:rsidP="00367CBC">
            <w:pPr>
              <w:tabs>
                <w:tab w:val="left" w:pos="33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аналізувати наукову проблему, яка розв'язується, висловлювати власну </w:t>
            </w:r>
            <w:r w:rsidRPr="006D64E0">
              <w:rPr>
                <w:sz w:val="26"/>
                <w:szCs w:val="26"/>
              </w:rPr>
              <w:lastRenderedPageBreak/>
              <w:t>точку зору, проявляючи сумлінність, наукову коректність, повагу до опонентів;</w:t>
            </w:r>
          </w:p>
          <w:p w:rsidR="00E271AC" w:rsidRPr="006D64E0" w:rsidRDefault="00367CBC" w:rsidP="00367CBC">
            <w:pPr>
              <w:tabs>
                <w:tab w:val="left" w:pos="330"/>
              </w:tabs>
              <w:jc w:val="both"/>
              <w:rPr>
                <w:i/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напрями і види роботи та документацію кафедри початкової та дошкільної освіти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вміти вести спостереження та аналізувати освітню роботу у ВНЗ ІІI-IV рівнів акредитації;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lastRenderedPageBreak/>
              <w:t>•</w:t>
            </w:r>
            <w:r w:rsidRPr="006D64E0">
              <w:rPr>
                <w:sz w:val="26"/>
                <w:szCs w:val="26"/>
              </w:rPr>
              <w:tab/>
              <w:t xml:space="preserve">структурувати навчальний матеріал з педагогіки та фахових методик;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створювати оптимальні моделі навчання студентів педагогічних спеціальностей у процесі проведення теоретичних і практичних занять, керівництва самостійною роботою та педагогічною практикою студентів;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використовувати сучасні надбання методики викладання у вищій школі;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застосовувати в педагогічному процесі різні види контролю навчальних досягнень студентів з фахових дисциплін;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забезпечувати якісне проведення різних форм виховної роботи із студентами; </w:t>
            </w:r>
          </w:p>
          <w:p w:rsidR="000D5E7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організовувати та керувати студентською науковою роботою</w:t>
            </w:r>
          </w:p>
        </w:tc>
        <w:tc>
          <w:tcPr>
            <w:tcW w:w="2886" w:type="dxa"/>
          </w:tcPr>
          <w:p w:rsidR="00E271A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Педагогічна (асистентська) практика</w:t>
            </w:r>
          </w:p>
        </w:tc>
      </w:tr>
      <w:tr w:rsidR="00367CB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проблеми реформування та оновлення початкової освіти;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володіти базовою термінологією, орієнтуватися у спеціалізованій та науково-популярній літературі;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етапи та структуру проведення психолого-педагогічного дослідження;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володіти словниковим запасом, функціональною граматикою та основними типами наукової взаємодії.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проблеми реформування та оновлення початкової освіти;</w:t>
            </w:r>
          </w:p>
          <w:p w:rsidR="00367CBC" w:rsidRPr="006D64E0" w:rsidRDefault="00367CBC" w:rsidP="00367CBC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володіти базовою термінологією, орієнтуватися у спеціалізованій та науково-популярній літературі;</w:t>
            </w:r>
          </w:p>
          <w:p w:rsidR="00367CBC" w:rsidRPr="006D64E0" w:rsidRDefault="00367CBC" w:rsidP="00367CBC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етапи та структуру проведення психолого-</w:t>
            </w:r>
            <w:r w:rsidRPr="006D64E0">
              <w:rPr>
                <w:sz w:val="26"/>
                <w:szCs w:val="26"/>
              </w:rPr>
              <w:lastRenderedPageBreak/>
              <w:t>педагогічного дослідження;</w:t>
            </w:r>
          </w:p>
          <w:p w:rsidR="00367CBC" w:rsidRPr="006D64E0" w:rsidRDefault="00367CBC" w:rsidP="00367CBC">
            <w:pPr>
              <w:tabs>
                <w:tab w:val="left" w:pos="24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володіти словниковим запасом, функціональною граматикою та основними типами наукової взаємодії.</w:t>
            </w:r>
          </w:p>
        </w:tc>
        <w:tc>
          <w:tcPr>
            <w:tcW w:w="2886" w:type="dxa"/>
          </w:tcPr>
          <w:p w:rsidR="00367CB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 xml:space="preserve">Магістерська робота </w:t>
            </w:r>
          </w:p>
        </w:tc>
      </w:tr>
      <w:tr w:rsidR="00367CB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sz w:val="26"/>
                <w:szCs w:val="26"/>
              </w:rPr>
              <w:tab/>
              <w:t>знати категорійно-понятійний апарат науки, його специфіку та закономірності функціонування у сфері суспільних відносин та поведінки;</w:t>
            </w:r>
          </w:p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напрями теорій розвитку особистості (психоаналіз, біхевіоризм, когнітивна психологія, гуманістична психологія тощо);</w:t>
            </w:r>
          </w:p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індивідуальну структуру особистості; </w:t>
            </w:r>
          </w:p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соціально-психологічні закономірності поведінки та діяльності;</w:t>
            </w:r>
          </w:p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об’єктивні та суб’єктивні  чинники, які зумовлюють особливості поведінки та діяльності особистості.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використовувати теорії особистості для аналізу її психолого-педагогічної структури та вікових особливостей; </w:t>
            </w:r>
          </w:p>
          <w:p w:rsidR="00367CBC" w:rsidRPr="006D64E0" w:rsidRDefault="00367CBC" w:rsidP="00367CBC">
            <w:pPr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проводити аналіз процесу міжособистісної взаємодії; </w:t>
            </w:r>
          </w:p>
          <w:p w:rsidR="00367CBC" w:rsidRPr="006D64E0" w:rsidRDefault="00367CBC" w:rsidP="00367CBC">
            <w:pPr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інтегрувати набуті знання з метою кращого розуміння особистості, особливостей її формування та розвитку;</w:t>
            </w:r>
          </w:p>
          <w:p w:rsidR="00367CBC" w:rsidRPr="006D64E0" w:rsidRDefault="00367CBC" w:rsidP="00367CBC">
            <w:pPr>
              <w:tabs>
                <w:tab w:val="left" w:pos="254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застосовувати набуті знання для пояснення і прогнозування особистісного розвитку, поведінки особистості.</w:t>
            </w:r>
          </w:p>
        </w:tc>
        <w:tc>
          <w:tcPr>
            <w:tcW w:w="2886" w:type="dxa"/>
          </w:tcPr>
          <w:p w:rsidR="00367CB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 xml:space="preserve">Педагогічна антропологія </w:t>
            </w:r>
          </w:p>
        </w:tc>
      </w:tr>
      <w:tr w:rsidR="00367CB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теоретичні аспекти становлення та розвитку особистості;</w:t>
            </w:r>
          </w:p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теорії розвитку особистості, їх зміст, провідні напрями;</w:t>
            </w:r>
          </w:p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поняття, що визначають структуру особистості;</w:t>
            </w:r>
          </w:p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особливості розвитку та становлення особистості на різних вікових етапах;</w:t>
            </w:r>
          </w:p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ознаки кризових періодів, їх профілактику та шляхи подолання.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використовувати основні знання розвитку особистості у роботі з дітьми молодшого шкільного віку та студентами;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самостійно проводити психологічну діагностику, оцінювати та інтерпретувати  її результати;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своєчасно виявляти та розв’язувати конфліктні ситуації у педагогічному колективі;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діагностувати та корегувати індувидуальні </w:t>
            </w:r>
            <w:r w:rsidRPr="006D64E0">
              <w:rPr>
                <w:sz w:val="26"/>
                <w:szCs w:val="26"/>
              </w:rPr>
              <w:lastRenderedPageBreak/>
              <w:t>особливості особистості;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складати психологічний портрет конкретної особистості.</w:t>
            </w:r>
          </w:p>
        </w:tc>
        <w:tc>
          <w:tcPr>
            <w:tcW w:w="2886" w:type="dxa"/>
          </w:tcPr>
          <w:p w:rsidR="00367CB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 xml:space="preserve">Психологія особистості </w:t>
            </w:r>
          </w:p>
        </w:tc>
      </w:tr>
      <w:tr w:rsidR="00367CBC" w:rsidRPr="006D64E0" w:rsidTr="002A1AB0">
        <w:tc>
          <w:tcPr>
            <w:tcW w:w="4472" w:type="dxa"/>
          </w:tcPr>
          <w:p w:rsidR="000D5E7C" w:rsidRPr="006D64E0" w:rsidRDefault="000D5E7C" w:rsidP="00367CBC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основні напрями регулювання ринку праці, зайнятості та умов праці;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законодавчо-нормативну базу в галузі працевлаштування випускників  вищих навчальних закладів;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проблематику працевлаштування та зайнятості молоді, механізми подолання певних страхів у випускників на початку пошуку роботи;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про самозайнятість, як один з шляхів працевлаштування молоді;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характеристику основних функцій Центру планування кар’єри ДДТУ;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мати  уявлення  про  агентства  з  працевлаштування,  кадрові  агентства  та Державну службу зайнятості як центр реалізації державної політики зайнятості населення.</w:t>
            </w:r>
          </w:p>
        </w:tc>
        <w:tc>
          <w:tcPr>
            <w:tcW w:w="3274" w:type="dxa"/>
          </w:tcPr>
          <w:p w:rsidR="000D5E7C" w:rsidRPr="006D64E0" w:rsidRDefault="000D5E7C" w:rsidP="00367CBC">
            <w:pPr>
              <w:tabs>
                <w:tab w:val="left" w:pos="284"/>
              </w:tabs>
              <w:jc w:val="both"/>
              <w:rPr>
                <w:i/>
                <w:sz w:val="26"/>
                <w:szCs w:val="26"/>
              </w:rPr>
            </w:pP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розшукувати вакансії в Інтернеті;      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складати різні види резюме: хронологічне, функціональне та комбінованого типу; 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складати супровідного листа до резюме; 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правильно поводитись під час співбесіди, інтерв’ю та тестувань.</w:t>
            </w:r>
          </w:p>
        </w:tc>
        <w:tc>
          <w:tcPr>
            <w:tcW w:w="2886" w:type="dxa"/>
          </w:tcPr>
          <w:p w:rsidR="000D5E7C" w:rsidRPr="006D64E0" w:rsidRDefault="000D5E7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367CB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 xml:space="preserve">Чинники успішного працевлаштування за фахом </w:t>
            </w:r>
          </w:p>
        </w:tc>
      </w:tr>
      <w:tr w:rsidR="00367CBC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теоретичні основи процесу спілкування;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стилі спілкування, його функції, рівні, засоби спілкування;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види конфліктів, які виникають у процесі спілкування та стилі поведінки в ході конфлікту;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особливості різних видів спілкування (ділового, побутового, педагогічного, батьківського);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знати основні концепції конфліктології; 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джерела та причини виникнення конфліктів; 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роль конфліктів у системі </w:t>
            </w:r>
            <w:r w:rsidRPr="006D64E0">
              <w:rPr>
                <w:sz w:val="26"/>
                <w:szCs w:val="26"/>
              </w:rPr>
              <w:lastRenderedPageBreak/>
              <w:t xml:space="preserve">відносин; </w:t>
            </w:r>
          </w:p>
          <w:p w:rsidR="00367CBC" w:rsidRPr="006D64E0" w:rsidRDefault="006C7BA0" w:rsidP="006C7BA0">
            <w:pPr>
              <w:tabs>
                <w:tab w:val="left" w:pos="28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стратегії управління конфліктами.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використовувати різні засоби процесу спілкування для налагодження міжособистісних контактів;</w:t>
            </w:r>
          </w:p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визначати стиль поведінки особи в конфліктних ситуаціях, шляхи виходу з них;</w:t>
            </w:r>
          </w:p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аналізувати різні види спілкування на основі життєвих ситуацій;</w:t>
            </w:r>
          </w:p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діагностувати основні типи конфліктів, </w:t>
            </w:r>
            <w:r w:rsidRPr="006D64E0">
              <w:rPr>
                <w:sz w:val="26"/>
                <w:szCs w:val="26"/>
              </w:rPr>
              <w:lastRenderedPageBreak/>
              <w:t xml:space="preserve">описувати та пояснювати їх специфіку; </w:t>
            </w:r>
          </w:p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моделювати варіанти їх розвитку та вирішення;</w:t>
            </w:r>
          </w:p>
          <w:p w:rsidR="00367CBC" w:rsidRPr="006D64E0" w:rsidRDefault="006C7BA0" w:rsidP="006C7BA0">
            <w:pPr>
              <w:tabs>
                <w:tab w:val="left" w:pos="20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розробляти комплекси заходів щодо управління конфліктами.</w:t>
            </w:r>
          </w:p>
        </w:tc>
        <w:tc>
          <w:tcPr>
            <w:tcW w:w="2886" w:type="dxa"/>
          </w:tcPr>
          <w:p w:rsidR="00367CBC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 xml:space="preserve">Конфлікти в педагогічній діяльності </w:t>
            </w:r>
            <w:r w:rsidR="006D4CA2" w:rsidRPr="006D64E0">
              <w:rPr>
                <w:b/>
                <w:sz w:val="26"/>
                <w:szCs w:val="26"/>
                <w:lang w:val="uk-UA"/>
              </w:rPr>
              <w:t>(англ. мовою)</w:t>
            </w:r>
          </w:p>
        </w:tc>
      </w:tr>
      <w:tr w:rsidR="00367CBC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теоретичні підходи і концепції в галузі наукової комунікації, основні принципи та напрями досліджень;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аспекти функціонування наукової комунікації в сучасному суспільстві;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психологічні основи комунікації;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особливості формування комунікативної компетентності;</w:t>
            </w:r>
          </w:p>
          <w:p w:rsidR="00367CBC" w:rsidRPr="006D64E0" w:rsidRDefault="006C7BA0" w:rsidP="006C7BA0">
            <w:pPr>
              <w:tabs>
                <w:tab w:val="left" w:pos="28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методи і методики дослідження.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tabs>
                <w:tab w:val="left" w:pos="26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аналізувати різні теоретичні підходи та концепції в галузі наукової комунікації;</w:t>
            </w:r>
          </w:p>
          <w:p w:rsidR="006C7BA0" w:rsidRPr="006D64E0" w:rsidRDefault="006C7BA0" w:rsidP="006C7BA0">
            <w:pPr>
              <w:tabs>
                <w:tab w:val="left" w:pos="26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застосовувати знання на практиці вільної організації науково-комунікативного простору;</w:t>
            </w:r>
          </w:p>
          <w:p w:rsidR="006C7BA0" w:rsidRPr="006D64E0" w:rsidRDefault="006C7BA0" w:rsidP="006C7BA0">
            <w:pPr>
              <w:tabs>
                <w:tab w:val="left" w:pos="26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здійснювати аналіз впливу середовища на комунікативний  розвиток суб'єкта, становлення його особистості;</w:t>
            </w:r>
          </w:p>
          <w:p w:rsidR="00367CBC" w:rsidRPr="006D64E0" w:rsidRDefault="006C7BA0" w:rsidP="006C7BA0">
            <w:pPr>
              <w:tabs>
                <w:tab w:val="left" w:pos="26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бути готовим до проведення наукових досліджень, їх аналізу та інтерпретації англійською мовою.</w:t>
            </w:r>
          </w:p>
        </w:tc>
        <w:tc>
          <w:tcPr>
            <w:tcW w:w="2886" w:type="dxa"/>
          </w:tcPr>
          <w:p w:rsidR="00367CBC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Основи наукової комунікації англійською мовою</w:t>
            </w:r>
          </w:p>
        </w:tc>
      </w:tr>
      <w:tr w:rsidR="00367CBC" w:rsidRPr="006D64E0" w:rsidTr="002A1AB0">
        <w:tc>
          <w:tcPr>
            <w:tcW w:w="4472" w:type="dxa"/>
          </w:tcPr>
          <w:p w:rsidR="000D5E7C" w:rsidRPr="006D64E0" w:rsidRDefault="000D5E7C" w:rsidP="006C7BA0">
            <w:pPr>
              <w:tabs>
                <w:tab w:val="left" w:pos="270"/>
              </w:tabs>
              <w:jc w:val="both"/>
              <w:rPr>
                <w:i/>
                <w:sz w:val="26"/>
                <w:szCs w:val="26"/>
              </w:rPr>
            </w:pP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актуальні проблеми вивчення іноземної мови в початковій школі;</w:t>
            </w: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теоретичні засади методики навчання в початковій школі; </w:t>
            </w: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пріоритетні напрями розвитку сучасної методики навчання англійської мови в початковій школі;</w:t>
            </w: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концептуальні засади реформування системи початкової  освіти; </w:t>
            </w: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сучасні фундаментальні наукові дослідження в галузі фахових методик початкової освіти;</w:t>
            </w:r>
          </w:p>
          <w:p w:rsidR="00367CBC" w:rsidRPr="006D64E0" w:rsidRDefault="006C7BA0" w:rsidP="006C7BA0">
            <w:pPr>
              <w:tabs>
                <w:tab w:val="left" w:pos="24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практичні технології розв’язання актуальних начальних завдань та </w:t>
            </w:r>
            <w:r w:rsidRPr="006D64E0">
              <w:rPr>
                <w:sz w:val="26"/>
                <w:szCs w:val="26"/>
              </w:rPr>
              <w:lastRenderedPageBreak/>
              <w:t>практичних ситуацій.</w:t>
            </w:r>
          </w:p>
        </w:tc>
        <w:tc>
          <w:tcPr>
            <w:tcW w:w="3274" w:type="dxa"/>
          </w:tcPr>
          <w:p w:rsidR="000D5E7C" w:rsidRPr="006D64E0" w:rsidRDefault="000D5E7C" w:rsidP="006C7BA0">
            <w:pPr>
              <w:tabs>
                <w:tab w:val="left" w:pos="239"/>
              </w:tabs>
              <w:jc w:val="both"/>
              <w:rPr>
                <w:i/>
                <w:sz w:val="26"/>
                <w:szCs w:val="26"/>
              </w:rPr>
            </w:pPr>
          </w:p>
          <w:p w:rsidR="006C7BA0" w:rsidRPr="006D64E0" w:rsidRDefault="006C7BA0" w:rsidP="006C7BA0">
            <w:pPr>
              <w:tabs>
                <w:tab w:val="left" w:pos="23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аналізувати стан системи початкової освіти, визначати проблеми викладання англійської мови в початковій школі; </w:t>
            </w:r>
          </w:p>
          <w:p w:rsidR="006C7BA0" w:rsidRPr="006D64E0" w:rsidRDefault="006C7BA0" w:rsidP="006C7BA0">
            <w:pPr>
              <w:tabs>
                <w:tab w:val="left" w:pos="23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досліджувати стан розвитку методики початкової освіти, зарубіжний та вітчизняний досвід його реалізації; </w:t>
            </w:r>
          </w:p>
          <w:p w:rsidR="006C7BA0" w:rsidRPr="006D64E0" w:rsidRDefault="006C7BA0" w:rsidP="006C7BA0">
            <w:pPr>
              <w:tabs>
                <w:tab w:val="left" w:pos="23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здійснювати моніторинг навчально-виховного процесу;</w:t>
            </w:r>
          </w:p>
          <w:p w:rsidR="006C7BA0" w:rsidRPr="006D64E0" w:rsidRDefault="006C7BA0" w:rsidP="006C7BA0">
            <w:pPr>
              <w:tabs>
                <w:tab w:val="left" w:pos="23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підбирати зміст навчального матеріалу;</w:t>
            </w:r>
          </w:p>
          <w:p w:rsidR="00367CBC" w:rsidRPr="006D64E0" w:rsidRDefault="006C7BA0" w:rsidP="006C7BA0">
            <w:pPr>
              <w:tabs>
                <w:tab w:val="left" w:pos="23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lastRenderedPageBreak/>
              <w:t>•</w:t>
            </w:r>
            <w:r w:rsidRPr="006D64E0">
              <w:rPr>
                <w:sz w:val="26"/>
                <w:szCs w:val="26"/>
              </w:rPr>
              <w:tab/>
              <w:t>аналізувати результати своєї діяльності.</w:t>
            </w:r>
          </w:p>
        </w:tc>
        <w:tc>
          <w:tcPr>
            <w:tcW w:w="2886" w:type="dxa"/>
          </w:tcPr>
          <w:p w:rsidR="000D5E7C" w:rsidRPr="006D64E0" w:rsidRDefault="000D5E7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367CBC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Викладання методики навчання англійської мови в початковій школі</w:t>
            </w:r>
          </w:p>
        </w:tc>
      </w:tr>
      <w:tr w:rsidR="00367CBC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lastRenderedPageBreak/>
              <w:t>•</w:t>
            </w:r>
            <w:r w:rsidRPr="006D64E0">
              <w:rPr>
                <w:sz w:val="26"/>
                <w:szCs w:val="26"/>
              </w:rPr>
              <w:tab/>
              <w:t>знати актуальні проблеми та  сучасні фундаментальні наукові дослідження природничих дисциплін;</w:t>
            </w:r>
          </w:p>
          <w:p w:rsidR="006C7BA0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теоретичні засади методики навчання природознавства в початковій школі; </w:t>
            </w:r>
          </w:p>
          <w:p w:rsidR="006C7BA0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пріоритетні напрями розвитку сучасної методики навчання природознавства в початковій школі;</w:t>
            </w:r>
          </w:p>
          <w:p w:rsidR="006C7BA0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концептуальні засади реформування системи початкової  освіти; </w:t>
            </w:r>
          </w:p>
          <w:p w:rsidR="00367CBC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практичні технології розв’язання актуальних начальних завдань та практичних ситуацій.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6D64E0">
              <w:rPr>
                <w:sz w:val="26"/>
                <w:szCs w:val="26"/>
                <w:lang w:val="uk-UA"/>
              </w:rPr>
              <w:t>вміти</w:t>
            </w:r>
            <w:r w:rsidRPr="006D64E0">
              <w:rPr>
                <w:sz w:val="26"/>
                <w:szCs w:val="26"/>
              </w:rPr>
              <w:tab/>
              <w:t>аналізувати проблеми викладання методики навчання природознавства в початковій школі та знаходити оптимальні шляхи їх вирішення;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критично оцінювати стан розвитку методики початкової освіти, зарубіжний та вітчизняний досвід його реалізації; 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здійснювати моніторинг навчально-виховного процесу у галузі навчання природознавства;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підбирати зміст навчального матеріалу;</w:t>
            </w:r>
          </w:p>
          <w:p w:rsidR="00367CBC" w:rsidRPr="006D64E0" w:rsidRDefault="006C7BA0" w:rsidP="006C7BA0">
            <w:pPr>
              <w:tabs>
                <w:tab w:val="left" w:pos="29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аналізувати результати своєї діяльності, планувати напрями перспективних досліджень.</w:t>
            </w:r>
          </w:p>
        </w:tc>
        <w:tc>
          <w:tcPr>
            <w:tcW w:w="2886" w:type="dxa"/>
          </w:tcPr>
          <w:p w:rsidR="00367CBC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Викладання методики навчання природознавства в початковій школі</w:t>
            </w:r>
          </w:p>
        </w:tc>
      </w:tr>
      <w:tr w:rsidR="006C7BA0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методологію, теорію, систему, структуру і зміст курсу методики викладання;</w:t>
            </w:r>
          </w:p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основні напрями, етапи, зміст роботи з підготовки й проведення навчальних занять;</w:t>
            </w:r>
          </w:p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концептуальні засади реформування системи початкової  освіти; </w:t>
            </w:r>
          </w:p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пріоритетні напрями розвитку сучасної методики викладання;</w:t>
            </w:r>
          </w:p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правила техніки безпеки використання різних інструменів при виконанні практичних завдань.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вміти вибирати адекватні види, форми та методи контролю інформації відповідно до педагогічної ситуації;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вміти оцінити ефективність власної роботи та дієвість використаних методів;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уміти застосовувати творчі здібності для створення та реалізації нових ідей;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уміти використовувати теоретичні знання на практиці, володіти здатністю до творчого </w:t>
            </w:r>
            <w:r w:rsidRPr="006D64E0">
              <w:rPr>
                <w:sz w:val="26"/>
                <w:szCs w:val="26"/>
              </w:rPr>
              <w:lastRenderedPageBreak/>
              <w:t>перетворення знань;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дотримуватися правил безпеки при проведенні практичних робіт.  </w:t>
            </w:r>
          </w:p>
        </w:tc>
        <w:tc>
          <w:tcPr>
            <w:tcW w:w="2886" w:type="dxa"/>
          </w:tcPr>
          <w:p w:rsidR="006C7BA0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Методика викладання трудового навчання</w:t>
            </w:r>
          </w:p>
        </w:tc>
      </w:tr>
      <w:tr w:rsidR="006C7BA0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pStyle w:val="a4"/>
              <w:numPr>
                <w:ilvl w:val="0"/>
                <w:numId w:val="7"/>
              </w:numPr>
              <w:tabs>
                <w:tab w:val="left" w:pos="345"/>
              </w:tabs>
              <w:spacing w:after="0"/>
              <w:ind w:left="142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4E0">
              <w:rPr>
                <w:rFonts w:ascii="Times New Roman" w:hAnsi="Times New Roman"/>
                <w:sz w:val="26"/>
                <w:szCs w:val="26"/>
              </w:rPr>
              <w:lastRenderedPageBreak/>
              <w:t>знати провідні теоретико-методологічні концепції професійної підготовки в зарубіжних країнах;</w:t>
            </w:r>
          </w:p>
          <w:p w:rsidR="006C7BA0" w:rsidRPr="006D64E0" w:rsidRDefault="006C7BA0" w:rsidP="006C7BA0">
            <w:pPr>
              <w:tabs>
                <w:tab w:val="left" w:pos="34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напрями та тенденції реформування і модернізації зарубіжної початкової освіти;</w:t>
            </w:r>
          </w:p>
          <w:p w:rsidR="006C7BA0" w:rsidRPr="006D64E0" w:rsidRDefault="006C7BA0" w:rsidP="006C7BA0">
            <w:pPr>
              <w:tabs>
                <w:tab w:val="left" w:pos="34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структурні елементи педагогічних технологій підготовки вчителя початкової школи в розвинутих кранах світу;</w:t>
            </w:r>
          </w:p>
          <w:p w:rsidR="006C7BA0" w:rsidRPr="006D64E0" w:rsidRDefault="006C7BA0" w:rsidP="006C7BA0">
            <w:pPr>
              <w:tabs>
                <w:tab w:val="left" w:pos="34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критерії оцінки ефективності початкової та професійної освіти в розвинених країнах світу.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pStyle w:val="a4"/>
              <w:numPr>
                <w:ilvl w:val="0"/>
                <w:numId w:val="7"/>
              </w:numPr>
              <w:tabs>
                <w:tab w:val="left" w:pos="98"/>
                <w:tab w:val="left" w:pos="314"/>
              </w:tabs>
              <w:spacing w:after="0"/>
              <w:ind w:left="9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4E0">
              <w:rPr>
                <w:rFonts w:ascii="Times New Roman" w:hAnsi="Times New Roman"/>
                <w:sz w:val="26"/>
                <w:szCs w:val="26"/>
              </w:rPr>
              <w:t>визначати суть провідних концепцій підготовки вчителя початкової школи;</w:t>
            </w:r>
          </w:p>
          <w:p w:rsidR="006C7BA0" w:rsidRPr="006D64E0" w:rsidRDefault="006C7BA0" w:rsidP="006C7BA0">
            <w:pPr>
              <w:tabs>
                <w:tab w:val="left" w:pos="98"/>
                <w:tab w:val="left" w:pos="314"/>
              </w:tabs>
              <w:ind w:left="98"/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застосовувати порівняльно-зіставні, аналітико-синтетичні, індуктивно-дедуктивні  методи у порівнянні систем професійної підготовки;</w:t>
            </w:r>
          </w:p>
          <w:p w:rsidR="006C7BA0" w:rsidRPr="006D64E0" w:rsidRDefault="006C7BA0" w:rsidP="006C7BA0">
            <w:pPr>
              <w:tabs>
                <w:tab w:val="left" w:pos="98"/>
                <w:tab w:val="left" w:pos="31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порівнювати особливості підготовки вчителя початкової школи у країнах Європи;</w:t>
            </w:r>
          </w:p>
          <w:p w:rsidR="006C7BA0" w:rsidRPr="006D64E0" w:rsidRDefault="006C7BA0" w:rsidP="006C7BA0">
            <w:pPr>
              <w:tabs>
                <w:tab w:val="left" w:pos="98"/>
                <w:tab w:val="left" w:pos="314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робити порівняльний аналіз освітніх систем.</w:t>
            </w:r>
          </w:p>
        </w:tc>
        <w:tc>
          <w:tcPr>
            <w:tcW w:w="2886" w:type="dxa"/>
          </w:tcPr>
          <w:p w:rsidR="006C7BA0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Професійна підготовка вчителя початкової школи в зарубіжних країнах</w:t>
            </w:r>
          </w:p>
        </w:tc>
      </w:tr>
      <w:tr w:rsidR="006C7BA0" w:rsidRPr="006D64E0" w:rsidTr="002A1AB0">
        <w:tc>
          <w:tcPr>
            <w:tcW w:w="4472" w:type="dxa"/>
          </w:tcPr>
          <w:p w:rsidR="00D32303" w:rsidRPr="006D64E0" w:rsidRDefault="00D32303" w:rsidP="00D32303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основні періоди розвитку англійської літератури для дітей;</w:t>
            </w:r>
          </w:p>
          <w:p w:rsidR="00D32303" w:rsidRPr="006D64E0" w:rsidRDefault="00D32303" w:rsidP="00D32303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видатних представників англійської літератури для дітей  та їхні художні  твори; </w:t>
            </w:r>
          </w:p>
          <w:p w:rsidR="006C7BA0" w:rsidRPr="006D64E0" w:rsidRDefault="00D32303" w:rsidP="00D32303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літературознавчі та культурологічні аспекти англійської літератури та її місце у світовій літературній спадщині.</w:t>
            </w:r>
          </w:p>
        </w:tc>
        <w:tc>
          <w:tcPr>
            <w:tcW w:w="3274" w:type="dxa"/>
          </w:tcPr>
          <w:p w:rsidR="00D32303" w:rsidRPr="006D64E0" w:rsidRDefault="00D32303" w:rsidP="00D32303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вміти аналізувати та інтерпретувати художній твір;</w:t>
            </w:r>
          </w:p>
          <w:p w:rsidR="00D32303" w:rsidRPr="006D64E0" w:rsidRDefault="00D32303" w:rsidP="00D32303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поєднувати літературні компетенції із комунікативними компетенціями та навичками мовленнєвої діяльності;</w:t>
            </w:r>
          </w:p>
          <w:p w:rsidR="006C7BA0" w:rsidRPr="006D64E0" w:rsidRDefault="00D32303" w:rsidP="00D32303">
            <w:pPr>
              <w:tabs>
                <w:tab w:val="left" w:pos="24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користуватись літературно-критичними джерелами.</w:t>
            </w:r>
          </w:p>
        </w:tc>
        <w:tc>
          <w:tcPr>
            <w:tcW w:w="2886" w:type="dxa"/>
          </w:tcPr>
          <w:p w:rsidR="006C7BA0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Сучасна англійська література для дітей</w:t>
            </w:r>
            <w:r w:rsidR="008A029E" w:rsidRPr="006D64E0">
              <w:rPr>
                <w:b/>
                <w:sz w:val="26"/>
                <w:szCs w:val="26"/>
                <w:lang w:val="uk-UA"/>
              </w:rPr>
              <w:t xml:space="preserve"> (англ. мовою)</w:t>
            </w:r>
          </w:p>
        </w:tc>
      </w:tr>
      <w:tr w:rsidR="008A029E" w:rsidRPr="006D64E0" w:rsidTr="002A1AB0">
        <w:tc>
          <w:tcPr>
            <w:tcW w:w="4472" w:type="dxa"/>
          </w:tcPr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знати основні етапи історичного розвитку Великої Британії і США;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відомості про географічне положення, адміністративно-політичний устрій Великої Британії та США;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 xml:space="preserve">стан економіки, природні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багатства, грошову систему англомовних країн;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розвиток культури, літератури, найвідоміших представників;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систему освіти у Великій Британії та США;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найбільш відомі науково-культурні центри;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традиції і звичаї народів, особливості національного характеру;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про життя молоді (уподобання та розваги),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національні види спорту.</w:t>
            </w:r>
          </w:p>
          <w:p w:rsidR="008A029E" w:rsidRPr="006D64E0" w:rsidRDefault="008A029E" w:rsidP="006D64E0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74" w:type="dxa"/>
          </w:tcPr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вміти творчо використовувати засвоєні соціокультурні знання;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 xml:space="preserve">порівнювати життя суспільства у </w:t>
            </w:r>
            <w:r w:rsidRPr="006D64E0">
              <w:rPr>
                <w:sz w:val="26"/>
                <w:szCs w:val="26"/>
                <w:lang w:eastAsia="en-US"/>
              </w:rPr>
              <w:t xml:space="preserve">Великій Британії, США, Канаді </w:t>
            </w:r>
            <w:r w:rsidRPr="006D64E0">
              <w:rPr>
                <w:sz w:val="26"/>
                <w:szCs w:val="26"/>
                <w:lang w:eastAsia="en-US"/>
              </w:rPr>
              <w:lastRenderedPageBreak/>
              <w:t>та Україні</w:t>
            </w:r>
            <w:r w:rsidRPr="006D64E0">
              <w:rPr>
                <w:sz w:val="26"/>
                <w:szCs w:val="26"/>
              </w:rPr>
              <w:t xml:space="preserve"> шляхом критичного аналізу вивченої інформації</w:t>
            </w:r>
            <w:r w:rsidRPr="006D64E0">
              <w:rPr>
                <w:sz w:val="26"/>
                <w:szCs w:val="26"/>
                <w:lang w:val="uk-UA"/>
              </w:rPr>
              <w:t>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вести розмову англійською мовою на найважливіші теми з історії, культури, освіти даних країн.</w:t>
            </w:r>
          </w:p>
          <w:p w:rsidR="008A029E" w:rsidRPr="006D64E0" w:rsidRDefault="008A029E" w:rsidP="006D64E0">
            <w:pPr>
              <w:tabs>
                <w:tab w:val="left" w:pos="240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886" w:type="dxa"/>
          </w:tcPr>
          <w:p w:rsidR="008A029E" w:rsidRPr="006D64E0" w:rsidRDefault="008A029E" w:rsidP="00367CBC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Лінгвокраїнознавство</w:t>
            </w:r>
          </w:p>
        </w:tc>
      </w:tr>
      <w:tr w:rsidR="008A029E" w:rsidRPr="006D64E0" w:rsidTr="002A1AB0">
        <w:tc>
          <w:tcPr>
            <w:tcW w:w="4472" w:type="dxa"/>
          </w:tcPr>
          <w:p w:rsidR="00C16E2C" w:rsidRPr="006D64E0" w:rsidRDefault="00C16E2C" w:rsidP="006D64E0">
            <w:pPr>
              <w:pStyle w:val="af2"/>
              <w:shd w:val="clear" w:color="auto" w:fill="FAFAFA"/>
              <w:spacing w:before="0" w:beforeAutospacing="0" w:after="0" w:afterAutospacing="0"/>
              <w:rPr>
                <w:sz w:val="26"/>
                <w:szCs w:val="26"/>
                <w:lang w:val="uk-UA" w:eastAsia="uk-UA"/>
              </w:rPr>
            </w:pPr>
            <w:r w:rsidRPr="006D64E0">
              <w:rPr>
                <w:sz w:val="26"/>
                <w:szCs w:val="26"/>
              </w:rPr>
              <w:lastRenderedPageBreak/>
              <w:t xml:space="preserve">– </w:t>
            </w:r>
            <w:r w:rsidR="009A3DAA" w:rsidRPr="006D64E0">
              <w:rPr>
                <w:sz w:val="26"/>
                <w:szCs w:val="26"/>
                <w:lang w:val="uk-UA"/>
              </w:rPr>
              <w:t>знати</w:t>
            </w:r>
            <w:r w:rsidRPr="006D64E0">
              <w:rPr>
                <w:sz w:val="26"/>
                <w:szCs w:val="26"/>
              </w:rPr>
              <w:t xml:space="preserve"> основні підходи до вивчення професійного вигорання в діяльності фахівців освіти, причини </w:t>
            </w:r>
            <w:r w:rsidR="009A3DAA" w:rsidRPr="006D64E0">
              <w:rPr>
                <w:sz w:val="26"/>
                <w:szCs w:val="26"/>
                <w:lang w:val="uk-UA"/>
              </w:rPr>
              <w:t xml:space="preserve">їх </w:t>
            </w:r>
            <w:r w:rsidRPr="006D64E0">
              <w:rPr>
                <w:sz w:val="26"/>
                <w:szCs w:val="26"/>
              </w:rPr>
              <w:t>виникнення, основні симптоми та форми прояву;</w:t>
            </w:r>
            <w:r w:rsidRPr="006D64E0">
              <w:rPr>
                <w:sz w:val="26"/>
                <w:szCs w:val="26"/>
              </w:rPr>
              <w:br/>
              <w:t>–</w:t>
            </w:r>
            <w:r w:rsidR="009A3DAA" w:rsidRPr="006D64E0">
              <w:rPr>
                <w:sz w:val="26"/>
                <w:szCs w:val="26"/>
                <w:lang w:val="uk-UA"/>
              </w:rPr>
              <w:t xml:space="preserve"> з</w:t>
            </w:r>
            <w:r w:rsidR="009A3DAA" w:rsidRPr="006D64E0">
              <w:rPr>
                <w:sz w:val="26"/>
                <w:szCs w:val="26"/>
              </w:rPr>
              <w:t>акономірності</w:t>
            </w:r>
            <w:r w:rsidRPr="006D64E0">
              <w:rPr>
                <w:sz w:val="26"/>
                <w:szCs w:val="26"/>
              </w:rPr>
              <w:t xml:space="preserve"> формування та розвитку профес</w:t>
            </w:r>
            <w:r w:rsidR="009A3DAA" w:rsidRPr="006D64E0">
              <w:rPr>
                <w:sz w:val="26"/>
                <w:szCs w:val="26"/>
              </w:rPr>
              <w:t xml:space="preserve">ійного вигорання, його симптоми, чинники, моделі, етапи </w:t>
            </w:r>
            <w:r w:rsidRPr="006D64E0">
              <w:rPr>
                <w:sz w:val="26"/>
                <w:szCs w:val="26"/>
              </w:rPr>
              <w:t>розвитку у фахівців освіти;</w:t>
            </w:r>
            <w:r w:rsidRPr="006D64E0">
              <w:rPr>
                <w:sz w:val="26"/>
                <w:szCs w:val="26"/>
              </w:rPr>
              <w:br/>
              <w:t xml:space="preserve">– </w:t>
            </w:r>
            <w:r w:rsidR="009A3DAA" w:rsidRPr="006D64E0">
              <w:rPr>
                <w:sz w:val="26"/>
                <w:szCs w:val="26"/>
                <w:lang w:val="uk-UA"/>
              </w:rPr>
              <w:t xml:space="preserve">методику </w:t>
            </w:r>
            <w:r w:rsidR="009A3DAA" w:rsidRPr="006D64E0">
              <w:rPr>
                <w:sz w:val="26"/>
                <w:szCs w:val="26"/>
              </w:rPr>
              <w:t>розвит</w:t>
            </w:r>
            <w:r w:rsidRPr="006D64E0">
              <w:rPr>
                <w:sz w:val="26"/>
                <w:szCs w:val="26"/>
              </w:rPr>
              <w:t>к</w:t>
            </w:r>
            <w:r w:rsidR="009A3DAA" w:rsidRPr="006D64E0">
              <w:rPr>
                <w:sz w:val="26"/>
                <w:szCs w:val="26"/>
                <w:lang w:val="uk-UA"/>
              </w:rPr>
              <w:t>у</w:t>
            </w:r>
            <w:r w:rsidRPr="006D64E0">
              <w:rPr>
                <w:sz w:val="26"/>
                <w:szCs w:val="26"/>
              </w:rPr>
              <w:t xml:space="preserve"> та формування умінь для виявлення основних проявів синдрому «професійного вигорання» у фахівців освіти;</w:t>
            </w:r>
            <w:r w:rsidR="009A3DAA" w:rsidRPr="006D64E0">
              <w:rPr>
                <w:sz w:val="26"/>
                <w:szCs w:val="26"/>
              </w:rPr>
              <w:br/>
              <w:t>– засоби та прийом</w:t>
            </w:r>
            <w:r w:rsidRPr="006D64E0">
              <w:rPr>
                <w:sz w:val="26"/>
                <w:szCs w:val="26"/>
              </w:rPr>
              <w:t>и профілактики та подолання синдрому.</w:t>
            </w:r>
            <w:r w:rsidRPr="006D64E0">
              <w:rPr>
                <w:sz w:val="26"/>
                <w:szCs w:val="26"/>
                <w:lang w:val="uk-UA"/>
              </w:rPr>
              <w:br/>
              <w:t>–</w:t>
            </w:r>
            <w:r w:rsidR="009A3DAA" w:rsidRPr="006D64E0">
              <w:rPr>
                <w:sz w:val="26"/>
                <w:szCs w:val="26"/>
                <w:lang w:val="uk-UA"/>
              </w:rPr>
              <w:t xml:space="preserve"> основі засоби </w:t>
            </w:r>
            <w:r w:rsidRPr="006D64E0">
              <w:rPr>
                <w:sz w:val="26"/>
                <w:szCs w:val="26"/>
                <w:lang w:val="uk-UA"/>
              </w:rPr>
              <w:t xml:space="preserve"> формуванню умінь і навичок збереження й укріплення психічного здоров’я майбутнього фахівця через оволодіння способами саморегуляцій і</w:t>
            </w:r>
            <w:r w:rsidRPr="006D64E0">
              <w:rPr>
                <w:sz w:val="26"/>
                <w:szCs w:val="26"/>
                <w:lang w:val="uk-UA"/>
              </w:rPr>
              <w:br/>
              <w:t>активізацію особистісних ресурсів.</w:t>
            </w:r>
          </w:p>
          <w:p w:rsidR="008A029E" w:rsidRPr="006D64E0" w:rsidRDefault="008A029E" w:rsidP="006D64E0">
            <w:pPr>
              <w:tabs>
                <w:tab w:val="left" w:pos="255"/>
              </w:tabs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274" w:type="dxa"/>
          </w:tcPr>
          <w:p w:rsidR="008A029E" w:rsidRPr="006D64E0" w:rsidRDefault="00C16E2C" w:rsidP="006D64E0">
            <w:pPr>
              <w:pStyle w:val="a4"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вміти</w:t>
            </w:r>
            <w:r w:rsidRPr="006D64E0">
              <w:rPr>
                <w:sz w:val="26"/>
                <w:szCs w:val="26"/>
              </w:rPr>
              <w:t xml:space="preserve"> </w:t>
            </w: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визначати  симптоми, чинники, моделі професійного вигорання у фахівців освіти;</w:t>
            </w:r>
          </w:p>
          <w:p w:rsidR="00C16E2C" w:rsidRPr="006D64E0" w:rsidRDefault="00C16E2C" w:rsidP="006D64E0">
            <w:pPr>
              <w:pStyle w:val="a4"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оптимізувати педагогічну діяльність шляхом підвищення професійної стресостійкості педагога;</w:t>
            </w:r>
          </w:p>
          <w:p w:rsidR="00C16E2C" w:rsidRPr="006D64E0" w:rsidRDefault="00C16E2C" w:rsidP="006D64E0">
            <w:pPr>
              <w:pStyle w:val="a4"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вмкористовувати </w:t>
            </w:r>
            <w:r w:rsidRPr="006D64E0">
              <w:rPr>
                <w:rFonts w:ascii="Times New Roman" w:hAnsi="Times New Roman"/>
                <w:sz w:val="26"/>
                <w:szCs w:val="26"/>
              </w:rPr>
              <w:t>засоби та прийоми профілактики та подолання синдрому</w:t>
            </w: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професійного вигорання у фахівців освіти;</w:t>
            </w:r>
          </w:p>
          <w:p w:rsidR="00C16E2C" w:rsidRPr="006D64E0" w:rsidRDefault="00C16E2C" w:rsidP="006D64E0">
            <w:pPr>
              <w:pStyle w:val="a4"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використовувати методи, засоби та прийоми діагностики, профілактики </w:t>
            </w:r>
            <w:r w:rsidR="009A3DAA" w:rsidRPr="006D64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 </w:t>
            </w: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корекції професійного вигорання фахівців освіти</w:t>
            </w:r>
          </w:p>
        </w:tc>
        <w:tc>
          <w:tcPr>
            <w:tcW w:w="2886" w:type="dxa"/>
          </w:tcPr>
          <w:p w:rsidR="008A029E" w:rsidRPr="006D64E0" w:rsidRDefault="008A029E" w:rsidP="00367CBC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Профілактика та подолання професійного та емоційного вигорання</w:t>
            </w:r>
          </w:p>
        </w:tc>
      </w:tr>
      <w:tr w:rsidR="008A029E" w:rsidRPr="006D64E0" w:rsidTr="002A1AB0">
        <w:tc>
          <w:tcPr>
            <w:tcW w:w="4472" w:type="dxa"/>
          </w:tcPr>
          <w:p w:rsidR="009A3DAA" w:rsidRPr="00003240" w:rsidRDefault="009A3DAA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знати </w:t>
            </w:r>
            <w:r w:rsidR="00C16E2C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нормативні та законодавчі документи у галузі освіти, 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виховання;</w:t>
            </w:r>
          </w:p>
          <w:p w:rsidR="009A3DAA" w:rsidRPr="00003240" w:rsidRDefault="009A3DAA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теорію та методику виховання;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закономірності, концепції, системи, моделі, принципи, напрями та осно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вні завдання виховної роботи у 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ВО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сутність, методологічні основи, рушійні сили, закономірності, логіку і структуру виховної роботи з студентами, шляхи її оптимізації на сучасному етапі; 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сутність і структуру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системного підходу до аналізу виховної системи як методологію вияву закономірних зв'язків між їх компонентами; 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структуру вих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овного процесу виховання;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виховні функції вищої школи; 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зміни, які відбуваються в особистості вихованця і соціально-психологічних якостях колективу; </w:t>
            </w:r>
          </w:p>
          <w:p w:rsidR="00C16E2C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форми позааудиторної роботи студентів, основні напрями діяльності куратора студентської групи.</w:t>
            </w:r>
          </w:p>
          <w:p w:rsidR="008A029E" w:rsidRPr="00003240" w:rsidRDefault="008A029E" w:rsidP="006D64E0">
            <w:pPr>
              <w:tabs>
                <w:tab w:val="left" w:pos="255"/>
              </w:tabs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274" w:type="dxa"/>
          </w:tcPr>
          <w:p w:rsidR="009A3DAA" w:rsidRPr="00003240" w:rsidRDefault="009A3DAA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вміти </w:t>
            </w:r>
            <w:r w:rsidR="00C16E2C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вивчати та організовувати виховну роботу зі студентами закладу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вищої освіти;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визначати пріоритетні напрями та добирати зміст виховної роботи зі студентами різних курсів, обирати найбільш ефективні технології, форми, методи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засоби виховання студентів;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застосовувати критерії вихованості особистості 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для аналізу власної діяльності;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вивчати, використовувати та розповсюджув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ати кращий педагогічний досвід;</w:t>
            </w:r>
          </w:p>
          <w:p w:rsidR="00C16E2C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планувати, організовувати та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власну виховну діяльність.</w:t>
            </w:r>
          </w:p>
          <w:p w:rsidR="008A029E" w:rsidRPr="00003240" w:rsidRDefault="008A029E" w:rsidP="006D64E0">
            <w:pPr>
              <w:tabs>
                <w:tab w:val="left" w:pos="240"/>
              </w:tabs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886" w:type="dxa"/>
          </w:tcPr>
          <w:p w:rsidR="008A029E" w:rsidRPr="006D64E0" w:rsidRDefault="008A029E" w:rsidP="00367CBC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Методика виховної роботи зі студентами</w:t>
            </w:r>
          </w:p>
        </w:tc>
      </w:tr>
    </w:tbl>
    <w:p w:rsidR="0095642E" w:rsidRPr="006D64E0" w:rsidRDefault="0095642E" w:rsidP="0095642E">
      <w:pPr>
        <w:jc w:val="both"/>
        <w:rPr>
          <w:sz w:val="26"/>
          <w:szCs w:val="26"/>
          <w:lang w:val="uk-UA"/>
        </w:rPr>
      </w:pPr>
    </w:p>
    <w:p w:rsidR="00974955" w:rsidRDefault="00F9366D" w:rsidP="00974955">
      <w:pPr>
        <w:rPr>
          <w:sz w:val="26"/>
          <w:szCs w:val="26"/>
          <w:lang w:val="uk-UA"/>
        </w:rPr>
      </w:pPr>
      <w:r w:rsidRPr="006D64E0">
        <w:rPr>
          <w:sz w:val="26"/>
          <w:szCs w:val="26"/>
          <w:lang w:val="uk-UA"/>
        </w:rPr>
        <w:t>Гарант освітньої програми</w:t>
      </w:r>
      <w:r w:rsidRPr="00974955">
        <w:rPr>
          <w:sz w:val="26"/>
          <w:szCs w:val="26"/>
          <w:lang w:val="uk-UA"/>
        </w:rPr>
        <w:t>:_____</w:t>
      </w:r>
      <w:r w:rsidR="00003240" w:rsidRPr="00974955">
        <w:rPr>
          <w:sz w:val="26"/>
          <w:szCs w:val="26"/>
          <w:lang w:val="uk-UA"/>
        </w:rPr>
        <w:t>______</w:t>
      </w:r>
      <w:r w:rsidR="00974955">
        <w:rPr>
          <w:sz w:val="26"/>
          <w:szCs w:val="26"/>
          <w:lang w:val="uk-UA"/>
        </w:rPr>
        <w:t xml:space="preserve">      </w:t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Pr="00974955">
        <w:rPr>
          <w:sz w:val="26"/>
          <w:szCs w:val="26"/>
          <w:lang w:val="uk-UA"/>
        </w:rPr>
        <w:t xml:space="preserve"> </w:t>
      </w:r>
      <w:r w:rsidR="00003240" w:rsidRPr="00974955">
        <w:rPr>
          <w:sz w:val="26"/>
          <w:szCs w:val="26"/>
          <w:lang w:val="uk-UA"/>
        </w:rPr>
        <w:t>доктор педагогічних наук</w:t>
      </w:r>
      <w:r w:rsidRPr="00974955">
        <w:rPr>
          <w:sz w:val="26"/>
          <w:szCs w:val="26"/>
          <w:lang w:val="uk-UA"/>
        </w:rPr>
        <w:t xml:space="preserve">,професор </w:t>
      </w:r>
      <w:r w:rsidR="00003240" w:rsidRPr="00974955">
        <w:rPr>
          <w:sz w:val="26"/>
          <w:szCs w:val="26"/>
          <w:lang w:val="uk-UA"/>
        </w:rPr>
        <w:t xml:space="preserve">                         </w:t>
      </w:r>
      <w:r w:rsidR="00974955">
        <w:rPr>
          <w:sz w:val="26"/>
          <w:szCs w:val="26"/>
          <w:lang w:val="uk-UA"/>
        </w:rPr>
        <w:t xml:space="preserve"> </w:t>
      </w:r>
    </w:p>
    <w:p w:rsidR="00F9366D" w:rsidRPr="00974955" w:rsidRDefault="00974955" w:rsidP="0097495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F9366D" w:rsidRPr="00974955">
        <w:rPr>
          <w:sz w:val="26"/>
          <w:szCs w:val="26"/>
          <w:lang w:val="uk-UA"/>
        </w:rPr>
        <w:t>Мачинська Наталя Ігорівна</w:t>
      </w:r>
    </w:p>
    <w:p w:rsidR="0095642E" w:rsidRPr="00974955" w:rsidRDefault="0095642E" w:rsidP="00003240">
      <w:pPr>
        <w:ind w:left="5245" w:hanging="5245"/>
        <w:rPr>
          <w:sz w:val="26"/>
          <w:szCs w:val="26"/>
          <w:lang w:val="uk-UA"/>
        </w:rPr>
      </w:pPr>
    </w:p>
    <w:sectPr w:rsidR="0095642E" w:rsidRPr="00974955" w:rsidSect="006D64E0">
      <w:pgSz w:w="11906" w:h="16838"/>
      <w:pgMar w:top="568" w:right="850" w:bottom="39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26" w:rsidRDefault="00041426" w:rsidP="00F63FDE">
      <w:r>
        <w:separator/>
      </w:r>
    </w:p>
  </w:endnote>
  <w:endnote w:type="continuationSeparator" w:id="0">
    <w:p w:rsidR="00041426" w:rsidRDefault="00041426" w:rsidP="00F6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0593210"/>
      <w:docPartObj>
        <w:docPartGallery w:val="Page Numbers (Bottom of Page)"/>
        <w:docPartUnique/>
      </w:docPartObj>
    </w:sdtPr>
    <w:sdtContent>
      <w:p w:rsidR="003D24FF" w:rsidRDefault="00C77C7E">
        <w:pPr>
          <w:pStyle w:val="a8"/>
          <w:jc w:val="right"/>
        </w:pPr>
        <w:fldSimple w:instr="PAGE   \* MERGEFORMAT">
          <w:r w:rsidR="00346B61">
            <w:rPr>
              <w:noProof/>
            </w:rPr>
            <w:t>28</w:t>
          </w:r>
        </w:fldSimple>
      </w:p>
    </w:sdtContent>
  </w:sdt>
  <w:p w:rsidR="003D24FF" w:rsidRDefault="003D24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26" w:rsidRDefault="00041426" w:rsidP="00F63FDE">
      <w:r>
        <w:separator/>
      </w:r>
    </w:p>
  </w:footnote>
  <w:footnote w:type="continuationSeparator" w:id="0">
    <w:p w:rsidR="00041426" w:rsidRDefault="00041426" w:rsidP="00F6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AD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2896737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7F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F9E"/>
    <w:multiLevelType w:val="hybridMultilevel"/>
    <w:tmpl w:val="A94C5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EB"/>
    <w:multiLevelType w:val="hybridMultilevel"/>
    <w:tmpl w:val="54580584"/>
    <w:lvl w:ilvl="0" w:tplc="F7343EAC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961B61"/>
    <w:multiLevelType w:val="multilevel"/>
    <w:tmpl w:val="B1F45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1CE0"/>
    <w:multiLevelType w:val="hybridMultilevel"/>
    <w:tmpl w:val="698CA426"/>
    <w:lvl w:ilvl="0" w:tplc="DAAC9F58">
      <w:start w:val="1"/>
      <w:numFmt w:val="decimal"/>
      <w:lvlText w:val="ОК  %1."/>
      <w:lvlJc w:val="left"/>
      <w:pPr>
        <w:ind w:left="75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B2A45B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68A9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1FCD2585"/>
    <w:multiLevelType w:val="singleLevel"/>
    <w:tmpl w:val="3960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D6226"/>
    <w:multiLevelType w:val="hybridMultilevel"/>
    <w:tmpl w:val="6EE00362"/>
    <w:lvl w:ilvl="0" w:tplc="F2D2E9F8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,Bol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F6BB0"/>
    <w:multiLevelType w:val="hybridMultilevel"/>
    <w:tmpl w:val="429CC82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B6766"/>
    <w:multiLevelType w:val="multilevel"/>
    <w:tmpl w:val="8E3E4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ВБ 1. 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1FA4598"/>
    <w:multiLevelType w:val="hybridMultilevel"/>
    <w:tmpl w:val="AB2A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21250"/>
    <w:multiLevelType w:val="hybridMultilevel"/>
    <w:tmpl w:val="5A42084C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626C4E"/>
    <w:multiLevelType w:val="hybridMultilevel"/>
    <w:tmpl w:val="8482F068"/>
    <w:lvl w:ilvl="0" w:tplc="6280482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9567470"/>
    <w:multiLevelType w:val="hybridMultilevel"/>
    <w:tmpl w:val="8C287DFC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855CF"/>
    <w:multiLevelType w:val="hybridMultilevel"/>
    <w:tmpl w:val="C238713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356DF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F2738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>
    <w:nsid w:val="6B5859D5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B58C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74B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B320B"/>
    <w:multiLevelType w:val="hybridMultilevel"/>
    <w:tmpl w:val="1B4C9D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94BFD"/>
    <w:multiLevelType w:val="hybridMultilevel"/>
    <w:tmpl w:val="3436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5195D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08F5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F1943DE"/>
    <w:multiLevelType w:val="multilevel"/>
    <w:tmpl w:val="B6127C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9"/>
  </w:num>
  <w:num w:numId="5">
    <w:abstractNumId w:val="19"/>
  </w:num>
  <w:num w:numId="6">
    <w:abstractNumId w:val="21"/>
  </w:num>
  <w:num w:numId="7">
    <w:abstractNumId w:val="13"/>
  </w:num>
  <w:num w:numId="8">
    <w:abstractNumId w:val="7"/>
  </w:num>
  <w:num w:numId="9">
    <w:abstractNumId w:val="15"/>
  </w:num>
  <w:num w:numId="10">
    <w:abstractNumId w:val="6"/>
  </w:num>
  <w:num w:numId="11">
    <w:abstractNumId w:val="34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  <w:num w:numId="16">
    <w:abstractNumId w:val="28"/>
  </w:num>
  <w:num w:numId="17">
    <w:abstractNumId w:val="24"/>
  </w:num>
  <w:num w:numId="18">
    <w:abstractNumId w:val="4"/>
  </w:num>
  <w:num w:numId="19">
    <w:abstractNumId w:val="17"/>
  </w:num>
  <w:num w:numId="20">
    <w:abstractNumId w:val="29"/>
  </w:num>
  <w:num w:numId="21">
    <w:abstractNumId w:val="20"/>
  </w:num>
  <w:num w:numId="22">
    <w:abstractNumId w:val="10"/>
  </w:num>
  <w:num w:numId="23">
    <w:abstractNumId w:val="33"/>
  </w:num>
  <w:num w:numId="24">
    <w:abstractNumId w:val="30"/>
  </w:num>
  <w:num w:numId="25">
    <w:abstractNumId w:val="3"/>
  </w:num>
  <w:num w:numId="26">
    <w:abstractNumId w:val="32"/>
  </w:num>
  <w:num w:numId="27">
    <w:abstractNumId w:val="22"/>
  </w:num>
  <w:num w:numId="28">
    <w:abstractNumId w:val="1"/>
  </w:num>
  <w:num w:numId="29">
    <w:abstractNumId w:val="2"/>
  </w:num>
  <w:num w:numId="30">
    <w:abstractNumId w:val="23"/>
  </w:num>
  <w:num w:numId="31">
    <w:abstractNumId w:val="26"/>
  </w:num>
  <w:num w:numId="32">
    <w:abstractNumId w:val="8"/>
  </w:num>
  <w:num w:numId="33">
    <w:abstractNumId w:val="27"/>
  </w:num>
  <w:num w:numId="34">
    <w:abstractNumId w:val="2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2E"/>
    <w:rsid w:val="00003240"/>
    <w:rsid w:val="0000400C"/>
    <w:rsid w:val="00041426"/>
    <w:rsid w:val="00042977"/>
    <w:rsid w:val="0004730B"/>
    <w:rsid w:val="00055305"/>
    <w:rsid w:val="00070F10"/>
    <w:rsid w:val="00072615"/>
    <w:rsid w:val="00085EE5"/>
    <w:rsid w:val="00092426"/>
    <w:rsid w:val="000B0B22"/>
    <w:rsid w:val="000D5E7C"/>
    <w:rsid w:val="000E1530"/>
    <w:rsid w:val="000E1BF2"/>
    <w:rsid w:val="00103A0C"/>
    <w:rsid w:val="001658A4"/>
    <w:rsid w:val="00170508"/>
    <w:rsid w:val="0017667E"/>
    <w:rsid w:val="00182441"/>
    <w:rsid w:val="001834BC"/>
    <w:rsid w:val="0019392B"/>
    <w:rsid w:val="00194864"/>
    <w:rsid w:val="001A299C"/>
    <w:rsid w:val="001D3E78"/>
    <w:rsid w:val="001D66B2"/>
    <w:rsid w:val="001E086D"/>
    <w:rsid w:val="001E2AE5"/>
    <w:rsid w:val="001F53DC"/>
    <w:rsid w:val="002001B8"/>
    <w:rsid w:val="00224B12"/>
    <w:rsid w:val="00225B7F"/>
    <w:rsid w:val="00227333"/>
    <w:rsid w:val="002A1AB0"/>
    <w:rsid w:val="002C44B1"/>
    <w:rsid w:val="00303EB2"/>
    <w:rsid w:val="00320386"/>
    <w:rsid w:val="00322235"/>
    <w:rsid w:val="0033059C"/>
    <w:rsid w:val="00346B61"/>
    <w:rsid w:val="00347357"/>
    <w:rsid w:val="00360010"/>
    <w:rsid w:val="003616FA"/>
    <w:rsid w:val="00367CBC"/>
    <w:rsid w:val="00392548"/>
    <w:rsid w:val="003A78B0"/>
    <w:rsid w:val="003D24FF"/>
    <w:rsid w:val="004123AD"/>
    <w:rsid w:val="00432628"/>
    <w:rsid w:val="0044663A"/>
    <w:rsid w:val="00447426"/>
    <w:rsid w:val="00471A2C"/>
    <w:rsid w:val="004837ED"/>
    <w:rsid w:val="00490775"/>
    <w:rsid w:val="00492BF4"/>
    <w:rsid w:val="004B2822"/>
    <w:rsid w:val="004C4DE5"/>
    <w:rsid w:val="004E6A7B"/>
    <w:rsid w:val="004F2836"/>
    <w:rsid w:val="004F3A68"/>
    <w:rsid w:val="00521E80"/>
    <w:rsid w:val="00523313"/>
    <w:rsid w:val="0058608E"/>
    <w:rsid w:val="00590003"/>
    <w:rsid w:val="0059514C"/>
    <w:rsid w:val="005A1D93"/>
    <w:rsid w:val="005A2FD3"/>
    <w:rsid w:val="005C22A2"/>
    <w:rsid w:val="005E4A01"/>
    <w:rsid w:val="00615A0A"/>
    <w:rsid w:val="00635495"/>
    <w:rsid w:val="00637F90"/>
    <w:rsid w:val="00642D62"/>
    <w:rsid w:val="00645B13"/>
    <w:rsid w:val="00660BDF"/>
    <w:rsid w:val="00677764"/>
    <w:rsid w:val="006B53A2"/>
    <w:rsid w:val="006C7BA0"/>
    <w:rsid w:val="006D4CA2"/>
    <w:rsid w:val="006D64E0"/>
    <w:rsid w:val="006F73AE"/>
    <w:rsid w:val="00712717"/>
    <w:rsid w:val="0071608B"/>
    <w:rsid w:val="0072248A"/>
    <w:rsid w:val="00724DF9"/>
    <w:rsid w:val="007350ED"/>
    <w:rsid w:val="007352C4"/>
    <w:rsid w:val="00736660"/>
    <w:rsid w:val="00740609"/>
    <w:rsid w:val="00742614"/>
    <w:rsid w:val="0077345B"/>
    <w:rsid w:val="00773BC2"/>
    <w:rsid w:val="00777939"/>
    <w:rsid w:val="00785532"/>
    <w:rsid w:val="007D3EF3"/>
    <w:rsid w:val="007F5D7C"/>
    <w:rsid w:val="008250C4"/>
    <w:rsid w:val="0083089C"/>
    <w:rsid w:val="00832F73"/>
    <w:rsid w:val="00846450"/>
    <w:rsid w:val="00850078"/>
    <w:rsid w:val="0085272B"/>
    <w:rsid w:val="0086793A"/>
    <w:rsid w:val="00895AFD"/>
    <w:rsid w:val="008A029E"/>
    <w:rsid w:val="008B6557"/>
    <w:rsid w:val="008D1D23"/>
    <w:rsid w:val="008F0C77"/>
    <w:rsid w:val="008F1FD1"/>
    <w:rsid w:val="008F5D97"/>
    <w:rsid w:val="00911BFB"/>
    <w:rsid w:val="00920D57"/>
    <w:rsid w:val="009268E0"/>
    <w:rsid w:val="00951C8C"/>
    <w:rsid w:val="0095318F"/>
    <w:rsid w:val="0095642E"/>
    <w:rsid w:val="00961913"/>
    <w:rsid w:val="00974955"/>
    <w:rsid w:val="00976004"/>
    <w:rsid w:val="00977C9A"/>
    <w:rsid w:val="009A3DAA"/>
    <w:rsid w:val="009B5FF7"/>
    <w:rsid w:val="009D001C"/>
    <w:rsid w:val="009D195E"/>
    <w:rsid w:val="009E0581"/>
    <w:rsid w:val="009F4212"/>
    <w:rsid w:val="00A2673A"/>
    <w:rsid w:val="00A557BC"/>
    <w:rsid w:val="00A67A3A"/>
    <w:rsid w:val="00A71890"/>
    <w:rsid w:val="00A81B5D"/>
    <w:rsid w:val="00A83C64"/>
    <w:rsid w:val="00A84D43"/>
    <w:rsid w:val="00A90597"/>
    <w:rsid w:val="00A9761A"/>
    <w:rsid w:val="00AA109F"/>
    <w:rsid w:val="00AA4EF8"/>
    <w:rsid w:val="00AE1633"/>
    <w:rsid w:val="00AE6FDD"/>
    <w:rsid w:val="00AE7597"/>
    <w:rsid w:val="00AF16EC"/>
    <w:rsid w:val="00B123F6"/>
    <w:rsid w:val="00B65F50"/>
    <w:rsid w:val="00BA00DA"/>
    <w:rsid w:val="00BB06E6"/>
    <w:rsid w:val="00BF73E6"/>
    <w:rsid w:val="00C047D8"/>
    <w:rsid w:val="00C112B8"/>
    <w:rsid w:val="00C16E2C"/>
    <w:rsid w:val="00C26429"/>
    <w:rsid w:val="00C339D0"/>
    <w:rsid w:val="00C574DA"/>
    <w:rsid w:val="00C7279D"/>
    <w:rsid w:val="00C77C7E"/>
    <w:rsid w:val="00CE6AEA"/>
    <w:rsid w:val="00CF5654"/>
    <w:rsid w:val="00D32303"/>
    <w:rsid w:val="00D447E3"/>
    <w:rsid w:val="00D47D89"/>
    <w:rsid w:val="00D5476D"/>
    <w:rsid w:val="00D85835"/>
    <w:rsid w:val="00DA0C32"/>
    <w:rsid w:val="00DA0E3B"/>
    <w:rsid w:val="00DA2139"/>
    <w:rsid w:val="00DC7BB9"/>
    <w:rsid w:val="00DD29E2"/>
    <w:rsid w:val="00E11D8C"/>
    <w:rsid w:val="00E26376"/>
    <w:rsid w:val="00E271AC"/>
    <w:rsid w:val="00E31914"/>
    <w:rsid w:val="00E36509"/>
    <w:rsid w:val="00E42710"/>
    <w:rsid w:val="00E43E17"/>
    <w:rsid w:val="00E4402C"/>
    <w:rsid w:val="00E748DD"/>
    <w:rsid w:val="00E759B1"/>
    <w:rsid w:val="00E9451E"/>
    <w:rsid w:val="00E97270"/>
    <w:rsid w:val="00ED0AEB"/>
    <w:rsid w:val="00F12789"/>
    <w:rsid w:val="00F32667"/>
    <w:rsid w:val="00F46496"/>
    <w:rsid w:val="00F548CE"/>
    <w:rsid w:val="00F5656E"/>
    <w:rsid w:val="00F63FDE"/>
    <w:rsid w:val="00F6410B"/>
    <w:rsid w:val="00F65E00"/>
    <w:rsid w:val="00F77A4E"/>
    <w:rsid w:val="00F92118"/>
    <w:rsid w:val="00F9366D"/>
    <w:rsid w:val="00F96A9E"/>
    <w:rsid w:val="00F979AD"/>
    <w:rsid w:val="00FA284A"/>
    <w:rsid w:val="00F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rsid w:val="00521E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521E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521E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521E8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521E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521E8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21E8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521E80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521E80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521E80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521E80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521E80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521E80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521E8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521E80"/>
  </w:style>
  <w:style w:type="numbering" w:customStyle="1" w:styleId="110">
    <w:name w:val="Нет списка11"/>
    <w:next w:val="a2"/>
    <w:uiPriority w:val="99"/>
    <w:semiHidden/>
    <w:unhideWhenUsed/>
    <w:rsid w:val="00521E80"/>
  </w:style>
  <w:style w:type="paragraph" w:customStyle="1" w:styleId="10">
    <w:name w:val="Обычный1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rsid w:val="00521E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521E80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rsid w:val="00521E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521E80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521E80"/>
    <w:pPr>
      <w:suppressAutoHyphens/>
    </w:pPr>
    <w:rPr>
      <w:lang w:val="uk-UA" w:eastAsia="zh-CN"/>
    </w:rPr>
  </w:style>
  <w:style w:type="character" w:customStyle="1" w:styleId="rvts0">
    <w:name w:val="rvts0"/>
    <w:rsid w:val="00521E80"/>
  </w:style>
  <w:style w:type="character" w:styleId="af1">
    <w:name w:val="Emphasis"/>
    <w:uiPriority w:val="20"/>
    <w:qFormat/>
    <w:rsid w:val="00521E80"/>
    <w:rPr>
      <w:i/>
      <w:iCs/>
    </w:rPr>
  </w:style>
  <w:style w:type="paragraph" w:styleId="af2">
    <w:name w:val="Normal (Web)"/>
    <w:basedOn w:val="a"/>
    <w:uiPriority w:val="99"/>
    <w:rsid w:val="00521E80"/>
    <w:pPr>
      <w:spacing w:before="100" w:beforeAutospacing="1" w:after="100" w:afterAutospacing="1"/>
    </w:pPr>
  </w:style>
  <w:style w:type="paragraph" w:customStyle="1" w:styleId="Default">
    <w:name w:val="Default"/>
    <w:rsid w:val="0052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521E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rsid w:val="00521E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521E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521E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521E8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521E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521E8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21E8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521E80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521E80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521E80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521E80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521E80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521E80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521E8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521E80"/>
  </w:style>
  <w:style w:type="numbering" w:customStyle="1" w:styleId="110">
    <w:name w:val="Нет списка11"/>
    <w:next w:val="a2"/>
    <w:uiPriority w:val="99"/>
    <w:semiHidden/>
    <w:unhideWhenUsed/>
    <w:rsid w:val="00521E80"/>
  </w:style>
  <w:style w:type="paragraph" w:customStyle="1" w:styleId="10">
    <w:name w:val="Обычный1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rsid w:val="00521E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521E80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rsid w:val="00521E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521E80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521E80"/>
    <w:pPr>
      <w:suppressAutoHyphens/>
    </w:pPr>
    <w:rPr>
      <w:lang w:val="uk-UA" w:eastAsia="zh-CN"/>
    </w:rPr>
  </w:style>
  <w:style w:type="character" w:customStyle="1" w:styleId="rvts0">
    <w:name w:val="rvts0"/>
    <w:rsid w:val="00521E80"/>
  </w:style>
  <w:style w:type="character" w:styleId="af1">
    <w:name w:val="Emphasis"/>
    <w:uiPriority w:val="20"/>
    <w:qFormat/>
    <w:rsid w:val="00521E80"/>
    <w:rPr>
      <w:i/>
      <w:iCs/>
    </w:rPr>
  </w:style>
  <w:style w:type="paragraph" w:styleId="af2">
    <w:name w:val="Normal (Web)"/>
    <w:basedOn w:val="a"/>
    <w:uiPriority w:val="99"/>
    <w:rsid w:val="00521E80"/>
    <w:pPr>
      <w:spacing w:before="100" w:beforeAutospacing="1" w:after="100" w:afterAutospacing="1"/>
    </w:pPr>
  </w:style>
  <w:style w:type="paragraph" w:customStyle="1" w:styleId="Default">
    <w:name w:val="Default"/>
    <w:rsid w:val="0052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521E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846B-7EE0-411F-9105-B623A106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36654</Words>
  <Characters>20894</Characters>
  <Application>Microsoft Office Word</Application>
  <DocSecurity>0</DocSecurity>
  <Lines>174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2018-12-05T13:16:00Z</cp:lastPrinted>
  <dcterms:created xsi:type="dcterms:W3CDTF">2018-12-05T14:05:00Z</dcterms:created>
  <dcterms:modified xsi:type="dcterms:W3CDTF">2018-12-05T14:05:00Z</dcterms:modified>
</cp:coreProperties>
</file>