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«Затверджую»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Проректор 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 2018 р.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факультету педагогічної освіти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РОЗКЛАД ЗАНЯТЬ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ІІ семестр 2018-2019 н. р. для студентів I курсу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 016 «Спеціальна освіта»,  231 «Соціальна робота»</w:t>
      </w:r>
    </w:p>
    <w:tbl>
      <w:tblPr>
        <w:tblW w:w="15135" w:type="dxa"/>
        <w:jc w:val="left"/>
        <w:tblInd w:w="-50" w:type="dxa"/>
        <w:tblBorders>
          <w:top w:val="single" w:sz="18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15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349"/>
        <w:gridCol w:w="1099"/>
        <w:gridCol w:w="2623"/>
        <w:gridCol w:w="3193"/>
        <w:gridCol w:w="3289"/>
        <w:gridCol w:w="4581"/>
      </w:tblGrid>
      <w:tr>
        <w:trPr>
          <w:trHeight w:val="450" w:hRule="atLeast"/>
          <w:cantSplit w:val="true"/>
        </w:trPr>
        <w:tc>
          <w:tcPr>
            <w:tcW w:w="349" w:type="dxa"/>
            <w:vMerge w:val="restart"/>
            <w:tcBorders>
              <w:top w:val="single" w:sz="1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Дні</w:t>
            </w:r>
          </w:p>
        </w:tc>
        <w:tc>
          <w:tcPr>
            <w:tcW w:w="109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Назва групи</w:t>
            </w:r>
          </w:p>
        </w:tc>
        <w:tc>
          <w:tcPr>
            <w:tcW w:w="2623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ФПС-11</w:t>
            </w:r>
          </w:p>
        </w:tc>
        <w:tc>
          <w:tcPr>
            <w:tcW w:w="3193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ФПЛ-11</w:t>
            </w:r>
          </w:p>
        </w:tc>
        <w:tc>
          <w:tcPr>
            <w:tcW w:w="3289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ФПЛ-12</w:t>
            </w:r>
          </w:p>
        </w:tc>
        <w:tc>
          <w:tcPr>
            <w:tcW w:w="4581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ФПЛ-13</w:t>
            </w:r>
          </w:p>
        </w:tc>
      </w:tr>
      <w:tr>
        <w:trPr>
          <w:trHeight w:val="78" w:hRule="atLeast"/>
          <w:cantSplit w:val="true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Година</w:t>
            </w:r>
          </w:p>
        </w:tc>
        <w:tc>
          <w:tcPr>
            <w:tcW w:w="26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2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2" w:space="0" w:color="00000A"/>
              <w:insideH w:val="single" w:sz="18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77" w:hRule="atLeast"/>
        </w:trPr>
        <w:tc>
          <w:tcPr>
            <w:tcW w:w="349" w:type="dxa"/>
            <w:vMerge w:val="restart"/>
            <w:tcBorders>
              <w:top w:val="single" w:sz="1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109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3686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Іноземна мова  32пр.  доц. Джулик О.І.,  асист. Гнатів Р.Я.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асист. </w:t>
            </w:r>
            <w:r>
              <w:rPr>
                <w:rFonts w:ascii="Times New Roman" w:hAnsi="Times New Roman"/>
                <w:szCs w:val="28"/>
              </w:rPr>
              <w:t>Рутар А.І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, асист. </w:t>
            </w:r>
            <w:r>
              <w:rPr>
                <w:rFonts w:ascii="Times New Roman" w:hAnsi="Times New Roman"/>
                <w:szCs w:val="28"/>
              </w:rPr>
              <w:t>Красільнікова О.М.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, асист. </w:t>
            </w:r>
            <w:r>
              <w:rPr>
                <w:rFonts w:ascii="Times New Roman" w:hAnsi="Times New Roman"/>
                <w:szCs w:val="28"/>
              </w:rPr>
              <w:t>Мікула О.І.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, асист. </w:t>
            </w:r>
            <w:r>
              <w:rPr>
                <w:rFonts w:ascii="Times New Roman" w:hAnsi="Times New Roman"/>
                <w:szCs w:val="28"/>
              </w:rPr>
              <w:t>Красівський О.М.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4Р,5Р,12Р, 11Р,16Р, 19Р</w:t>
            </w:r>
          </w:p>
        </w:tc>
      </w:tr>
      <w:tr>
        <w:trPr>
          <w:trHeight w:val="265" w:hRule="atLeast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26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Психологія особистості 32пр.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асист. Цимбала О.М. </w:t>
            </w:r>
            <w:r>
              <w:rPr>
                <w:rFonts w:ascii="Times New Roman" w:hAnsi="Times New Roman"/>
                <w:sz w:val="20"/>
                <w:szCs w:val="20"/>
              </w:rPr>
              <w:t>а.22</w:t>
            </w:r>
          </w:p>
        </w:tc>
        <w:tc>
          <w:tcPr>
            <w:tcW w:w="11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Вікова психологія 16л. доц. Сікорська Л.Б. а.52</w:t>
            </w:r>
          </w:p>
        </w:tc>
      </w:tr>
      <w:tr>
        <w:trPr>
          <w:trHeight w:val="141" w:hRule="atLeast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Фізіологія людини 16л. доц. Матвієнко С.В. а.56</w:t>
            </w:r>
          </w:p>
        </w:tc>
      </w:tr>
      <w:tr>
        <w:trPr>
          <w:trHeight w:val="314" w:hRule="atLeast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Генеза соціальної роботи 16пр.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асист. Цимбала О.М. </w:t>
            </w:r>
            <w:r>
              <w:rPr>
                <w:rFonts w:ascii="Times New Roman" w:hAnsi="Times New Roman"/>
                <w:sz w:val="20"/>
                <w:szCs w:val="20"/>
              </w:rPr>
              <w:t>а.35</w:t>
            </w:r>
          </w:p>
        </w:tc>
        <w:tc>
          <w:tcPr>
            <w:tcW w:w="3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Вікова психологія 32пр.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доц. Сікорська Л.Б. </w:t>
            </w:r>
            <w:r>
              <w:rPr>
                <w:rFonts w:ascii="Times New Roman" w:hAnsi="Times New Roman"/>
                <w:sz w:val="20"/>
                <w:szCs w:val="20"/>
              </w:rPr>
              <w:t>а.9</w:t>
            </w:r>
          </w:p>
        </w:tc>
        <w:tc>
          <w:tcPr>
            <w:tcW w:w="32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Фізіологія людини 32пр.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Матвієнко С.В. а.56</w:t>
            </w:r>
          </w:p>
        </w:tc>
        <w:tc>
          <w:tcPr>
            <w:tcW w:w="45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Фізіологія людини 32пр.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Матвієнко Ю.Є. а.52</w:t>
            </w:r>
          </w:p>
        </w:tc>
      </w:tr>
      <w:tr>
        <w:trPr>
          <w:trHeight w:val="78" w:hRule="atLeast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65" w:hRule="atLeast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26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Педагогічна психологія 32пр.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Сікорська Л.Б. а.9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Фізіологія людини 16пр.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Матвієнко С.В. а. 56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Фізіологія людини 16пр.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Матвієнко Ю.Є. а.52</w:t>
            </w:r>
          </w:p>
        </w:tc>
      </w:tr>
      <w:tr>
        <w:trPr>
          <w:trHeight w:val="269" w:hRule="atLeast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Основи науково-педагогічних досліджень в спеціальній освіті 16 пр. асист. Породько М.І. </w:t>
            </w:r>
            <w:r>
              <w:rPr>
                <w:rFonts w:ascii="Times New Roman" w:hAnsi="Times New Roman"/>
                <w:sz w:val="20"/>
                <w:szCs w:val="20"/>
              </w:rPr>
              <w:t>а.52</w:t>
            </w:r>
          </w:p>
        </w:tc>
      </w:tr>
      <w:tr>
        <w:trPr>
          <w:trHeight w:val="159" w:hRule="atLeast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27" w:hRule="atLeast"/>
        </w:trPr>
        <w:tc>
          <w:tcPr>
            <w:tcW w:w="349" w:type="dxa"/>
            <w:vMerge w:val="restart"/>
            <w:tcBorders>
              <w:top w:val="single" w:sz="1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109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262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8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8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47" w:hRule="atLeast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136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Іноземна мова  32пр.  доц. Джулик О.І.,  асист. Гнатів Р.Я.,  асист. </w:t>
            </w:r>
            <w:r>
              <w:rPr>
                <w:rFonts w:ascii="Times New Roman" w:hAnsi="Times New Roman"/>
                <w:szCs w:val="28"/>
              </w:rPr>
              <w:t>Рутар А.І, асист. Красільнікова О.М., асист. Мікула О.І., асист. Красівський О.М.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4Р,5Р,3Р, 11Р,16Р, 19Р</w:t>
            </w:r>
          </w:p>
        </w:tc>
      </w:tr>
      <w:tr>
        <w:trPr>
          <w:trHeight w:val="517" w:hRule="atLeast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26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Деонтологія соціальної роботи 32 л. доц. Фалинська З.З. а.58</w:t>
            </w:r>
          </w:p>
        </w:tc>
        <w:tc>
          <w:tcPr>
            <w:tcW w:w="3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науково-педагогічних досліджень в спеціальній освіті 32пр.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Ковний Ю.Є. а.32</w:t>
            </w:r>
          </w:p>
        </w:tc>
        <w:tc>
          <w:tcPr>
            <w:tcW w:w="32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Вікова психологія 32 пр.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Сікорська Л.Б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а.9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Основи науково-педагогічних досліджень в спеціальній освіті 16 пр. асист. Породько М.І. </w:t>
            </w:r>
            <w:r>
              <w:rPr>
                <w:rFonts w:ascii="Times New Roman" w:hAnsi="Times New Roman"/>
                <w:sz w:val="20"/>
                <w:szCs w:val="20"/>
              </w:rPr>
              <w:t>а.22</w:t>
            </w:r>
          </w:p>
        </w:tc>
      </w:tr>
      <w:tr>
        <w:trPr>
          <w:trHeight w:val="134" w:hRule="atLeast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8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1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Педагогічна психологія 32л. доц. Сікорська Л.Б. </w:t>
            </w:r>
            <w:r>
              <w:rPr>
                <w:rFonts w:ascii="Times New Roman" w:hAnsi="Times New Roman"/>
                <w:sz w:val="20"/>
                <w:szCs w:val="20"/>
              </w:rPr>
              <w:t>а. 56</w:t>
            </w:r>
          </w:p>
        </w:tc>
      </w:tr>
      <w:tr>
        <w:trPr>
          <w:trHeight w:val="463" w:hRule="atLeast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Генеза соціальної роботи 32л. доц.Кальченко Л.В. а. 56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Педагогічна психологія 32пр.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доц. Сікорська Л.Б. а.52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8" w:hRule="atLeast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349" w:type="dxa"/>
            <w:vMerge w:val="restart"/>
            <w:tcBorders>
              <w:top w:val="single" w:sz="1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1099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2623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Безпека життєдіяльності 32пр.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доц.Третяк О.І.  а.95 (вул.Дорошенка, 41)</w:t>
            </w:r>
          </w:p>
        </w:tc>
        <w:tc>
          <w:tcPr>
            <w:tcW w:w="319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Мовленнєві системи та їх порушення 16пр.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асист.Дробіт Л. Р.. а.22</w:t>
            </w:r>
          </w:p>
        </w:tc>
        <w:tc>
          <w:tcPr>
            <w:tcW w:w="328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81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6" w:hRule="atLeast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Мовленнєві системи та їх порушення 16пр. асист.Дробіт Л. Р. а.22</w:t>
            </w:r>
          </w:p>
        </w:tc>
        <w:tc>
          <w:tcPr>
            <w:tcW w:w="45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35" w:hRule="atLeast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Психологія особистості 32л.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доц.Субашкевич І.Р. </w:t>
            </w:r>
            <w:r>
              <w:rPr>
                <w:rFonts w:ascii="Times New Roman" w:hAnsi="Times New Roman"/>
                <w:sz w:val="20"/>
                <w:szCs w:val="20"/>
              </w:rPr>
              <w:t>а. 32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Мовленнєві системи та їх порушення 32пр.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асист.Дробіт Л.Р.. а.37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Основи науково-педагогічних досліджень в спеціальній освіті 32пр. доц. Петровська І.Р. </w:t>
            </w:r>
            <w:r>
              <w:rPr>
                <w:rFonts w:ascii="Times New Roman" w:hAnsi="Times New Roman"/>
                <w:sz w:val="20"/>
                <w:szCs w:val="20"/>
              </w:rPr>
              <w:t>а.52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Педагогічна психологія 32пр.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асист.Саламон О.Л. </w:t>
            </w:r>
            <w:r>
              <w:rPr>
                <w:rFonts w:ascii="Times New Roman" w:hAnsi="Times New Roman"/>
                <w:sz w:val="20"/>
                <w:szCs w:val="20"/>
              </w:rPr>
              <w:t>а.35</w:t>
            </w:r>
          </w:p>
        </w:tc>
      </w:tr>
      <w:tr>
        <w:trPr>
          <w:trHeight w:val="297" w:hRule="atLeast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Основи медіаграмотності 32л.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доц.Субашкевич І.Р. </w:t>
            </w:r>
            <w:r>
              <w:rPr>
                <w:rFonts w:ascii="Times New Roman" w:hAnsi="Times New Roman"/>
                <w:sz w:val="20"/>
                <w:szCs w:val="20"/>
              </w:rPr>
              <w:t>а.32</w:t>
            </w:r>
          </w:p>
        </w:tc>
        <w:tc>
          <w:tcPr>
            <w:tcW w:w="11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Основи науково-педагогічних досліджень в спеціальній освіті 32л. Доц. Петровська І.Р. </w:t>
            </w:r>
            <w:r>
              <w:rPr>
                <w:rFonts w:ascii="Times New Roman" w:hAnsi="Times New Roman"/>
                <w:sz w:val="20"/>
                <w:szCs w:val="20"/>
              </w:rPr>
              <w:t>а.50</w:t>
            </w:r>
          </w:p>
        </w:tc>
      </w:tr>
      <w:tr>
        <w:trPr>
          <w:trHeight w:val="418" w:hRule="atLeast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Основи медіаграмотності 32пр.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доц.Субашкевич І.Р. </w:t>
            </w:r>
            <w:r>
              <w:rPr>
                <w:rFonts w:ascii="Times New Roman" w:hAnsi="Times New Roman"/>
                <w:sz w:val="20"/>
                <w:szCs w:val="20"/>
              </w:rPr>
              <w:t>а.32</w:t>
            </w:r>
          </w:p>
        </w:tc>
        <w:tc>
          <w:tcPr>
            <w:tcW w:w="11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14.00  </w:t>
            </w:r>
            <w:r>
              <w:rPr>
                <w:rFonts w:ascii="Times New Roman" w:hAnsi="Times New Roman"/>
                <w:sz w:val="20"/>
                <w:szCs w:val="20"/>
              </w:rPr>
              <w:t>Фізвиховання</w:t>
            </w:r>
          </w:p>
        </w:tc>
      </w:tr>
      <w:tr>
        <w:trPr>
          <w:trHeight w:val="177" w:hRule="atLeast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349" w:type="dxa"/>
            <w:vMerge w:val="restart"/>
            <w:tcBorders>
              <w:top w:val="single" w:sz="1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109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262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НІТ та технічні засоби навчання доц. Соляр Т.Я. 32 л. а. 266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Університетська, 1</w:t>
            </w:r>
          </w:p>
        </w:tc>
        <w:tc>
          <w:tcPr>
            <w:tcW w:w="319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8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8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96" w:hRule="atLeast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НІТ та технічні засоби навчання доц. Соляр Т.Я. 32 лаб. а. 118а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Університетська, 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Вікова психологія 32 пр.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асист.Призванська Р.А. </w:t>
            </w:r>
            <w:r>
              <w:rPr>
                <w:rFonts w:ascii="Times New Roman" w:hAnsi="Times New Roman"/>
                <w:sz w:val="20"/>
                <w:szCs w:val="20"/>
              </w:rPr>
              <w:t>а.22</w:t>
            </w:r>
          </w:p>
        </w:tc>
      </w:tr>
      <w:tr>
        <w:trPr>
          <w:trHeight w:val="305" w:hRule="atLeast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26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Фізвиховання 32 пр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Безпека життєдіяльності 16 пр.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Писаревська С.В. а.114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(вул.  Дорошенка, 41)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Безпека життєдіяльності 16пр.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Кіт Л.Я. а.95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(вул.  Дорошенка, 41)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Безпека життєдіяльності 16пр.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Бордіян О.І. а.94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(вул.  Дорошенка, 41)</w:t>
            </w:r>
          </w:p>
        </w:tc>
      </w:tr>
      <w:tr>
        <w:trPr>
          <w:trHeight w:val="305" w:hRule="atLeast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Безпека життєдіяльності 16л. доц. Писаревська С.В. а.114 (вул.  Дорошенка, 41)</w:t>
            </w:r>
          </w:p>
        </w:tc>
      </w:tr>
      <w:tr>
        <w:trPr>
          <w:trHeight w:val="332" w:hRule="atLeast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Фізіологія людини 32пр.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Матвієнко С.В. а.52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26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tabs>
                <w:tab w:val="left" w:pos="111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Фізіологія людини 16пр. </w:t>
            </w:r>
          </w:p>
          <w:p>
            <w:pPr>
              <w:pStyle w:val="Normal"/>
              <w:tabs>
                <w:tab w:val="left" w:pos="111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Матвієнко С.В. а.52</w:t>
            </w:r>
          </w:p>
        </w:tc>
        <w:tc>
          <w:tcPr>
            <w:tcW w:w="32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tabs>
                <w:tab w:val="left" w:pos="111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tabs>
                <w:tab w:val="left" w:pos="111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6" w:hRule="atLeast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tabs>
                <w:tab w:val="left" w:pos="111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tabs>
                <w:tab w:val="left" w:pos="111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Фізіологія людини 16пр. </w:t>
            </w:r>
          </w:p>
          <w:p>
            <w:pPr>
              <w:pStyle w:val="Normal"/>
              <w:tabs>
                <w:tab w:val="left" w:pos="111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доц. Матвієнко С.В. а. 32</w:t>
            </w:r>
          </w:p>
        </w:tc>
      </w:tr>
      <w:tr>
        <w:trPr>
          <w:trHeight w:val="102" w:hRule="atLeast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2" w:space="0" w:color="00000A"/>
              <w:insideH w:val="single" w:sz="18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2" w:space="0" w:color="00000A"/>
              <w:insideH w:val="single" w:sz="18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349" w:type="dxa"/>
            <w:vMerge w:val="restart"/>
            <w:tcBorders>
              <w:top w:val="single" w:sz="1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П'ятниця</w:t>
            </w:r>
          </w:p>
        </w:tc>
        <w:tc>
          <w:tcPr>
            <w:tcW w:w="1099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262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Безпека життєдіяльності 16л.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Писаревська С.В. а.. 114 (вул.Дорошенка, 41)</w:t>
            </w:r>
          </w:p>
        </w:tc>
        <w:tc>
          <w:tcPr>
            <w:tcW w:w="3193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89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81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8" w:hRule="atLeast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0" w:hRule="atLeast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26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Деонтологія соц. роботи 32пр.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асист.Столярик О.Ю. а. 32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0" w:hRule="atLeast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66" w:hRule="atLeast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Мовленнєві системи та їх порушення 32л. доц. Ольхова  а.56</w:t>
            </w:r>
          </w:p>
        </w:tc>
      </w:tr>
      <w:tr>
        <w:trPr>
          <w:trHeight w:val="418" w:hRule="atLeast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Мовленнєві системи та їх порушення 32пр. асист.Дробіт Л. Р.. а.19Р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Мовленнєві системи та їх порушення 32 пр. доц. Ольхова  а.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>
        <w:trPr>
          <w:trHeight w:val="178" w:hRule="atLeast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26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Мовленнєві системи та їх порушення 16пр. доц. Ольхова а.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>
        <w:trPr>
          <w:trHeight w:val="78" w:hRule="atLeast"/>
        </w:trPr>
        <w:tc>
          <w:tcPr>
            <w:tcW w:w="3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ПРИМІТКА: ауд. з буквою «Р» - корпус на вул. Антоновича, 16</w:t>
      </w:r>
    </w:p>
    <w:p>
      <w:pPr>
        <w:pStyle w:val="Normal"/>
        <w:tabs>
          <w:tab w:val="left" w:pos="1845" w:leader="none"/>
        </w:tabs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Декан факультету педагогічної освіти                                                                                                                                                доц. Герцюк Д. Д.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2a8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Application>LibreOffice/5.1.6.2$Linux_X86_64 LibreOffice_project/10m0$Build-2</Application>
  <Pages>3</Pages>
  <Words>537</Words>
  <Characters>3448</Characters>
  <CharactersWithSpaces>4043</CharactersWithSpaces>
  <Paragraphs>131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2018-11-24T17:21:00Z</dcterms:created>
  <dc:creator>Erffd</dc:creator>
  <dc:description/>
  <dc:language>uk-UA</dc:language>
  <cp:lastModifiedBy/>
  <cp:lastPrinted>2019-01-28T10:08:00Z</cp:lastPrinted>
  <dcterms:modified xsi:type="dcterms:W3CDTF">2019-02-25T17:53:16Z</dcterms:modified>
  <cp:revision>190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