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D1" w:rsidRPr="000411A2" w:rsidRDefault="007254B0" w:rsidP="00004EA1">
      <w:pPr>
        <w:pStyle w:val="1"/>
        <w:pBdr>
          <w:bottom w:val="single" w:sz="12" w:space="1" w:color="auto"/>
        </w:pBd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Кафедра спеціальної освіти   та соціальної роботи</w:t>
      </w:r>
    </w:p>
    <w:p w:rsidR="00AC52D1" w:rsidRDefault="00AC52D1" w:rsidP="000411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Дитина з особливими потребами в інклюзивному просторі </w:t>
      </w:r>
    </w:p>
    <w:p w:rsidR="00AC52D1" w:rsidRPr="00071A5B" w:rsidRDefault="00AC52D1" w:rsidP="000411A2">
      <w:pPr>
        <w:jc w:val="center"/>
        <w:rPr>
          <w:b/>
          <w:sz w:val="16"/>
          <w:szCs w:val="16"/>
        </w:rPr>
      </w:pPr>
    </w:p>
    <w:p w:rsidR="00AC52D1" w:rsidRPr="00F22D6C" w:rsidRDefault="00097CF2" w:rsidP="002F576A">
      <w:pPr>
        <w:rPr>
          <w:b/>
          <w:i/>
        </w:rPr>
      </w:pPr>
      <w:r>
        <w:rPr>
          <w:b/>
          <w:i/>
        </w:rPr>
        <w:t>Семестр: 3</w:t>
      </w:r>
      <w:bookmarkStart w:id="0" w:name="_GoBack"/>
      <w:bookmarkEnd w:id="0"/>
      <w:r w:rsidR="00AC52D1">
        <w:rPr>
          <w:b/>
          <w:i/>
        </w:rPr>
        <w:t xml:space="preserve">   </w:t>
      </w:r>
      <w:r w:rsidR="00AC52D1" w:rsidRPr="00F22D6C">
        <w:rPr>
          <w:b/>
          <w:i/>
        </w:rPr>
        <w:t xml:space="preserve">Обсяг дисципліни: </w:t>
      </w:r>
      <w:r w:rsidR="00AC52D1">
        <w:rPr>
          <w:b/>
          <w:i/>
        </w:rPr>
        <w:t xml:space="preserve"> </w:t>
      </w:r>
      <w:r w:rsidR="00AC52D1" w:rsidRPr="00F22D6C">
        <w:rPr>
          <w:b/>
          <w:i/>
        </w:rPr>
        <w:t xml:space="preserve">загальна кількість годин </w:t>
      </w:r>
      <w:r w:rsidR="00AC52D1">
        <w:t>- 90</w:t>
      </w:r>
      <w:r w:rsidR="00AC52D1" w:rsidRPr="00F22D6C">
        <w:rPr>
          <w:b/>
          <w:i/>
        </w:rPr>
        <w:t xml:space="preserve"> (кредитів ЄКТС </w:t>
      </w:r>
      <w:r w:rsidR="00AC52D1">
        <w:rPr>
          <w:b/>
          <w:i/>
        </w:rPr>
        <w:t>– 3</w:t>
      </w:r>
      <w:r w:rsidR="00AC52D1" w:rsidRPr="00F22D6C">
        <w:rPr>
          <w:b/>
          <w:i/>
        </w:rPr>
        <w:t>);</w:t>
      </w:r>
      <w:r w:rsidR="00AC52D1">
        <w:t xml:space="preserve"> </w:t>
      </w:r>
      <w:r w:rsidR="00AC52D1" w:rsidRPr="00F22D6C">
        <w:rPr>
          <w:b/>
          <w:i/>
        </w:rPr>
        <w:t xml:space="preserve">аудиторні години </w:t>
      </w:r>
      <w:r w:rsidR="000561E4">
        <w:rPr>
          <w:b/>
          <w:i/>
        </w:rPr>
        <w:t>- 32</w:t>
      </w:r>
      <w:r w:rsidR="00AC52D1" w:rsidRPr="00F22D6C">
        <w:rPr>
          <w:b/>
          <w:i/>
        </w:rPr>
        <w:t xml:space="preserve"> (лекції </w:t>
      </w:r>
      <w:r w:rsidR="000561E4">
        <w:rPr>
          <w:b/>
          <w:i/>
        </w:rPr>
        <w:t>-16</w:t>
      </w:r>
      <w:r w:rsidR="00AC52D1" w:rsidRPr="00F22D6C">
        <w:rPr>
          <w:b/>
          <w:i/>
        </w:rPr>
        <w:t xml:space="preserve">, практичні </w:t>
      </w:r>
      <w:r w:rsidR="000561E4">
        <w:rPr>
          <w:b/>
          <w:i/>
        </w:rPr>
        <w:t xml:space="preserve"> / семінарські - 16</w:t>
      </w:r>
      <w:r w:rsidR="00AC52D1">
        <w:rPr>
          <w:b/>
          <w:i/>
        </w:rPr>
        <w:t>,   лабораторні –н/п</w:t>
      </w:r>
      <w:r w:rsidR="00AC52D1" w:rsidRPr="00F22D6C">
        <w:rPr>
          <w:b/>
          <w:i/>
        </w:rPr>
        <w:t>)</w:t>
      </w:r>
    </w:p>
    <w:p w:rsidR="00AC52D1" w:rsidRPr="007B6A59" w:rsidRDefault="00AC52D1" w:rsidP="002F576A">
      <w:r w:rsidRPr="00C92FED">
        <w:rPr>
          <w:b/>
          <w:i/>
        </w:rPr>
        <w:t>Лектор:</w:t>
      </w:r>
      <w:r>
        <w:rPr>
          <w:b/>
          <w:i/>
        </w:rPr>
        <w:t xml:space="preserve">   </w:t>
      </w:r>
      <w:r w:rsidRPr="00EB0671">
        <w:rPr>
          <w:b/>
          <w:i/>
        </w:rPr>
        <w:t>Островська К.О.</w:t>
      </w:r>
      <w:r>
        <w:rPr>
          <w:b/>
          <w:i/>
        </w:rPr>
        <w:t xml:space="preserve">                                                              (</w:t>
      </w:r>
      <w:proofErr w:type="spellStart"/>
      <w:r>
        <w:rPr>
          <w:b/>
          <w:i/>
        </w:rPr>
        <w:t>ел</w:t>
      </w:r>
      <w:proofErr w:type="spellEnd"/>
      <w:r>
        <w:rPr>
          <w:b/>
          <w:i/>
        </w:rPr>
        <w:t xml:space="preserve">. адреса </w:t>
      </w:r>
      <w:r w:rsidRPr="003A1218">
        <w:rPr>
          <w:b/>
          <w:i/>
          <w:lang w:val="ru-RU"/>
        </w:rPr>
        <w:t xml:space="preserve"> </w:t>
      </w:r>
      <w:hyperlink r:id="rId6" w:history="1">
        <w:r w:rsidRPr="002C5357">
          <w:rPr>
            <w:rStyle w:val="a4"/>
            <w:b/>
            <w:i/>
            <w:lang w:val="en-US"/>
          </w:rPr>
          <w:t>katerynaostrova</w:t>
        </w:r>
        <w:r w:rsidRPr="003A1218">
          <w:rPr>
            <w:rStyle w:val="a4"/>
            <w:b/>
            <w:i/>
            <w:lang w:val="ru-RU"/>
          </w:rPr>
          <w:t>@</w:t>
        </w:r>
        <w:r w:rsidRPr="002C5357">
          <w:rPr>
            <w:rStyle w:val="a4"/>
            <w:b/>
            <w:i/>
            <w:lang w:val="en-US"/>
          </w:rPr>
          <w:t>gmail</w:t>
        </w:r>
        <w:r w:rsidRPr="003A1218">
          <w:rPr>
            <w:rStyle w:val="a4"/>
            <w:b/>
            <w:i/>
            <w:lang w:val="ru-RU"/>
          </w:rPr>
          <w:t>.</w:t>
        </w:r>
        <w:r w:rsidRPr="002C5357">
          <w:rPr>
            <w:rStyle w:val="a4"/>
            <w:b/>
            <w:i/>
            <w:lang w:val="en-US"/>
          </w:rPr>
          <w:t>com</w:t>
        </w:r>
      </w:hyperlink>
      <w:r w:rsidRPr="003A1218">
        <w:rPr>
          <w:b/>
          <w:i/>
          <w:lang w:val="ru-RU"/>
        </w:rPr>
        <w:t xml:space="preserve"> </w:t>
      </w:r>
      <w:r>
        <w:rPr>
          <w:b/>
          <w:i/>
        </w:rPr>
        <w:t>)</w:t>
      </w:r>
    </w:p>
    <w:p w:rsidR="00AC52D1" w:rsidRPr="003A1218" w:rsidRDefault="00AC52D1" w:rsidP="002F576A">
      <w:pPr>
        <w:rPr>
          <w:b/>
          <w:i/>
          <w:lang w:val="ru-RU"/>
        </w:rPr>
      </w:pPr>
      <w:r w:rsidRPr="00C92FED">
        <w:rPr>
          <w:b/>
          <w:i/>
        </w:rPr>
        <w:t>Результати навчання:</w:t>
      </w:r>
    </w:p>
    <w:p w:rsidR="00AC52D1" w:rsidRDefault="00AC52D1" w:rsidP="00A57E99">
      <w:pPr>
        <w:shd w:val="clear" w:color="auto" w:fill="FFFFFF"/>
        <w:spacing w:line="276" w:lineRule="auto"/>
        <w:ind w:left="763" w:right="19"/>
        <w:jc w:val="both"/>
      </w:pPr>
      <w:r w:rsidRPr="00C92FED">
        <w:rPr>
          <w:b/>
          <w:i/>
        </w:rPr>
        <w:t>знати:</w:t>
      </w:r>
      <w:r>
        <w:t xml:space="preserve"> </w:t>
      </w:r>
    </w:p>
    <w:p w:rsidR="00AC52D1" w:rsidRPr="00A57E99" w:rsidRDefault="00AC52D1" w:rsidP="003E02B3">
      <w:pPr>
        <w:pStyle w:val="a3"/>
        <w:numPr>
          <w:ilvl w:val="0"/>
          <w:numId w:val="6"/>
        </w:numPr>
        <w:shd w:val="clear" w:color="auto" w:fill="FFFFFF"/>
        <w:spacing w:line="276" w:lineRule="auto"/>
        <w:ind w:right="19"/>
        <w:jc w:val="both"/>
      </w:pPr>
      <w:r w:rsidRPr="00A57E99">
        <w:t>підходи держави і суспільства до організації спеціально-педагогічної допомоги дітям</w:t>
      </w:r>
      <w:r w:rsidRPr="003E02B3">
        <w:t xml:space="preserve"> </w:t>
      </w:r>
      <w:r>
        <w:t>з особливими потребами;</w:t>
      </w:r>
    </w:p>
    <w:p w:rsidR="00AC52D1" w:rsidRPr="00A57E99" w:rsidRDefault="00AC52D1" w:rsidP="003E02B3">
      <w:pPr>
        <w:numPr>
          <w:ilvl w:val="0"/>
          <w:numId w:val="6"/>
        </w:numPr>
        <w:shd w:val="clear" w:color="auto" w:fill="FFFFFF"/>
        <w:spacing w:line="276" w:lineRule="auto"/>
        <w:ind w:right="19"/>
        <w:jc w:val="both"/>
      </w:pPr>
      <w:r w:rsidRPr="00A57E99">
        <w:t>основн</w:t>
      </w:r>
      <w:r>
        <w:t>і поняття інклюзії</w:t>
      </w:r>
      <w:r w:rsidRPr="00A57E99">
        <w:t>;</w:t>
      </w:r>
    </w:p>
    <w:p w:rsidR="00AC52D1" w:rsidRPr="00A57E99" w:rsidRDefault="00AC52D1" w:rsidP="003E02B3">
      <w:pPr>
        <w:numPr>
          <w:ilvl w:val="0"/>
          <w:numId w:val="6"/>
        </w:numPr>
        <w:shd w:val="clear" w:color="auto" w:fill="FFFFFF"/>
        <w:spacing w:line="276" w:lineRule="auto"/>
        <w:ind w:right="19"/>
        <w:jc w:val="both"/>
      </w:pPr>
      <w:r w:rsidRPr="00A57E99">
        <w:t xml:space="preserve"> особливості і закономірності роз</w:t>
      </w:r>
      <w:r w:rsidRPr="00A57E99">
        <w:softHyphen/>
        <w:t>витку різних категорій осіб з психофізичними вадами (глухих, сліпих, розумово відсталих, з порушеннями мовлення, емоцій</w:t>
      </w:r>
      <w:r w:rsidRPr="00A57E99">
        <w:softHyphen/>
        <w:t>но-вольової сфери, соціальної поведінки, опорно-рухового апарату);</w:t>
      </w:r>
    </w:p>
    <w:p w:rsidR="00AC52D1" w:rsidRPr="00A57E99" w:rsidRDefault="00AC52D1" w:rsidP="003E02B3">
      <w:pPr>
        <w:numPr>
          <w:ilvl w:val="0"/>
          <w:numId w:val="6"/>
        </w:numPr>
        <w:shd w:val="clear" w:color="auto" w:fill="FFFFFF"/>
        <w:spacing w:line="276" w:lineRule="auto"/>
        <w:ind w:right="19"/>
        <w:jc w:val="both"/>
      </w:pPr>
      <w:r>
        <w:t xml:space="preserve"> </w:t>
      </w:r>
      <w:r w:rsidRPr="00A57E99">
        <w:t>ком</w:t>
      </w:r>
      <w:r w:rsidRPr="00A57E99">
        <w:softHyphen/>
        <w:t xml:space="preserve">плектуванням освітніх установ для </w:t>
      </w:r>
      <w:r>
        <w:t xml:space="preserve">дітей з особливими потребами </w:t>
      </w:r>
      <w:r w:rsidRPr="00A57E99">
        <w:t>них,;</w:t>
      </w:r>
    </w:p>
    <w:p w:rsidR="00AC52D1" w:rsidRPr="00A57E99" w:rsidRDefault="00AC52D1" w:rsidP="003E02B3">
      <w:pPr>
        <w:numPr>
          <w:ilvl w:val="0"/>
          <w:numId w:val="6"/>
        </w:numPr>
        <w:shd w:val="clear" w:color="auto" w:fill="FFFFFF"/>
        <w:spacing w:line="276" w:lineRule="auto"/>
        <w:ind w:right="19"/>
        <w:jc w:val="both"/>
      </w:pPr>
      <w:r w:rsidRPr="00A57E99">
        <w:t xml:space="preserve"> диференційо</w:t>
      </w:r>
      <w:r w:rsidRPr="00A57E99">
        <w:softHyphen/>
        <w:t>вані та індивідуальні механізмами і прийоми корекційної допомоги кожній з категорій дітей, голов</w:t>
      </w:r>
      <w:r w:rsidRPr="00A57E99">
        <w:softHyphen/>
        <w:t>ним чином, в умовах їх індивідуальної освіти.</w:t>
      </w:r>
    </w:p>
    <w:p w:rsidR="00AC52D1" w:rsidRPr="00A57E99" w:rsidRDefault="00AC52D1" w:rsidP="00A57E99">
      <w:pPr>
        <w:tabs>
          <w:tab w:val="left" w:pos="284"/>
          <w:tab w:val="left" w:pos="567"/>
        </w:tabs>
        <w:spacing w:line="276" w:lineRule="auto"/>
        <w:ind w:firstLine="567"/>
        <w:jc w:val="both"/>
        <w:rPr>
          <w:i/>
        </w:rPr>
      </w:pPr>
    </w:p>
    <w:p w:rsidR="00AC52D1" w:rsidRPr="00A57E99" w:rsidRDefault="00AC52D1" w:rsidP="00A57E99">
      <w:pPr>
        <w:shd w:val="clear" w:color="auto" w:fill="FFFFFF"/>
        <w:spacing w:line="276" w:lineRule="auto"/>
        <w:ind w:right="5" w:firstLine="283"/>
        <w:jc w:val="both"/>
      </w:pPr>
      <w:r w:rsidRPr="00994B53">
        <w:rPr>
          <w:b/>
          <w:i/>
        </w:rPr>
        <w:t xml:space="preserve">       </w:t>
      </w:r>
      <w:r w:rsidRPr="00A57E99">
        <w:rPr>
          <w:b/>
          <w:i/>
        </w:rPr>
        <w:t>вміти</w:t>
      </w:r>
      <w:r w:rsidRPr="00A57E99">
        <w:rPr>
          <w:b/>
        </w:rPr>
        <w:t>:</w:t>
      </w:r>
      <w:r w:rsidRPr="00A57E99">
        <w:t xml:space="preserve"> </w:t>
      </w:r>
    </w:p>
    <w:p w:rsidR="00AC52D1" w:rsidRPr="00A57E99" w:rsidRDefault="00AC52D1" w:rsidP="00FC2165">
      <w:pPr>
        <w:pStyle w:val="a3"/>
        <w:numPr>
          <w:ilvl w:val="0"/>
          <w:numId w:val="7"/>
        </w:numPr>
        <w:shd w:val="clear" w:color="auto" w:fill="FFFFFF"/>
        <w:spacing w:line="276" w:lineRule="auto"/>
        <w:ind w:right="5"/>
        <w:jc w:val="both"/>
      </w:pPr>
      <w:r>
        <w:t>допомагати майбутнім спеціалістам</w:t>
      </w:r>
      <w:r w:rsidRPr="00A57E99">
        <w:t xml:space="preserve"> освітніх установ забезпечити моніторинг психофізично</w:t>
      </w:r>
      <w:r w:rsidRPr="00A57E99">
        <w:softHyphen/>
        <w:t>го і соціального розвитку дітей,</w:t>
      </w:r>
    </w:p>
    <w:p w:rsidR="00AC52D1" w:rsidRDefault="00AC52D1" w:rsidP="00FC216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right="5"/>
        <w:jc w:val="both"/>
      </w:pPr>
      <w:r w:rsidRPr="00A57E99">
        <w:t xml:space="preserve"> </w:t>
      </w:r>
      <w:r>
        <w:t>своєчасно виявити порушення та організувати  поліпшення, виправляння</w:t>
      </w:r>
      <w:r w:rsidRPr="00A57E99">
        <w:t xml:space="preserve"> процесів розвитку і соціалізації дитини, у якої внаслідок дії різних факторів ці процеси ушкоджені. </w:t>
      </w:r>
    </w:p>
    <w:p w:rsidR="00AC52D1" w:rsidRDefault="00AC52D1" w:rsidP="002F576A">
      <w:pPr>
        <w:spacing w:before="100" w:beforeAutospacing="1" w:after="100" w:afterAutospacing="1"/>
        <w:ind w:left="360"/>
      </w:pPr>
    </w:p>
    <w:p w:rsidR="00AC52D1" w:rsidRPr="00C92FED" w:rsidRDefault="00AC52D1" w:rsidP="002F576A">
      <w:pPr>
        <w:rPr>
          <w:b/>
          <w:i/>
        </w:rPr>
      </w:pPr>
      <w:r>
        <w:rPr>
          <w:b/>
          <w:i/>
        </w:rPr>
        <w:t xml:space="preserve">Анотація  </w:t>
      </w:r>
      <w:r w:rsidRPr="00C92FED">
        <w:rPr>
          <w:b/>
          <w:i/>
        </w:rPr>
        <w:t>навчально</w:t>
      </w:r>
      <w:r>
        <w:rPr>
          <w:b/>
          <w:i/>
        </w:rPr>
        <w:t xml:space="preserve">ї  </w:t>
      </w:r>
      <w:r w:rsidRPr="00C92FED">
        <w:rPr>
          <w:b/>
          <w:i/>
        </w:rPr>
        <w:t xml:space="preserve"> </w:t>
      </w:r>
      <w:r>
        <w:rPr>
          <w:b/>
          <w:i/>
        </w:rPr>
        <w:t xml:space="preserve">дисципліни: </w:t>
      </w:r>
    </w:p>
    <w:p w:rsidR="00AC52D1" w:rsidRDefault="00AC52D1" w:rsidP="00BB73BF">
      <w:pPr>
        <w:jc w:val="both"/>
        <w:rPr>
          <w:i/>
        </w:rPr>
      </w:pPr>
      <w:r>
        <w:rPr>
          <w:w w:val="116"/>
        </w:rPr>
        <w:t xml:space="preserve">   </w:t>
      </w:r>
      <w:r w:rsidRPr="00BB73BF">
        <w:rPr>
          <w:w w:val="116"/>
        </w:rPr>
        <w:t>вивчення особливостей розвитку і освіти людини</w:t>
      </w:r>
      <w:r w:rsidRPr="00BB73BF">
        <w:rPr>
          <w:spacing w:val="-3"/>
          <w:w w:val="116"/>
        </w:rPr>
        <w:t>, яка має обмежені можливості життєдіяльності, особливостей становлення і соціалізації як особистості</w:t>
      </w:r>
      <w:r w:rsidRPr="00BB73BF">
        <w:rPr>
          <w:spacing w:val="3"/>
          <w:w w:val="116"/>
        </w:rPr>
        <w:t>, а також використання цього знання</w:t>
      </w:r>
      <w:r w:rsidRPr="00BB73BF">
        <w:rPr>
          <w:spacing w:val="-1"/>
          <w:w w:val="116"/>
        </w:rPr>
        <w:t xml:space="preserve"> для пошуку найкращих шляхів, засобів, умов</w:t>
      </w:r>
      <w:r w:rsidRPr="00BB73BF">
        <w:rPr>
          <w:w w:val="116"/>
        </w:rPr>
        <w:t>, котрі забезпечать корекцію фізичних або психічних недоліків</w:t>
      </w:r>
      <w:r w:rsidRPr="00BB73BF">
        <w:rPr>
          <w:spacing w:val="-3"/>
          <w:w w:val="116"/>
        </w:rPr>
        <w:t xml:space="preserve">, компенсацію діяльності порушених органів та систем </w:t>
      </w:r>
      <w:r w:rsidRPr="00BB73BF">
        <w:rPr>
          <w:spacing w:val="-1"/>
          <w:w w:val="116"/>
        </w:rPr>
        <w:t>організму і освіта такої людини з метою її</w:t>
      </w:r>
      <w:r w:rsidRPr="00BB73BF">
        <w:rPr>
          <w:w w:val="116"/>
        </w:rPr>
        <w:t xml:space="preserve"> соціальної адаптації та інтеграції у суспільство та забезпечення їй можливості максимально незалежного життя</w:t>
      </w:r>
      <w:r w:rsidRPr="00BB73BF">
        <w:rPr>
          <w:spacing w:val="1"/>
          <w:w w:val="116"/>
        </w:rPr>
        <w:t>.</w:t>
      </w:r>
    </w:p>
    <w:p w:rsidR="00AC52D1" w:rsidRDefault="00AC52D1" w:rsidP="002F576A">
      <w:pPr>
        <w:rPr>
          <w:i/>
        </w:rPr>
      </w:pPr>
    </w:p>
    <w:p w:rsidR="00AC52D1" w:rsidRPr="00F172EC" w:rsidRDefault="00AC52D1" w:rsidP="002F576A">
      <w:pPr>
        <w:rPr>
          <w:i/>
        </w:rPr>
      </w:pPr>
    </w:p>
    <w:p w:rsidR="00AC52D1" w:rsidRDefault="00AC52D1" w:rsidP="002F576A">
      <w:pPr>
        <w:rPr>
          <w:b/>
          <w:i/>
        </w:rPr>
      </w:pPr>
      <w:r w:rsidRPr="00C92FED">
        <w:rPr>
          <w:b/>
          <w:i/>
        </w:rPr>
        <w:t>Рекомендована література: </w:t>
      </w:r>
    </w:p>
    <w:p w:rsidR="00AC52D1" w:rsidRDefault="00AC52D1" w:rsidP="005D1807">
      <w:pPr>
        <w:pStyle w:val="a3"/>
        <w:numPr>
          <w:ilvl w:val="0"/>
          <w:numId w:val="10"/>
        </w:numPr>
      </w:pPr>
      <w:r>
        <w:t xml:space="preserve">. Волошина </w:t>
      </w:r>
      <w:proofErr w:type="spellStart"/>
      <w:r>
        <w:t>О.В.Основи</w:t>
      </w:r>
      <w:proofErr w:type="spellEnd"/>
      <w:r>
        <w:t xml:space="preserve"> корекційної педагогіки. – Вінниця: ВДПУ ім. М. Коцюбинського, 2012.– 168 с. </w:t>
      </w:r>
    </w:p>
    <w:p w:rsidR="00AC52D1" w:rsidRDefault="00AC52D1" w:rsidP="005D1807">
      <w:pPr>
        <w:pStyle w:val="a3"/>
        <w:numPr>
          <w:ilvl w:val="0"/>
          <w:numId w:val="10"/>
        </w:numPr>
      </w:pPr>
      <w:proofErr w:type="spellStart"/>
      <w:r>
        <w:t>Давидюк</w:t>
      </w:r>
      <w:proofErr w:type="spellEnd"/>
      <w:r>
        <w:t xml:space="preserve"> М.О. Корекційна педагогіка: Хрестоматія. – Вінниця: ТОВ «Фірма «Планер», 2011. – 205 с.</w:t>
      </w:r>
    </w:p>
    <w:p w:rsidR="00AC52D1" w:rsidRDefault="00AC52D1" w:rsidP="005D1807">
      <w:pPr>
        <w:pStyle w:val="a3"/>
        <w:numPr>
          <w:ilvl w:val="0"/>
          <w:numId w:val="10"/>
        </w:numPr>
      </w:pPr>
      <w:proofErr w:type="spellStart"/>
      <w:r>
        <w:t>Холковська</w:t>
      </w:r>
      <w:proofErr w:type="spellEnd"/>
      <w:r>
        <w:t xml:space="preserve"> І.Л. Корекційна педагогіка. / І.Л. </w:t>
      </w:r>
      <w:proofErr w:type="spellStart"/>
      <w:r>
        <w:t>Холковська</w:t>
      </w:r>
      <w:proofErr w:type="spellEnd"/>
      <w:r>
        <w:t xml:space="preserve">. – Вінниця: ВДПУ ім. М. Коцюбинського, 2007.– 328 с. </w:t>
      </w:r>
    </w:p>
    <w:p w:rsidR="00AC52D1" w:rsidRPr="005D1807" w:rsidRDefault="00AC52D1" w:rsidP="005D1807">
      <w:pPr>
        <w:pStyle w:val="a3"/>
        <w:numPr>
          <w:ilvl w:val="0"/>
          <w:numId w:val="10"/>
        </w:numPr>
        <w:rPr>
          <w:b/>
          <w:i/>
        </w:rPr>
      </w:pPr>
      <w:proofErr w:type="spellStart"/>
      <w:r>
        <w:t>Синьов</w:t>
      </w:r>
      <w:proofErr w:type="spellEnd"/>
      <w:r>
        <w:t xml:space="preserve"> В.М., Коберник Г.М. Основи дефектології: </w:t>
      </w:r>
      <w:proofErr w:type="spellStart"/>
      <w:r>
        <w:t>Навч</w:t>
      </w:r>
      <w:proofErr w:type="spellEnd"/>
      <w:r>
        <w:t>. посібник – К.: Вища шк.., 1994.- 143 с.</w:t>
      </w:r>
    </w:p>
    <w:p w:rsidR="00AC52D1" w:rsidRPr="00F172EC" w:rsidRDefault="00AC52D1" w:rsidP="002F576A"/>
    <w:p w:rsidR="00AC52D1" w:rsidRPr="00C92FED" w:rsidRDefault="00AC52D1" w:rsidP="002F576A">
      <w:pPr>
        <w:rPr>
          <w:b/>
          <w:i/>
        </w:rPr>
      </w:pPr>
      <w:r w:rsidRPr="00C92FED">
        <w:rPr>
          <w:b/>
          <w:i/>
        </w:rPr>
        <w:t>Форми та</w:t>
      </w:r>
      <w:r>
        <w:rPr>
          <w:b/>
          <w:i/>
        </w:rPr>
        <w:t xml:space="preserve">  методи навчання: лекції, п</w:t>
      </w:r>
      <w:r w:rsidR="00587BAD">
        <w:rPr>
          <w:b/>
          <w:i/>
        </w:rPr>
        <w:t>рактичні, самостійна робота ( 58</w:t>
      </w:r>
      <w:r>
        <w:rPr>
          <w:b/>
          <w:i/>
        </w:rPr>
        <w:t xml:space="preserve"> год.)</w:t>
      </w:r>
    </w:p>
    <w:p w:rsidR="00AC52D1" w:rsidRPr="00A47A7C" w:rsidRDefault="00AC52D1" w:rsidP="002F576A">
      <w:pPr>
        <w:rPr>
          <w:b/>
          <w:i/>
          <w:u w:val="single"/>
        </w:rPr>
      </w:pPr>
      <w:r>
        <w:rPr>
          <w:b/>
          <w:i/>
        </w:rPr>
        <w:t xml:space="preserve">Форма  звітності:              </w:t>
      </w:r>
      <w:r w:rsidRPr="00FE2DCA">
        <w:rPr>
          <w:b/>
          <w:i/>
          <w:u w:val="single"/>
        </w:rPr>
        <w:t>Залік</w:t>
      </w:r>
    </w:p>
    <w:p w:rsidR="00AC52D1" w:rsidRDefault="00AC52D1" w:rsidP="002F576A">
      <w:pPr>
        <w:rPr>
          <w:u w:val="single"/>
        </w:rPr>
      </w:pPr>
      <w:r w:rsidRPr="00C92FED">
        <w:rPr>
          <w:b/>
          <w:i/>
        </w:rPr>
        <w:t>Мова навчання: </w:t>
      </w:r>
      <w:r>
        <w:rPr>
          <w:b/>
          <w:i/>
        </w:rPr>
        <w:t xml:space="preserve">             </w:t>
      </w:r>
      <w:r w:rsidRPr="00A2193B">
        <w:rPr>
          <w:b/>
          <w:u w:val="single"/>
        </w:rPr>
        <w:t xml:space="preserve">українська  </w:t>
      </w:r>
    </w:p>
    <w:p w:rsidR="00AC52D1" w:rsidRDefault="00AC52D1" w:rsidP="002F576A">
      <w:pPr>
        <w:rPr>
          <w:u w:val="single"/>
        </w:rPr>
      </w:pPr>
    </w:p>
    <w:p w:rsidR="00AC52D1" w:rsidRDefault="00AC52D1" w:rsidP="00A2193B">
      <w:r w:rsidRPr="00CE61AF">
        <w:lastRenderedPageBreak/>
        <w:t xml:space="preserve">Розглянуто  на  засіданні кафедри </w:t>
      </w:r>
      <w:r>
        <w:t>«_</w:t>
      </w:r>
      <w:r w:rsidR="001270C3">
        <w:t>5__» лютого</w:t>
      </w:r>
      <w:r w:rsidR="001D05DB">
        <w:t>___</w:t>
      </w:r>
      <w:r w:rsidR="007541B1">
        <w:t xml:space="preserve"> 2019</w:t>
      </w:r>
      <w:r>
        <w:t xml:space="preserve"> р.      Протокол №_</w:t>
      </w:r>
      <w:r w:rsidR="007541B1">
        <w:t>8</w:t>
      </w:r>
      <w:r>
        <w:t xml:space="preserve">_____  </w:t>
      </w:r>
    </w:p>
    <w:p w:rsidR="00AC52D1" w:rsidRDefault="00542965" w:rsidP="00A2193B">
      <w:r>
        <w:t>Завідувач</w:t>
      </w:r>
      <w:r w:rsidR="00AC52D1">
        <w:t xml:space="preserve"> кафедри            ________________________       </w:t>
      </w:r>
      <w:r>
        <w:t xml:space="preserve">проф. </w:t>
      </w:r>
      <w:r w:rsidR="00AC52D1">
        <w:t xml:space="preserve">Островська К. О. </w:t>
      </w:r>
    </w:p>
    <w:p w:rsidR="00AC52D1" w:rsidRPr="000029C3" w:rsidRDefault="000029C3" w:rsidP="000029C3">
      <w:pPr>
        <w:tabs>
          <w:tab w:val="left" w:pos="0"/>
        </w:tabs>
        <w:rPr>
          <w:lang w:val="ru-RU"/>
        </w:rPr>
      </w:pPr>
      <w:r w:rsidRPr="00E3078E">
        <w:t>Затверджено на  Вченій раді  факультету  «</w:t>
      </w:r>
      <w:r w:rsidR="007541B1">
        <w:rPr>
          <w:u w:val="single"/>
          <w:lang w:val="ru-RU"/>
        </w:rPr>
        <w:t>12</w:t>
      </w:r>
      <w:r w:rsidRPr="00E3078E">
        <w:t>»</w:t>
      </w:r>
      <w:r w:rsidR="007541B1">
        <w:t xml:space="preserve"> лютого</w:t>
      </w:r>
      <w:r w:rsidRPr="00E3078E">
        <w:t>_</w:t>
      </w:r>
      <w:r w:rsidRPr="00150199">
        <w:rPr>
          <w:u w:val="single"/>
        </w:rPr>
        <w:t xml:space="preserve"> </w:t>
      </w:r>
      <w:r w:rsidRPr="00E3078E">
        <w:t xml:space="preserve"> 20</w:t>
      </w:r>
      <w:r w:rsidR="007541B1">
        <w:t>19</w:t>
      </w:r>
      <w:r>
        <w:t xml:space="preserve"> р.      Протокол №_</w:t>
      </w:r>
      <w:r w:rsidR="007541B1">
        <w:rPr>
          <w:u w:val="single"/>
        </w:rPr>
        <w:t>7</w:t>
      </w:r>
      <w:r>
        <w:t>___</w:t>
      </w:r>
    </w:p>
    <w:p w:rsidR="00AC52D1" w:rsidRDefault="00AC52D1" w:rsidP="00A2193B">
      <w:r>
        <w:t xml:space="preserve">Декан  факультету педагогічної освіти _________________  доц. </w:t>
      </w:r>
      <w:proofErr w:type="spellStart"/>
      <w:r>
        <w:t>Герцюк</w:t>
      </w:r>
      <w:proofErr w:type="spellEnd"/>
      <w:r>
        <w:t xml:space="preserve"> Д. Д.</w:t>
      </w:r>
    </w:p>
    <w:sectPr w:rsidR="00AC52D1" w:rsidSect="003A2C45">
      <w:pgSz w:w="11906" w:h="16838"/>
      <w:pgMar w:top="850" w:right="566" w:bottom="85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B36"/>
    <w:multiLevelType w:val="hybridMultilevel"/>
    <w:tmpl w:val="D696C0EC"/>
    <w:lvl w:ilvl="0" w:tplc="A6D6E7F2">
      <w:start w:val="3"/>
      <w:numFmt w:val="bullet"/>
      <w:lvlText w:val="–"/>
      <w:lvlJc w:val="left"/>
      <w:pPr>
        <w:ind w:left="76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64E7ECD"/>
    <w:multiLevelType w:val="hybridMultilevel"/>
    <w:tmpl w:val="82DEE546"/>
    <w:lvl w:ilvl="0" w:tplc="A6D6E7F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A3863"/>
    <w:multiLevelType w:val="multilevel"/>
    <w:tmpl w:val="F22E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A5468"/>
    <w:multiLevelType w:val="hybridMultilevel"/>
    <w:tmpl w:val="02A860CC"/>
    <w:lvl w:ilvl="0" w:tplc="CAFC9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14D408F"/>
    <w:multiLevelType w:val="hybridMultilevel"/>
    <w:tmpl w:val="02A860CC"/>
    <w:lvl w:ilvl="0" w:tplc="CAFC9D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7C57C66"/>
    <w:multiLevelType w:val="hybridMultilevel"/>
    <w:tmpl w:val="7710FC7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AF3764"/>
    <w:multiLevelType w:val="hybridMultilevel"/>
    <w:tmpl w:val="46EC44DA"/>
    <w:lvl w:ilvl="0" w:tplc="A6D6E7F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C0532"/>
    <w:multiLevelType w:val="hybridMultilevel"/>
    <w:tmpl w:val="DCDC820E"/>
    <w:lvl w:ilvl="0" w:tplc="A6D6E7F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959AD"/>
    <w:multiLevelType w:val="hybridMultilevel"/>
    <w:tmpl w:val="7B981BE6"/>
    <w:lvl w:ilvl="0" w:tplc="4A1A318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7C7D15A0"/>
    <w:multiLevelType w:val="hybridMultilevel"/>
    <w:tmpl w:val="877AEC7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E67822"/>
    <w:multiLevelType w:val="hybridMultilevel"/>
    <w:tmpl w:val="2E5CDE52"/>
    <w:lvl w:ilvl="0" w:tplc="3266F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F32"/>
    <w:rsid w:val="000029C3"/>
    <w:rsid w:val="00004EA1"/>
    <w:rsid w:val="000411A2"/>
    <w:rsid w:val="000561E4"/>
    <w:rsid w:val="00071A5B"/>
    <w:rsid w:val="00097CF2"/>
    <w:rsid w:val="001270C3"/>
    <w:rsid w:val="00145243"/>
    <w:rsid w:val="00161BE9"/>
    <w:rsid w:val="001D05DB"/>
    <w:rsid w:val="001D7E26"/>
    <w:rsid w:val="00247209"/>
    <w:rsid w:val="002B3785"/>
    <w:rsid w:val="002C5357"/>
    <w:rsid w:val="002F576A"/>
    <w:rsid w:val="003472CE"/>
    <w:rsid w:val="00390DF4"/>
    <w:rsid w:val="003937C7"/>
    <w:rsid w:val="003A1218"/>
    <w:rsid w:val="003A2C45"/>
    <w:rsid w:val="003D7F07"/>
    <w:rsid w:val="003E02B3"/>
    <w:rsid w:val="00421D71"/>
    <w:rsid w:val="00422AF2"/>
    <w:rsid w:val="00460F9B"/>
    <w:rsid w:val="00542965"/>
    <w:rsid w:val="00587BAD"/>
    <w:rsid w:val="005D1807"/>
    <w:rsid w:val="00607DD5"/>
    <w:rsid w:val="00677DE0"/>
    <w:rsid w:val="006C4F90"/>
    <w:rsid w:val="007254B0"/>
    <w:rsid w:val="007541B1"/>
    <w:rsid w:val="00780DDE"/>
    <w:rsid w:val="007B6A59"/>
    <w:rsid w:val="007D5E91"/>
    <w:rsid w:val="00994B53"/>
    <w:rsid w:val="009C3341"/>
    <w:rsid w:val="009D37A7"/>
    <w:rsid w:val="00A2193B"/>
    <w:rsid w:val="00A47A7C"/>
    <w:rsid w:val="00A57E99"/>
    <w:rsid w:val="00A73782"/>
    <w:rsid w:val="00AC52D1"/>
    <w:rsid w:val="00AE167A"/>
    <w:rsid w:val="00AE3F32"/>
    <w:rsid w:val="00B81C39"/>
    <w:rsid w:val="00BB73BF"/>
    <w:rsid w:val="00C75063"/>
    <w:rsid w:val="00C92FED"/>
    <w:rsid w:val="00CE61AF"/>
    <w:rsid w:val="00D06A96"/>
    <w:rsid w:val="00E977F7"/>
    <w:rsid w:val="00EB0671"/>
    <w:rsid w:val="00F172EC"/>
    <w:rsid w:val="00F22D6C"/>
    <w:rsid w:val="00F25EB2"/>
    <w:rsid w:val="00FC2165"/>
    <w:rsid w:val="00FC5336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6A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9"/>
    <w:qFormat/>
    <w:rsid w:val="002F57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576A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99"/>
    <w:qFormat/>
    <w:rsid w:val="00780DDE"/>
    <w:pPr>
      <w:ind w:left="720"/>
      <w:contextualSpacing/>
    </w:pPr>
  </w:style>
  <w:style w:type="character" w:styleId="a4">
    <w:name w:val="Hyperlink"/>
    <w:uiPriority w:val="99"/>
    <w:rsid w:val="007B6A5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rynaostr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Стахів Маріка</dc:creator>
  <cp:keywords/>
  <dc:description/>
  <cp:lastModifiedBy>Admin</cp:lastModifiedBy>
  <cp:revision>16</cp:revision>
  <cp:lastPrinted>2019-02-18T14:07:00Z</cp:lastPrinted>
  <dcterms:created xsi:type="dcterms:W3CDTF">2016-11-07T20:42:00Z</dcterms:created>
  <dcterms:modified xsi:type="dcterms:W3CDTF">2019-02-18T14:09:00Z</dcterms:modified>
</cp:coreProperties>
</file>