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51" w:rsidRPr="002F47FE" w:rsidRDefault="00647651" w:rsidP="007409EF">
      <w:pPr>
        <w:spacing w:after="0" w:line="240" w:lineRule="auto"/>
        <w:jc w:val="center"/>
        <w:rPr>
          <w:rFonts w:ascii="Times New Roman" w:hAnsi="Times New Roman"/>
          <w:b/>
          <w:sz w:val="28"/>
          <w:szCs w:val="28"/>
          <w:lang w:eastAsia="ru-RU"/>
        </w:rPr>
      </w:pPr>
      <w:bookmarkStart w:id="0" w:name="_GoBack"/>
      <w:bookmarkEnd w:id="0"/>
    </w:p>
    <w:p w:rsidR="00647651" w:rsidRPr="002F47FE" w:rsidRDefault="00647651" w:rsidP="007409EF">
      <w:pPr>
        <w:spacing w:after="0" w:line="240" w:lineRule="auto"/>
        <w:jc w:val="center"/>
        <w:rPr>
          <w:rFonts w:ascii="Times New Roman" w:hAnsi="Times New Roman"/>
          <w:b/>
          <w:sz w:val="28"/>
          <w:szCs w:val="28"/>
          <w:lang w:eastAsia="ru-RU"/>
        </w:rPr>
      </w:pPr>
    </w:p>
    <w:p w:rsidR="00647651" w:rsidRPr="002F47FE" w:rsidRDefault="00647651" w:rsidP="007409EF">
      <w:pPr>
        <w:spacing w:after="0" w:line="240" w:lineRule="auto"/>
        <w:jc w:val="center"/>
        <w:rPr>
          <w:rFonts w:ascii="Times New Roman" w:hAnsi="Times New Roman"/>
          <w:b/>
          <w:sz w:val="28"/>
          <w:szCs w:val="28"/>
          <w:lang w:eastAsia="ru-RU"/>
        </w:rPr>
      </w:pPr>
      <w:r w:rsidRPr="002F47FE">
        <w:rPr>
          <w:rFonts w:ascii="Times New Roman" w:hAnsi="Times New Roman"/>
          <w:b/>
          <w:sz w:val="28"/>
          <w:szCs w:val="28"/>
          <w:lang w:eastAsia="ru-RU"/>
        </w:rPr>
        <w:t>ЗВІТ</w:t>
      </w:r>
    </w:p>
    <w:p w:rsidR="00647651" w:rsidRPr="002F47FE" w:rsidRDefault="00647651" w:rsidP="007409EF">
      <w:pPr>
        <w:spacing w:after="0" w:line="240" w:lineRule="auto"/>
        <w:jc w:val="center"/>
        <w:rPr>
          <w:rFonts w:ascii="Times New Roman" w:hAnsi="Times New Roman"/>
          <w:b/>
          <w:sz w:val="28"/>
          <w:szCs w:val="28"/>
          <w:lang w:eastAsia="ru-RU"/>
        </w:rPr>
      </w:pPr>
      <w:r w:rsidRPr="002F47FE">
        <w:rPr>
          <w:rFonts w:ascii="Times New Roman" w:hAnsi="Times New Roman"/>
          <w:b/>
          <w:sz w:val="28"/>
          <w:szCs w:val="28"/>
          <w:lang w:eastAsia="ru-RU"/>
        </w:rPr>
        <w:t>ПРО НАУКОВУ РОБОТУ</w:t>
      </w:r>
    </w:p>
    <w:p w:rsidR="00647651" w:rsidRPr="002F47FE" w:rsidRDefault="00647651" w:rsidP="00557256">
      <w:pPr>
        <w:spacing w:after="0" w:line="240" w:lineRule="auto"/>
        <w:jc w:val="center"/>
        <w:rPr>
          <w:rFonts w:ascii="Times New Roman" w:hAnsi="Times New Roman"/>
          <w:b/>
          <w:sz w:val="28"/>
          <w:szCs w:val="28"/>
          <w:lang w:eastAsia="ru-RU"/>
        </w:rPr>
      </w:pPr>
      <w:r w:rsidRPr="002F47FE">
        <w:rPr>
          <w:rFonts w:ascii="Times New Roman" w:hAnsi="Times New Roman"/>
          <w:b/>
          <w:sz w:val="28"/>
          <w:szCs w:val="28"/>
          <w:lang w:eastAsia="ru-RU"/>
        </w:rPr>
        <w:t>факультету педагогічної освіти  у 201</w:t>
      </w:r>
      <w:r w:rsidRPr="002F47FE">
        <w:rPr>
          <w:rFonts w:ascii="Times New Roman" w:hAnsi="Times New Roman"/>
          <w:b/>
          <w:sz w:val="28"/>
          <w:szCs w:val="28"/>
          <w:lang w:val="ru-RU" w:eastAsia="ru-RU"/>
        </w:rPr>
        <w:t>9</w:t>
      </w:r>
      <w:r w:rsidRPr="002F47FE">
        <w:rPr>
          <w:rFonts w:ascii="Times New Roman" w:hAnsi="Times New Roman"/>
          <w:b/>
          <w:sz w:val="28"/>
          <w:szCs w:val="28"/>
          <w:lang w:eastAsia="ru-RU"/>
        </w:rPr>
        <w:t xml:space="preserve"> році</w:t>
      </w:r>
    </w:p>
    <w:p w:rsidR="00647651" w:rsidRPr="002F47FE" w:rsidRDefault="00647651" w:rsidP="007D360F">
      <w:pPr>
        <w:spacing w:after="0" w:line="240" w:lineRule="auto"/>
        <w:rPr>
          <w:rFonts w:ascii="Times New Roman" w:hAnsi="Times New Roman"/>
          <w:b/>
          <w:sz w:val="28"/>
          <w:szCs w:val="28"/>
          <w:lang w:eastAsia="ru-RU"/>
        </w:rPr>
      </w:pPr>
    </w:p>
    <w:p w:rsidR="00647651" w:rsidRPr="002F47FE" w:rsidRDefault="00647651" w:rsidP="00557256">
      <w:pPr>
        <w:spacing w:before="120" w:after="120"/>
        <w:ind w:right="-426"/>
        <w:rPr>
          <w:rFonts w:ascii="Times New Roman" w:hAnsi="Times New Roman"/>
          <w:b/>
          <w:sz w:val="24"/>
          <w:szCs w:val="24"/>
          <w:lang w:eastAsia="ru-RU"/>
        </w:rPr>
      </w:pPr>
      <w:r w:rsidRPr="002F47FE">
        <w:rPr>
          <w:rFonts w:ascii="Times New Roman" w:hAnsi="Times New Roman"/>
          <w:b/>
          <w:sz w:val="24"/>
          <w:szCs w:val="24"/>
          <w:lang w:eastAsia="ru-RU"/>
        </w:rPr>
        <w:t>1. ДОСЯГНЕННЯ ПРОВІДНИХ НАУКОВИХ ШКІЛ ЗА ЗВІТНИЙ РІК.</w:t>
      </w:r>
    </w:p>
    <w:p w:rsidR="00647651" w:rsidRPr="002F47FE" w:rsidRDefault="00647651" w:rsidP="00557256">
      <w:pPr>
        <w:spacing w:after="0" w:line="240" w:lineRule="auto"/>
        <w:jc w:val="both"/>
        <w:rPr>
          <w:rFonts w:ascii="Times New Roman" w:hAnsi="Times New Roman"/>
          <w:b/>
          <w:sz w:val="24"/>
          <w:szCs w:val="24"/>
          <w:lang w:eastAsia="ru-RU"/>
        </w:rPr>
      </w:pPr>
      <w:bookmarkStart w:id="1" w:name="OCRUncertain008"/>
      <w:r w:rsidRPr="002F47FE">
        <w:rPr>
          <w:rFonts w:ascii="Times New Roman" w:hAnsi="Times New Roman"/>
          <w:b/>
          <w:sz w:val="24"/>
          <w:szCs w:val="24"/>
          <w:lang w:eastAsia="ru-RU"/>
        </w:rPr>
        <w:t>2.ДЕРЖБЮДЖЕТНІ</w:t>
      </w:r>
      <w:bookmarkEnd w:id="1"/>
      <w:r w:rsidRPr="002F47FE">
        <w:rPr>
          <w:rFonts w:ascii="Times New Roman" w:hAnsi="Times New Roman"/>
          <w:b/>
          <w:sz w:val="24"/>
          <w:szCs w:val="24"/>
          <w:lang w:eastAsia="ru-RU"/>
        </w:rPr>
        <w:t xml:space="preserve"> ТЕМИ: </w:t>
      </w:r>
      <w:r w:rsidRPr="002F47FE">
        <w:rPr>
          <w:rFonts w:ascii="Times New Roman" w:hAnsi="Times New Roman"/>
          <w:sz w:val="24"/>
          <w:szCs w:val="24"/>
          <w:lang w:eastAsia="ru-RU"/>
        </w:rPr>
        <w:t xml:space="preserve">шифр, назва, науковий керівник (науковий ступінь, вчене звання), № держреєстрації, термін виконання, </w:t>
      </w:r>
      <w:bookmarkStart w:id="2" w:name="OCRUncertain009"/>
      <w:r w:rsidRPr="002F47FE">
        <w:rPr>
          <w:rFonts w:ascii="Times New Roman" w:hAnsi="Times New Roman"/>
          <w:sz w:val="24"/>
          <w:szCs w:val="24"/>
          <w:lang w:eastAsia="ru-RU"/>
        </w:rPr>
        <w:t>кількість</w:t>
      </w:r>
      <w:bookmarkEnd w:id="2"/>
      <w:r w:rsidRPr="002F47FE">
        <w:rPr>
          <w:rFonts w:ascii="Times New Roman" w:hAnsi="Times New Roman"/>
          <w:sz w:val="24"/>
          <w:szCs w:val="24"/>
          <w:lang w:eastAsia="ru-RU"/>
        </w:rPr>
        <w:t xml:space="preserve"> штатних </w:t>
      </w:r>
      <w:bookmarkStart w:id="3" w:name="OCRUncertain010"/>
      <w:r w:rsidRPr="002F47FE">
        <w:rPr>
          <w:rFonts w:ascii="Times New Roman" w:hAnsi="Times New Roman"/>
          <w:sz w:val="24"/>
          <w:szCs w:val="24"/>
          <w:lang w:eastAsia="ru-RU"/>
        </w:rPr>
        <w:t>виконавців і</w:t>
      </w:r>
      <w:bookmarkEnd w:id="3"/>
      <w:r w:rsidRPr="002F47FE">
        <w:rPr>
          <w:rFonts w:ascii="Times New Roman" w:hAnsi="Times New Roman"/>
          <w:sz w:val="24"/>
          <w:szCs w:val="24"/>
          <w:lang w:eastAsia="ru-RU"/>
        </w:rPr>
        <w:t xml:space="preserve"> сум</w:t>
      </w:r>
      <w:bookmarkStart w:id="4" w:name="OCRUncertain011"/>
      <w:r w:rsidRPr="002F47FE">
        <w:rPr>
          <w:rFonts w:ascii="Times New Roman" w:hAnsi="Times New Roman"/>
          <w:sz w:val="24"/>
          <w:szCs w:val="24"/>
          <w:lang w:eastAsia="ru-RU"/>
        </w:rPr>
        <w:t>і</w:t>
      </w:r>
      <w:bookmarkEnd w:id="4"/>
      <w:r w:rsidRPr="002F47FE">
        <w:rPr>
          <w:rFonts w:ascii="Times New Roman" w:hAnsi="Times New Roman"/>
          <w:sz w:val="24"/>
          <w:szCs w:val="24"/>
          <w:lang w:eastAsia="ru-RU"/>
        </w:rPr>
        <w:t>сник</w:t>
      </w:r>
      <w:bookmarkStart w:id="5" w:name="OCRUncertain012"/>
      <w:r w:rsidRPr="002F47FE">
        <w:rPr>
          <w:rFonts w:ascii="Times New Roman" w:hAnsi="Times New Roman"/>
          <w:sz w:val="24"/>
          <w:szCs w:val="24"/>
          <w:lang w:eastAsia="ru-RU"/>
        </w:rPr>
        <w:t>і</w:t>
      </w:r>
      <w:bookmarkEnd w:id="5"/>
      <w:r w:rsidRPr="002F47FE">
        <w:rPr>
          <w:rFonts w:ascii="Times New Roman" w:hAnsi="Times New Roman"/>
          <w:sz w:val="24"/>
          <w:szCs w:val="24"/>
          <w:lang w:eastAsia="ru-RU"/>
        </w:rPr>
        <w:t xml:space="preserve">в із зазначенням їхніх посад, наукових ступенів, вчених звань. </w:t>
      </w:r>
      <w:r w:rsidRPr="002F47FE">
        <w:rPr>
          <w:rFonts w:ascii="Times New Roman" w:eastAsia="MS Mincho" w:hAnsi="Times New Roman"/>
          <w:sz w:val="24"/>
          <w:szCs w:val="24"/>
        </w:rPr>
        <w:t>Узагальнені результати  виконання теми за звітний період</w:t>
      </w:r>
    </w:p>
    <w:p w:rsidR="00647651" w:rsidRPr="002F47FE" w:rsidRDefault="00647651" w:rsidP="00557256">
      <w:pPr>
        <w:spacing w:after="0" w:line="240" w:lineRule="auto"/>
        <w:jc w:val="both"/>
        <w:rPr>
          <w:rFonts w:ascii="Times New Roman" w:eastAsia="MS Mincho" w:hAnsi="Times New Roman"/>
          <w:b/>
          <w:sz w:val="24"/>
          <w:szCs w:val="24"/>
        </w:rPr>
      </w:pPr>
    </w:p>
    <w:p w:rsidR="00647651" w:rsidRPr="002F47FE" w:rsidRDefault="00647651" w:rsidP="00DC5EDC">
      <w:pPr>
        <w:spacing w:after="0" w:line="240" w:lineRule="auto"/>
        <w:jc w:val="both"/>
        <w:rPr>
          <w:rFonts w:ascii="Times New Roman" w:eastAsia="MS Mincho" w:hAnsi="Times New Roman"/>
          <w:bCs/>
          <w:sz w:val="24"/>
          <w:szCs w:val="24"/>
        </w:rPr>
      </w:pPr>
      <w:r w:rsidRPr="002F47FE">
        <w:rPr>
          <w:rFonts w:ascii="Times New Roman" w:eastAsia="MS Mincho" w:hAnsi="Times New Roman"/>
          <w:b/>
          <w:sz w:val="24"/>
          <w:szCs w:val="24"/>
        </w:rPr>
        <w:t xml:space="preserve">1. </w:t>
      </w:r>
      <w:r w:rsidRPr="002F47FE">
        <w:rPr>
          <w:rFonts w:ascii="Times New Roman" w:eastAsia="MS Mincho" w:hAnsi="Times New Roman"/>
          <w:b/>
          <w:bCs/>
          <w:sz w:val="24"/>
          <w:szCs w:val="24"/>
        </w:rPr>
        <w:t>НДР ОБ-61П «Розробка технологій психолого-педагогічного супроводу дітей із спектром аутистичних порушень у спеціальній та інклюзивній школі»</w:t>
      </w:r>
      <w:r w:rsidRPr="002F47FE">
        <w:rPr>
          <w:rFonts w:ascii="Times New Roman" w:eastAsia="MS Mincho" w:hAnsi="Times New Roman"/>
          <w:bCs/>
          <w:sz w:val="24"/>
          <w:szCs w:val="24"/>
        </w:rPr>
        <w:t xml:space="preserve"> ( наук керівник</w:t>
      </w:r>
      <w:r w:rsidRPr="002F47FE">
        <w:rPr>
          <w:rFonts w:ascii="Times New Roman" w:hAnsi="Times New Roman"/>
          <w:snapToGrid w:val="0"/>
          <w:sz w:val="24"/>
          <w:szCs w:val="24"/>
          <w:lang w:eastAsia="ar-SA"/>
        </w:rPr>
        <w:t xml:space="preserve">д.п.н., </w:t>
      </w:r>
      <w:r w:rsidRPr="002F47FE">
        <w:rPr>
          <w:rFonts w:ascii="Times New Roman" w:eastAsia="MS Mincho" w:hAnsi="Times New Roman"/>
          <w:bCs/>
          <w:sz w:val="24"/>
          <w:szCs w:val="24"/>
        </w:rPr>
        <w:t>проф. Островська К.О. термін виконання 01.2017 – 12.2019 рр.)</w:t>
      </w:r>
    </w:p>
    <w:p w:rsidR="00647651" w:rsidRPr="002F47FE" w:rsidRDefault="00647651" w:rsidP="00DC5EDC">
      <w:pPr>
        <w:spacing w:after="0" w:line="240" w:lineRule="auto"/>
        <w:jc w:val="both"/>
        <w:rPr>
          <w:rFonts w:ascii="Times New Roman" w:hAnsi="Times New Roman"/>
          <w:snapToGrid w:val="0"/>
          <w:sz w:val="24"/>
          <w:szCs w:val="24"/>
          <w:lang w:eastAsia="ar-SA"/>
        </w:rPr>
      </w:pPr>
      <w:r w:rsidRPr="002F47FE">
        <w:rPr>
          <w:rFonts w:ascii="Times New Roman" w:hAnsi="Times New Roman"/>
          <w:snapToGrid w:val="0"/>
          <w:sz w:val="24"/>
          <w:szCs w:val="24"/>
          <w:lang w:eastAsia="ar-SA"/>
        </w:rPr>
        <w:t>Відповідальний виконавець: доц. Лобода В.В.; виконавці: доц. Андрейко Б.В., доц. Сайко Х.Я., доц.. Качмарик Х.В.,  ас. Дробіт Л.Р., ас. Породько М.І., інж. І кат. Мазур Т.В.</w:t>
      </w:r>
    </w:p>
    <w:p w:rsidR="00647651" w:rsidRPr="002F47FE" w:rsidRDefault="00647651" w:rsidP="00557256">
      <w:pPr>
        <w:spacing w:after="0" w:line="240" w:lineRule="auto"/>
        <w:jc w:val="both"/>
        <w:rPr>
          <w:rFonts w:ascii="Times New Roman" w:hAnsi="Times New Roman"/>
          <w:b/>
          <w:sz w:val="24"/>
          <w:szCs w:val="24"/>
          <w:lang w:eastAsia="ru-RU"/>
        </w:rPr>
      </w:pPr>
    </w:p>
    <w:p w:rsidR="00647651" w:rsidRPr="002F47FE" w:rsidRDefault="00647651" w:rsidP="00DC5EDC">
      <w:pPr>
        <w:spacing w:after="0" w:line="240" w:lineRule="auto"/>
        <w:jc w:val="both"/>
        <w:rPr>
          <w:rFonts w:ascii="Times New Roman" w:hAnsi="Times New Roman"/>
          <w:b/>
          <w:sz w:val="24"/>
          <w:szCs w:val="24"/>
          <w:lang w:eastAsia="ru-RU"/>
        </w:rPr>
      </w:pPr>
      <w:r w:rsidRPr="002F47FE">
        <w:rPr>
          <w:rFonts w:ascii="Times New Roman" w:eastAsia="MS Mincho" w:hAnsi="Times New Roman"/>
          <w:b/>
          <w:sz w:val="24"/>
          <w:szCs w:val="24"/>
        </w:rPr>
        <w:t xml:space="preserve">Узагальнені результати  виконання теми за звітний період </w:t>
      </w:r>
    </w:p>
    <w:p w:rsidR="00647651" w:rsidRPr="002F47FE" w:rsidRDefault="00647651" w:rsidP="00557256">
      <w:pPr>
        <w:spacing w:after="0" w:line="240" w:lineRule="auto"/>
        <w:jc w:val="both"/>
        <w:rPr>
          <w:rFonts w:ascii="Times New Roman" w:eastAsia="MS Mincho" w:hAnsi="Times New Roman"/>
          <w:bCs/>
          <w:sz w:val="24"/>
          <w:szCs w:val="24"/>
        </w:rPr>
      </w:pPr>
      <w:r w:rsidRPr="002F47FE">
        <w:rPr>
          <w:rFonts w:ascii="Times New Roman" w:eastAsia="MS Mincho" w:hAnsi="Times New Roman"/>
          <w:bCs/>
          <w:sz w:val="24"/>
          <w:szCs w:val="24"/>
        </w:rPr>
        <w:t xml:space="preserve">В результаті виконання </w:t>
      </w:r>
    </w:p>
    <w:p w:rsidR="00647651" w:rsidRPr="002F47FE" w:rsidRDefault="00647651" w:rsidP="00DC5EDC">
      <w:pPr>
        <w:pStyle w:val="af9"/>
        <w:numPr>
          <w:ilvl w:val="0"/>
          <w:numId w:val="23"/>
        </w:numPr>
        <w:jc w:val="both"/>
        <w:rPr>
          <w:rFonts w:eastAsia="MS Mincho"/>
          <w:bCs/>
        </w:rPr>
      </w:pPr>
      <w:r w:rsidRPr="002F47FE">
        <w:rPr>
          <w:rFonts w:eastAsia="MS Mincho"/>
          <w:bCs/>
        </w:rPr>
        <w:t>обґрунтовано та експериментально встановлено основні аспекти формування соціальних компетентностей у дітей зі спектром аутистичних порушень;</w:t>
      </w:r>
    </w:p>
    <w:p w:rsidR="00647651" w:rsidRPr="002F47FE" w:rsidRDefault="00647651" w:rsidP="00DC5EDC">
      <w:pPr>
        <w:pStyle w:val="af9"/>
        <w:numPr>
          <w:ilvl w:val="0"/>
          <w:numId w:val="23"/>
        </w:numPr>
        <w:jc w:val="both"/>
        <w:rPr>
          <w:rFonts w:eastAsia="MS Mincho"/>
          <w:bCs/>
        </w:rPr>
      </w:pPr>
      <w:r w:rsidRPr="002F47FE">
        <w:rPr>
          <w:rFonts w:eastAsia="MS Mincho"/>
          <w:bCs/>
        </w:rPr>
        <w:t>проведено оцінку ефективності психологічного супроводу дітей з аутизмом в умовах дошкільної та шкільної освіти;</w:t>
      </w:r>
    </w:p>
    <w:p w:rsidR="00647651" w:rsidRPr="002F47FE" w:rsidRDefault="00647651" w:rsidP="00DC5EDC">
      <w:pPr>
        <w:pStyle w:val="af9"/>
        <w:numPr>
          <w:ilvl w:val="0"/>
          <w:numId w:val="23"/>
        </w:numPr>
        <w:jc w:val="both"/>
        <w:rPr>
          <w:rFonts w:eastAsia="MS Mincho"/>
          <w:bCs/>
        </w:rPr>
      </w:pPr>
      <w:r w:rsidRPr="002F47FE">
        <w:rPr>
          <w:rFonts w:eastAsia="MS Mincho"/>
          <w:bCs/>
        </w:rPr>
        <w:t>озроблені програми соціальних тренінгів та підвищення кваліфікації фахівців, які передбачається включити у шкільну освіту для підвищення соціальної компоненти змісту освіти дітей з РСА.</w:t>
      </w:r>
    </w:p>
    <w:p w:rsidR="00647651" w:rsidRPr="002F47FE" w:rsidRDefault="00647651" w:rsidP="00557256">
      <w:pPr>
        <w:spacing w:after="0" w:line="240" w:lineRule="auto"/>
        <w:jc w:val="both"/>
        <w:rPr>
          <w:rFonts w:ascii="Times New Roman" w:hAnsi="Times New Roman"/>
          <w:sz w:val="24"/>
          <w:szCs w:val="24"/>
          <w:lang w:eastAsia="ru-RU"/>
        </w:rPr>
      </w:pPr>
      <w:r w:rsidRPr="002F47FE">
        <w:rPr>
          <w:rFonts w:ascii="Times New Roman" w:hAnsi="Times New Roman"/>
          <w:b/>
          <w:iCs/>
          <w:sz w:val="24"/>
          <w:szCs w:val="24"/>
        </w:rPr>
        <w:t xml:space="preserve">1.1 Захищені  дисертації :  – </w:t>
      </w:r>
    </w:p>
    <w:p w:rsidR="00647651" w:rsidRPr="002F47FE" w:rsidRDefault="00647651" w:rsidP="00BF61C5">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1.2Опубліковано:</w:t>
      </w:r>
      <w:r w:rsidRPr="002F47FE">
        <w:rPr>
          <w:rFonts w:ascii="Times New Roman" w:hAnsi="Times New Roman"/>
          <w:sz w:val="24"/>
          <w:szCs w:val="24"/>
          <w:lang w:eastAsia="ru-RU"/>
        </w:rPr>
        <w:t>1 навчальний посібник; 9 статей; 4 т</w:t>
      </w:r>
      <w:r w:rsidRPr="002F47FE">
        <w:rPr>
          <w:rFonts w:ascii="Times New Roman" w:hAnsi="Times New Roman"/>
          <w:bCs/>
          <w:sz w:val="24"/>
          <w:szCs w:val="24"/>
        </w:rPr>
        <w:t>ези доповідей на конференціях</w:t>
      </w:r>
    </w:p>
    <w:p w:rsidR="00647651" w:rsidRPr="002F47FE" w:rsidRDefault="00647651" w:rsidP="00BF61C5">
      <w:pPr>
        <w:spacing w:after="0" w:line="240" w:lineRule="auto"/>
        <w:jc w:val="both"/>
        <w:rPr>
          <w:rFonts w:ascii="Times New Roman" w:eastAsia="MS Mincho" w:hAnsi="Times New Roman"/>
          <w:bCs/>
          <w:sz w:val="24"/>
          <w:szCs w:val="24"/>
        </w:rPr>
      </w:pPr>
    </w:p>
    <w:p w:rsidR="00647651" w:rsidRPr="002F47FE" w:rsidRDefault="00647651" w:rsidP="00BF61C5">
      <w:pPr>
        <w:spacing w:after="0" w:line="240" w:lineRule="auto"/>
        <w:jc w:val="both"/>
        <w:rPr>
          <w:rFonts w:ascii="Times New Roman" w:eastAsia="MS Mincho" w:hAnsi="Times New Roman"/>
          <w:bCs/>
          <w:sz w:val="24"/>
          <w:szCs w:val="24"/>
        </w:rPr>
      </w:pPr>
      <w:r w:rsidRPr="002F47FE">
        <w:rPr>
          <w:rFonts w:ascii="Times New Roman" w:eastAsia="MS Mincho" w:hAnsi="Times New Roman"/>
          <w:b/>
          <w:bCs/>
          <w:sz w:val="24"/>
          <w:szCs w:val="24"/>
        </w:rPr>
        <w:t>2</w:t>
      </w:r>
      <w:r w:rsidRPr="002F47FE">
        <w:rPr>
          <w:rFonts w:ascii="Times New Roman" w:eastAsia="MS Mincho" w:hAnsi="Times New Roman"/>
          <w:bCs/>
          <w:sz w:val="24"/>
          <w:szCs w:val="24"/>
        </w:rPr>
        <w:t xml:space="preserve">. </w:t>
      </w:r>
      <w:r w:rsidRPr="002F47FE">
        <w:rPr>
          <w:rFonts w:ascii="Times New Roman" w:eastAsia="MS Mincho" w:hAnsi="Times New Roman"/>
          <w:b/>
          <w:bCs/>
          <w:sz w:val="24"/>
          <w:szCs w:val="24"/>
        </w:rPr>
        <w:t xml:space="preserve">НДР ДЗ/74-2019 Розроблення технологій психотерапії, реабілітації  та професійної орієнтації учасників операції Обєднаних сил та вимушено переміщених осіб </w:t>
      </w:r>
      <w:r w:rsidRPr="002F47FE">
        <w:rPr>
          <w:rFonts w:ascii="Times New Roman" w:eastAsia="MS Mincho" w:hAnsi="Times New Roman"/>
          <w:bCs/>
          <w:sz w:val="24"/>
          <w:szCs w:val="24"/>
        </w:rPr>
        <w:t>(наук. керівник проф. Островська К.О. термін виконання 09.2019 – 12.2019 рр.) (затверджено Наказом Міністерства освіти і науки України, 08 травня 2019 № 830).</w:t>
      </w:r>
    </w:p>
    <w:p w:rsidR="00647651" w:rsidRPr="002F47FE" w:rsidRDefault="00647651" w:rsidP="00BF61C5">
      <w:pPr>
        <w:spacing w:after="0" w:line="240" w:lineRule="auto"/>
        <w:jc w:val="both"/>
        <w:rPr>
          <w:rFonts w:ascii="Times New Roman" w:hAnsi="Times New Roman"/>
          <w:snapToGrid w:val="0"/>
          <w:sz w:val="24"/>
          <w:szCs w:val="24"/>
          <w:lang w:eastAsia="ar-SA"/>
        </w:rPr>
      </w:pPr>
      <w:r w:rsidRPr="002F47FE">
        <w:rPr>
          <w:rFonts w:ascii="Times New Roman" w:hAnsi="Times New Roman"/>
          <w:snapToGrid w:val="0"/>
          <w:sz w:val="24"/>
          <w:szCs w:val="24"/>
          <w:lang w:eastAsia="ar-SA"/>
        </w:rPr>
        <w:t>Відповідальний виконавець: доц. Сулятицький І.В.; виконавці: доц. Сікорська Л.Б., доц. Андрейко Б.В., проф. Островський І.П., доц. Ковний Ю.Є., доц. Сайко Х.Я., доц. Музичко Л.Т.</w:t>
      </w:r>
    </w:p>
    <w:p w:rsidR="00647651" w:rsidRPr="002F47FE" w:rsidRDefault="00647651" w:rsidP="00DC5EDC">
      <w:pPr>
        <w:spacing w:after="0" w:line="240" w:lineRule="auto"/>
        <w:jc w:val="both"/>
        <w:rPr>
          <w:rFonts w:ascii="Times New Roman" w:hAnsi="Times New Roman"/>
          <w:b/>
          <w:sz w:val="24"/>
          <w:szCs w:val="24"/>
          <w:lang w:eastAsia="ru-RU"/>
        </w:rPr>
      </w:pPr>
      <w:r w:rsidRPr="002F47FE">
        <w:rPr>
          <w:rFonts w:ascii="Times New Roman" w:eastAsia="MS Mincho" w:hAnsi="Times New Roman"/>
          <w:b/>
          <w:sz w:val="24"/>
          <w:szCs w:val="24"/>
        </w:rPr>
        <w:t xml:space="preserve">Узагальнені результати  виконання теми за звітний період </w:t>
      </w:r>
    </w:p>
    <w:p w:rsidR="00647651" w:rsidRPr="002F47FE" w:rsidRDefault="00647651" w:rsidP="00FA0D1D">
      <w:pPr>
        <w:spacing w:after="0" w:line="240" w:lineRule="auto"/>
        <w:jc w:val="both"/>
        <w:rPr>
          <w:rFonts w:ascii="Times New Roman" w:eastAsia="MS Mincho" w:hAnsi="Times New Roman"/>
          <w:bCs/>
          <w:sz w:val="24"/>
          <w:szCs w:val="24"/>
        </w:rPr>
      </w:pPr>
      <w:r w:rsidRPr="002F47FE">
        <w:rPr>
          <w:rFonts w:ascii="Times New Roman" w:hAnsi="Times New Roman"/>
          <w:sz w:val="24"/>
          <w:szCs w:val="24"/>
        </w:rPr>
        <w:t>:</w:t>
      </w:r>
      <w:r w:rsidRPr="002F47FE">
        <w:rPr>
          <w:rFonts w:ascii="Times New Roman" w:eastAsia="MS Mincho" w:hAnsi="Times New Roman"/>
          <w:bCs/>
          <w:sz w:val="24"/>
          <w:szCs w:val="24"/>
        </w:rPr>
        <w:t>В результаті виконання</w:t>
      </w:r>
    </w:p>
    <w:p w:rsidR="00647651" w:rsidRPr="002F47FE" w:rsidRDefault="00647651" w:rsidP="00DC5EDC">
      <w:pPr>
        <w:pStyle w:val="af9"/>
        <w:numPr>
          <w:ilvl w:val="0"/>
          <w:numId w:val="24"/>
        </w:numPr>
        <w:jc w:val="both"/>
        <w:rPr>
          <w:b/>
          <w:lang w:eastAsia="ru-RU"/>
        </w:rPr>
      </w:pPr>
      <w:r w:rsidRPr="002F47FE">
        <w:t>розроблено та апробовано методи психолого-медико-педагогічної діагностики симптомів п</w:t>
      </w:r>
      <w:r w:rsidRPr="002F47FE">
        <w:rPr>
          <w:bCs/>
        </w:rPr>
        <w:t>осттравматичного стресового розладу</w:t>
      </w:r>
      <w:r w:rsidRPr="002F47FE">
        <w:rPr>
          <w:rFonts w:eastAsia="MS Mincho"/>
        </w:rPr>
        <w:t xml:space="preserve"> постраждалих внутрішньо переміщених осіб з зони ООС;</w:t>
      </w:r>
    </w:p>
    <w:p w:rsidR="00647651" w:rsidRPr="002F47FE" w:rsidRDefault="00647651" w:rsidP="00DC5EDC">
      <w:pPr>
        <w:pStyle w:val="af9"/>
        <w:numPr>
          <w:ilvl w:val="0"/>
          <w:numId w:val="24"/>
        </w:numPr>
        <w:jc w:val="both"/>
        <w:rPr>
          <w:b/>
          <w:lang w:eastAsia="ru-RU"/>
        </w:rPr>
      </w:pPr>
      <w:r w:rsidRPr="002F47FE">
        <w:rPr>
          <w:rFonts w:eastAsia="MS Mincho"/>
        </w:rPr>
        <w:t xml:space="preserve">розроблена </w:t>
      </w:r>
      <w:r w:rsidRPr="002F47FE">
        <w:t>технологічна карта психолого-медико-педагогічної діагностики п</w:t>
      </w:r>
      <w:r w:rsidRPr="002F47FE">
        <w:rPr>
          <w:bCs/>
        </w:rPr>
        <w:t>осттравматичного стресового розладу</w:t>
      </w:r>
      <w:r w:rsidRPr="002F47FE">
        <w:t xml:space="preserve"> внутрішньо переміщених осіб та постраждалих воїнів ООС.</w:t>
      </w:r>
    </w:p>
    <w:p w:rsidR="00647651" w:rsidRPr="002F47FE" w:rsidRDefault="00647651" w:rsidP="00FA0D1D">
      <w:pPr>
        <w:spacing w:after="0" w:line="240" w:lineRule="auto"/>
        <w:jc w:val="both"/>
        <w:rPr>
          <w:rFonts w:ascii="Times New Roman" w:hAnsi="Times New Roman"/>
          <w:sz w:val="24"/>
          <w:szCs w:val="24"/>
          <w:lang w:eastAsia="ru-RU"/>
        </w:rPr>
      </w:pPr>
      <w:r w:rsidRPr="002F47FE">
        <w:rPr>
          <w:rFonts w:ascii="Times New Roman" w:hAnsi="Times New Roman"/>
          <w:b/>
          <w:iCs/>
          <w:sz w:val="24"/>
          <w:szCs w:val="24"/>
        </w:rPr>
        <w:t xml:space="preserve">2.1 Захищені  дисертації  :    – </w:t>
      </w:r>
    </w:p>
    <w:p w:rsidR="00647651" w:rsidRPr="002F47FE" w:rsidRDefault="00647651" w:rsidP="0047070A">
      <w:pPr>
        <w:spacing w:after="0" w:line="240" w:lineRule="auto"/>
        <w:jc w:val="both"/>
        <w:rPr>
          <w:rFonts w:ascii="Times New Roman" w:hAnsi="Times New Roman"/>
          <w:sz w:val="24"/>
          <w:szCs w:val="24"/>
          <w:lang w:eastAsia="ru-RU"/>
        </w:rPr>
      </w:pPr>
      <w:r w:rsidRPr="002F47FE">
        <w:rPr>
          <w:rFonts w:ascii="Times New Roman" w:hAnsi="Times New Roman"/>
          <w:b/>
          <w:sz w:val="24"/>
          <w:szCs w:val="24"/>
          <w:lang w:eastAsia="ru-RU"/>
        </w:rPr>
        <w:t>2.2. Опубліковано:</w:t>
      </w:r>
      <w:r w:rsidRPr="002F47FE">
        <w:rPr>
          <w:rFonts w:ascii="Times New Roman" w:hAnsi="Times New Roman"/>
          <w:sz w:val="24"/>
          <w:szCs w:val="24"/>
          <w:lang w:eastAsia="ru-RU"/>
        </w:rPr>
        <w:t>1 навчальний посібник</w:t>
      </w:r>
    </w:p>
    <w:p w:rsidR="00647651" w:rsidRPr="002F47FE" w:rsidRDefault="00647651" w:rsidP="0047070A">
      <w:pPr>
        <w:spacing w:after="0" w:line="240" w:lineRule="auto"/>
        <w:jc w:val="both"/>
        <w:rPr>
          <w:rFonts w:ascii="Times New Roman" w:hAnsi="Times New Roman"/>
          <w:i/>
          <w:sz w:val="24"/>
          <w:szCs w:val="24"/>
          <w:lang w:eastAsia="ru-RU"/>
        </w:rPr>
      </w:pPr>
    </w:p>
    <w:p w:rsidR="00647651" w:rsidRPr="002F47FE" w:rsidRDefault="00647651" w:rsidP="0047070A">
      <w:pPr>
        <w:spacing w:after="0" w:line="240" w:lineRule="auto"/>
        <w:jc w:val="both"/>
        <w:rPr>
          <w:rFonts w:ascii="Times New Roman" w:hAnsi="Times New Roman"/>
          <w:sz w:val="24"/>
          <w:szCs w:val="24"/>
          <w:lang w:eastAsia="ru-RU"/>
        </w:rPr>
      </w:pPr>
      <w:r w:rsidRPr="002F47FE">
        <w:rPr>
          <w:rFonts w:ascii="Times New Roman" w:hAnsi="Times New Roman"/>
          <w:b/>
          <w:sz w:val="24"/>
          <w:szCs w:val="24"/>
          <w:lang w:eastAsia="ru-RU"/>
        </w:rPr>
        <w:lastRenderedPageBreak/>
        <w:t>3. ТЕМИ, ЯКІ ВИКОНУЮТЬСЯ В МЕЖАХ РОБОЧОГО ЧАСУ ВИКЛАДАЧІВ (</w:t>
      </w:r>
      <w:r w:rsidRPr="002F47FE">
        <w:rPr>
          <w:rFonts w:ascii="Times New Roman" w:hAnsi="Times New Roman"/>
          <w:sz w:val="24"/>
          <w:szCs w:val="24"/>
          <w:lang w:eastAsia="ru-RU"/>
        </w:rPr>
        <w:t>назва, науковий керівник № держреєстрації, термін виконання)</w:t>
      </w:r>
    </w:p>
    <w:p w:rsidR="00647651" w:rsidRPr="002F47FE" w:rsidRDefault="00647651" w:rsidP="009B7306">
      <w:pPr>
        <w:spacing w:after="0" w:line="240" w:lineRule="auto"/>
        <w:ind w:right="-2"/>
        <w:jc w:val="both"/>
        <w:rPr>
          <w:rFonts w:ascii="Times New Roman" w:hAnsi="Times New Roman"/>
          <w:sz w:val="24"/>
          <w:szCs w:val="24"/>
          <w:lang w:eastAsia="ru-RU"/>
        </w:rPr>
      </w:pPr>
      <w:r w:rsidRPr="002F47FE">
        <w:rPr>
          <w:rFonts w:ascii="Times New Roman" w:hAnsi="Times New Roman"/>
          <w:sz w:val="24"/>
          <w:szCs w:val="24"/>
          <w:lang w:eastAsia="ru-RU"/>
        </w:rPr>
        <w:t>Тема</w:t>
      </w:r>
      <w:r w:rsidRPr="002F47FE">
        <w:rPr>
          <w:rFonts w:ascii="Times New Roman" w:hAnsi="Times New Roman"/>
          <w:b/>
          <w:sz w:val="24"/>
          <w:szCs w:val="24"/>
          <w:lang w:eastAsia="ru-RU"/>
        </w:rPr>
        <w:t>1. «</w:t>
      </w:r>
      <w:r w:rsidRPr="002F47FE">
        <w:rPr>
          <w:rFonts w:ascii="Times New Roman" w:hAnsi="Times New Roman"/>
          <w:b/>
        </w:rPr>
        <w:t>Науково-педагогічні та організаційно-дидактичні засади професійного розвитку майбутніх фахівців у системі вищої освіти України: історичні ретроспективи, зарубіжний досвід, інноваційні підходи та технології</w:t>
      </w:r>
      <w:r w:rsidRPr="002F47FE">
        <w:rPr>
          <w:rFonts w:ascii="Times New Roman" w:hAnsi="Times New Roman"/>
          <w:b/>
          <w:sz w:val="24"/>
          <w:szCs w:val="24"/>
          <w:lang w:eastAsia="ru-RU"/>
        </w:rPr>
        <w:t>»(</w:t>
      </w:r>
      <w:r w:rsidRPr="002F47FE">
        <w:rPr>
          <w:rFonts w:ascii="Times New Roman" w:hAnsi="Times New Roman"/>
          <w:sz w:val="24"/>
          <w:szCs w:val="24"/>
          <w:lang w:eastAsia="ru-RU"/>
        </w:rPr>
        <w:t xml:space="preserve">наук. керівник док. пед. наук, проф. Квас О.В., № держреєстрації </w:t>
      </w:r>
      <w:r w:rsidRPr="002F47FE">
        <w:rPr>
          <w:rFonts w:ascii="Times New Roman" w:hAnsi="Times New Roman"/>
          <w:sz w:val="24"/>
          <w:szCs w:val="24"/>
        </w:rPr>
        <w:t>0118</w:t>
      </w:r>
      <w:r w:rsidRPr="002F47FE">
        <w:rPr>
          <w:rFonts w:ascii="Times New Roman" w:hAnsi="Times New Roman"/>
          <w:sz w:val="24"/>
          <w:szCs w:val="24"/>
          <w:lang w:val="pl-PL"/>
        </w:rPr>
        <w:t>U</w:t>
      </w:r>
      <w:r w:rsidRPr="002F47FE">
        <w:rPr>
          <w:rFonts w:ascii="Times New Roman" w:hAnsi="Times New Roman"/>
          <w:sz w:val="24"/>
          <w:szCs w:val="24"/>
        </w:rPr>
        <w:t>000607</w:t>
      </w:r>
      <w:r w:rsidRPr="002F47FE">
        <w:rPr>
          <w:rFonts w:ascii="Times New Roman" w:hAnsi="Times New Roman"/>
          <w:sz w:val="24"/>
          <w:szCs w:val="24"/>
          <w:lang w:eastAsia="ru-RU"/>
        </w:rPr>
        <w:t xml:space="preserve">,термін виконання 2018-2022 рр.) </w:t>
      </w:r>
    </w:p>
    <w:p w:rsidR="00647651" w:rsidRPr="002F47FE" w:rsidRDefault="00647651" w:rsidP="00D67042">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Узагальнені результати виконання теми за звітний рік:</w:t>
      </w:r>
    </w:p>
    <w:p w:rsidR="00647651" w:rsidRPr="002F47FE" w:rsidRDefault="00647651" w:rsidP="007D360F">
      <w:pPr>
        <w:spacing w:after="0" w:line="240" w:lineRule="auto"/>
        <w:ind w:firstLine="708"/>
        <w:jc w:val="both"/>
        <w:rPr>
          <w:rFonts w:ascii="Times New Roman" w:hAnsi="Times New Roman"/>
          <w:sz w:val="24"/>
          <w:szCs w:val="24"/>
          <w:lang w:eastAsia="en-US"/>
        </w:rPr>
      </w:pPr>
      <w:r w:rsidRPr="002F47FE">
        <w:rPr>
          <w:rFonts w:ascii="Times New Roman" w:hAnsi="Times New Roman"/>
          <w:i/>
          <w:sz w:val="24"/>
          <w:szCs w:val="24"/>
        </w:rPr>
        <w:t>Досліджено</w:t>
      </w:r>
      <w:r w:rsidRPr="002F47FE">
        <w:rPr>
          <w:rFonts w:ascii="Times New Roman" w:hAnsi="Times New Roman"/>
          <w:sz w:val="24"/>
          <w:szCs w:val="24"/>
        </w:rPr>
        <w:t xml:space="preserve"> чинники забезпечення якості вищої освіти в Україні в умовах євроінтеграції. </w:t>
      </w:r>
      <w:r w:rsidRPr="002F47FE">
        <w:rPr>
          <w:rFonts w:ascii="Times New Roman" w:hAnsi="Times New Roman"/>
          <w:sz w:val="24"/>
          <w:szCs w:val="24"/>
          <w:lang w:eastAsia="en-US"/>
        </w:rPr>
        <w:t xml:space="preserve">На основі аналізу наукових праць та </w:t>
      </w:r>
      <w:r w:rsidRPr="002F47FE">
        <w:rPr>
          <w:rFonts w:ascii="Times New Roman" w:hAnsi="Times New Roman"/>
          <w:bCs/>
          <w:sz w:val="24"/>
          <w:szCs w:val="24"/>
        </w:rPr>
        <w:t xml:space="preserve">Стандартів і рекомендацій щодо забезпечення якості в Європейському просторі вищої освіти (ESG) </w:t>
      </w:r>
      <w:r w:rsidRPr="002F47FE">
        <w:rPr>
          <w:rFonts w:ascii="Times New Roman" w:hAnsi="Times New Roman"/>
          <w:sz w:val="24"/>
          <w:szCs w:val="24"/>
          <w:lang w:eastAsia="en-US"/>
        </w:rPr>
        <w:t xml:space="preserve">визначено, що забезпечення якості освіти є багатоплановим завданням, а шлях до повноцінної вищої освіти пролягає через визначення її правильних стандартів, наявність необхідних ресурсів, оптимальну організацію навчального процесу, що відповідає сучасним викликам і тенденціям розвитку суспільства. </w:t>
      </w:r>
    </w:p>
    <w:p w:rsidR="00647651" w:rsidRPr="002F47FE" w:rsidRDefault="00647651" w:rsidP="007D360F">
      <w:pPr>
        <w:spacing w:after="0" w:line="240" w:lineRule="auto"/>
        <w:ind w:firstLine="708"/>
        <w:jc w:val="both"/>
        <w:rPr>
          <w:rFonts w:ascii="Times New Roman" w:hAnsi="Times New Roman"/>
          <w:sz w:val="24"/>
          <w:szCs w:val="24"/>
        </w:rPr>
      </w:pPr>
      <w:r w:rsidRPr="002F47FE">
        <w:rPr>
          <w:rFonts w:ascii="Times New Roman" w:hAnsi="Times New Roman"/>
          <w:i/>
          <w:sz w:val="24"/>
          <w:szCs w:val="24"/>
        </w:rPr>
        <w:t>Визначено</w:t>
      </w:r>
      <w:r w:rsidRPr="002F47FE">
        <w:rPr>
          <w:rFonts w:ascii="Times New Roman" w:hAnsi="Times New Roman"/>
          <w:sz w:val="24"/>
          <w:szCs w:val="24"/>
        </w:rPr>
        <w:t xml:space="preserve"> складові професійної компетентності управлінців освітньої сфери, з’ясовано трансформаційні тенденції в системі професійної компетентності менеджерів освіти зумовлені парадигмальними освітніми змінами, описано особливості реалізації окремих управлінських принципів в умовах модернізації соціально-культурної місії ЗВО; визначено змістові та процесуальні характеристики порадництва як форми психолого-педагогічного консультування й допомоги.</w:t>
      </w:r>
      <w:r w:rsidRPr="002F47FE">
        <w:rPr>
          <w:rFonts w:ascii="Times New Roman" w:hAnsi="Times New Roman"/>
          <w:iCs/>
          <w:sz w:val="24"/>
          <w:szCs w:val="24"/>
          <w:lang w:eastAsia="ru-RU"/>
        </w:rPr>
        <w:t>Конкретизовано</w:t>
      </w:r>
      <w:r w:rsidRPr="002F47FE">
        <w:rPr>
          <w:rFonts w:ascii="Times New Roman" w:hAnsi="Times New Roman"/>
          <w:sz w:val="24"/>
          <w:szCs w:val="24"/>
          <w:lang w:eastAsia="ru-RU"/>
        </w:rPr>
        <w:t xml:space="preserve"> зміст «</w:t>
      </w:r>
      <w:r w:rsidRPr="002F47FE">
        <w:rPr>
          <w:rFonts w:ascii="Times New Roman" w:hAnsi="Times New Roman"/>
          <w:sz w:val="24"/>
          <w:szCs w:val="24"/>
        </w:rPr>
        <w:t>студентоцентризму» як принципу організації освітнього простору в закладі освіти, що базується на засадах особистісно-орієнтованої педагогіки, створення всіх умов для розвитку особистісних та професійних якостей студентів, необхідних для успішної суспільної та фахової діяльності.</w:t>
      </w:r>
    </w:p>
    <w:p w:rsidR="00647651" w:rsidRPr="002F47FE" w:rsidRDefault="00647651" w:rsidP="007D360F">
      <w:pPr>
        <w:pStyle w:val="af5"/>
        <w:shd w:val="clear" w:color="auto" w:fill="FFFFFF"/>
        <w:spacing w:before="0" w:beforeAutospacing="0" w:after="0" w:afterAutospacing="0"/>
        <w:ind w:firstLine="360"/>
        <w:jc w:val="both"/>
        <w:rPr>
          <w:lang w:val="uk-UA"/>
        </w:rPr>
      </w:pPr>
      <w:r w:rsidRPr="002F47FE">
        <w:rPr>
          <w:i/>
          <w:lang w:val="uk-UA"/>
        </w:rPr>
        <w:tab/>
        <w:t>Досліджено</w:t>
      </w:r>
      <w:r w:rsidRPr="002F47FE">
        <w:rPr>
          <w:lang w:val="uk-UA"/>
        </w:rPr>
        <w:t xml:space="preserve">окремі психологічні аспекти музейно-педагогічної діяльності; </w:t>
      </w:r>
      <w:r w:rsidRPr="002F47FE">
        <w:rPr>
          <w:i/>
          <w:lang w:val="uk-UA"/>
        </w:rPr>
        <w:t xml:space="preserve">узагальнено </w:t>
      </w:r>
      <w:r w:rsidRPr="002F47FE">
        <w:rPr>
          <w:lang w:val="uk-UA"/>
        </w:rPr>
        <w:t>досвід сучасних культурних практик в музеї та їх значення для розвитку різних напрямів вищої та позашкільної освіти в Україні;</w:t>
      </w:r>
      <w:r w:rsidRPr="002F47FE">
        <w:rPr>
          <w:i/>
          <w:lang w:val="uk-UA"/>
        </w:rPr>
        <w:t xml:space="preserve"> визначено</w:t>
      </w:r>
      <w:r w:rsidRPr="002F47FE">
        <w:rPr>
          <w:lang w:val="uk-UA"/>
        </w:rPr>
        <w:t xml:space="preserve"> актуальні принципи організації музейних занять  у контексті розуміння музею як сучасного наративного та інклюзивного простору; науково обґрунтовано важливість розмежування тематичних зон музейного простору для організації різноманітних видів діяль</w:t>
      </w:r>
      <w:r>
        <w:rPr>
          <w:lang w:val="uk-UA"/>
        </w:rPr>
        <w:t>ності з різновіковою аудиторією.</w:t>
      </w:r>
    </w:p>
    <w:p w:rsidR="00647651" w:rsidRPr="002F47FE" w:rsidRDefault="00647651" w:rsidP="007D360F">
      <w:pPr>
        <w:spacing w:after="0" w:line="240" w:lineRule="auto"/>
        <w:ind w:firstLine="708"/>
        <w:jc w:val="both"/>
        <w:rPr>
          <w:rFonts w:ascii="Times New Roman" w:hAnsi="Times New Roman"/>
          <w:sz w:val="24"/>
          <w:szCs w:val="24"/>
        </w:rPr>
      </w:pPr>
      <w:r w:rsidRPr="002F47FE">
        <w:rPr>
          <w:rFonts w:ascii="Times New Roman" w:hAnsi="Times New Roman"/>
          <w:i/>
          <w:sz w:val="24"/>
          <w:szCs w:val="24"/>
        </w:rPr>
        <w:t>Узагальнено</w:t>
      </w:r>
      <w:r w:rsidRPr="002F47FE">
        <w:rPr>
          <w:rFonts w:ascii="Times New Roman" w:hAnsi="Times New Roman"/>
          <w:sz w:val="24"/>
          <w:szCs w:val="24"/>
        </w:rPr>
        <w:t xml:space="preserve"> результати педагогічного експерименту щодо формування культури професійного мислення студентів  в умовах класичного університету; здійснено  аналіз та інтерпретацію результатів науково-дослідної роботи з визначення рівня сформованості культури професійного мислення вчителів  студентів(на прикладі Львова, Запоріжжя та Тернополя). </w:t>
      </w:r>
    </w:p>
    <w:p w:rsidR="00647651" w:rsidRDefault="00647651" w:rsidP="007409EF">
      <w:pPr>
        <w:spacing w:after="0" w:line="240" w:lineRule="auto"/>
        <w:jc w:val="both"/>
        <w:rPr>
          <w:rFonts w:ascii="Times New Roman" w:hAnsi="Times New Roman"/>
          <w:b/>
          <w:i/>
          <w:iCs/>
          <w:sz w:val="24"/>
          <w:szCs w:val="24"/>
        </w:rPr>
      </w:pPr>
      <w:r w:rsidRPr="002F47FE">
        <w:rPr>
          <w:rFonts w:ascii="Times New Roman" w:hAnsi="Times New Roman"/>
          <w:b/>
          <w:iCs/>
          <w:sz w:val="24"/>
          <w:szCs w:val="24"/>
        </w:rPr>
        <w:t>3.1.1 . Захищені  дисертації (кандидатські) :</w:t>
      </w:r>
      <w:r w:rsidR="00F631F3">
        <w:rPr>
          <w:rFonts w:ascii="Times New Roman" w:hAnsi="Times New Roman"/>
          <w:b/>
          <w:iCs/>
          <w:sz w:val="24"/>
          <w:szCs w:val="24"/>
          <w:lang w:val="en-US"/>
        </w:rPr>
        <w:t xml:space="preserve"> </w:t>
      </w:r>
      <w:r w:rsidRPr="002F47FE">
        <w:rPr>
          <w:rFonts w:ascii="Times New Roman" w:hAnsi="Times New Roman"/>
          <w:b/>
          <w:i/>
          <w:iCs/>
          <w:sz w:val="24"/>
          <w:szCs w:val="24"/>
        </w:rPr>
        <w:t>4</w:t>
      </w:r>
    </w:p>
    <w:p w:rsidR="00DD6AE6" w:rsidRDefault="00BB212C" w:rsidP="007409EF">
      <w:pPr>
        <w:spacing w:after="0" w:line="240" w:lineRule="auto"/>
        <w:jc w:val="both"/>
        <w:rPr>
          <w:rFonts w:ascii="Times New Roman" w:hAnsi="Times New Roman"/>
          <w:sz w:val="24"/>
          <w:szCs w:val="24"/>
        </w:rPr>
      </w:pPr>
      <w:r>
        <w:rPr>
          <w:rFonts w:ascii="Times New Roman" w:hAnsi="Times New Roman"/>
          <w:sz w:val="24"/>
          <w:szCs w:val="24"/>
          <w:lang w:eastAsia="ru-RU"/>
        </w:rPr>
        <w:t>-</w:t>
      </w:r>
      <w:r w:rsidR="00DD6AE6" w:rsidRPr="00DD6AE6">
        <w:rPr>
          <w:rFonts w:ascii="Times New Roman" w:hAnsi="Times New Roman"/>
          <w:sz w:val="24"/>
          <w:szCs w:val="24"/>
          <w:lang w:eastAsia="ru-RU"/>
        </w:rPr>
        <w:t>Туриця О.О.</w:t>
      </w:r>
      <w:r w:rsidR="00DD6AE6">
        <w:rPr>
          <w:rFonts w:ascii="Times New Roman" w:hAnsi="Times New Roman"/>
          <w:sz w:val="24"/>
          <w:szCs w:val="24"/>
        </w:rPr>
        <w:t>«</w:t>
      </w:r>
      <w:r w:rsidR="00DD6AE6" w:rsidRPr="00DD6AE6">
        <w:rPr>
          <w:rFonts w:ascii="Times New Roman" w:hAnsi="Times New Roman"/>
          <w:sz w:val="24"/>
          <w:szCs w:val="24"/>
        </w:rPr>
        <w:t>Формування професійної компетентності майбутніх технологів харчових виробництв на засадах інтегрованого підходу в коледжах</w:t>
      </w:r>
      <w:r w:rsidR="00DD6AE6">
        <w:rPr>
          <w:rFonts w:ascii="Times New Roman" w:hAnsi="Times New Roman"/>
          <w:sz w:val="24"/>
          <w:szCs w:val="24"/>
        </w:rPr>
        <w:t>»</w:t>
      </w:r>
      <w:r>
        <w:rPr>
          <w:rFonts w:ascii="Times New Roman" w:hAnsi="Times New Roman"/>
          <w:sz w:val="24"/>
          <w:szCs w:val="24"/>
        </w:rPr>
        <w:t>;</w:t>
      </w:r>
    </w:p>
    <w:p w:rsidR="00BB212C" w:rsidRDefault="00BB212C" w:rsidP="007409EF">
      <w:pPr>
        <w:spacing w:after="0" w:line="240" w:lineRule="auto"/>
        <w:jc w:val="both"/>
        <w:rPr>
          <w:rFonts w:ascii="Times New Roman" w:hAnsi="Times New Roman"/>
          <w:sz w:val="24"/>
          <w:szCs w:val="24"/>
        </w:rPr>
      </w:pPr>
      <w:r>
        <w:rPr>
          <w:rFonts w:ascii="Times New Roman" w:hAnsi="Times New Roman"/>
          <w:b/>
          <w:iCs/>
          <w:sz w:val="24"/>
          <w:szCs w:val="24"/>
        </w:rPr>
        <w:t xml:space="preserve">- </w:t>
      </w:r>
      <w:r w:rsidRPr="00BB212C">
        <w:rPr>
          <w:rFonts w:ascii="Times New Roman" w:hAnsi="Times New Roman"/>
          <w:sz w:val="24"/>
          <w:szCs w:val="24"/>
          <w:lang w:eastAsia="ru-RU"/>
        </w:rPr>
        <w:t>Долінська Н.В.</w:t>
      </w:r>
      <w:r>
        <w:rPr>
          <w:rFonts w:ascii="Times New Roman" w:hAnsi="Times New Roman"/>
          <w:sz w:val="24"/>
          <w:szCs w:val="24"/>
        </w:rPr>
        <w:t>«</w:t>
      </w:r>
      <w:r w:rsidRPr="00BB212C">
        <w:rPr>
          <w:rFonts w:ascii="Times New Roman" w:hAnsi="Times New Roman"/>
          <w:sz w:val="24"/>
          <w:szCs w:val="24"/>
        </w:rPr>
        <w:t>Педагогічна складова у системі підготовки викладачів в університетах США</w:t>
      </w:r>
      <w:r>
        <w:rPr>
          <w:rFonts w:ascii="Times New Roman" w:hAnsi="Times New Roman"/>
          <w:sz w:val="24"/>
          <w:szCs w:val="24"/>
        </w:rPr>
        <w:t>»;</w:t>
      </w:r>
    </w:p>
    <w:p w:rsidR="00BB212C" w:rsidRDefault="00BB212C" w:rsidP="007409EF">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B212C">
        <w:rPr>
          <w:rFonts w:ascii="Times New Roman" w:hAnsi="Times New Roman"/>
          <w:sz w:val="24"/>
          <w:szCs w:val="24"/>
          <w:lang w:eastAsia="ru-RU"/>
        </w:rPr>
        <w:t>Клонцак О.І.</w:t>
      </w:r>
      <w:r>
        <w:rPr>
          <w:rFonts w:ascii="Times New Roman" w:hAnsi="Times New Roman"/>
          <w:sz w:val="24"/>
          <w:szCs w:val="24"/>
          <w:lang w:eastAsia="ru-RU"/>
        </w:rPr>
        <w:t>«</w:t>
      </w:r>
      <w:r w:rsidRPr="00BB212C">
        <w:rPr>
          <w:rFonts w:ascii="Times New Roman" w:hAnsi="Times New Roman"/>
          <w:sz w:val="24"/>
          <w:szCs w:val="24"/>
          <w:lang w:eastAsia="ru-RU"/>
        </w:rPr>
        <w:t>Розвиток академічно-громадського навчання студентів у системі університетської освіти США (друга половина ХХ ст. – початок ХХІ ст.</w:t>
      </w:r>
      <w:r>
        <w:rPr>
          <w:rFonts w:ascii="Times New Roman" w:hAnsi="Times New Roman"/>
          <w:sz w:val="24"/>
          <w:szCs w:val="24"/>
          <w:lang w:eastAsia="ru-RU"/>
        </w:rPr>
        <w:t>»;</w:t>
      </w:r>
    </w:p>
    <w:p w:rsidR="00BB212C" w:rsidRPr="00DA68C8" w:rsidRDefault="00BB212C" w:rsidP="00DA68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 </w:t>
      </w:r>
      <w:r w:rsidRPr="00BB212C">
        <w:rPr>
          <w:rFonts w:ascii="Times New Roman" w:hAnsi="Times New Roman"/>
          <w:sz w:val="24"/>
          <w:szCs w:val="24"/>
          <w:lang w:eastAsia="ru-RU"/>
        </w:rPr>
        <w:t>Волошин С.В.</w:t>
      </w:r>
      <w:r>
        <w:rPr>
          <w:rFonts w:ascii="Times New Roman" w:hAnsi="Times New Roman"/>
          <w:sz w:val="24"/>
          <w:szCs w:val="24"/>
          <w:lang w:eastAsia="ru-RU"/>
        </w:rPr>
        <w:t xml:space="preserve"> «</w:t>
      </w:r>
      <w:r w:rsidRPr="00BB212C">
        <w:rPr>
          <w:rFonts w:ascii="Times New Roman" w:hAnsi="Times New Roman"/>
          <w:sz w:val="24"/>
          <w:szCs w:val="24"/>
        </w:rPr>
        <w:t>Патріотичне виховання учнівпочаткової школи засобами музейної педагогіки</w:t>
      </w:r>
      <w:r>
        <w:rPr>
          <w:rFonts w:ascii="Times New Roman" w:hAnsi="Times New Roman"/>
          <w:sz w:val="24"/>
          <w:szCs w:val="24"/>
        </w:rPr>
        <w:t>»</w:t>
      </w:r>
    </w:p>
    <w:p w:rsidR="00647651" w:rsidRPr="002F47FE" w:rsidRDefault="00647651" w:rsidP="007D360F">
      <w:pPr>
        <w:spacing w:after="0" w:line="240" w:lineRule="auto"/>
        <w:ind w:right="45"/>
        <w:jc w:val="both"/>
        <w:rPr>
          <w:rFonts w:ascii="Times New Roman" w:hAnsi="Times New Roman"/>
          <w:i/>
          <w:sz w:val="24"/>
          <w:szCs w:val="24"/>
          <w:lang w:eastAsia="ru-RU"/>
        </w:rPr>
      </w:pPr>
      <w:r w:rsidRPr="002F47FE">
        <w:rPr>
          <w:rFonts w:ascii="Times New Roman" w:hAnsi="Times New Roman"/>
          <w:b/>
          <w:sz w:val="24"/>
          <w:szCs w:val="24"/>
          <w:lang w:eastAsia="ru-RU"/>
        </w:rPr>
        <w:t xml:space="preserve">3.1.2 Опубліковано:  </w:t>
      </w:r>
      <w:r w:rsidRPr="002F47FE">
        <w:rPr>
          <w:rFonts w:ascii="Times New Roman" w:hAnsi="Times New Roman"/>
          <w:i/>
          <w:sz w:val="24"/>
          <w:szCs w:val="24"/>
          <w:lang w:eastAsia="ru-RU"/>
        </w:rPr>
        <w:t>1 монографію,  1 посібник, 52 статті,  46 тез доповідей на конференціях.</w:t>
      </w:r>
    </w:p>
    <w:p w:rsidR="00647651" w:rsidRPr="002F47FE" w:rsidRDefault="00647651" w:rsidP="007409EF">
      <w:pPr>
        <w:spacing w:after="0" w:line="240" w:lineRule="auto"/>
        <w:jc w:val="both"/>
        <w:rPr>
          <w:rFonts w:ascii="Times New Roman" w:hAnsi="Times New Roman"/>
          <w:b/>
          <w:sz w:val="24"/>
          <w:szCs w:val="24"/>
          <w:lang w:eastAsia="ru-RU"/>
        </w:rPr>
      </w:pPr>
    </w:p>
    <w:p w:rsidR="00647651" w:rsidRPr="002F47FE" w:rsidRDefault="00647651" w:rsidP="005D30E0">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Тема 2. «Педагогічна наука та освіта у класичному університеті: акмеологічний підхід» (011</w:t>
      </w:r>
      <w:r w:rsidR="00633783">
        <w:rPr>
          <w:rFonts w:ascii="Times New Roman" w:hAnsi="Times New Roman"/>
          <w:b/>
          <w:sz w:val="24"/>
          <w:szCs w:val="24"/>
          <w:lang w:eastAsia="ru-RU"/>
        </w:rPr>
        <w:t>6U001693), термін виконання 2016</w:t>
      </w:r>
      <w:r w:rsidRPr="002F47FE">
        <w:rPr>
          <w:rFonts w:ascii="Times New Roman" w:hAnsi="Times New Roman"/>
          <w:b/>
          <w:sz w:val="24"/>
          <w:szCs w:val="24"/>
          <w:lang w:eastAsia="ru-RU"/>
        </w:rPr>
        <w:t>-2020 рр. (науковий керівник – доктор педагогічних наук, доцент Мачинська Н.І.).</w:t>
      </w:r>
    </w:p>
    <w:p w:rsidR="00647651" w:rsidRPr="002F47FE" w:rsidRDefault="00647651" w:rsidP="005D30E0">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Узагальнені результати виконання теми за звітний рік:</w:t>
      </w:r>
    </w:p>
    <w:p w:rsidR="00647651" w:rsidRPr="002F47FE" w:rsidRDefault="00647651" w:rsidP="007D360F">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lastRenderedPageBreak/>
        <w:t>Досліджено</w:t>
      </w:r>
      <w:r w:rsidRPr="002F47FE">
        <w:rPr>
          <w:rFonts w:ascii="Times New Roman" w:hAnsi="Times New Roman"/>
          <w:sz w:val="24"/>
          <w:szCs w:val="24"/>
          <w:lang w:eastAsia="ru-RU"/>
        </w:rPr>
        <w:t>:акмепедагогічні проблеми наступності професійної підготовки вчителів початкової школи, актуалізовано комплексний розгляд особливостей підготовки вихователя закладу дошкільної освіти та вчителя початкової школи у контексті однієї освітньої програми (досвід Румунії та Республіки Польща), а також в умовах реформування системи освіти в Україні;окремі питання у контексті теоретико-практичних підходів до професійної підготовки вихователів закладів дошкільної освіти в умовах класичного університету з урахуванням інформаційно-комунікативних, гносеологічних, пропедевтичних та психологічних компонентів формування особистості в умовах нової суспільної формації.</w:t>
      </w:r>
    </w:p>
    <w:p w:rsidR="00647651" w:rsidRPr="002F47FE" w:rsidRDefault="00647651" w:rsidP="007D360F">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t>Проаналізовано</w:t>
      </w:r>
      <w:r w:rsidRPr="002F47FE">
        <w:rPr>
          <w:rFonts w:ascii="Times New Roman" w:hAnsi="Times New Roman"/>
          <w:sz w:val="24"/>
          <w:szCs w:val="24"/>
          <w:lang w:eastAsia="ru-RU"/>
        </w:rPr>
        <w:t>:окремі ознаки сучасного гуманітарно-орієнтованого освітнього середовища; особливості стану і перспектив розвитку проблем української освіти в умовах інтегрування в європейський простір; провідні напрями впровадження наукового доробку зарубіжних та вітчизняних дослідників проблем оновлення системи професійної підготовки фахівців  дошкільної та початкової освіти на засадах акмеологічного підходу, розвиток тенденцій, вимог і підходів до формування особистості вчителя в умовах євроінтеграції, йогоздатностіадекватно реагувати на виклики в умовах сучасної науково-педагогічної комунікації.</w:t>
      </w:r>
    </w:p>
    <w:p w:rsidR="00647651" w:rsidRPr="002F47FE" w:rsidRDefault="00647651" w:rsidP="005D30E0">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ab/>
      </w:r>
      <w:r w:rsidRPr="002F47FE">
        <w:rPr>
          <w:rFonts w:ascii="Times New Roman" w:hAnsi="Times New Roman"/>
          <w:i/>
          <w:sz w:val="24"/>
          <w:szCs w:val="24"/>
          <w:lang w:eastAsia="ru-RU"/>
        </w:rPr>
        <w:t>Розроблено</w:t>
      </w:r>
      <w:r w:rsidRPr="002F47FE">
        <w:rPr>
          <w:rFonts w:ascii="Times New Roman" w:hAnsi="Times New Roman"/>
          <w:sz w:val="24"/>
          <w:szCs w:val="24"/>
          <w:lang w:eastAsia="ru-RU"/>
        </w:rPr>
        <w:t xml:space="preserve">: зміст, методичні рекомендації до навчально-методичного комплексу дисципліни «Технології організації освітнього процесу у закладах дошкільної освіти»; курс лекцій та методичні рекомендації до проведення семінарських занять з навчальної дисципліни «Педагогічна антропологія». </w:t>
      </w:r>
    </w:p>
    <w:p w:rsidR="00647651" w:rsidRPr="002F47FE" w:rsidRDefault="00647651" w:rsidP="005D30E0">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ab/>
      </w:r>
      <w:r w:rsidRPr="002F47FE">
        <w:rPr>
          <w:rFonts w:ascii="Times New Roman" w:hAnsi="Times New Roman"/>
          <w:i/>
          <w:sz w:val="24"/>
          <w:szCs w:val="24"/>
          <w:lang w:eastAsia="ru-RU"/>
        </w:rPr>
        <w:t>Апробовано</w:t>
      </w:r>
      <w:r w:rsidRPr="002F47FE">
        <w:rPr>
          <w:rFonts w:ascii="Times New Roman" w:hAnsi="Times New Roman"/>
          <w:sz w:val="24"/>
          <w:szCs w:val="24"/>
          <w:lang w:eastAsia="ru-RU"/>
        </w:rPr>
        <w:t>: навчально-методичний комплекс до навчальної дисципліни «Технології організації освітнього процесу у закладах дошкільної освіти».</w:t>
      </w:r>
    </w:p>
    <w:p w:rsidR="00647651" w:rsidRDefault="00647651" w:rsidP="005D30E0">
      <w:pPr>
        <w:spacing w:after="0" w:line="240" w:lineRule="auto"/>
        <w:jc w:val="both"/>
        <w:rPr>
          <w:rFonts w:ascii="Times New Roman" w:hAnsi="Times New Roman"/>
          <w:b/>
          <w:i/>
          <w:sz w:val="24"/>
          <w:szCs w:val="24"/>
          <w:lang w:eastAsia="ru-RU"/>
        </w:rPr>
      </w:pPr>
      <w:r w:rsidRPr="002F47FE">
        <w:rPr>
          <w:rFonts w:ascii="Times New Roman" w:hAnsi="Times New Roman"/>
          <w:b/>
          <w:sz w:val="24"/>
          <w:szCs w:val="24"/>
          <w:lang w:eastAsia="ru-RU"/>
        </w:rPr>
        <w:t xml:space="preserve">3.2.1 . Захищені  кандидатські дисертації : </w:t>
      </w:r>
      <w:r w:rsidRPr="002F47FE">
        <w:rPr>
          <w:rFonts w:ascii="Times New Roman" w:hAnsi="Times New Roman"/>
          <w:b/>
          <w:i/>
          <w:sz w:val="24"/>
          <w:szCs w:val="24"/>
          <w:lang w:eastAsia="ru-RU"/>
        </w:rPr>
        <w:t>2</w:t>
      </w:r>
    </w:p>
    <w:p w:rsidR="00DD0A07" w:rsidRDefault="00DD0A07" w:rsidP="005D30E0">
      <w:pPr>
        <w:spacing w:after="0" w:line="240" w:lineRule="auto"/>
        <w:jc w:val="both"/>
        <w:rPr>
          <w:rFonts w:ascii="Times New Roman" w:hAnsi="Times New Roman"/>
          <w:sz w:val="24"/>
          <w:szCs w:val="24"/>
        </w:rPr>
      </w:pPr>
      <w:r>
        <w:rPr>
          <w:rFonts w:ascii="Times New Roman" w:hAnsi="Times New Roman"/>
          <w:b/>
          <w:i/>
          <w:sz w:val="24"/>
          <w:szCs w:val="24"/>
          <w:lang w:eastAsia="ru-RU"/>
        </w:rPr>
        <w:t xml:space="preserve">- </w:t>
      </w:r>
      <w:r w:rsidRPr="00C84918">
        <w:rPr>
          <w:rFonts w:ascii="Times New Roman" w:hAnsi="Times New Roman"/>
          <w:sz w:val="24"/>
          <w:szCs w:val="24"/>
          <w:lang w:eastAsia="ru-RU"/>
        </w:rPr>
        <w:t>Ростикус  Н.П.</w:t>
      </w:r>
      <w:r>
        <w:rPr>
          <w:rFonts w:ascii="Times New Roman" w:hAnsi="Times New Roman"/>
          <w:sz w:val="24"/>
          <w:szCs w:val="24"/>
          <w:lang w:eastAsia="ru-RU"/>
        </w:rPr>
        <w:t xml:space="preserve"> «</w:t>
      </w:r>
      <w:r w:rsidRPr="00C84918">
        <w:rPr>
          <w:rFonts w:ascii="Times New Roman" w:hAnsi="Times New Roman"/>
          <w:sz w:val="24"/>
          <w:szCs w:val="24"/>
        </w:rPr>
        <w:t>Система ситуаційних вправ як засіб формування діалогічного мовлення молодших школярів</w:t>
      </w:r>
      <w:r>
        <w:rPr>
          <w:rFonts w:ascii="Times New Roman" w:hAnsi="Times New Roman"/>
          <w:sz w:val="24"/>
          <w:szCs w:val="24"/>
        </w:rPr>
        <w:t>»</w:t>
      </w:r>
    </w:p>
    <w:p w:rsidR="00DD0A07" w:rsidRPr="002F47FE" w:rsidRDefault="00DD0A07" w:rsidP="005D30E0">
      <w:pPr>
        <w:spacing w:after="0" w:line="240" w:lineRule="auto"/>
        <w:jc w:val="both"/>
        <w:rPr>
          <w:rFonts w:ascii="Times New Roman" w:hAnsi="Times New Roman"/>
          <w:b/>
          <w:i/>
          <w:sz w:val="24"/>
          <w:szCs w:val="24"/>
          <w:lang w:eastAsia="ru-RU"/>
        </w:rPr>
      </w:pPr>
      <w:r>
        <w:rPr>
          <w:rFonts w:ascii="Times New Roman" w:hAnsi="Times New Roman"/>
          <w:sz w:val="24"/>
          <w:szCs w:val="24"/>
        </w:rPr>
        <w:t>- Сірант Н.П. «</w:t>
      </w:r>
      <w:r w:rsidRPr="00646A3E">
        <w:rPr>
          <w:rFonts w:ascii="Times New Roman" w:hAnsi="Times New Roman"/>
          <w:sz w:val="24"/>
          <w:szCs w:val="24"/>
        </w:rPr>
        <w:t>Естетичне виховання дитини в сім’ї засобами української народної педагогіки   (друга половина ХХ століття)</w:t>
      </w:r>
      <w:r>
        <w:rPr>
          <w:rFonts w:ascii="Times New Roman" w:hAnsi="Times New Roman"/>
          <w:sz w:val="24"/>
          <w:szCs w:val="24"/>
        </w:rPr>
        <w:t>»</w:t>
      </w:r>
    </w:p>
    <w:p w:rsidR="00647651" w:rsidRPr="002F47FE" w:rsidRDefault="00647651" w:rsidP="005D30E0">
      <w:pPr>
        <w:spacing w:after="0" w:line="240" w:lineRule="auto"/>
        <w:jc w:val="both"/>
        <w:rPr>
          <w:rFonts w:ascii="Times New Roman" w:hAnsi="Times New Roman"/>
          <w:i/>
          <w:sz w:val="24"/>
          <w:szCs w:val="24"/>
          <w:lang w:eastAsia="ru-RU"/>
        </w:rPr>
      </w:pPr>
      <w:r w:rsidRPr="002F47FE">
        <w:rPr>
          <w:rFonts w:ascii="Times New Roman" w:hAnsi="Times New Roman"/>
          <w:b/>
          <w:sz w:val="24"/>
          <w:szCs w:val="24"/>
          <w:lang w:eastAsia="ru-RU"/>
        </w:rPr>
        <w:t>3.2.2 Опубліковано:</w:t>
      </w:r>
      <w:r w:rsidRPr="002F47FE">
        <w:rPr>
          <w:rFonts w:ascii="Times New Roman" w:hAnsi="Times New Roman"/>
          <w:i/>
          <w:sz w:val="24"/>
          <w:szCs w:val="24"/>
          <w:lang w:eastAsia="ru-RU"/>
        </w:rPr>
        <w:t xml:space="preserve">5 посібників, 17 статей, 21 тези доповідей на конференціях. </w:t>
      </w:r>
    </w:p>
    <w:p w:rsidR="00647651" w:rsidRPr="002F47FE" w:rsidRDefault="00647651" w:rsidP="005D30E0">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ab/>
      </w:r>
    </w:p>
    <w:p w:rsidR="00647651" w:rsidRPr="002F47FE" w:rsidRDefault="00647651" w:rsidP="005D30E0">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Тема 3. «Теоретико-методологічні засади підготовки фахівців дошкільної та початкової освіти в контексті соціальної мобільності» (01</w:t>
      </w:r>
      <w:r w:rsidR="00B52233">
        <w:rPr>
          <w:rFonts w:ascii="Times New Roman" w:hAnsi="Times New Roman"/>
          <w:b/>
          <w:sz w:val="24"/>
          <w:szCs w:val="24"/>
          <w:lang w:eastAsia="ru-RU"/>
        </w:rPr>
        <w:t>16U001694),термін виконання 2016</w:t>
      </w:r>
      <w:r w:rsidRPr="002F47FE">
        <w:rPr>
          <w:rFonts w:ascii="Times New Roman" w:hAnsi="Times New Roman"/>
          <w:b/>
          <w:sz w:val="24"/>
          <w:szCs w:val="24"/>
          <w:lang w:eastAsia="ru-RU"/>
        </w:rPr>
        <w:t>-2020 рр. (науковий керівник – доктор</w:t>
      </w:r>
      <w:r w:rsidRPr="00F52C3A">
        <w:rPr>
          <w:rFonts w:ascii="Times New Roman" w:hAnsi="Times New Roman"/>
          <w:b/>
          <w:sz w:val="24"/>
          <w:szCs w:val="24"/>
          <w:lang w:eastAsia="ru-RU"/>
        </w:rPr>
        <w:t>педагогічнихнаук</w:t>
      </w:r>
      <w:r w:rsidRPr="003236EF">
        <w:rPr>
          <w:rFonts w:ascii="Times New Roman" w:hAnsi="Times New Roman"/>
          <w:b/>
          <w:sz w:val="24"/>
          <w:szCs w:val="24"/>
          <w:lang w:eastAsia="ru-RU"/>
        </w:rPr>
        <w:t xml:space="preserve"> ,</w:t>
      </w:r>
      <w:r w:rsidRPr="002F47FE">
        <w:rPr>
          <w:rFonts w:ascii="Times New Roman" w:hAnsi="Times New Roman"/>
          <w:b/>
          <w:sz w:val="24"/>
          <w:szCs w:val="24"/>
          <w:lang w:eastAsia="ru-RU"/>
        </w:rPr>
        <w:t xml:space="preserve"> доцент Мачинська Н.І.).</w:t>
      </w:r>
    </w:p>
    <w:p w:rsidR="00647651" w:rsidRPr="002F47FE" w:rsidRDefault="00647651" w:rsidP="005D30E0">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Узагальнені результати виконання теми за звітний рік:</w:t>
      </w:r>
    </w:p>
    <w:p w:rsidR="00647651" w:rsidRPr="002F47FE" w:rsidRDefault="00647651" w:rsidP="00F52C3A">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t>Досліджено:</w:t>
      </w:r>
      <w:r w:rsidRPr="002F47FE">
        <w:rPr>
          <w:rFonts w:ascii="Times New Roman" w:hAnsi="Times New Roman"/>
          <w:sz w:val="24"/>
          <w:szCs w:val="24"/>
          <w:lang w:eastAsia="ru-RU"/>
        </w:rPr>
        <w:t xml:space="preserve"> особливості формування нової динамічної освітньої парадигми в контексті активних соціальних </w:t>
      </w:r>
      <w:r>
        <w:rPr>
          <w:rFonts w:ascii="Times New Roman" w:hAnsi="Times New Roman"/>
          <w:sz w:val="24"/>
          <w:szCs w:val="24"/>
          <w:lang w:eastAsia="ru-RU"/>
        </w:rPr>
        <w:t xml:space="preserve">глобалізаційних </w:t>
      </w:r>
      <w:r w:rsidRPr="002F47FE">
        <w:rPr>
          <w:rFonts w:ascii="Times New Roman" w:hAnsi="Times New Roman"/>
          <w:sz w:val="24"/>
          <w:szCs w:val="24"/>
          <w:lang w:eastAsia="ru-RU"/>
        </w:rPr>
        <w:t xml:space="preserve"> процесів і зміни комунікативних пріоритетів сучасного інформаційного суспільства із верифікацією можливості втілення в практичний вимір функціонування в українському освітньому просторі сучасних проектів стандартів вищої освіти підготовки фахівців спеціальностей «Дошкільна освіта», «Початкова освіта» освітнього рівня «Бакалавр»; окремі риси впливу новітнього соціокультурного простору на якість  процесу формування професійної компетентності вчителя початкових класів.</w:t>
      </w:r>
    </w:p>
    <w:p w:rsidR="00647651" w:rsidRPr="002F47FE" w:rsidRDefault="00647651" w:rsidP="00F52C3A">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t>Проаналізовано:</w:t>
      </w:r>
      <w:r w:rsidRPr="002F47FE">
        <w:rPr>
          <w:rFonts w:ascii="Times New Roman" w:hAnsi="Times New Roman"/>
          <w:sz w:val="24"/>
          <w:szCs w:val="24"/>
          <w:lang w:eastAsia="ru-RU"/>
        </w:rPr>
        <w:t xml:space="preserve">окремі аспекти сучасних підходів до професійної підготовки вчителів початкової школи в умовах упровадження Концепції Нової української школи; деякці питання розвитку і функціонування педагогічної комунікації в умовах розгортання нового інформаційно-освітнього простору; теоретико-практичні концепти професійної підготовки вихователів та збереження наступності ЗДО-початкова школа,результативність гуманітарно-орієнтованого освітнього середовища в контексті явищ соціальної мобільності і формування ключових компетентностей в учнів початкової школи.  </w:t>
      </w:r>
    </w:p>
    <w:p w:rsidR="00647651" w:rsidRPr="002F47FE" w:rsidRDefault="00647651" w:rsidP="00F52C3A">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t>Розроблено:окремі</w:t>
      </w:r>
      <w:r w:rsidRPr="002F47FE">
        <w:rPr>
          <w:rFonts w:ascii="Times New Roman" w:hAnsi="Times New Roman"/>
          <w:sz w:val="24"/>
          <w:szCs w:val="24"/>
          <w:lang w:eastAsia="ru-RU"/>
        </w:rPr>
        <w:t xml:space="preserve"> розділи дисертації на тему: «Формування соціокультурної мобільності у майбутніх учителів початкової школи» (аспірант – Галюка О.С., кер. – проф. Мачинська Н.І.); курс лекцій, методичні рекомендації до проведення семінарських занять та самостійної роботи до навчальної дисципліни «Освітологія».</w:t>
      </w:r>
    </w:p>
    <w:p w:rsidR="00647651" w:rsidRPr="002F47FE" w:rsidRDefault="00647651" w:rsidP="00F52C3A">
      <w:pPr>
        <w:spacing w:after="0" w:line="240" w:lineRule="auto"/>
        <w:ind w:firstLine="708"/>
        <w:jc w:val="both"/>
        <w:rPr>
          <w:rFonts w:ascii="Times New Roman" w:hAnsi="Times New Roman"/>
          <w:sz w:val="24"/>
          <w:szCs w:val="24"/>
          <w:lang w:eastAsia="ru-RU"/>
        </w:rPr>
      </w:pPr>
      <w:r w:rsidRPr="002F47FE">
        <w:rPr>
          <w:rFonts w:ascii="Times New Roman" w:hAnsi="Times New Roman"/>
          <w:i/>
          <w:sz w:val="24"/>
          <w:szCs w:val="24"/>
          <w:lang w:eastAsia="ru-RU"/>
        </w:rPr>
        <w:lastRenderedPageBreak/>
        <w:t>Апробовано:</w:t>
      </w:r>
      <w:r w:rsidRPr="008B4334">
        <w:rPr>
          <w:rFonts w:ascii="Times New Roman" w:hAnsi="Times New Roman"/>
          <w:sz w:val="24"/>
          <w:szCs w:val="24"/>
          <w:lang w:eastAsia="ru-RU"/>
        </w:rPr>
        <w:t>відбувся  захист дисертації  на тему</w:t>
      </w:r>
      <w:r w:rsidRPr="002F47FE">
        <w:rPr>
          <w:rFonts w:ascii="Times New Roman" w:hAnsi="Times New Roman"/>
          <w:sz w:val="24"/>
          <w:szCs w:val="24"/>
          <w:lang w:eastAsia="ru-RU"/>
        </w:rPr>
        <w:t xml:space="preserve">: «Формування соціальної мобільності вихователів дошкільних навчальних закладів у процесі професійної підготовки» (дисертант – Бойко Г.О.)  </w:t>
      </w:r>
    </w:p>
    <w:p w:rsidR="001C4948" w:rsidRDefault="00647651" w:rsidP="005D30E0">
      <w:pPr>
        <w:spacing w:after="0" w:line="240" w:lineRule="auto"/>
        <w:jc w:val="both"/>
        <w:rPr>
          <w:rFonts w:ascii="Times New Roman" w:hAnsi="Times New Roman"/>
          <w:sz w:val="24"/>
          <w:szCs w:val="24"/>
        </w:rPr>
      </w:pPr>
      <w:r w:rsidRPr="002F47FE">
        <w:rPr>
          <w:rFonts w:ascii="Times New Roman" w:hAnsi="Times New Roman"/>
          <w:b/>
          <w:iCs/>
          <w:sz w:val="24"/>
          <w:szCs w:val="24"/>
        </w:rPr>
        <w:t xml:space="preserve">3.3.1 . Захищені  дисертації (кандидатські) </w:t>
      </w:r>
      <w:r w:rsidRPr="002F47FE">
        <w:rPr>
          <w:rFonts w:ascii="Times New Roman" w:hAnsi="Times New Roman"/>
          <w:b/>
          <w:i/>
          <w:iCs/>
          <w:sz w:val="24"/>
          <w:szCs w:val="24"/>
        </w:rPr>
        <w:t>:1</w:t>
      </w:r>
    </w:p>
    <w:p w:rsidR="001C4948" w:rsidRPr="00F631F3" w:rsidRDefault="001C4948" w:rsidP="005D30E0">
      <w:pPr>
        <w:spacing w:after="0" w:line="240" w:lineRule="auto"/>
        <w:jc w:val="both"/>
        <w:rPr>
          <w:rFonts w:ascii="Times New Roman" w:hAnsi="Times New Roman"/>
          <w:b/>
          <w:i/>
          <w:iCs/>
          <w:sz w:val="24"/>
          <w:szCs w:val="24"/>
        </w:rPr>
      </w:pPr>
      <w:r w:rsidRPr="002F47FE">
        <w:rPr>
          <w:rFonts w:ascii="Times New Roman" w:hAnsi="Times New Roman"/>
          <w:sz w:val="24"/>
          <w:szCs w:val="24"/>
          <w:lang w:eastAsia="ru-RU"/>
        </w:rPr>
        <w:t>Бойко Г.О.</w:t>
      </w:r>
      <w:r>
        <w:rPr>
          <w:rFonts w:ascii="Times New Roman" w:hAnsi="Times New Roman"/>
          <w:sz w:val="24"/>
          <w:szCs w:val="24"/>
          <w:lang w:eastAsia="ru-RU"/>
        </w:rPr>
        <w:t xml:space="preserve"> «</w:t>
      </w:r>
      <w:r w:rsidRPr="00C84918">
        <w:rPr>
          <w:rFonts w:ascii="Times New Roman" w:hAnsi="Times New Roman"/>
          <w:sz w:val="24"/>
          <w:szCs w:val="24"/>
        </w:rPr>
        <w:t>Формування соціальної мобільності вихователів дошкільних навчальних закладів у процесі професійної підготовки</w:t>
      </w:r>
      <w:r>
        <w:rPr>
          <w:rFonts w:ascii="Times New Roman" w:hAnsi="Times New Roman"/>
          <w:sz w:val="24"/>
          <w:szCs w:val="24"/>
        </w:rPr>
        <w:t>»</w:t>
      </w:r>
    </w:p>
    <w:p w:rsidR="00647651" w:rsidRPr="002F47FE" w:rsidRDefault="00647651" w:rsidP="005D30E0">
      <w:pPr>
        <w:spacing w:after="0" w:line="240" w:lineRule="auto"/>
        <w:jc w:val="both"/>
        <w:rPr>
          <w:rFonts w:ascii="Times New Roman" w:hAnsi="Times New Roman"/>
          <w:i/>
          <w:sz w:val="24"/>
          <w:szCs w:val="24"/>
          <w:lang w:eastAsia="ru-RU"/>
        </w:rPr>
      </w:pPr>
      <w:r w:rsidRPr="002F47FE">
        <w:rPr>
          <w:rFonts w:ascii="Times New Roman" w:hAnsi="Times New Roman"/>
          <w:b/>
          <w:sz w:val="24"/>
          <w:szCs w:val="24"/>
          <w:lang w:eastAsia="ru-RU"/>
        </w:rPr>
        <w:t>3.3.2 Опубліковано:</w:t>
      </w:r>
      <w:r w:rsidRPr="002F47FE">
        <w:rPr>
          <w:rFonts w:ascii="Times New Roman" w:hAnsi="Times New Roman"/>
          <w:i/>
          <w:sz w:val="24"/>
          <w:szCs w:val="24"/>
          <w:lang w:eastAsia="ru-RU"/>
        </w:rPr>
        <w:t xml:space="preserve">1 монографію, 3 посібники, 8 статей, 24 тези доповідей на конференціях. </w:t>
      </w:r>
    </w:p>
    <w:p w:rsidR="00647651" w:rsidRPr="00565D55" w:rsidRDefault="00647651" w:rsidP="00F631F3">
      <w:pPr>
        <w:pStyle w:val="Standard"/>
        <w:spacing w:after="0" w:line="240" w:lineRule="auto"/>
        <w:ind w:left="76"/>
        <w:jc w:val="both"/>
        <w:rPr>
          <w:rFonts w:ascii="Times New Roman" w:eastAsia="Times New Roman" w:hAnsi="Times New Roman" w:cs="Times New Roman"/>
          <w:sz w:val="24"/>
          <w:szCs w:val="24"/>
          <w:lang w:eastAsia="ru-RU"/>
        </w:rPr>
      </w:pPr>
      <w:r w:rsidRPr="003414E8">
        <w:rPr>
          <w:rFonts w:ascii="Times New Roman" w:eastAsia="Times New Roman" w:hAnsi="Times New Roman" w:cs="Times New Roman"/>
          <w:b/>
          <w:bCs/>
          <w:sz w:val="24"/>
          <w:szCs w:val="24"/>
          <w:lang w:val="uk-UA" w:eastAsia="ru-RU"/>
        </w:rPr>
        <w:t>Тема 4. «Психолого-педагогічні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w:t>
      </w:r>
      <w:r w:rsidRPr="003414E8">
        <w:rPr>
          <w:rFonts w:ascii="Times New Roman" w:eastAsia="Times New Roman" w:hAnsi="Times New Roman" w:cs="Times New Roman"/>
          <w:sz w:val="24"/>
          <w:szCs w:val="24"/>
          <w:lang w:val="uk-UA" w:eastAsia="ru-RU"/>
        </w:rPr>
        <w:t xml:space="preserve"> (0117</w:t>
      </w:r>
      <w:r w:rsidRPr="003414E8">
        <w:rPr>
          <w:rFonts w:ascii="Times New Roman" w:eastAsia="Times New Roman" w:hAnsi="Times New Roman" w:cs="Times New Roman"/>
          <w:sz w:val="24"/>
          <w:szCs w:val="24"/>
          <w:lang w:val="en-US" w:eastAsia="ru-RU"/>
        </w:rPr>
        <w:t>U</w:t>
      </w:r>
      <w:r w:rsidRPr="003414E8">
        <w:rPr>
          <w:rFonts w:ascii="Times New Roman" w:eastAsia="Times New Roman" w:hAnsi="Times New Roman" w:cs="Times New Roman"/>
          <w:sz w:val="24"/>
          <w:szCs w:val="24"/>
          <w:lang w:val="uk-UA" w:eastAsia="ru-RU"/>
        </w:rPr>
        <w:t>001406), термін виконання 2017-2021 рр. (наук. керівник д.п.н., проф. Островська К.О.)</w:t>
      </w:r>
    </w:p>
    <w:p w:rsidR="00647651" w:rsidRPr="00F631F3" w:rsidRDefault="00647651" w:rsidP="00F631F3">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Узагальнені результати виконання теми за звітний рік:</w:t>
      </w:r>
      <w:r w:rsidRPr="002F47FE">
        <w:rPr>
          <w:rFonts w:ascii="Times New Roman" w:hAnsi="Times New Roman"/>
          <w:sz w:val="24"/>
          <w:szCs w:val="24"/>
          <w:lang w:eastAsia="ru-RU"/>
        </w:rPr>
        <w:t> </w:t>
      </w:r>
    </w:p>
    <w:p w:rsidR="00647651" w:rsidRPr="002F47FE" w:rsidRDefault="00647651" w:rsidP="00D22C52">
      <w:pPr>
        <w:spacing w:after="0"/>
        <w:ind w:firstLine="284"/>
        <w:jc w:val="both"/>
        <w:rPr>
          <w:rStyle w:val="m-1637417890898070725xfm34881652"/>
          <w:rFonts w:ascii="Times New Roman" w:hAnsi="Times New Roman"/>
          <w:sz w:val="24"/>
          <w:szCs w:val="24"/>
        </w:rPr>
      </w:pPr>
      <w:r w:rsidRPr="002F47FE">
        <w:rPr>
          <w:rStyle w:val="m-1637417890898070725xfm34881652"/>
          <w:rFonts w:ascii="Times New Roman" w:hAnsi="Times New Roman"/>
          <w:i/>
          <w:sz w:val="24"/>
          <w:szCs w:val="24"/>
        </w:rPr>
        <w:t xml:space="preserve">Обґрунтувано </w:t>
      </w:r>
      <w:r w:rsidRPr="002F47FE">
        <w:rPr>
          <w:rStyle w:val="m-1637417890898070725xfm34881652"/>
          <w:rFonts w:ascii="Times New Roman" w:hAnsi="Times New Roman"/>
          <w:sz w:val="24"/>
          <w:szCs w:val="24"/>
        </w:rPr>
        <w:t xml:space="preserve">науково-теоретичні засади дидактичних принципів та інноваційних підходів щодо професійної підготовки фахівців у системі спеціальної та інклюзивної освіти України. Проведено серію навчальних семінарів для підготовки корекційних педагогів Львівщини, Кропивницького, Рівного, Кривого Рогу. </w:t>
      </w:r>
    </w:p>
    <w:p w:rsidR="00647651" w:rsidRPr="004C6D48" w:rsidRDefault="00647651" w:rsidP="005D272A">
      <w:pPr>
        <w:spacing w:after="0"/>
        <w:ind w:firstLine="284"/>
        <w:jc w:val="both"/>
        <w:rPr>
          <w:rFonts w:ascii="Times New Roman" w:hAnsi="Times New Roman"/>
          <w:sz w:val="24"/>
          <w:szCs w:val="24"/>
        </w:rPr>
      </w:pPr>
      <w:r w:rsidRPr="00D22C52">
        <w:rPr>
          <w:rFonts w:ascii="Times New Roman" w:hAnsi="Times New Roman"/>
          <w:i/>
          <w:sz w:val="24"/>
          <w:szCs w:val="24"/>
        </w:rPr>
        <w:t>Розроблено</w:t>
      </w:r>
      <w:r w:rsidRPr="00D22C52">
        <w:rPr>
          <w:rFonts w:ascii="Times New Roman" w:hAnsi="Times New Roman"/>
          <w:sz w:val="24"/>
          <w:szCs w:val="24"/>
        </w:rPr>
        <w:t xml:space="preserve"> програми корекційного навчання і реабілітації осіб з порушеннями розвитку (для осіб з порушеннями мовлення, для осіб з порушеннями слуху).</w:t>
      </w:r>
    </w:p>
    <w:p w:rsidR="00647651" w:rsidRPr="00565D55" w:rsidRDefault="00647651" w:rsidP="00565D55">
      <w:pPr>
        <w:pStyle w:val="Standard"/>
        <w:spacing w:after="0" w:line="240" w:lineRule="auto"/>
        <w:jc w:val="both"/>
        <w:rPr>
          <w:rFonts w:ascii="Times New Roman" w:hAnsi="Times New Roman" w:cs="Times New Roman"/>
        </w:rPr>
      </w:pPr>
      <w:r w:rsidRPr="002F47FE">
        <w:rPr>
          <w:rFonts w:ascii="Times New Roman" w:hAnsi="Times New Roman" w:cs="Times New Roman"/>
          <w:sz w:val="24"/>
          <w:szCs w:val="24"/>
          <w:lang w:eastAsia="ru-RU"/>
        </w:rPr>
        <w:t>    В межах роботи над науково-дослідною темою було проведено ряд організаційних заходів, семінарів конференцій,  опубліковано низку наукових праць</w:t>
      </w:r>
      <w:r w:rsidRPr="002F47FE">
        <w:rPr>
          <w:rFonts w:ascii="Times New Roman" w:hAnsi="Times New Roman" w:cs="Times New Roman"/>
          <w:sz w:val="24"/>
          <w:szCs w:val="24"/>
          <w:lang w:val="uk-UA" w:eastAsia="ru-RU"/>
        </w:rPr>
        <w:t xml:space="preserve">. </w:t>
      </w:r>
    </w:p>
    <w:p w:rsidR="00647651" w:rsidRPr="002F47FE" w:rsidRDefault="00647651" w:rsidP="00D22C52">
      <w:pPr>
        <w:spacing w:after="0" w:line="240" w:lineRule="auto"/>
        <w:jc w:val="both"/>
        <w:rPr>
          <w:rFonts w:ascii="Times New Roman" w:hAnsi="Times New Roman"/>
          <w:sz w:val="24"/>
          <w:szCs w:val="24"/>
          <w:lang w:eastAsia="ru-RU"/>
        </w:rPr>
      </w:pPr>
      <w:r w:rsidRPr="002F47FE">
        <w:rPr>
          <w:rFonts w:ascii="Times New Roman" w:hAnsi="Times New Roman"/>
          <w:b/>
          <w:iCs/>
          <w:sz w:val="24"/>
          <w:szCs w:val="24"/>
        </w:rPr>
        <w:t>3.4.1 .  Захищені  дисертації (кандидатські, докторські) :   -</w:t>
      </w:r>
    </w:p>
    <w:p w:rsidR="00647651" w:rsidRPr="00565D55" w:rsidRDefault="00647651" w:rsidP="00565D55">
      <w:pPr>
        <w:spacing w:after="0" w:line="240" w:lineRule="auto"/>
        <w:ind w:right="45"/>
        <w:jc w:val="both"/>
        <w:rPr>
          <w:rFonts w:ascii="Times New Roman" w:hAnsi="Times New Roman"/>
          <w:i/>
          <w:sz w:val="24"/>
          <w:szCs w:val="24"/>
          <w:lang w:eastAsia="ru-RU"/>
        </w:rPr>
      </w:pPr>
      <w:r w:rsidRPr="002F47FE">
        <w:rPr>
          <w:rFonts w:ascii="Times New Roman" w:hAnsi="Times New Roman"/>
          <w:b/>
          <w:sz w:val="24"/>
          <w:szCs w:val="24"/>
          <w:lang w:eastAsia="ru-RU"/>
        </w:rPr>
        <w:t>3.4.2.  Опубліковано:</w:t>
      </w:r>
      <w:r w:rsidRPr="002F47FE">
        <w:rPr>
          <w:rFonts w:ascii="Times New Roman" w:hAnsi="Times New Roman"/>
          <w:i/>
          <w:sz w:val="24"/>
          <w:szCs w:val="24"/>
          <w:lang w:eastAsia="ru-RU"/>
        </w:rPr>
        <w:t xml:space="preserve">1 підручник, 3 навчальні посібники, 36 статей, 52 тез доповідей на конференціях. </w:t>
      </w:r>
    </w:p>
    <w:p w:rsidR="00647651" w:rsidRPr="008331B7" w:rsidRDefault="00647651" w:rsidP="004A005B">
      <w:pPr>
        <w:pStyle w:val="Standard"/>
        <w:spacing w:after="0" w:line="240" w:lineRule="auto"/>
        <w:ind w:left="-66"/>
        <w:jc w:val="both"/>
        <w:rPr>
          <w:rFonts w:ascii="Times New Roman" w:hAnsi="Times New Roman" w:cs="Times New Roman"/>
          <w:sz w:val="24"/>
          <w:szCs w:val="24"/>
          <w:lang w:val="uk-UA"/>
        </w:rPr>
      </w:pPr>
      <w:r w:rsidRPr="008331B7">
        <w:rPr>
          <w:rFonts w:ascii="Times New Roman" w:eastAsia="Times New Roman" w:hAnsi="Times New Roman" w:cs="Times New Roman"/>
          <w:b/>
          <w:bCs/>
          <w:sz w:val="24"/>
          <w:szCs w:val="24"/>
          <w:lang w:val="uk-UA" w:eastAsia="ru-RU"/>
        </w:rPr>
        <w:t xml:space="preserve">Тема 5. «Зміст та </w:t>
      </w:r>
      <w:r w:rsidRPr="008331B7">
        <w:rPr>
          <w:rFonts w:ascii="Times New Roman" w:eastAsia="Times New Roman" w:hAnsi="Times New Roman" w:cs="Times New Roman"/>
          <w:b/>
          <w:bCs/>
          <w:sz w:val="24"/>
          <w:szCs w:val="24"/>
          <w:lang w:eastAsia="ru-RU"/>
        </w:rPr>
        <w:t> </w:t>
      </w:r>
      <w:r w:rsidRPr="008331B7">
        <w:rPr>
          <w:rFonts w:ascii="Times New Roman" w:eastAsia="Times New Roman" w:hAnsi="Times New Roman" w:cs="Times New Roman"/>
          <w:b/>
          <w:bCs/>
          <w:sz w:val="24"/>
          <w:szCs w:val="24"/>
          <w:lang w:val="uk-UA" w:eastAsia="ru-RU"/>
        </w:rPr>
        <w:t>технології професійної підготовки фахівців соціальної сфери»</w:t>
      </w:r>
      <w:r w:rsidRPr="008331B7">
        <w:rPr>
          <w:rFonts w:ascii="Times New Roman" w:eastAsia="Times New Roman" w:hAnsi="Times New Roman" w:cs="Times New Roman"/>
          <w:sz w:val="24"/>
          <w:szCs w:val="24"/>
          <w:lang w:val="uk-UA" w:eastAsia="ru-RU"/>
        </w:rPr>
        <w:t xml:space="preserve"> (</w:t>
      </w:r>
      <w:r w:rsidRPr="008331B7">
        <w:rPr>
          <w:rFonts w:ascii="Times New Roman" w:hAnsi="Times New Roman" w:cs="Times New Roman"/>
          <w:sz w:val="24"/>
          <w:szCs w:val="24"/>
          <w:lang w:val="uk-UA"/>
        </w:rPr>
        <w:t>0117</w:t>
      </w:r>
      <w:r w:rsidRPr="008331B7">
        <w:rPr>
          <w:rFonts w:ascii="Times New Roman" w:hAnsi="Times New Roman" w:cs="Times New Roman"/>
          <w:sz w:val="24"/>
          <w:szCs w:val="24"/>
          <w:lang w:val="en-US"/>
        </w:rPr>
        <w:t>U</w:t>
      </w:r>
      <w:r w:rsidRPr="008331B7">
        <w:rPr>
          <w:rFonts w:ascii="Times New Roman" w:hAnsi="Times New Roman" w:cs="Times New Roman"/>
          <w:sz w:val="24"/>
          <w:szCs w:val="24"/>
          <w:lang w:val="uk-UA"/>
        </w:rPr>
        <w:t>001405</w:t>
      </w:r>
      <w:r w:rsidRPr="008331B7">
        <w:rPr>
          <w:rFonts w:ascii="Times New Roman" w:eastAsia="Times New Roman" w:hAnsi="Times New Roman" w:cs="Times New Roman"/>
          <w:sz w:val="24"/>
          <w:szCs w:val="24"/>
          <w:lang w:val="uk-UA" w:eastAsia="ru-RU"/>
        </w:rPr>
        <w:t xml:space="preserve"> ), термін виконання 2017-2021 рр., (наук. керівник к.п.н., доц. Кальченко Л. В.; </w:t>
      </w:r>
    </w:p>
    <w:p w:rsidR="00647651" w:rsidRPr="002F47FE" w:rsidRDefault="00647651" w:rsidP="001B1021">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Узагальнені результати виконання теми  за звітний рік:</w:t>
      </w:r>
    </w:p>
    <w:p w:rsidR="00647651" w:rsidRPr="002F47FE" w:rsidRDefault="00647651" w:rsidP="001B1021">
      <w:pPr>
        <w:shd w:val="clear" w:color="auto" w:fill="FFFFFF"/>
        <w:spacing w:after="0" w:line="240" w:lineRule="auto"/>
        <w:ind w:firstLine="708"/>
        <w:jc w:val="both"/>
        <w:rPr>
          <w:rFonts w:ascii="Times New Roman" w:hAnsi="Times New Roman"/>
          <w:sz w:val="24"/>
          <w:szCs w:val="24"/>
        </w:rPr>
      </w:pPr>
      <w:r w:rsidRPr="002F47FE">
        <w:rPr>
          <w:rFonts w:ascii="Times New Roman" w:hAnsi="Times New Roman"/>
          <w:i/>
          <w:sz w:val="24"/>
          <w:szCs w:val="24"/>
        </w:rPr>
        <w:t xml:space="preserve">Розкрито </w:t>
      </w:r>
      <w:r w:rsidRPr="002F47FE">
        <w:rPr>
          <w:rFonts w:ascii="Times New Roman" w:hAnsi="Times New Roman"/>
          <w:sz w:val="24"/>
          <w:szCs w:val="24"/>
        </w:rPr>
        <w:t xml:space="preserve">проблему міжвідомчої взаємодії державних соціальних установ у процесі попередження явища соціального сирітства у територіальній громаді міста. Визначено основні принципи цієї взаємодії та міжвідомчі бар’єри, що ускладнюють даний процес. Запропоновано шляхи подолання міжвідомчих бар’єрів на засадах соціального партнерства та залучення недержавних організацій до співпраці із місцевими органами влади у процесі превенції соціального сирітства. </w:t>
      </w:r>
    </w:p>
    <w:p w:rsidR="00647651" w:rsidRPr="002F47FE" w:rsidRDefault="00647651" w:rsidP="001B1021">
      <w:pPr>
        <w:shd w:val="clear" w:color="auto" w:fill="FFFFFF"/>
        <w:spacing w:after="0" w:line="240" w:lineRule="auto"/>
        <w:ind w:firstLine="708"/>
        <w:jc w:val="both"/>
        <w:rPr>
          <w:rFonts w:ascii="Times New Roman" w:hAnsi="Times New Roman"/>
          <w:sz w:val="24"/>
          <w:szCs w:val="24"/>
        </w:rPr>
      </w:pPr>
      <w:r w:rsidRPr="002F47FE">
        <w:rPr>
          <w:rFonts w:ascii="Times New Roman" w:hAnsi="Times New Roman"/>
          <w:i/>
          <w:sz w:val="24"/>
          <w:szCs w:val="24"/>
        </w:rPr>
        <w:t>Обґрунтовано:</w:t>
      </w:r>
      <w:r w:rsidRPr="002F47FE">
        <w:rPr>
          <w:rFonts w:ascii="Times New Roman" w:hAnsi="Times New Roman"/>
          <w:sz w:val="24"/>
          <w:szCs w:val="24"/>
        </w:rPr>
        <w:t xml:space="preserve"> важливість </w:t>
      </w:r>
      <w:r w:rsidRPr="001B1021">
        <w:rPr>
          <w:rFonts w:ascii="Times New Roman" w:hAnsi="Times New Roman"/>
          <w:sz w:val="24"/>
          <w:szCs w:val="24"/>
        </w:rPr>
        <w:t>міжсекторного</w:t>
      </w:r>
      <w:r w:rsidRPr="00E01832">
        <w:rPr>
          <w:rFonts w:ascii="Times New Roman" w:hAnsi="Times New Roman"/>
          <w:sz w:val="24"/>
          <w:szCs w:val="24"/>
        </w:rPr>
        <w:t>па</w:t>
      </w:r>
      <w:r w:rsidRPr="002F47FE">
        <w:rPr>
          <w:rFonts w:ascii="Times New Roman" w:hAnsi="Times New Roman"/>
          <w:sz w:val="24"/>
          <w:szCs w:val="24"/>
        </w:rPr>
        <w:t>ртнерства державних та неурядових соціальних інституцій у справі попередження явища соціального сирітства на етапі подолання сімейного неблагополуччя в умовах територіальної громади міста; модель ГАШ (громадсько активної школи) щодо соціально-педагогічної превенції негативних соціальних явищ у територіальній громаді міста.</w:t>
      </w:r>
    </w:p>
    <w:p w:rsidR="00647651" w:rsidRDefault="00647651" w:rsidP="001B1021">
      <w:pPr>
        <w:shd w:val="clear" w:color="auto" w:fill="FFFFFF"/>
        <w:spacing w:after="0" w:line="240" w:lineRule="auto"/>
        <w:ind w:firstLine="720"/>
        <w:jc w:val="both"/>
        <w:rPr>
          <w:rFonts w:ascii="Times New Roman" w:hAnsi="Times New Roman"/>
          <w:sz w:val="24"/>
          <w:szCs w:val="24"/>
        </w:rPr>
      </w:pPr>
      <w:r w:rsidRPr="002F47FE">
        <w:rPr>
          <w:rFonts w:ascii="Times New Roman" w:hAnsi="Times New Roman"/>
          <w:i/>
          <w:sz w:val="24"/>
          <w:szCs w:val="24"/>
        </w:rPr>
        <w:t>Розроблено</w:t>
      </w:r>
      <w:r w:rsidRPr="002F47FE">
        <w:rPr>
          <w:rFonts w:ascii="Times New Roman" w:hAnsi="Times New Roman"/>
          <w:sz w:val="24"/>
          <w:szCs w:val="24"/>
        </w:rPr>
        <w:t xml:space="preserve"> навчальний курс «Арт-терапія в освіті» для студентів факультету педагогічної освіти. </w:t>
      </w:r>
    </w:p>
    <w:p w:rsidR="00647651" w:rsidRPr="00B217A7" w:rsidRDefault="00647651" w:rsidP="00B217A7">
      <w:pPr>
        <w:shd w:val="clear" w:color="auto" w:fill="FFFFFF"/>
        <w:spacing w:after="0" w:line="240" w:lineRule="auto"/>
        <w:ind w:firstLine="720"/>
        <w:jc w:val="both"/>
        <w:rPr>
          <w:rFonts w:ascii="Times New Roman" w:hAnsi="Times New Roman"/>
          <w:sz w:val="24"/>
          <w:szCs w:val="24"/>
        </w:rPr>
      </w:pPr>
      <w:r w:rsidRPr="001B1021">
        <w:rPr>
          <w:rFonts w:ascii="Times New Roman" w:hAnsi="Times New Roman"/>
          <w:i/>
          <w:sz w:val="24"/>
          <w:szCs w:val="24"/>
        </w:rPr>
        <w:t>Узагальнено</w:t>
      </w:r>
      <w:r w:rsidRPr="001B1021">
        <w:rPr>
          <w:rFonts w:ascii="Times New Roman" w:hAnsi="Times New Roman"/>
          <w:sz w:val="24"/>
          <w:szCs w:val="24"/>
        </w:rPr>
        <w:t xml:space="preserve"> результати наукового дослідження щодо формування медіаосвіченості студентської молоді та видано монографію.</w:t>
      </w:r>
    </w:p>
    <w:p w:rsidR="00647651" w:rsidRPr="002F47FE" w:rsidRDefault="00647651" w:rsidP="00B72015">
      <w:pPr>
        <w:spacing w:after="0" w:line="240" w:lineRule="auto"/>
        <w:jc w:val="both"/>
        <w:rPr>
          <w:rFonts w:ascii="Times New Roman" w:hAnsi="Times New Roman"/>
          <w:sz w:val="24"/>
          <w:szCs w:val="24"/>
          <w:lang w:eastAsia="ru-RU"/>
        </w:rPr>
      </w:pPr>
      <w:r w:rsidRPr="002F47FE">
        <w:rPr>
          <w:rFonts w:ascii="Times New Roman" w:hAnsi="Times New Roman"/>
          <w:b/>
          <w:iCs/>
          <w:sz w:val="24"/>
          <w:szCs w:val="24"/>
        </w:rPr>
        <w:t>3.5.1 .  Захищені  дисертації (кандидатські, докторські) :   -</w:t>
      </w:r>
    </w:p>
    <w:p w:rsidR="00647651" w:rsidRPr="002F47FE" w:rsidRDefault="00647651" w:rsidP="00B72015">
      <w:pPr>
        <w:spacing w:after="0" w:line="240" w:lineRule="auto"/>
        <w:ind w:right="45"/>
        <w:jc w:val="both"/>
        <w:rPr>
          <w:rFonts w:ascii="Times New Roman" w:hAnsi="Times New Roman"/>
          <w:b/>
          <w:sz w:val="24"/>
          <w:szCs w:val="24"/>
          <w:lang w:val="ru-RU" w:eastAsia="ru-RU"/>
        </w:rPr>
      </w:pPr>
      <w:r w:rsidRPr="002F47FE">
        <w:rPr>
          <w:rFonts w:ascii="Times New Roman" w:hAnsi="Times New Roman"/>
          <w:b/>
          <w:sz w:val="24"/>
          <w:szCs w:val="24"/>
          <w:lang w:eastAsia="ru-RU"/>
        </w:rPr>
        <w:t>3.5.2.  Опубліковано:</w:t>
      </w:r>
      <w:r w:rsidRPr="002F47FE">
        <w:rPr>
          <w:rFonts w:ascii="Times New Roman" w:hAnsi="Times New Roman"/>
          <w:i/>
          <w:sz w:val="24"/>
          <w:szCs w:val="24"/>
          <w:lang w:eastAsia="ru-RU"/>
        </w:rPr>
        <w:t xml:space="preserve">1 монографію, 13 статей,  </w:t>
      </w:r>
      <w:r w:rsidRPr="002F47FE">
        <w:rPr>
          <w:rFonts w:ascii="Times New Roman" w:hAnsi="Times New Roman"/>
          <w:i/>
          <w:sz w:val="24"/>
          <w:szCs w:val="24"/>
          <w:lang w:val="ru-RU" w:eastAsia="ru-RU"/>
        </w:rPr>
        <w:t>16 т</w:t>
      </w:r>
      <w:r w:rsidRPr="002F47FE">
        <w:rPr>
          <w:rFonts w:ascii="Times New Roman" w:hAnsi="Times New Roman"/>
          <w:i/>
          <w:sz w:val="24"/>
          <w:szCs w:val="24"/>
          <w:lang w:eastAsia="ru-RU"/>
        </w:rPr>
        <w:t>ез доповідей на конференціях.</w:t>
      </w:r>
    </w:p>
    <w:p w:rsidR="00647651" w:rsidRPr="002F47FE" w:rsidRDefault="00647651" w:rsidP="00621D70">
      <w:pPr>
        <w:spacing w:before="120" w:after="0" w:line="240" w:lineRule="auto"/>
        <w:jc w:val="both"/>
        <w:rPr>
          <w:rFonts w:ascii="Times New Roman" w:hAnsi="Times New Roman"/>
          <w:b/>
          <w:sz w:val="24"/>
          <w:szCs w:val="24"/>
          <w:lang w:eastAsia="ru-RU"/>
        </w:rPr>
      </w:pPr>
      <w:bookmarkStart w:id="6" w:name="OCRUncertain015"/>
      <w:r w:rsidRPr="002F47FE">
        <w:rPr>
          <w:rFonts w:ascii="Times New Roman" w:hAnsi="Times New Roman"/>
          <w:b/>
          <w:sz w:val="24"/>
          <w:szCs w:val="24"/>
          <w:lang w:eastAsia="ru-RU"/>
        </w:rPr>
        <w:t>4 ГОСПДОГОВІРНА</w:t>
      </w:r>
      <w:bookmarkEnd w:id="6"/>
      <w:r w:rsidRPr="002F47FE">
        <w:rPr>
          <w:rFonts w:ascii="Times New Roman" w:hAnsi="Times New Roman"/>
          <w:b/>
          <w:sz w:val="24"/>
          <w:szCs w:val="24"/>
          <w:lang w:eastAsia="ru-RU"/>
        </w:rPr>
        <w:t xml:space="preserve"> ТЕМАТИКА (шифр, назва, науковий керівник, термін виконання</w:t>
      </w:r>
      <w:bookmarkStart w:id="7" w:name="OCRUncertain016"/>
      <w:r w:rsidRPr="002F47FE">
        <w:rPr>
          <w:rFonts w:ascii="Times New Roman" w:hAnsi="Times New Roman"/>
          <w:b/>
          <w:sz w:val="24"/>
          <w:szCs w:val="24"/>
          <w:lang w:eastAsia="ru-RU"/>
        </w:rPr>
        <w:t>,</w:t>
      </w:r>
      <w:bookmarkEnd w:id="7"/>
      <w:r w:rsidRPr="002F47FE">
        <w:rPr>
          <w:rFonts w:ascii="Times New Roman" w:hAnsi="Times New Roman"/>
          <w:b/>
          <w:sz w:val="24"/>
          <w:szCs w:val="24"/>
          <w:lang w:eastAsia="ru-RU"/>
        </w:rPr>
        <w:t xml:space="preserve"> кількість штатних виконавців і сумісників із зазначенням їхніх посад, наукового ступеня, вченого звання)   – </w:t>
      </w:r>
    </w:p>
    <w:p w:rsidR="00647651" w:rsidRPr="002F47FE" w:rsidRDefault="00647651" w:rsidP="006E63E3">
      <w:pPr>
        <w:spacing w:before="120"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5 ІНШІ ФОРМИ НАУКОВОЇ ДІЯЛЬНОСТІ </w:t>
      </w: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5.1. Діяльність центрів, лабораторій та</w:t>
      </w:r>
      <w:r>
        <w:rPr>
          <w:rFonts w:ascii="Times New Roman" w:hAnsi="Times New Roman"/>
          <w:b/>
          <w:sz w:val="24"/>
          <w:szCs w:val="24"/>
          <w:lang w:eastAsia="ru-RU"/>
        </w:rPr>
        <w:t xml:space="preserve"> інш</w:t>
      </w:r>
      <w:r w:rsidRPr="002F47FE">
        <w:rPr>
          <w:rFonts w:ascii="Times New Roman" w:hAnsi="Times New Roman"/>
          <w:b/>
          <w:sz w:val="24"/>
          <w:szCs w:val="24"/>
          <w:lang w:eastAsia="ru-RU"/>
        </w:rPr>
        <w:t xml:space="preserve">. </w:t>
      </w:r>
    </w:p>
    <w:p w:rsidR="00647651" w:rsidRPr="002F47FE" w:rsidRDefault="00647651" w:rsidP="006E63E3">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lastRenderedPageBreak/>
        <w:t>5.1.1. Діяльність на громадських засадах при кафедрі загальної педагогіки та педагогіки вищої школи навчально-наукової лабораторії музейної педагогіки. Упродовж року здійснено:</w:t>
      </w:r>
      <w:r w:rsidRPr="002F47FE">
        <w:rPr>
          <w:rFonts w:ascii="Times New Roman" w:hAnsi="Times New Roman"/>
          <w:sz w:val="24"/>
          <w:szCs w:val="24"/>
        </w:rPr>
        <w:t xml:space="preserve">розробку та апробацію інтегрованих музейно-педагогічних занять на базі Національного музею у Львові </w:t>
      </w:r>
      <w:r w:rsidRPr="002C2363">
        <w:rPr>
          <w:rFonts w:ascii="Times New Roman" w:hAnsi="Times New Roman"/>
          <w:sz w:val="24"/>
          <w:szCs w:val="24"/>
        </w:rPr>
        <w:t>ім.</w:t>
      </w:r>
      <w:r w:rsidRPr="002F47FE">
        <w:rPr>
          <w:rFonts w:ascii="Times New Roman" w:hAnsi="Times New Roman"/>
          <w:sz w:val="24"/>
          <w:szCs w:val="24"/>
        </w:rPr>
        <w:t>А. Шептицького, відділ “Українське мистецтво ХХ ст.” (“Мистецтво у просторі часу”), Музею зброї “Арсенал” Львівського історичного музею (“Дитяча зброя: соціально-педагогічний контекст”), тимчасової історичної виставки “Фототекстура модернізму” Центру міської історії Центрально-Східної Європи (“Архітектура як спосіб життя”), Археологічного музею НАНУ (“Житла людей у первісні часи”) (для студентів І</w:t>
      </w:r>
      <w:r w:rsidRPr="002F47FE">
        <w:rPr>
          <w:rFonts w:ascii="Times New Roman" w:hAnsi="Times New Roman"/>
          <w:sz w:val="24"/>
          <w:szCs w:val="24"/>
          <w:lang w:val="en-US"/>
        </w:rPr>
        <w:t>V</w:t>
      </w:r>
      <w:r w:rsidRPr="002F47FE">
        <w:rPr>
          <w:rFonts w:ascii="Times New Roman" w:hAnsi="Times New Roman"/>
          <w:sz w:val="24"/>
          <w:szCs w:val="24"/>
        </w:rPr>
        <w:t xml:space="preserve"> курсу факультету педагогічної освіти (спеціальність «Дошкільне виховання») – у межах курсу «Педагогічна творчість») та студентів І курсу Педагогічного коледжу, спеціальність «Музеєзнавство, пам’яткознавство» – у межах курсу «Музейна педагогіка»).</w:t>
      </w:r>
    </w:p>
    <w:p w:rsidR="00647651" w:rsidRPr="002F47FE" w:rsidRDefault="00647651" w:rsidP="00667E9E">
      <w:pPr>
        <w:spacing w:after="0" w:line="240" w:lineRule="auto"/>
        <w:jc w:val="both"/>
        <w:rPr>
          <w:rFonts w:ascii="Times New Roman" w:hAnsi="Times New Roman"/>
          <w:b/>
          <w:sz w:val="24"/>
          <w:szCs w:val="24"/>
          <w:lang w:eastAsia="ru-RU"/>
        </w:rPr>
      </w:pPr>
      <w:r w:rsidRPr="002F47FE">
        <w:rPr>
          <w:rFonts w:ascii="Times New Roman" w:hAnsi="Times New Roman"/>
          <w:b/>
          <w:sz w:val="24"/>
          <w:szCs w:val="24"/>
        </w:rPr>
        <w:t>5.2. О</w:t>
      </w:r>
      <w:r w:rsidRPr="002F47FE">
        <w:rPr>
          <w:rFonts w:ascii="Times New Roman" w:hAnsi="Times New Roman"/>
          <w:b/>
          <w:sz w:val="24"/>
          <w:szCs w:val="24"/>
          <w:lang w:eastAsia="ru-RU"/>
        </w:rPr>
        <w:t xml:space="preserve">понування дисертацій: </w:t>
      </w:r>
      <w:r w:rsidRPr="002F47FE">
        <w:rPr>
          <w:rFonts w:ascii="Times New Roman" w:hAnsi="Times New Roman"/>
          <w:sz w:val="24"/>
          <w:szCs w:val="24"/>
          <w:lang w:eastAsia="ru-RU"/>
        </w:rPr>
        <w:t xml:space="preserve">проф. Мачинська Н.І. – 2, проф. Квас О.В. – 1,  проф. Островська К.О. – 1,  доц. Герцюк Д.Д. – 1,доц. Проц М.О. 1, </w:t>
      </w:r>
    </w:p>
    <w:p w:rsidR="00647651" w:rsidRPr="002F47FE" w:rsidRDefault="00647651" w:rsidP="00F914A4">
      <w:pPr>
        <w:spacing w:after="0" w:line="240" w:lineRule="auto"/>
        <w:ind w:right="709"/>
        <w:jc w:val="both"/>
        <w:rPr>
          <w:rFonts w:ascii="Times New Roman" w:hAnsi="Times New Roman"/>
          <w:sz w:val="24"/>
          <w:szCs w:val="24"/>
          <w:lang w:eastAsia="ru-RU"/>
        </w:rPr>
      </w:pPr>
      <w:r w:rsidRPr="002F47FE">
        <w:rPr>
          <w:rFonts w:ascii="Times New Roman" w:hAnsi="Times New Roman"/>
          <w:b/>
          <w:sz w:val="24"/>
          <w:szCs w:val="24"/>
          <w:lang w:eastAsia="ru-RU"/>
        </w:rPr>
        <w:t>5.3. Рецензування дисертацій:</w:t>
      </w:r>
      <w:r w:rsidRPr="002F47FE">
        <w:rPr>
          <w:rFonts w:ascii="Times New Roman" w:hAnsi="Times New Roman"/>
          <w:sz w:val="24"/>
          <w:szCs w:val="24"/>
          <w:lang w:eastAsia="ru-RU"/>
        </w:rPr>
        <w:t>проф. Квас О.В. – 2,доц. Заячук Ю.Д. -1</w:t>
      </w:r>
    </w:p>
    <w:p w:rsidR="00647651" w:rsidRPr="002F47FE" w:rsidRDefault="00647651" w:rsidP="00D71FC6">
      <w:pPr>
        <w:spacing w:after="0" w:line="240" w:lineRule="auto"/>
        <w:jc w:val="both"/>
        <w:rPr>
          <w:rFonts w:ascii="Times New Roman" w:hAnsi="Times New Roman"/>
          <w:sz w:val="24"/>
          <w:szCs w:val="24"/>
          <w:lang w:eastAsia="ru-RU"/>
        </w:rPr>
      </w:pPr>
      <w:r w:rsidRPr="002F47FE">
        <w:rPr>
          <w:rFonts w:ascii="Times New Roman" w:hAnsi="Times New Roman"/>
          <w:b/>
          <w:sz w:val="24"/>
          <w:szCs w:val="24"/>
          <w:lang w:eastAsia="ru-RU"/>
        </w:rPr>
        <w:t>5.4.Рецензування монографій, навчальних посібників:</w:t>
      </w:r>
      <w:r w:rsidRPr="002F47FE">
        <w:rPr>
          <w:rFonts w:ascii="Times New Roman" w:hAnsi="Times New Roman"/>
          <w:sz w:val="24"/>
          <w:szCs w:val="24"/>
          <w:lang w:eastAsia="ru-RU"/>
        </w:rPr>
        <w:t>проф. Мачинська Н.І. – 3,проф. Квас О.В. – 2, проф. Островська К.О. – 2,доц. Кальченко Л.В. – 1.</w:t>
      </w:r>
    </w:p>
    <w:p w:rsidR="00647651" w:rsidRPr="002F47FE" w:rsidRDefault="00647651" w:rsidP="00FA08FD">
      <w:pPr>
        <w:spacing w:after="0" w:line="240" w:lineRule="auto"/>
        <w:ind w:right="-2"/>
        <w:jc w:val="both"/>
        <w:rPr>
          <w:rFonts w:ascii="Times New Roman" w:hAnsi="Times New Roman"/>
          <w:sz w:val="24"/>
          <w:szCs w:val="24"/>
          <w:lang w:eastAsia="ru-RU"/>
        </w:rPr>
      </w:pPr>
      <w:r w:rsidRPr="002F47FE">
        <w:rPr>
          <w:rFonts w:ascii="Times New Roman" w:hAnsi="Times New Roman"/>
          <w:b/>
          <w:sz w:val="24"/>
          <w:szCs w:val="24"/>
          <w:lang w:eastAsia="ru-RU"/>
        </w:rPr>
        <w:t xml:space="preserve">5.5.Підготовка відгуків на автореферати: </w:t>
      </w:r>
      <w:r w:rsidRPr="002F47FE">
        <w:rPr>
          <w:rFonts w:ascii="Times New Roman" w:hAnsi="Times New Roman"/>
          <w:sz w:val="24"/>
          <w:szCs w:val="24"/>
          <w:lang w:eastAsia="ru-RU"/>
        </w:rPr>
        <w:t>проф. Мачинська Н.І. – 4,проф. Квас О.В. – 5,доц. Нос Л.С. – 1,доц.Жаркова Р.Є. -  1,доц. Заячук Ю.Д.– 2,  доц.П’ятакова Г.П.– 1, доц.</w:t>
      </w:r>
      <w:r w:rsidRPr="002F47FE">
        <w:rPr>
          <w:rFonts w:ascii="Times New Roman" w:hAnsi="Times New Roman"/>
          <w:sz w:val="24"/>
          <w:szCs w:val="24"/>
        </w:rPr>
        <w:t>Біляковська О.О.</w:t>
      </w:r>
      <w:r w:rsidRPr="002F47FE">
        <w:rPr>
          <w:rFonts w:ascii="Times New Roman" w:hAnsi="Times New Roman"/>
          <w:sz w:val="24"/>
          <w:szCs w:val="24"/>
          <w:lang w:eastAsia="ru-RU"/>
        </w:rPr>
        <w:t>–1, доц. Кальченко Л.В. -2.</w:t>
      </w:r>
    </w:p>
    <w:p w:rsidR="00647651" w:rsidRPr="002F47FE" w:rsidRDefault="00647651" w:rsidP="007409EF">
      <w:pPr>
        <w:spacing w:after="0" w:line="240" w:lineRule="auto"/>
        <w:jc w:val="both"/>
        <w:rPr>
          <w:rFonts w:ascii="Times New Roman" w:hAnsi="Times New Roman"/>
          <w:sz w:val="24"/>
          <w:szCs w:val="24"/>
          <w:lang w:eastAsia="ru-RU"/>
        </w:rPr>
      </w:pP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5.7. Членство у редакційних колегіях вітчизняних та зарубіжних наукових журналів:</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Проф. Островська К.О.</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головний редактор </w:t>
      </w:r>
      <w:r w:rsidRPr="002F47FE">
        <w:rPr>
          <w:rFonts w:ascii="Times New Roman" w:hAnsi="Times New Roman"/>
          <w:sz w:val="24"/>
          <w:szCs w:val="24"/>
          <w:lang w:eastAsia="ru-RU"/>
        </w:rPr>
        <w:tab/>
        <w:t>Вісника Львівського  університету   . Серія: Психологічні науки”;</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редколегії  Наукового часопису НПУ </w:t>
      </w:r>
      <w:r w:rsidRPr="00E823F0">
        <w:rPr>
          <w:rFonts w:ascii="Times New Roman" w:hAnsi="Times New Roman"/>
          <w:sz w:val="24"/>
          <w:szCs w:val="24"/>
          <w:lang w:eastAsia="ru-RU"/>
        </w:rPr>
        <w:t>ім.</w:t>
      </w:r>
      <w:r w:rsidRPr="002F47FE">
        <w:rPr>
          <w:rFonts w:ascii="Times New Roman" w:hAnsi="Times New Roman"/>
          <w:sz w:val="24"/>
          <w:szCs w:val="24"/>
          <w:lang w:eastAsia="ru-RU"/>
        </w:rPr>
        <w:t xml:space="preserve"> М. П. Драгоманова, сер. № 19. Корекційна педагогіка та спеціальна психологія </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рецензент міжнародних журналів «Journal of Education, Culture and Society» (Республіка Польща), «E-methodology» (Республіка Польща).</w:t>
      </w:r>
    </w:p>
    <w:p w:rsidR="00647651" w:rsidRPr="002F47FE" w:rsidRDefault="00647651" w:rsidP="0095706E">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Проф. Мачинська Н.І. </w:t>
      </w:r>
    </w:p>
    <w:p w:rsidR="00647651" w:rsidRPr="002F47FE" w:rsidRDefault="00647651" w:rsidP="0095706E">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головний редактор </w:t>
      </w:r>
      <w:r w:rsidRPr="002F47FE">
        <w:rPr>
          <w:rFonts w:ascii="Times New Roman" w:hAnsi="Times New Roman"/>
          <w:sz w:val="24"/>
          <w:szCs w:val="24"/>
          <w:lang w:eastAsia="ru-RU"/>
        </w:rPr>
        <w:tab/>
        <w:t>вісника «Вісник Львівського університету. Серія педагогічна»</w:t>
      </w:r>
    </w:p>
    <w:p w:rsidR="00647651" w:rsidRPr="002F47FE" w:rsidRDefault="00647651" w:rsidP="0095706E">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член редколегії наукового журналу «Неперервна освіта: акмеологічні студії» (м. Київ);</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Проф. Квас О.В.</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член редколегії  Вісника Львівського університету. Серія педагогічна.</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 член редколегії  Вісника Львівського університету Серія Психологічні науки</w:t>
      </w:r>
    </w:p>
    <w:p w:rsidR="00647651" w:rsidRPr="002F47FE" w:rsidRDefault="00647651" w:rsidP="00A00E5C">
      <w:pPr>
        <w:spacing w:after="0" w:line="240" w:lineRule="auto"/>
        <w:jc w:val="both"/>
        <w:rPr>
          <w:rFonts w:ascii="Times New Roman" w:hAnsi="Times New Roman"/>
          <w:b/>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редколегії  </w:t>
      </w:r>
      <w:r w:rsidRPr="002F47FE">
        <w:rPr>
          <w:rFonts w:ascii="Times New Roman" w:hAnsi="Times New Roman"/>
          <w:shd w:val="clear" w:color="auto" w:fill="FFFFFF"/>
        </w:rPr>
        <w:t>наукового збірника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p>
    <w:p w:rsidR="00647651" w:rsidRPr="002F47FE" w:rsidRDefault="00647651" w:rsidP="00A00E5C">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редколегії  </w:t>
      </w:r>
      <w:r w:rsidRPr="002F47FE">
        <w:rPr>
          <w:rFonts w:ascii="Times New Roman" w:hAnsi="Times New Roman"/>
          <w:sz w:val="24"/>
          <w:szCs w:val="24"/>
        </w:rPr>
        <w:t>наукового видання «Медична освіта» ДВНЗ «Тернопільський державний медичний університет імені І.Я. Горбачевського МОЗ України»</w:t>
      </w:r>
    </w:p>
    <w:p w:rsidR="00647651" w:rsidRPr="002F47FE" w:rsidRDefault="00647651" w:rsidP="003B0691">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Доц. Герцюк Д.Д.</w:t>
      </w:r>
    </w:p>
    <w:p w:rsidR="00647651" w:rsidRPr="002F47FE" w:rsidRDefault="00647651" w:rsidP="003B0691">
      <w:pPr>
        <w:pStyle w:val="af9"/>
        <w:numPr>
          <w:ilvl w:val="0"/>
          <w:numId w:val="19"/>
        </w:numPr>
        <w:jc w:val="both"/>
        <w:rPr>
          <w:b/>
          <w:lang w:eastAsia="ru-RU"/>
        </w:rPr>
      </w:pPr>
      <w:r w:rsidRPr="002F47FE">
        <w:rPr>
          <w:lang w:eastAsia="ru-RU"/>
        </w:rPr>
        <w:t>заступник головного редактораВісника Львівського університету. Серія педагогічна.</w:t>
      </w:r>
    </w:p>
    <w:p w:rsidR="00647651" w:rsidRPr="002F47FE" w:rsidRDefault="00647651" w:rsidP="007A1B27">
      <w:pPr>
        <w:pStyle w:val="af9"/>
        <w:numPr>
          <w:ilvl w:val="0"/>
          <w:numId w:val="19"/>
        </w:numPr>
        <w:jc w:val="both"/>
        <w:rPr>
          <w:lang w:eastAsia="ru-RU"/>
        </w:rPr>
      </w:pPr>
      <w:r w:rsidRPr="002F47FE">
        <w:rPr>
          <w:lang w:eastAsia="ru-RU"/>
        </w:rPr>
        <w:t>редактор наукового видання «</w:t>
      </w:r>
      <w:r w:rsidRPr="002F47FE">
        <w:rPr>
          <w:lang w:val="pl-PL" w:eastAsia="ru-RU"/>
        </w:rPr>
        <w:t>RocznikPolsko</w:t>
      </w:r>
      <w:r w:rsidRPr="002F47FE">
        <w:rPr>
          <w:lang w:val="ru-RU" w:eastAsia="ru-RU"/>
        </w:rPr>
        <w:t>-</w:t>
      </w:r>
      <w:r w:rsidRPr="002F47FE">
        <w:rPr>
          <w:lang w:val="pl-PL" w:eastAsia="ru-RU"/>
        </w:rPr>
        <w:t>Ukrai</w:t>
      </w:r>
      <w:r w:rsidRPr="002F47FE">
        <w:rPr>
          <w:lang w:val="ru-RU" w:eastAsia="ru-RU"/>
        </w:rPr>
        <w:t>ń</w:t>
      </w:r>
      <w:r w:rsidRPr="002F47FE">
        <w:rPr>
          <w:lang w:val="pl-PL" w:eastAsia="ru-RU"/>
        </w:rPr>
        <w:t>ski</w:t>
      </w:r>
      <w:r w:rsidRPr="002F47FE">
        <w:rPr>
          <w:lang w:eastAsia="ru-RU"/>
        </w:rPr>
        <w:t>»</w:t>
      </w:r>
    </w:p>
    <w:p w:rsidR="00647651" w:rsidRPr="002F47FE" w:rsidRDefault="00647651" w:rsidP="003B0691">
      <w:pPr>
        <w:pStyle w:val="af9"/>
        <w:numPr>
          <w:ilvl w:val="0"/>
          <w:numId w:val="19"/>
        </w:numPr>
        <w:jc w:val="both"/>
      </w:pPr>
      <w:r w:rsidRPr="002F47FE">
        <w:t>член міжнародного комітету рецензентів журналу</w:t>
      </w:r>
      <w:r w:rsidRPr="002F47FE">
        <w:rPr>
          <w:lang w:val="en-US" w:eastAsia="ru-RU"/>
        </w:rPr>
        <w:t>Kultura</w:t>
      </w:r>
      <w:r w:rsidRPr="002F47FE">
        <w:rPr>
          <w:lang w:eastAsia="ru-RU"/>
        </w:rPr>
        <w:t xml:space="preserve">. </w:t>
      </w:r>
      <w:r w:rsidRPr="002F47FE">
        <w:rPr>
          <w:lang w:val="pl-PL" w:eastAsia="ru-RU"/>
        </w:rPr>
        <w:t>Przemiany. Edukacja: Myśl o wychowaniu – Rzesz</w:t>
      </w:r>
      <w:r w:rsidRPr="002F47FE">
        <w:rPr>
          <w:lang w:val="en-US" w:eastAsia="ru-RU"/>
        </w:rPr>
        <w:t>ό</w:t>
      </w:r>
      <w:r w:rsidRPr="002F47FE">
        <w:rPr>
          <w:lang w:val="pl-PL" w:eastAsia="ru-RU"/>
        </w:rPr>
        <w:t>w: Wydawnictwo Uniwersytetu Rzeszowskieg</w:t>
      </w:r>
      <w:r w:rsidRPr="002F47FE">
        <w:rPr>
          <w:lang w:eastAsia="ru-RU"/>
        </w:rPr>
        <w:t>о (Республіка Польща)</w:t>
      </w:r>
    </w:p>
    <w:p w:rsidR="00647651" w:rsidRPr="002F47FE" w:rsidRDefault="00647651" w:rsidP="00CE34B8">
      <w:pPr>
        <w:pStyle w:val="af9"/>
        <w:numPr>
          <w:ilvl w:val="0"/>
          <w:numId w:val="19"/>
        </w:numPr>
        <w:jc w:val="both"/>
      </w:pPr>
      <w:r w:rsidRPr="002F47FE">
        <w:t>член міжнародного комітету рецензентів журналу</w:t>
      </w:r>
      <w:r>
        <w:rPr>
          <w:shd w:val="clear" w:color="auto" w:fill="FFFFFF"/>
        </w:rPr>
        <w:t>»</w:t>
      </w:r>
      <w:r w:rsidRPr="002F47FE">
        <w:rPr>
          <w:shd w:val="clear" w:color="auto" w:fill="FFFFFF"/>
        </w:rPr>
        <w:t>Seminare. Poszukiwania naukowe</w:t>
      </w:r>
      <w:r>
        <w:rPr>
          <w:rFonts w:ascii="Arial" w:hAnsi="Arial" w:cs="Arial"/>
          <w:sz w:val="18"/>
          <w:szCs w:val="18"/>
          <w:shd w:val="clear" w:color="auto" w:fill="FFFFFF"/>
        </w:rPr>
        <w:t>»</w:t>
      </w:r>
      <w:r w:rsidRPr="002F47FE">
        <w:rPr>
          <w:lang w:eastAsia="ru-RU"/>
        </w:rPr>
        <w:t xml:space="preserve"> (Варшава, Республіка Польща)</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Доц. ЛободаВ.В.</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наукової ради  журналу </w:t>
      </w:r>
      <w:r>
        <w:rPr>
          <w:rFonts w:ascii="Times New Roman" w:hAnsi="Times New Roman"/>
          <w:sz w:val="24"/>
          <w:szCs w:val="24"/>
          <w:lang w:eastAsia="ru-RU"/>
        </w:rPr>
        <w:t>«</w:t>
      </w:r>
      <w:r w:rsidRPr="002F47FE">
        <w:rPr>
          <w:rFonts w:ascii="Times New Roman" w:hAnsi="Times New Roman"/>
          <w:sz w:val="24"/>
          <w:szCs w:val="24"/>
          <w:lang w:eastAsia="ru-RU"/>
        </w:rPr>
        <w:t>Ruch Pedagogiczny</w:t>
      </w:r>
      <w:r>
        <w:rPr>
          <w:rFonts w:ascii="Times New Roman" w:hAnsi="Times New Roman"/>
          <w:sz w:val="24"/>
          <w:szCs w:val="24"/>
          <w:lang w:eastAsia="ru-RU"/>
        </w:rPr>
        <w:t>»</w:t>
      </w:r>
      <w:r w:rsidRPr="002F47FE">
        <w:rPr>
          <w:rFonts w:ascii="Times New Roman" w:hAnsi="Times New Roman"/>
          <w:sz w:val="24"/>
          <w:szCs w:val="24"/>
          <w:lang w:eastAsia="ru-RU"/>
        </w:rPr>
        <w:t xml:space="preserve">: щоквартального наукового видання Warszawskiej Wyższej Szkoły Humanistycznej im. Bolesława Prusa </w:t>
      </w:r>
    </w:p>
    <w:p w:rsidR="00647651" w:rsidRPr="002F47FE" w:rsidRDefault="00647651" w:rsidP="00CE34B8">
      <w:pPr>
        <w:spacing w:after="0" w:line="240" w:lineRule="auto"/>
        <w:jc w:val="both"/>
        <w:rPr>
          <w:rFonts w:ascii="Times New Roman" w:hAnsi="Times New Roman"/>
          <w:b/>
          <w:sz w:val="24"/>
          <w:szCs w:val="24"/>
          <w:lang w:eastAsia="ru-RU"/>
        </w:rPr>
      </w:pP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Доц. Ковальчук Л.О</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w:t>
      </w:r>
      <w:r>
        <w:rPr>
          <w:rFonts w:ascii="Times New Roman" w:hAnsi="Times New Roman"/>
          <w:sz w:val="24"/>
          <w:szCs w:val="24"/>
          <w:lang w:eastAsia="ru-RU"/>
        </w:rPr>
        <w:t>ред</w:t>
      </w:r>
      <w:r w:rsidRPr="002F47FE">
        <w:rPr>
          <w:rFonts w:ascii="Times New Roman" w:hAnsi="Times New Roman"/>
          <w:sz w:val="24"/>
          <w:szCs w:val="24"/>
          <w:lang w:eastAsia="ru-RU"/>
        </w:rPr>
        <w:t>колегії  Вісника Львівського університету. Серія педагогічна.</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Доц. Равчина Т.В </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відповідальний секретар Вісника Львівського університету. Серія педагогічна</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Доц. Цюра С.Б.</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 xml:space="preserve">член </w:t>
      </w:r>
      <w:r>
        <w:rPr>
          <w:rFonts w:ascii="Times New Roman" w:hAnsi="Times New Roman"/>
          <w:sz w:val="24"/>
          <w:szCs w:val="24"/>
          <w:lang w:eastAsia="ru-RU"/>
        </w:rPr>
        <w:t>ред</w:t>
      </w:r>
      <w:r w:rsidRPr="002F47FE">
        <w:rPr>
          <w:rFonts w:ascii="Times New Roman" w:hAnsi="Times New Roman"/>
          <w:sz w:val="24"/>
          <w:szCs w:val="24"/>
          <w:lang w:eastAsia="ru-RU"/>
        </w:rPr>
        <w:t>колегії  Вісника Львівського університету. Серія педагогічна</w:t>
      </w:r>
    </w:p>
    <w:p w:rsidR="00647651" w:rsidRPr="002F47FE" w:rsidRDefault="00647651" w:rsidP="00CE34B8">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Доц. Мищишин І.Я.</w:t>
      </w:r>
    </w:p>
    <w:p w:rsidR="00647651" w:rsidRPr="002F47FE" w:rsidRDefault="00647651" w:rsidP="00CE34B8">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w:t>
      </w:r>
      <w:r w:rsidRPr="002F47FE">
        <w:rPr>
          <w:rFonts w:ascii="Times New Roman" w:hAnsi="Times New Roman"/>
          <w:sz w:val="24"/>
          <w:szCs w:val="24"/>
          <w:lang w:eastAsia="ru-RU"/>
        </w:rPr>
        <w:tab/>
        <w:t>член міжнародного комітету рецензентів журналу „Seminare. Poszukiwania naukowe</w:t>
      </w:r>
      <w:r>
        <w:rPr>
          <w:rFonts w:ascii="Times New Roman" w:hAnsi="Times New Roman"/>
          <w:sz w:val="24"/>
          <w:szCs w:val="24"/>
          <w:lang w:eastAsia="ru-RU"/>
        </w:rPr>
        <w:t>»</w:t>
      </w:r>
      <w:r w:rsidRPr="002F47FE">
        <w:rPr>
          <w:rFonts w:ascii="Times New Roman" w:hAnsi="Times New Roman"/>
          <w:sz w:val="24"/>
          <w:szCs w:val="24"/>
          <w:lang w:eastAsia="ru-RU"/>
        </w:rPr>
        <w:t xml:space="preserve"> (Варшава,  Республіка Польща).</w:t>
      </w: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Доц. </w:t>
      </w:r>
      <w:r w:rsidRPr="002F47FE">
        <w:rPr>
          <w:rFonts w:ascii="Times New Roman" w:hAnsi="Times New Roman"/>
          <w:b/>
          <w:sz w:val="24"/>
          <w:szCs w:val="24"/>
          <w:lang w:eastAsia="ru-RU"/>
        </w:rPr>
        <w:tab/>
        <w:t>Заячківська Н.М.</w:t>
      </w:r>
    </w:p>
    <w:p w:rsidR="00647651" w:rsidRPr="002F47FE" w:rsidRDefault="00647651" w:rsidP="000A2026">
      <w:pPr>
        <w:spacing w:after="0" w:line="240" w:lineRule="auto"/>
        <w:jc w:val="both"/>
        <w:rPr>
          <w:rFonts w:ascii="Times New Roman" w:hAnsi="Times New Roman"/>
          <w:b/>
          <w:sz w:val="24"/>
          <w:szCs w:val="24"/>
          <w:lang w:eastAsia="ru-RU"/>
        </w:rPr>
      </w:pPr>
      <w:r w:rsidRPr="002F47FE">
        <w:rPr>
          <w:rFonts w:ascii="Times New Roman" w:hAnsi="Times New Roman"/>
          <w:sz w:val="24"/>
          <w:szCs w:val="24"/>
          <w:lang w:eastAsia="ru-RU"/>
        </w:rPr>
        <w:t xml:space="preserve">•        </w:t>
      </w:r>
      <w:r w:rsidRPr="002F47FE">
        <w:rPr>
          <w:rFonts w:ascii="Times New Roman" w:hAnsi="Times New Roman"/>
          <w:sz w:val="24"/>
          <w:szCs w:val="24"/>
        </w:rPr>
        <w:t>співредактор збірника наукових праць«</w:t>
      </w:r>
      <w:r w:rsidRPr="002F47FE">
        <w:rPr>
          <w:rFonts w:ascii="Times New Roman" w:hAnsi="Times New Roman"/>
          <w:sz w:val="24"/>
          <w:szCs w:val="24"/>
          <w:lang w:val="pl-PL"/>
        </w:rPr>
        <w:t>Rozwój polskiej i ukraińskiej teorii i praktyki pedagogicznej na przestrzeni XIX-XXI wieku</w:t>
      </w:r>
      <w:r w:rsidRPr="002F47FE">
        <w:rPr>
          <w:rFonts w:ascii="Times New Roman" w:hAnsi="Times New Roman"/>
          <w:sz w:val="24"/>
          <w:szCs w:val="24"/>
        </w:rPr>
        <w:t>».</w:t>
      </w:r>
    </w:p>
    <w:p w:rsidR="00647651" w:rsidRPr="002F47FE" w:rsidRDefault="00647651" w:rsidP="000A2026">
      <w:pPr>
        <w:spacing w:after="0" w:line="240" w:lineRule="auto"/>
        <w:jc w:val="both"/>
        <w:rPr>
          <w:rFonts w:ascii="Times New Roman" w:hAnsi="Times New Roman"/>
          <w:b/>
          <w:sz w:val="24"/>
          <w:szCs w:val="24"/>
          <w:lang w:eastAsia="ru-RU"/>
        </w:rPr>
      </w:pP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5.8. Членство у спеціалізованих вчених радах:</w:t>
      </w:r>
    </w:p>
    <w:p w:rsidR="00647651" w:rsidRPr="002F47FE" w:rsidRDefault="00647651" w:rsidP="007409EF">
      <w:pPr>
        <w:spacing w:after="0" w:line="240" w:lineRule="auto"/>
        <w:jc w:val="both"/>
        <w:rPr>
          <w:rFonts w:ascii="Times New Roman" w:hAnsi="Times New Roman"/>
          <w:sz w:val="24"/>
          <w:szCs w:val="24"/>
        </w:rPr>
      </w:pPr>
      <w:r w:rsidRPr="002F47FE">
        <w:rPr>
          <w:rFonts w:ascii="Times New Roman" w:hAnsi="Times New Roman"/>
          <w:sz w:val="24"/>
          <w:szCs w:val="24"/>
          <w:lang w:eastAsia="ru-RU"/>
        </w:rPr>
        <w:t xml:space="preserve">1. </w:t>
      </w:r>
      <w:r w:rsidRPr="002F47FE">
        <w:rPr>
          <w:rFonts w:ascii="Times New Roman" w:hAnsi="Times New Roman"/>
          <w:b/>
          <w:sz w:val="24"/>
          <w:szCs w:val="24"/>
          <w:lang w:eastAsia="ru-RU"/>
        </w:rPr>
        <w:t>Квас О.В</w:t>
      </w:r>
      <w:r w:rsidRPr="002F47FE">
        <w:rPr>
          <w:rFonts w:ascii="Times New Roman" w:hAnsi="Times New Roman"/>
          <w:sz w:val="24"/>
          <w:szCs w:val="24"/>
          <w:lang w:eastAsia="ru-RU"/>
        </w:rPr>
        <w:t xml:space="preserve">. – член у спеціалізованій вченій раді </w:t>
      </w:r>
      <w:r w:rsidRPr="002F47FE">
        <w:rPr>
          <w:rFonts w:ascii="Times New Roman" w:hAnsi="Times New Roman"/>
          <w:sz w:val="24"/>
          <w:szCs w:val="24"/>
        </w:rPr>
        <w:t>Д 36.053.01 у Дрогобицькому державному педагогічному університеті імені Івана Франка за спеціальностями:13.00.01 – загальна педагогіка та історія педагогіки</w:t>
      </w:r>
    </w:p>
    <w:p w:rsidR="00647651" w:rsidRPr="002F47FE" w:rsidRDefault="00647651" w:rsidP="007409EF">
      <w:pPr>
        <w:spacing w:after="0" w:line="240" w:lineRule="auto"/>
        <w:jc w:val="both"/>
        <w:rPr>
          <w:rFonts w:ascii="Times New Roman" w:hAnsi="Times New Roman"/>
          <w:sz w:val="24"/>
          <w:szCs w:val="24"/>
        </w:rPr>
      </w:pPr>
      <w:r w:rsidRPr="002F47FE">
        <w:rPr>
          <w:rFonts w:ascii="Times New Roman" w:hAnsi="Times New Roman"/>
          <w:sz w:val="24"/>
          <w:szCs w:val="24"/>
          <w:lang w:eastAsia="ru-RU"/>
        </w:rPr>
        <w:t xml:space="preserve">2. </w:t>
      </w:r>
      <w:r w:rsidRPr="002F47FE">
        <w:rPr>
          <w:rFonts w:ascii="Times New Roman" w:hAnsi="Times New Roman"/>
          <w:b/>
          <w:sz w:val="24"/>
          <w:szCs w:val="24"/>
          <w:lang w:eastAsia="ru-RU"/>
        </w:rPr>
        <w:t>Квас О.В.</w:t>
      </w:r>
      <w:r w:rsidRPr="002F47FE">
        <w:rPr>
          <w:rFonts w:ascii="Times New Roman" w:hAnsi="Times New Roman"/>
          <w:sz w:val="24"/>
          <w:szCs w:val="24"/>
          <w:lang w:eastAsia="ru-RU"/>
        </w:rPr>
        <w:t xml:space="preserve"> – член</w:t>
      </w:r>
      <w:r w:rsidRPr="002F47FE">
        <w:rPr>
          <w:rFonts w:ascii="Times New Roman" w:hAnsi="Times New Roman"/>
          <w:sz w:val="24"/>
          <w:szCs w:val="24"/>
        </w:rPr>
        <w:t xml:space="preserve"> у спеціалізованій вченій раді К35.052.25 у Національному університеті «Львівська політехніка» за спеціальностями:13.00.01 – загальна педагогіка та історія педагогіки, 13.00.04 – теорія та методика професійної освіти.</w:t>
      </w:r>
    </w:p>
    <w:p w:rsidR="00647651" w:rsidRPr="002F47FE" w:rsidRDefault="00647651" w:rsidP="007409EF">
      <w:pPr>
        <w:spacing w:after="0" w:line="240" w:lineRule="auto"/>
        <w:jc w:val="both"/>
        <w:rPr>
          <w:rFonts w:ascii="Times New Roman" w:hAnsi="Times New Roman"/>
          <w:sz w:val="24"/>
          <w:szCs w:val="24"/>
          <w:lang w:eastAsia="ru-RU"/>
        </w:rPr>
      </w:pPr>
      <w:r w:rsidRPr="002F47FE">
        <w:rPr>
          <w:rFonts w:ascii="Times New Roman" w:hAnsi="Times New Roman"/>
          <w:b/>
          <w:sz w:val="24"/>
          <w:szCs w:val="24"/>
          <w:lang w:eastAsia="ru-RU"/>
        </w:rPr>
        <w:t>3.Мачинська Н.І.</w:t>
      </w:r>
      <w:r w:rsidRPr="002F47FE">
        <w:rPr>
          <w:rFonts w:ascii="Times New Roman" w:hAnsi="Times New Roman"/>
          <w:sz w:val="24"/>
          <w:szCs w:val="24"/>
          <w:lang w:eastAsia="ru-RU"/>
        </w:rPr>
        <w:t>– член у спеціалізованій вченій раді К. 35.052.24 (Національний університет «Львівська політехніка»).</w:t>
      </w:r>
    </w:p>
    <w:p w:rsidR="00647651" w:rsidRPr="002F47FE" w:rsidRDefault="00647651" w:rsidP="007409EF">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4.</w:t>
      </w:r>
      <w:r w:rsidRPr="002F47FE">
        <w:rPr>
          <w:rFonts w:ascii="Times New Roman" w:hAnsi="Times New Roman"/>
          <w:b/>
          <w:bCs/>
          <w:sz w:val="24"/>
          <w:szCs w:val="24"/>
          <w:lang w:eastAsia="ru-RU"/>
        </w:rPr>
        <w:t>Островська К.О.</w:t>
      </w:r>
      <w:r w:rsidRPr="002F47FE">
        <w:rPr>
          <w:rFonts w:ascii="Times New Roman" w:hAnsi="Times New Roman"/>
          <w:sz w:val="24"/>
          <w:szCs w:val="24"/>
          <w:lang w:eastAsia="ru-RU"/>
        </w:rPr>
        <w:t xml:space="preserve"> член у спеціалізованій вченій раді Інституту корекційної педагогіки і психології НПУ </w:t>
      </w:r>
      <w:r>
        <w:rPr>
          <w:rFonts w:ascii="Times New Roman" w:hAnsi="Times New Roman"/>
          <w:sz w:val="24"/>
          <w:szCs w:val="24"/>
          <w:lang w:eastAsia="ru-RU"/>
        </w:rPr>
        <w:t xml:space="preserve"> ім. </w:t>
      </w:r>
      <w:r w:rsidRPr="002F47FE">
        <w:rPr>
          <w:rFonts w:ascii="Times New Roman" w:hAnsi="Times New Roman"/>
          <w:sz w:val="24"/>
          <w:szCs w:val="24"/>
          <w:lang w:eastAsia="ru-RU"/>
        </w:rPr>
        <w:t xml:space="preserve"> М.Драгоманова за спеціальністю 19.00.08 – спеціальна психологія.</w:t>
      </w:r>
    </w:p>
    <w:p w:rsidR="00647651" w:rsidRPr="002F47FE" w:rsidRDefault="00647651" w:rsidP="007409EF">
      <w:pPr>
        <w:spacing w:after="0" w:line="240" w:lineRule="auto"/>
        <w:jc w:val="both"/>
        <w:rPr>
          <w:rFonts w:ascii="Times New Roman" w:hAnsi="Times New Roman"/>
          <w:sz w:val="24"/>
          <w:szCs w:val="24"/>
          <w:lang w:eastAsia="ru-RU"/>
        </w:rPr>
      </w:pP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5. 9. Членство у науково-методичних</w:t>
      </w:r>
      <w:r w:rsidR="00883B29">
        <w:rPr>
          <w:rFonts w:ascii="Times New Roman" w:hAnsi="Times New Roman"/>
          <w:b/>
          <w:sz w:val="24"/>
          <w:szCs w:val="24"/>
          <w:lang w:val="en-US" w:eastAsia="ru-RU"/>
        </w:rPr>
        <w:t xml:space="preserve"> </w:t>
      </w:r>
      <w:r w:rsidRPr="002F47FE">
        <w:rPr>
          <w:rFonts w:ascii="Times New Roman" w:hAnsi="Times New Roman"/>
          <w:b/>
          <w:sz w:val="24"/>
          <w:szCs w:val="24"/>
          <w:lang w:eastAsia="ru-RU"/>
        </w:rPr>
        <w:t xml:space="preserve">комісіях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1</w:t>
      </w:r>
      <w:r w:rsidRPr="002F47FE">
        <w:rPr>
          <w:rFonts w:ascii="Times New Roman" w:hAnsi="Times New Roman"/>
          <w:sz w:val="24"/>
          <w:szCs w:val="24"/>
          <w:lang w:eastAsia="ru-RU"/>
        </w:rPr>
        <w:t xml:space="preserve">. Член в  експертно-консультативній раді з питань аутизму при МОН України  - </w:t>
      </w:r>
      <w:r w:rsidRPr="002F47FE">
        <w:rPr>
          <w:rFonts w:ascii="Times New Roman" w:hAnsi="Times New Roman"/>
          <w:b/>
          <w:sz w:val="24"/>
          <w:szCs w:val="24"/>
          <w:lang w:eastAsia="ru-RU"/>
        </w:rPr>
        <w:t xml:space="preserve">проф.  Островська К.О.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2</w:t>
      </w:r>
      <w:r w:rsidRPr="002F47FE">
        <w:rPr>
          <w:rFonts w:ascii="Times New Roman" w:hAnsi="Times New Roman"/>
          <w:sz w:val="24"/>
          <w:szCs w:val="24"/>
          <w:lang w:eastAsia="ru-RU"/>
        </w:rPr>
        <w:t xml:space="preserve">.Член у робочій групі з питань дошкільної освіти  дітей з особливими потребами в Україні </w:t>
      </w:r>
      <w:r>
        <w:rPr>
          <w:rFonts w:ascii="Times New Roman" w:hAnsi="Times New Roman"/>
          <w:sz w:val="24"/>
          <w:szCs w:val="24"/>
          <w:lang w:eastAsia="ru-RU"/>
        </w:rPr>
        <w:t>–</w:t>
      </w:r>
      <w:r w:rsidRPr="002F47FE">
        <w:rPr>
          <w:rFonts w:ascii="Times New Roman" w:hAnsi="Times New Roman"/>
          <w:b/>
          <w:sz w:val="24"/>
          <w:szCs w:val="24"/>
          <w:lang w:eastAsia="ru-RU"/>
        </w:rPr>
        <w:t xml:space="preserve">проф.  Островська К.О. </w:t>
      </w:r>
    </w:p>
    <w:p w:rsidR="00647651" w:rsidRPr="002F47FE" w:rsidRDefault="00647651" w:rsidP="00877C3A">
      <w:pPr>
        <w:spacing w:after="0" w:line="240" w:lineRule="auto"/>
        <w:jc w:val="both"/>
        <w:rPr>
          <w:rFonts w:ascii="Times New Roman" w:hAnsi="Times New Roman"/>
          <w:sz w:val="24"/>
          <w:szCs w:val="24"/>
          <w:lang w:eastAsia="ru-RU"/>
        </w:rPr>
      </w:pPr>
      <w:r w:rsidRPr="002F47FE">
        <w:rPr>
          <w:rFonts w:ascii="Times New Roman" w:hAnsi="Times New Roman"/>
          <w:b/>
          <w:sz w:val="24"/>
          <w:szCs w:val="24"/>
          <w:lang w:eastAsia="ru-RU"/>
        </w:rPr>
        <w:t>3.</w:t>
      </w:r>
      <w:r w:rsidRPr="002F47FE">
        <w:rPr>
          <w:rFonts w:ascii="Times New Roman" w:hAnsi="Times New Roman"/>
          <w:sz w:val="24"/>
          <w:szCs w:val="24"/>
          <w:lang w:eastAsia="ru-RU"/>
        </w:rPr>
        <w:t xml:space="preserve"> Члени науково-методичної ради експерименту всеукраїнського рівня за темою «Науково-методичні засади формування професійної компетентності осіб з особливими освітніми потребами», який здійснюється на базі Львівського вищого професійного училища комп’ютерних технологій та будівництва, Державного навчального закладу</w:t>
      </w:r>
    </w:p>
    <w:p w:rsidR="00647651" w:rsidRPr="002F47FE" w:rsidRDefault="00647651" w:rsidP="00877C3A">
      <w:pPr>
        <w:spacing w:after="0" w:line="240" w:lineRule="auto"/>
        <w:jc w:val="both"/>
        <w:rPr>
          <w:rFonts w:ascii="Times New Roman" w:hAnsi="Times New Roman"/>
          <w:sz w:val="24"/>
          <w:szCs w:val="24"/>
          <w:lang w:eastAsia="ru-RU"/>
        </w:rPr>
      </w:pPr>
      <w:r w:rsidRPr="002F47FE">
        <w:rPr>
          <w:rFonts w:ascii="Times New Roman" w:hAnsi="Times New Roman"/>
          <w:sz w:val="24"/>
          <w:szCs w:val="24"/>
          <w:lang w:eastAsia="ru-RU"/>
        </w:rPr>
        <w:t>«Ставропігійське вище професійне училище м. Львова» та Львівського національного</w:t>
      </w:r>
    </w:p>
    <w:p w:rsidR="00647651" w:rsidRPr="002F47FE" w:rsidRDefault="00647651" w:rsidP="007700A7">
      <w:pPr>
        <w:spacing w:after="0" w:line="240" w:lineRule="auto"/>
        <w:jc w:val="both"/>
        <w:rPr>
          <w:rFonts w:ascii="Times New Roman" w:hAnsi="Times New Roman"/>
          <w:b/>
          <w:sz w:val="24"/>
          <w:szCs w:val="24"/>
          <w:lang w:eastAsia="ru-RU"/>
        </w:rPr>
      </w:pPr>
      <w:r w:rsidRPr="002F47FE">
        <w:rPr>
          <w:rFonts w:ascii="Times New Roman" w:hAnsi="Times New Roman"/>
          <w:sz w:val="24"/>
          <w:szCs w:val="24"/>
          <w:lang w:eastAsia="ru-RU"/>
        </w:rPr>
        <w:t xml:space="preserve">університету імені Івана Франка у 2019–2024 рр. – </w:t>
      </w:r>
      <w:r w:rsidRPr="002F47FE">
        <w:rPr>
          <w:rFonts w:ascii="Times New Roman" w:hAnsi="Times New Roman"/>
          <w:b/>
          <w:sz w:val="24"/>
          <w:szCs w:val="24"/>
          <w:lang w:eastAsia="ru-RU"/>
        </w:rPr>
        <w:t xml:space="preserve">проф. Островська К.О., доц. Корнят В.С.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4.</w:t>
      </w:r>
      <w:r w:rsidRPr="002F47FE">
        <w:rPr>
          <w:rFonts w:ascii="Times New Roman" w:hAnsi="Times New Roman"/>
          <w:sz w:val="24"/>
          <w:szCs w:val="24"/>
          <w:lang w:eastAsia="ru-RU"/>
        </w:rPr>
        <w:t xml:space="preserve">  Член Науково-методичної комісії (підкомісії) 016 «Спеціальна освіта», сектору вищої освіти науково-методичної ради МОН України</w:t>
      </w:r>
      <w:r w:rsidRPr="002F47FE">
        <w:rPr>
          <w:rFonts w:ascii="Times New Roman" w:hAnsi="Times New Roman"/>
          <w:b/>
          <w:sz w:val="24"/>
          <w:szCs w:val="24"/>
          <w:lang w:eastAsia="ru-RU"/>
        </w:rPr>
        <w:t xml:space="preserve">-  проф. Островська К.О.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5.</w:t>
      </w:r>
      <w:r w:rsidRPr="002F47FE">
        <w:rPr>
          <w:rFonts w:ascii="Times New Roman" w:hAnsi="Times New Roman"/>
          <w:sz w:val="24"/>
          <w:szCs w:val="24"/>
          <w:lang w:eastAsia="ru-RU"/>
        </w:rPr>
        <w:t xml:space="preserve">Член Галузевої експертної ради Національного агентства забезпечення якості вищої освіти за галуззю 01 Освіта/ Педагогіка, за спеціальністю 016 Спеціальна освіта – </w:t>
      </w:r>
      <w:r w:rsidRPr="002F47FE">
        <w:rPr>
          <w:rFonts w:ascii="Times New Roman" w:hAnsi="Times New Roman"/>
          <w:b/>
          <w:sz w:val="24"/>
          <w:szCs w:val="24"/>
          <w:lang w:eastAsia="ru-RU"/>
        </w:rPr>
        <w:t xml:space="preserve">проф. Островська К.О.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6. </w:t>
      </w:r>
      <w:r w:rsidRPr="002F47FE">
        <w:rPr>
          <w:rFonts w:ascii="Times New Roman" w:hAnsi="Times New Roman"/>
          <w:sz w:val="24"/>
          <w:szCs w:val="24"/>
          <w:lang w:eastAsia="ru-RU"/>
        </w:rPr>
        <w:t xml:space="preserve">Член Науково-методичної комісії (підкомісії) 231 «Соціальна робота», сектору вищої освіти науково-методичної ради МОН України – </w:t>
      </w:r>
      <w:r w:rsidRPr="002F47FE">
        <w:rPr>
          <w:rFonts w:ascii="Times New Roman" w:hAnsi="Times New Roman"/>
          <w:b/>
          <w:sz w:val="24"/>
          <w:szCs w:val="24"/>
          <w:lang w:eastAsia="ru-RU"/>
        </w:rPr>
        <w:t xml:space="preserve">доц. Кальченко Л.В. </w:t>
      </w:r>
    </w:p>
    <w:p w:rsidR="00647651" w:rsidRPr="002F47FE" w:rsidRDefault="00647651" w:rsidP="00877C3A">
      <w:pPr>
        <w:pStyle w:val="af9"/>
        <w:ind w:left="0" w:right="-1"/>
        <w:jc w:val="both"/>
      </w:pPr>
      <w:r w:rsidRPr="002F47FE">
        <w:rPr>
          <w:b/>
          <w:lang w:eastAsia="ru-RU"/>
        </w:rPr>
        <w:t xml:space="preserve">7. </w:t>
      </w:r>
      <w:r w:rsidRPr="002F47FE">
        <w:t xml:space="preserve">Член  резервного складу Галузевої експертної ради Національного агентства забезпечення якості вищої освіти за галуззю знань 23 – Соціальна робота, по спеціальності 231 Соціальна робота – </w:t>
      </w:r>
      <w:r w:rsidRPr="002F47FE">
        <w:rPr>
          <w:b/>
        </w:rPr>
        <w:t>доц. Кальченко Л.В.</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8</w:t>
      </w:r>
      <w:r w:rsidRPr="002F47FE">
        <w:rPr>
          <w:rFonts w:ascii="Times New Roman" w:hAnsi="Times New Roman"/>
          <w:sz w:val="24"/>
          <w:szCs w:val="24"/>
          <w:lang w:eastAsia="ru-RU"/>
        </w:rPr>
        <w:t xml:space="preserve">. Член Галузевої експертної ради Національного агентства забезпечення якості вищої освіти за галуззю 23 Соціальна робота, по спеціальності 231 Соціальна робота – </w:t>
      </w:r>
      <w:r w:rsidRPr="002F47FE">
        <w:rPr>
          <w:rFonts w:ascii="Times New Roman" w:hAnsi="Times New Roman"/>
          <w:b/>
          <w:sz w:val="24"/>
          <w:szCs w:val="24"/>
          <w:lang w:eastAsia="ru-RU"/>
        </w:rPr>
        <w:t xml:space="preserve">доц. Корнят В.С. </w:t>
      </w:r>
    </w:p>
    <w:p w:rsidR="00647651" w:rsidRPr="002F47FE" w:rsidRDefault="00647651" w:rsidP="00877C3A">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lastRenderedPageBreak/>
        <w:t>9.</w:t>
      </w:r>
      <w:r w:rsidRPr="002F47FE">
        <w:rPr>
          <w:rFonts w:ascii="Times New Roman" w:hAnsi="Times New Roman"/>
          <w:sz w:val="24"/>
          <w:szCs w:val="24"/>
          <w:lang w:eastAsia="ru-RU"/>
        </w:rPr>
        <w:t xml:space="preserve">Член Науково-методичної ради експерименту Всеукраїнського рівня за темою «Впровадження структурно-функціональної моделі забезпечення комплексної підтримки україномовної освіти за кордоном» (вересень 2018 – грудень 2024 рр.) – </w:t>
      </w:r>
      <w:r w:rsidRPr="002F47FE">
        <w:rPr>
          <w:rFonts w:ascii="Times New Roman" w:hAnsi="Times New Roman"/>
          <w:b/>
          <w:sz w:val="24"/>
          <w:szCs w:val="24"/>
          <w:lang w:eastAsia="ru-RU"/>
        </w:rPr>
        <w:t xml:space="preserve">доц. Корнят В.С. </w:t>
      </w:r>
    </w:p>
    <w:p w:rsidR="00647651" w:rsidRPr="002F47FE" w:rsidRDefault="00647651" w:rsidP="007409EF">
      <w:pPr>
        <w:spacing w:after="0" w:line="240" w:lineRule="auto"/>
        <w:jc w:val="both"/>
        <w:rPr>
          <w:rFonts w:ascii="Times New Roman" w:hAnsi="Times New Roman"/>
          <w:sz w:val="24"/>
          <w:szCs w:val="24"/>
          <w:lang w:eastAsia="ru-RU"/>
        </w:rPr>
      </w:pPr>
      <w:r w:rsidRPr="002F47FE">
        <w:rPr>
          <w:rFonts w:ascii="Times New Roman" w:hAnsi="Times New Roman"/>
          <w:b/>
          <w:bCs/>
          <w:sz w:val="24"/>
          <w:szCs w:val="24"/>
          <w:lang w:eastAsia="ru-RU"/>
        </w:rPr>
        <w:t xml:space="preserve">10. </w:t>
      </w:r>
      <w:r w:rsidRPr="002F47FE">
        <w:rPr>
          <w:rFonts w:ascii="Times New Roman" w:hAnsi="Times New Roman"/>
          <w:sz w:val="24"/>
          <w:szCs w:val="24"/>
          <w:lang w:eastAsia="ru-RU"/>
        </w:rPr>
        <w:t xml:space="preserve">Член науково-методичної ради Всеукраїнського науково-педагогічного експерименту зі створення реабілітації й інтеграції дітей із загальними розладами розвитку.  </w:t>
      </w:r>
      <w:r w:rsidRPr="002F47FE">
        <w:rPr>
          <w:rFonts w:ascii="Times New Roman" w:hAnsi="Times New Roman"/>
          <w:b/>
          <w:sz w:val="24"/>
          <w:szCs w:val="24"/>
          <w:lang w:eastAsia="ru-RU"/>
        </w:rPr>
        <w:t>– доц. Ферт О.Г</w:t>
      </w:r>
      <w:r w:rsidRPr="002F47FE">
        <w:rPr>
          <w:rFonts w:ascii="Times New Roman" w:hAnsi="Times New Roman"/>
          <w:sz w:val="24"/>
          <w:szCs w:val="24"/>
          <w:lang w:eastAsia="ru-RU"/>
        </w:rPr>
        <w:t xml:space="preserve">. </w:t>
      </w:r>
    </w:p>
    <w:p w:rsidR="00647651" w:rsidRPr="002F47FE" w:rsidRDefault="00647651" w:rsidP="007409EF">
      <w:pPr>
        <w:spacing w:after="0" w:line="240" w:lineRule="auto"/>
        <w:jc w:val="both"/>
        <w:rPr>
          <w:rFonts w:ascii="Times New Roman" w:hAnsi="Times New Roman"/>
          <w:b/>
          <w:sz w:val="24"/>
          <w:szCs w:val="24"/>
          <w:lang w:eastAsia="ru-RU"/>
        </w:rPr>
      </w:pP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5.10 Інше: </w:t>
      </w:r>
    </w:p>
    <w:p w:rsidR="00647651" w:rsidRPr="002F47FE" w:rsidRDefault="00647651" w:rsidP="002E5329">
      <w:pPr>
        <w:pStyle w:val="af9"/>
        <w:numPr>
          <w:ilvl w:val="0"/>
          <w:numId w:val="25"/>
        </w:numPr>
        <w:jc w:val="both"/>
      </w:pPr>
      <w:r w:rsidRPr="002F47FE">
        <w:rPr>
          <w:b/>
        </w:rPr>
        <w:t xml:space="preserve">доц. Горук Н.М.– </w:t>
      </w:r>
      <w:r w:rsidRPr="002F47FE">
        <w:t>член правління та одна із засновниць Української асоціації дослідників освіти (УАДО):</w:t>
      </w:r>
    </w:p>
    <w:p w:rsidR="00647651" w:rsidRPr="002F47FE" w:rsidRDefault="00647651" w:rsidP="00877C3A">
      <w:pPr>
        <w:pStyle w:val="af9"/>
        <w:numPr>
          <w:ilvl w:val="0"/>
          <w:numId w:val="25"/>
        </w:numPr>
        <w:jc w:val="both"/>
      </w:pPr>
      <w:r w:rsidRPr="002F47FE">
        <w:rPr>
          <w:b/>
          <w:lang w:eastAsia="ru-RU"/>
        </w:rPr>
        <w:t>доц</w:t>
      </w:r>
      <w:r w:rsidRPr="002F47FE">
        <w:rPr>
          <w:lang w:eastAsia="ru-RU"/>
        </w:rPr>
        <w:t xml:space="preserve">. </w:t>
      </w:r>
      <w:r w:rsidRPr="002F47FE">
        <w:rPr>
          <w:b/>
          <w:lang w:eastAsia="ru-RU"/>
        </w:rPr>
        <w:t>Нос Л.С</w:t>
      </w:r>
      <w:r w:rsidRPr="002F47FE">
        <w:rPr>
          <w:lang w:eastAsia="ru-RU"/>
        </w:rPr>
        <w:t xml:space="preserve">. – член науково-технічної ради </w:t>
      </w:r>
      <w:r w:rsidRPr="002F47FE">
        <w:rPr>
          <w:rStyle w:val="apple-converted-space"/>
          <w:shd w:val="clear" w:color="auto" w:fill="FFFFFF"/>
        </w:rPr>
        <w:t>Львівського національного університету імені Івана Франка;</w:t>
      </w:r>
    </w:p>
    <w:p w:rsidR="00647651" w:rsidRPr="002F47FE" w:rsidRDefault="00647651" w:rsidP="00A27025">
      <w:pPr>
        <w:pStyle w:val="af9"/>
        <w:numPr>
          <w:ilvl w:val="0"/>
          <w:numId w:val="25"/>
        </w:numPr>
        <w:jc w:val="both"/>
      </w:pPr>
      <w:r w:rsidRPr="002F47FE">
        <w:rPr>
          <w:b/>
          <w:lang w:eastAsia="ru-RU"/>
        </w:rPr>
        <w:t>доц. Стахів М.О.</w:t>
      </w:r>
      <w:r w:rsidRPr="002F47FE">
        <w:rPr>
          <w:lang w:eastAsia="ru-RU"/>
        </w:rPr>
        <w:t xml:space="preserve"> – член видавничо</w:t>
      </w:r>
      <w:r w:rsidRPr="002F47FE">
        <w:rPr>
          <w:lang w:val="ru-RU" w:eastAsia="ru-RU"/>
        </w:rPr>
        <w:t xml:space="preserve">ї ради </w:t>
      </w:r>
      <w:r w:rsidRPr="002F47FE">
        <w:rPr>
          <w:rStyle w:val="apple-converted-space"/>
          <w:shd w:val="clear" w:color="auto" w:fill="FFFFFF"/>
        </w:rPr>
        <w:t>Львівського національного університету імені Івана Франка</w:t>
      </w:r>
      <w:r w:rsidRPr="002F47FE">
        <w:t>;</w:t>
      </w:r>
    </w:p>
    <w:p w:rsidR="00647651" w:rsidRPr="002F47FE" w:rsidRDefault="00647651" w:rsidP="002E5329">
      <w:pPr>
        <w:pStyle w:val="af9"/>
        <w:numPr>
          <w:ilvl w:val="0"/>
          <w:numId w:val="25"/>
        </w:numPr>
        <w:jc w:val="both"/>
      </w:pPr>
      <w:r w:rsidRPr="002F47FE">
        <w:t>доц.</w:t>
      </w:r>
      <w:r w:rsidRPr="002F47FE">
        <w:rPr>
          <w:b/>
          <w:lang w:eastAsia="ru-RU"/>
        </w:rPr>
        <w:t>Караманов О.В. –</w:t>
      </w:r>
      <w:r w:rsidRPr="002F47FE">
        <w:rPr>
          <w:lang w:eastAsia="ru-RU"/>
        </w:rPr>
        <w:t xml:space="preserve"> керівник робочої групи </w:t>
      </w:r>
      <w:r w:rsidRPr="002F47FE">
        <w:t>«</w:t>
      </w:r>
      <w:r w:rsidRPr="002F47FE">
        <w:rPr>
          <w:lang w:eastAsia="ru-RU"/>
        </w:rPr>
        <w:t>Музейна педагогіка</w:t>
      </w:r>
      <w:r w:rsidRPr="002F47FE">
        <w:t>»</w:t>
      </w:r>
      <w:r w:rsidRPr="002F47FE">
        <w:rPr>
          <w:lang w:eastAsia="ru-RU"/>
        </w:rPr>
        <w:t xml:space="preserve"> (Педагогічний музей України, м. Київ), робочої групи з питань популяризації наукової освіти та музейної педагогіки (МАН України, м. Київ), співголова науково-практичної конференції </w:t>
      </w:r>
      <w:r w:rsidRPr="002F47FE">
        <w:t>«</w:t>
      </w:r>
      <w:r w:rsidRPr="002F47FE">
        <w:rPr>
          <w:lang w:eastAsia="ru-RU"/>
        </w:rPr>
        <w:t>Музейна педагогіка – проблеми, сьогодення, перспективи</w:t>
      </w:r>
      <w:r w:rsidRPr="002F47FE">
        <w:t>»</w:t>
      </w:r>
      <w:r w:rsidRPr="002F47FE">
        <w:rPr>
          <w:lang w:eastAsia="ru-RU"/>
        </w:rPr>
        <w:t xml:space="preserve"> (Національний Києво-Печерський історико-культурний заповідник спільно з НАПН України).</w:t>
      </w:r>
    </w:p>
    <w:p w:rsidR="00647651" w:rsidRPr="002F47FE" w:rsidRDefault="00647651" w:rsidP="00830373">
      <w:pPr>
        <w:pStyle w:val="af7"/>
        <w:tabs>
          <w:tab w:val="left" w:pos="284"/>
        </w:tabs>
        <w:jc w:val="both"/>
        <w:rPr>
          <w:rFonts w:ascii="Times New Roman" w:hAnsi="Times New Roman"/>
          <w:sz w:val="24"/>
          <w:szCs w:val="24"/>
          <w:lang w:val="uk-UA"/>
        </w:rPr>
      </w:pPr>
    </w:p>
    <w:p w:rsidR="00647651" w:rsidRPr="002F47FE" w:rsidRDefault="00647651" w:rsidP="007409EF">
      <w:pPr>
        <w:spacing w:before="120"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6 ЗОВНІШНІ ЗВ’ЯЗКИ:</w:t>
      </w: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6.1. Співпраця з науковими установами</w:t>
      </w:r>
      <w:bookmarkStart w:id="8" w:name="OCRUncertain025"/>
      <w:r w:rsidRPr="002F47FE">
        <w:rPr>
          <w:rFonts w:ascii="Times New Roman" w:hAnsi="Times New Roman"/>
          <w:b/>
          <w:sz w:val="24"/>
          <w:szCs w:val="24"/>
          <w:lang w:eastAsia="ru-RU"/>
        </w:rPr>
        <w:t xml:space="preserve"> НАН України та галузевих академій наук України: </w:t>
      </w:r>
    </w:p>
    <w:p w:rsidR="00647651" w:rsidRPr="002F47FE" w:rsidRDefault="00647651" w:rsidP="00D234D1">
      <w:pPr>
        <w:pStyle w:val="af9"/>
        <w:numPr>
          <w:ilvl w:val="0"/>
          <w:numId w:val="21"/>
        </w:numPr>
        <w:jc w:val="both"/>
        <w:rPr>
          <w:rStyle w:val="af3"/>
          <w:i w:val="0"/>
          <w:lang w:eastAsia="ru-RU"/>
        </w:rPr>
      </w:pPr>
      <w:r w:rsidRPr="002F47FE">
        <w:rPr>
          <w:lang w:eastAsia="ru-RU"/>
        </w:rPr>
        <w:t>з  НАПН України ( проф. Ничкало Н.Г.) щодо підготовки матеріалів до</w:t>
      </w:r>
      <w:r w:rsidRPr="002F47FE">
        <w:rPr>
          <w:rStyle w:val="af3"/>
          <w:i w:val="0"/>
          <w:iCs/>
        </w:rPr>
        <w:t>VIII Українсько-польського/Польсько-українського форуму «Освіта для миру»</w:t>
      </w:r>
      <w:r w:rsidRPr="002F47FE">
        <w:rPr>
          <w:lang w:eastAsia="ru-RU"/>
        </w:rPr>
        <w:t xml:space="preserve"> –</w:t>
      </w:r>
      <w:r w:rsidRPr="002F47FE">
        <w:rPr>
          <w:rStyle w:val="af3"/>
          <w:i w:val="0"/>
          <w:iCs/>
        </w:rPr>
        <w:t xml:space="preserve"> «Edukacja dla pokoju»</w:t>
      </w:r>
      <w:bookmarkEnd w:id="8"/>
      <w:r w:rsidRPr="002F47FE">
        <w:rPr>
          <w:rStyle w:val="af3"/>
          <w:i w:val="0"/>
          <w:iCs/>
        </w:rPr>
        <w:t>;</w:t>
      </w:r>
    </w:p>
    <w:p w:rsidR="00647651" w:rsidRPr="002F47FE" w:rsidRDefault="00647651" w:rsidP="00EE70F6">
      <w:pPr>
        <w:pStyle w:val="af9"/>
        <w:numPr>
          <w:ilvl w:val="0"/>
          <w:numId w:val="21"/>
        </w:numPr>
        <w:jc w:val="both"/>
        <w:rPr>
          <w:lang w:eastAsia="ru-RU"/>
        </w:rPr>
      </w:pPr>
      <w:r w:rsidRPr="002F47FE">
        <w:rPr>
          <w:lang w:eastAsia="ru-RU"/>
        </w:rPr>
        <w:t xml:space="preserve"> участь у міжнародних конференціях, тренінгах з Українською академією акмеології (м.Київ).</w:t>
      </w:r>
    </w:p>
    <w:p w:rsidR="00647651" w:rsidRPr="002F47FE" w:rsidRDefault="00647651" w:rsidP="007409EF">
      <w:pPr>
        <w:spacing w:after="120"/>
        <w:jc w:val="both"/>
        <w:rPr>
          <w:rFonts w:ascii="Times New Roman" w:hAnsi="Times New Roman"/>
          <w:b/>
          <w:sz w:val="24"/>
          <w:szCs w:val="24"/>
          <w:lang w:eastAsia="ru-RU"/>
        </w:rPr>
      </w:pPr>
      <w:r w:rsidRPr="002F47FE">
        <w:rPr>
          <w:rFonts w:ascii="Times New Roman" w:hAnsi="Times New Roman"/>
          <w:b/>
          <w:sz w:val="24"/>
          <w:szCs w:val="24"/>
          <w:lang w:eastAsia="ru-RU"/>
        </w:rPr>
        <w:t>6. 2. Співпраця із закордонними науковими установами:</w:t>
      </w:r>
    </w:p>
    <w:p w:rsidR="00647651" w:rsidRPr="002F47FE" w:rsidRDefault="00647651" w:rsidP="00880C7A">
      <w:pPr>
        <w:spacing w:after="0" w:line="240" w:lineRule="auto"/>
        <w:jc w:val="both"/>
        <w:rPr>
          <w:rFonts w:ascii="Times New Roman" w:hAnsi="Times New Roman"/>
          <w:sz w:val="24"/>
          <w:szCs w:val="24"/>
          <w:shd w:val="clear" w:color="auto" w:fill="FFFFFF"/>
        </w:rPr>
      </w:pPr>
      <w:r w:rsidRPr="002F47FE">
        <w:rPr>
          <w:rFonts w:ascii="Times New Roman" w:hAnsi="Times New Roman"/>
          <w:sz w:val="24"/>
          <w:szCs w:val="24"/>
        </w:rPr>
        <w:t>6.2.1 Участь у написанні та виконанні колективного ґранту в рамках Проекту Еразмус +  (№</w:t>
      </w:r>
      <w:r w:rsidRPr="002F47FE">
        <w:rPr>
          <w:rFonts w:ascii="Times New Roman" w:hAnsi="Times New Roman"/>
          <w:sz w:val="24"/>
          <w:szCs w:val="24"/>
          <w:lang w:val="en-US"/>
        </w:rPr>
        <w:t> </w:t>
      </w:r>
      <w:r w:rsidRPr="002F47FE">
        <w:rPr>
          <w:rFonts w:ascii="Times New Roman" w:hAnsi="Times New Roman"/>
          <w:sz w:val="24"/>
          <w:szCs w:val="24"/>
        </w:rPr>
        <w:t>574124-</w:t>
      </w:r>
      <w:r w:rsidRPr="002F47FE">
        <w:rPr>
          <w:rFonts w:ascii="Times New Roman" w:hAnsi="Times New Roman"/>
          <w:sz w:val="24"/>
          <w:szCs w:val="24"/>
          <w:lang w:val="en-US"/>
        </w:rPr>
        <w:t>EPP</w:t>
      </w:r>
      <w:r w:rsidRPr="002F47FE">
        <w:rPr>
          <w:rFonts w:ascii="Times New Roman" w:hAnsi="Times New Roman"/>
          <w:sz w:val="24"/>
          <w:szCs w:val="24"/>
        </w:rPr>
        <w:t>-1-2016-1-</w:t>
      </w:r>
      <w:r w:rsidRPr="002F47FE">
        <w:rPr>
          <w:rFonts w:ascii="Times New Roman" w:hAnsi="Times New Roman"/>
          <w:sz w:val="24"/>
          <w:szCs w:val="24"/>
          <w:lang w:val="en-US"/>
        </w:rPr>
        <w:t>DE</w:t>
      </w:r>
      <w:r w:rsidRPr="002F47FE">
        <w:rPr>
          <w:rFonts w:ascii="Times New Roman" w:hAnsi="Times New Roman"/>
          <w:sz w:val="24"/>
          <w:szCs w:val="24"/>
        </w:rPr>
        <w:t>-</w:t>
      </w:r>
      <w:r w:rsidRPr="002F47FE">
        <w:rPr>
          <w:rFonts w:ascii="Times New Roman" w:hAnsi="Times New Roman"/>
          <w:sz w:val="24"/>
          <w:szCs w:val="24"/>
          <w:lang w:val="en-US"/>
        </w:rPr>
        <w:t>EPPKA</w:t>
      </w:r>
      <w:r w:rsidRPr="002F47FE">
        <w:rPr>
          <w:rFonts w:ascii="Times New Roman" w:hAnsi="Times New Roman"/>
          <w:sz w:val="24"/>
          <w:szCs w:val="24"/>
        </w:rPr>
        <w:t>2-</w:t>
      </w:r>
      <w:r w:rsidRPr="002F47FE">
        <w:rPr>
          <w:rFonts w:ascii="Times New Roman" w:hAnsi="Times New Roman"/>
          <w:sz w:val="24"/>
          <w:szCs w:val="24"/>
          <w:lang w:val="en-US"/>
        </w:rPr>
        <w:t>CBHE</w:t>
      </w:r>
      <w:r w:rsidRPr="002F47FE">
        <w:rPr>
          <w:rFonts w:ascii="Times New Roman" w:hAnsi="Times New Roman"/>
          <w:sz w:val="24"/>
          <w:szCs w:val="24"/>
        </w:rPr>
        <w:t>-</w:t>
      </w:r>
      <w:r w:rsidRPr="002F47FE">
        <w:rPr>
          <w:rFonts w:ascii="Times New Roman" w:hAnsi="Times New Roman"/>
          <w:sz w:val="24"/>
          <w:szCs w:val="24"/>
          <w:lang w:val="en-US"/>
        </w:rPr>
        <w:t>JP</w:t>
      </w:r>
      <w:r w:rsidRPr="002F47FE">
        <w:rPr>
          <w:rFonts w:ascii="Times New Roman" w:hAnsi="Times New Roman"/>
          <w:sz w:val="24"/>
          <w:szCs w:val="24"/>
        </w:rPr>
        <w:t>) «Вдосконалення практично-орієнтованої підготовки викладачів професійної освіти і навчання» («</w:t>
      </w:r>
      <w:r w:rsidRPr="002F47FE">
        <w:rPr>
          <w:rFonts w:ascii="Times New Roman" w:hAnsi="Times New Roman"/>
          <w:sz w:val="24"/>
          <w:szCs w:val="24"/>
          <w:shd w:val="clear" w:color="auto" w:fill="FFFFFF"/>
        </w:rPr>
        <w:t xml:space="preserve">Improving Teacher Education for Applied Learning </w:t>
      </w:r>
      <w:r w:rsidRPr="002F47FE">
        <w:rPr>
          <w:rFonts w:ascii="Times New Roman" w:hAnsi="Times New Roman"/>
          <w:sz w:val="24"/>
          <w:szCs w:val="24"/>
          <w:shd w:val="clear" w:color="auto" w:fill="FFFFFF"/>
          <w:lang w:val="en-US"/>
        </w:rPr>
        <w:t>intheFieldofVocationalEducation</w:t>
      </w:r>
      <w:r w:rsidRPr="002F47FE">
        <w:rPr>
          <w:rFonts w:ascii="Times New Roman" w:hAnsi="Times New Roman"/>
          <w:sz w:val="24"/>
          <w:szCs w:val="24"/>
          <w:shd w:val="clear" w:color="auto" w:fill="FFFFFF"/>
        </w:rPr>
        <w:t xml:space="preserve">»), ініційованого Університетом Констанци (Німеччина): підготовка звітної документації, участь у моніторинговій зустрічі за результатами проекту – </w:t>
      </w:r>
      <w:r w:rsidRPr="002F47FE">
        <w:rPr>
          <w:rFonts w:ascii="Times New Roman" w:hAnsi="Times New Roman"/>
          <w:b/>
          <w:sz w:val="24"/>
          <w:szCs w:val="24"/>
          <w:shd w:val="clear" w:color="auto" w:fill="FFFFFF"/>
        </w:rPr>
        <w:t>доц. Герцюк Д.Д., доц. Горук Н.М., доц. Равчина Т.В.</w:t>
      </w:r>
      <w:r w:rsidRPr="002F47FE">
        <w:rPr>
          <w:rFonts w:ascii="Times New Roman" w:hAnsi="Times New Roman"/>
          <w:sz w:val="24"/>
          <w:szCs w:val="24"/>
          <w:shd w:val="clear" w:color="auto" w:fill="FFFFFF"/>
        </w:rPr>
        <w:t>.</w:t>
      </w:r>
    </w:p>
    <w:p w:rsidR="00647651" w:rsidRPr="002F47FE" w:rsidRDefault="00647651" w:rsidP="00880C7A">
      <w:pPr>
        <w:spacing w:after="0" w:line="240" w:lineRule="auto"/>
        <w:jc w:val="both"/>
        <w:rPr>
          <w:rFonts w:ascii="Times New Roman" w:hAnsi="Times New Roman"/>
          <w:sz w:val="24"/>
          <w:szCs w:val="24"/>
          <w:shd w:val="clear" w:color="auto" w:fill="FFFFFF"/>
        </w:rPr>
      </w:pPr>
      <w:r w:rsidRPr="002F47FE">
        <w:rPr>
          <w:rFonts w:ascii="Times New Roman" w:hAnsi="Times New Roman"/>
          <w:sz w:val="24"/>
          <w:szCs w:val="24"/>
          <w:shd w:val="clear" w:color="auto" w:fill="FFFFFF"/>
        </w:rPr>
        <w:t>6.2.2  Співпраця з  Університетом прикладних наук  м. Гайдельберг (Німеччина) у рамках програми  академічних обмінів   Еразмус +</w:t>
      </w:r>
    </w:p>
    <w:p w:rsidR="00647651" w:rsidRPr="002F47FE" w:rsidRDefault="00647651" w:rsidP="007A7D77">
      <w:pPr>
        <w:pStyle w:val="af9"/>
        <w:numPr>
          <w:ilvl w:val="0"/>
          <w:numId w:val="31"/>
        </w:numPr>
        <w:jc w:val="both"/>
        <w:rPr>
          <w:shd w:val="clear" w:color="auto" w:fill="FFFFFF"/>
        </w:rPr>
      </w:pPr>
      <w:r w:rsidRPr="002F47FE">
        <w:rPr>
          <w:shd w:val="clear" w:color="auto" w:fill="FFFFFF"/>
        </w:rPr>
        <w:t xml:space="preserve">стажування  викладачів Університету (Н. Султаніан,  Ф.Фоббе  як гостьових професорів на кафедрах факультету </w:t>
      </w:r>
    </w:p>
    <w:p w:rsidR="00647651" w:rsidRPr="002F47FE" w:rsidRDefault="00647651" w:rsidP="007A7D77">
      <w:pPr>
        <w:pStyle w:val="af9"/>
        <w:numPr>
          <w:ilvl w:val="0"/>
          <w:numId w:val="31"/>
        </w:numPr>
        <w:jc w:val="both"/>
        <w:rPr>
          <w:shd w:val="clear" w:color="auto" w:fill="FFFFFF"/>
        </w:rPr>
      </w:pPr>
      <w:r w:rsidRPr="002F47FE">
        <w:rPr>
          <w:shd w:val="clear" w:color="auto" w:fill="FFFFFF"/>
        </w:rPr>
        <w:t xml:space="preserve">семестрове навчання  студентів факультету  в Університеті  м. Гайдельберг ( О. Скібчик , С. Сидорець) </w:t>
      </w:r>
    </w:p>
    <w:p w:rsidR="00647651" w:rsidRPr="002F47FE" w:rsidRDefault="00647651" w:rsidP="00076ABE">
      <w:pPr>
        <w:spacing w:after="0" w:line="240" w:lineRule="auto"/>
        <w:jc w:val="both"/>
        <w:rPr>
          <w:b/>
          <w:lang w:eastAsia="ru-RU"/>
        </w:rPr>
      </w:pPr>
      <w:r w:rsidRPr="002F47FE">
        <w:rPr>
          <w:rFonts w:ascii="Times New Roman" w:hAnsi="Times New Roman"/>
          <w:sz w:val="24"/>
          <w:szCs w:val="24"/>
          <w:shd w:val="clear" w:color="auto" w:fill="FFFFFF"/>
        </w:rPr>
        <w:t xml:space="preserve">6.2.3. Участь у написанні та виконанні колективного гранту, отриманого Українською асоціацією дослідників освіти «Європейська якість освітніх досліджень для розширення можливостей освітян в Україні» (European Quality of Educational Research for Empowering Educators in Ukraine, Erasmus+, Жан Моне, 2017-2020), в рамках якого задіяна до конкурсного відбору, організації та проведення тренінгів І-ї та ІІ-ї Зимової школи УАДО для молодих дослідників освіти «Європейські індикатори якості освітніх досліджень» (Умань, 28.01-2.02.2019 р.) – </w:t>
      </w:r>
      <w:r w:rsidRPr="002F47FE">
        <w:rPr>
          <w:rFonts w:ascii="Times New Roman" w:hAnsi="Times New Roman"/>
          <w:b/>
          <w:sz w:val="24"/>
          <w:szCs w:val="24"/>
          <w:shd w:val="clear" w:color="auto" w:fill="FFFFFF"/>
        </w:rPr>
        <w:t>доц. Горук Н.М</w:t>
      </w:r>
      <w:r w:rsidRPr="002F47FE">
        <w:rPr>
          <w:rFonts w:ascii="Times New Roman" w:hAnsi="Times New Roman"/>
          <w:sz w:val="24"/>
          <w:szCs w:val="24"/>
          <w:shd w:val="clear" w:color="auto" w:fill="FFFFFF"/>
        </w:rPr>
        <w:t>.</w:t>
      </w:r>
      <w:r w:rsidRPr="002F47FE">
        <w:rPr>
          <w:rFonts w:ascii="Times New Roman" w:hAnsi="Times New Roman"/>
          <w:sz w:val="24"/>
          <w:szCs w:val="24"/>
        </w:rPr>
        <w:t>.</w:t>
      </w:r>
    </w:p>
    <w:p w:rsidR="00647651" w:rsidRPr="002F47FE" w:rsidRDefault="00647651" w:rsidP="00076ABE">
      <w:pPr>
        <w:spacing w:after="0" w:line="240" w:lineRule="auto"/>
        <w:jc w:val="both"/>
        <w:rPr>
          <w:rFonts w:ascii="Times New Roman" w:hAnsi="Times New Roman"/>
          <w:sz w:val="24"/>
          <w:szCs w:val="24"/>
        </w:rPr>
      </w:pPr>
      <w:r w:rsidRPr="002F47FE">
        <w:rPr>
          <w:rFonts w:ascii="Times New Roman" w:hAnsi="Times New Roman"/>
          <w:b/>
          <w:sz w:val="24"/>
          <w:szCs w:val="24"/>
          <w:lang w:eastAsia="ru-RU"/>
        </w:rPr>
        <w:t>6.2.4. У</w:t>
      </w:r>
      <w:r w:rsidRPr="002F47FE">
        <w:rPr>
          <w:rFonts w:ascii="Times New Roman" w:hAnsi="Times New Roman"/>
          <w:sz w:val="24"/>
          <w:szCs w:val="24"/>
          <w:lang w:eastAsia="ru-RU"/>
        </w:rPr>
        <w:t xml:space="preserve">часть у виконанні індивідуального наукового гранту </w:t>
      </w:r>
      <w:r w:rsidRPr="002F47FE">
        <w:rPr>
          <w:rFonts w:ascii="Times New Roman" w:hAnsi="Times New Roman"/>
          <w:sz w:val="24"/>
          <w:szCs w:val="24"/>
        </w:rPr>
        <w:t>«Мультикультурний дискурс педагогічної діяльності музеїв в Україні, Чехії та Словаччині» на базі Прешовського університету (Словаччина), університету</w:t>
      </w:r>
      <w:r w:rsidR="00BB76EA" w:rsidRPr="00BB76EA">
        <w:rPr>
          <w:rFonts w:ascii="Times New Roman" w:hAnsi="Times New Roman"/>
          <w:sz w:val="24"/>
          <w:szCs w:val="24"/>
        </w:rPr>
        <w:t xml:space="preserve"> ім</w:t>
      </w:r>
      <w:r w:rsidRPr="002F47FE">
        <w:rPr>
          <w:rFonts w:ascii="Times New Roman" w:hAnsi="Times New Roman"/>
          <w:sz w:val="24"/>
          <w:szCs w:val="24"/>
        </w:rPr>
        <w:t xml:space="preserve">. Я. А.Коменського в Братиславі (Словаччина), університету </w:t>
      </w:r>
      <w:r w:rsidRPr="0017730B">
        <w:rPr>
          <w:rFonts w:ascii="Times New Roman" w:hAnsi="Times New Roman"/>
          <w:sz w:val="24"/>
          <w:szCs w:val="24"/>
        </w:rPr>
        <w:t>ім.</w:t>
      </w:r>
      <w:r w:rsidRPr="002F47FE">
        <w:rPr>
          <w:rFonts w:ascii="Times New Roman" w:hAnsi="Times New Roman"/>
          <w:sz w:val="24"/>
          <w:szCs w:val="24"/>
        </w:rPr>
        <w:t xml:space="preserve"> Т. Масарика в Брно ( Чехія) (жовтень 2018 – січень 2019) з метою підготовки публікацій, розробки нових спецкурсів та дидактичних матеріалів для студентів, проведення круглих столів та семінарів (у межах роботи Лабораторії музейної педагогіки ЛНУ) – </w:t>
      </w:r>
      <w:r w:rsidRPr="002F47FE">
        <w:rPr>
          <w:rFonts w:ascii="Times New Roman" w:hAnsi="Times New Roman"/>
          <w:b/>
          <w:sz w:val="24"/>
          <w:szCs w:val="24"/>
        </w:rPr>
        <w:t>доц. Караманов О.В.</w:t>
      </w:r>
    </w:p>
    <w:p w:rsidR="00647651" w:rsidRPr="002F47FE" w:rsidRDefault="00647651" w:rsidP="00076ABE">
      <w:pPr>
        <w:spacing w:after="0" w:line="240" w:lineRule="auto"/>
        <w:jc w:val="both"/>
        <w:rPr>
          <w:rFonts w:ascii="Times New Roman" w:hAnsi="Times New Roman"/>
          <w:sz w:val="24"/>
          <w:szCs w:val="24"/>
        </w:rPr>
      </w:pPr>
    </w:p>
    <w:p w:rsidR="00647651" w:rsidRPr="0017730B" w:rsidRDefault="00647651" w:rsidP="00F74282">
      <w:pPr>
        <w:spacing w:after="0" w:line="240" w:lineRule="auto"/>
        <w:ind w:firstLine="708"/>
        <w:jc w:val="both"/>
        <w:rPr>
          <w:rFonts w:ascii="Times New Roman" w:hAnsi="Times New Roman"/>
          <w:sz w:val="24"/>
          <w:szCs w:val="24"/>
          <w:shd w:val="clear" w:color="auto" w:fill="FFFFFF"/>
        </w:rPr>
      </w:pP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6.3. Наукові стажування</w:t>
      </w:r>
    </w:p>
    <w:p w:rsidR="00647651" w:rsidRPr="002F47FE" w:rsidRDefault="00647651" w:rsidP="007409EF">
      <w:pPr>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6.3.1  Наукові закордонні стажування </w:t>
      </w:r>
    </w:p>
    <w:p w:rsidR="00647651" w:rsidRPr="002F47FE" w:rsidRDefault="00647651" w:rsidP="00A15726">
      <w:pPr>
        <w:pStyle w:val="af9"/>
        <w:numPr>
          <w:ilvl w:val="0"/>
          <w:numId w:val="20"/>
        </w:numPr>
        <w:jc w:val="both"/>
        <w:rPr>
          <w:lang w:eastAsia="ru-RU"/>
        </w:rPr>
      </w:pPr>
      <w:r w:rsidRPr="002F47FE">
        <w:rPr>
          <w:lang w:eastAsia="ru-RU"/>
        </w:rPr>
        <w:t xml:space="preserve">Доц. </w:t>
      </w:r>
      <w:r w:rsidRPr="002F47FE">
        <w:rPr>
          <w:b/>
          <w:lang w:eastAsia="ru-RU"/>
        </w:rPr>
        <w:t xml:space="preserve">АйзенбартМ.М., доц. Лозинська С.В. </w:t>
      </w:r>
      <w:r w:rsidRPr="002F47FE">
        <w:rPr>
          <w:lang w:eastAsia="ru-RU"/>
        </w:rPr>
        <w:t xml:space="preserve"> – наукове стажування  у Державній вищій професійній школі імені Вітелона (15.10.18 </w:t>
      </w:r>
      <w:r>
        <w:rPr>
          <w:lang w:eastAsia="ru-RU"/>
        </w:rPr>
        <w:t>–</w:t>
      </w:r>
      <w:r w:rsidRPr="002F47FE">
        <w:rPr>
          <w:lang w:eastAsia="ru-RU"/>
        </w:rPr>
        <w:t xml:space="preserve"> 02.11.2018 року), (м. Лєгніца, Польща);</w:t>
      </w:r>
    </w:p>
    <w:p w:rsidR="00647651" w:rsidRPr="002F47FE" w:rsidRDefault="00647651" w:rsidP="00A15726">
      <w:pPr>
        <w:pStyle w:val="af9"/>
        <w:numPr>
          <w:ilvl w:val="0"/>
          <w:numId w:val="20"/>
        </w:numPr>
        <w:jc w:val="both"/>
        <w:rPr>
          <w:lang w:eastAsia="ru-RU"/>
        </w:rPr>
      </w:pPr>
      <w:r w:rsidRPr="002F47FE">
        <w:rPr>
          <w:b/>
          <w:lang w:eastAsia="ru-RU"/>
        </w:rPr>
        <w:t>Доц. Крохмальна Г.І., доц. Субашкевич  І.Р</w:t>
      </w:r>
      <w:r w:rsidRPr="002F47FE">
        <w:rPr>
          <w:lang w:eastAsia="ru-RU"/>
        </w:rPr>
        <w:t>. – наукове стажування   в Інституті соціології Жещівського університету, Республіка Польща, 12-18.11.2018 р.;</w:t>
      </w:r>
    </w:p>
    <w:p w:rsidR="00647651" w:rsidRPr="002F47FE" w:rsidRDefault="00647651" w:rsidP="00A15726">
      <w:pPr>
        <w:pStyle w:val="af9"/>
        <w:numPr>
          <w:ilvl w:val="0"/>
          <w:numId w:val="20"/>
        </w:numPr>
        <w:jc w:val="both"/>
        <w:rPr>
          <w:lang w:eastAsia="ru-RU"/>
        </w:rPr>
      </w:pPr>
      <w:r w:rsidRPr="002F47FE">
        <w:rPr>
          <w:b/>
          <w:lang w:eastAsia="ru-RU"/>
        </w:rPr>
        <w:t>Доц. Фет О.Г.</w:t>
      </w:r>
      <w:r w:rsidRPr="002F47FE">
        <w:rPr>
          <w:lang w:eastAsia="ru-RU"/>
        </w:rPr>
        <w:softHyphen/>
        <w:t xml:space="preserve"> – наукове стажування  </w:t>
      </w:r>
      <w:r w:rsidRPr="002F47FE">
        <w:t>в Університеті Масарика, м. Брно, Чеська республіка, 11-17.11. 2018 р.;</w:t>
      </w:r>
    </w:p>
    <w:p w:rsidR="00647651" w:rsidRPr="002F47FE" w:rsidRDefault="00647651" w:rsidP="00A15726">
      <w:pPr>
        <w:pStyle w:val="af9"/>
        <w:numPr>
          <w:ilvl w:val="0"/>
          <w:numId w:val="20"/>
        </w:numPr>
        <w:jc w:val="both"/>
        <w:rPr>
          <w:lang w:eastAsia="ru-RU"/>
        </w:rPr>
      </w:pPr>
      <w:r w:rsidRPr="002F47FE">
        <w:rPr>
          <w:b/>
          <w:lang w:eastAsia="ru-RU"/>
        </w:rPr>
        <w:t>Асист. Призванська Р.А</w:t>
      </w:r>
      <w:r w:rsidRPr="002F47FE">
        <w:rPr>
          <w:b/>
          <w:bCs/>
          <w:lang w:eastAsia="ru-RU"/>
        </w:rPr>
        <w:t>.</w:t>
      </w:r>
      <w:r w:rsidRPr="002F47FE">
        <w:rPr>
          <w:bCs/>
          <w:lang w:eastAsia="ru-RU"/>
        </w:rPr>
        <w:t xml:space="preserve"> – наукове  стажування у Бельгії  (Антверпен, Сінт-Ніклаас, Гент, 13-20.12.2018 року);</w:t>
      </w:r>
    </w:p>
    <w:p w:rsidR="00647651" w:rsidRPr="002F47FE" w:rsidRDefault="00647651" w:rsidP="00FA467E">
      <w:pPr>
        <w:pStyle w:val="af9"/>
        <w:numPr>
          <w:ilvl w:val="0"/>
          <w:numId w:val="20"/>
        </w:numPr>
        <w:jc w:val="both"/>
        <w:rPr>
          <w:lang w:eastAsia="ru-RU"/>
        </w:rPr>
      </w:pPr>
      <w:r w:rsidRPr="002F47FE">
        <w:rPr>
          <w:lang w:eastAsia="ru-RU"/>
        </w:rPr>
        <w:t xml:space="preserve">Доц. </w:t>
      </w:r>
      <w:r w:rsidRPr="002F47FE">
        <w:rPr>
          <w:b/>
          <w:lang w:eastAsia="ru-RU"/>
        </w:rPr>
        <w:t xml:space="preserve">Бойко Г.О., асист. Ростикус Н.П. – </w:t>
      </w:r>
      <w:r w:rsidRPr="002F47FE">
        <w:rPr>
          <w:lang w:eastAsia="ru-RU"/>
        </w:rPr>
        <w:t>наукове стажування на кафедрі педагогіки дошкільної і шкільної педагогічного факультету Жешівського університету, Республіка Польща,  13-19 травня, 2019 р.;</w:t>
      </w:r>
    </w:p>
    <w:p w:rsidR="00647651" w:rsidRPr="002F47FE" w:rsidRDefault="00647651" w:rsidP="006B49F4">
      <w:pPr>
        <w:pStyle w:val="af9"/>
        <w:numPr>
          <w:ilvl w:val="0"/>
          <w:numId w:val="20"/>
        </w:numPr>
        <w:jc w:val="both"/>
        <w:rPr>
          <w:rStyle w:val="af3"/>
          <w:i w:val="0"/>
          <w:lang w:eastAsia="ru-RU"/>
        </w:rPr>
      </w:pPr>
      <w:r w:rsidRPr="002F47FE">
        <w:rPr>
          <w:b/>
          <w:lang w:eastAsia="ru-RU"/>
        </w:rPr>
        <w:t>Доц.Біляковська О.О., доц. Горук Н.М</w:t>
      </w:r>
      <w:r w:rsidRPr="002F47FE">
        <w:rPr>
          <w:lang w:eastAsia="ru-RU"/>
        </w:rPr>
        <w:t xml:space="preserve">.  – наукове стажування в </w:t>
      </w:r>
      <w:r w:rsidRPr="002F47FE">
        <w:t>Інституті педагогіки Вроцлавського університету , Республіка Польща,  04.06. – 11.06.2019 р.</w:t>
      </w:r>
    </w:p>
    <w:p w:rsidR="00647651" w:rsidRPr="002F47FE" w:rsidRDefault="00647651" w:rsidP="006B49F4">
      <w:pPr>
        <w:pStyle w:val="af9"/>
        <w:numPr>
          <w:ilvl w:val="0"/>
          <w:numId w:val="20"/>
        </w:numPr>
        <w:jc w:val="both"/>
        <w:rPr>
          <w:lang w:eastAsia="ru-RU"/>
        </w:rPr>
      </w:pPr>
      <w:r w:rsidRPr="002F47FE">
        <w:rPr>
          <w:b/>
          <w:lang w:eastAsia="ru-RU"/>
        </w:rPr>
        <w:t>Асист. Саламон О.Л.</w:t>
      </w:r>
      <w:r w:rsidRPr="002F47FE">
        <w:rPr>
          <w:lang w:eastAsia="ru-RU"/>
        </w:rPr>
        <w:t xml:space="preserve"> – наукове стажування </w:t>
      </w:r>
      <w:r w:rsidRPr="002F47FE">
        <w:t xml:space="preserve">в Люблінському Католицькому Університеті, м. Люблін (Польща), 31.07 – 09.08. 2019 р.  </w:t>
      </w:r>
    </w:p>
    <w:p w:rsidR="00647651" w:rsidRPr="002F47FE" w:rsidRDefault="00647651" w:rsidP="00FA467E">
      <w:pPr>
        <w:pStyle w:val="af9"/>
        <w:numPr>
          <w:ilvl w:val="0"/>
          <w:numId w:val="20"/>
        </w:numPr>
        <w:jc w:val="both"/>
        <w:rPr>
          <w:lang w:eastAsia="ru-RU"/>
        </w:rPr>
      </w:pPr>
      <w:r w:rsidRPr="002F47FE">
        <w:rPr>
          <w:b/>
          <w:lang w:eastAsia="ru-RU"/>
        </w:rPr>
        <w:t xml:space="preserve">Проф. Островська К.О., асист. Дробіт Л.Т., асист. Саламон О.Л.  – </w:t>
      </w:r>
      <w:r w:rsidRPr="002F47FE">
        <w:rPr>
          <w:lang w:eastAsia="ru-RU"/>
        </w:rPr>
        <w:t xml:space="preserve">наукове стажування </w:t>
      </w:r>
      <w:r w:rsidRPr="002F47FE">
        <w:t>в Інституті Інтегративної терапії (КІМ) в м. Вольфсбург (Німечинна) , 02 – 08.09.2019 р.</w:t>
      </w:r>
    </w:p>
    <w:p w:rsidR="00647651" w:rsidRPr="002F47FE" w:rsidRDefault="00647651" w:rsidP="00311312">
      <w:pPr>
        <w:pStyle w:val="af9"/>
        <w:numPr>
          <w:ilvl w:val="0"/>
          <w:numId w:val="20"/>
        </w:numPr>
        <w:jc w:val="both"/>
        <w:rPr>
          <w:lang w:eastAsia="ru-RU"/>
        </w:rPr>
      </w:pPr>
      <w:r w:rsidRPr="002F47FE">
        <w:rPr>
          <w:b/>
          <w:lang w:eastAsia="ru-RU"/>
        </w:rPr>
        <w:t>Асист. Породько М.І., асист. Призванська Р.А.</w:t>
      </w:r>
      <w:r w:rsidRPr="002F47FE">
        <w:rPr>
          <w:lang w:eastAsia="ru-RU"/>
        </w:rPr>
        <w:t xml:space="preserve"> – наукове стажування  в рамках виконання  проекту </w:t>
      </w:r>
      <w:r w:rsidRPr="002F47FE">
        <w:rPr>
          <w:bCs/>
          <w:lang w:eastAsia="ru-RU"/>
        </w:rPr>
        <w:t xml:space="preserve"> «Впровадження структурно-функціональної моделі забезпечення комплексної підтримки україномовної освіти за кордоном», Афіни, Греція, 2-8.10 2019 р.</w:t>
      </w:r>
    </w:p>
    <w:p w:rsidR="00647651" w:rsidRPr="002F47FE" w:rsidRDefault="00647651" w:rsidP="00311312">
      <w:pPr>
        <w:pStyle w:val="af9"/>
        <w:numPr>
          <w:ilvl w:val="0"/>
          <w:numId w:val="20"/>
        </w:numPr>
        <w:jc w:val="both"/>
        <w:rPr>
          <w:b/>
        </w:rPr>
      </w:pPr>
      <w:r w:rsidRPr="002F47FE">
        <w:rPr>
          <w:b/>
          <w:lang w:eastAsia="ru-RU"/>
        </w:rPr>
        <w:t>Проф.Мачинська Н.І</w:t>
      </w:r>
      <w:r w:rsidRPr="002F47FE">
        <w:rPr>
          <w:lang w:eastAsia="ru-RU"/>
        </w:rPr>
        <w:t>. – наукове стажування  в Університеті  Штефана чел Маре  (м. Сучава, Румунія) , 9.</w:t>
      </w:r>
      <w:r w:rsidRPr="002F47FE">
        <w:t xml:space="preserve">10.-9.12. 2019 р. </w:t>
      </w:r>
      <w:r w:rsidR="007C7F65" w:rsidRPr="002F47FE">
        <w:rPr>
          <w:b/>
        </w:rPr>
        <w:fldChar w:fldCharType="begin"/>
      </w:r>
      <w:r w:rsidRPr="002F47FE">
        <w:rPr>
          <w:b/>
        </w:rPr>
        <w:instrText xml:space="preserve"> HYPERLINK "https://www.google.com/url?sa=t&amp;rct=j&amp;q=&amp;esrc=s&amp;source=web&amp;cd=20&amp;ved=2ahUKEwjZi-e32dDlAhVjlIsKHWpFBkMQFjATegQIAhAB&amp;url=http%3A%2F%2Fcollegemvd.by%2Freviews%2Funiversities-english%2F3950.html&amp;usg=AOvVaw028gPt1IwJiA9W5X9tkA1W" </w:instrText>
      </w:r>
      <w:r w:rsidR="007C7F65" w:rsidRPr="002F47FE">
        <w:rPr>
          <w:b/>
        </w:rPr>
        <w:fldChar w:fldCharType="separate"/>
      </w:r>
    </w:p>
    <w:p w:rsidR="00647651" w:rsidRPr="002F47FE" w:rsidRDefault="007C7F65" w:rsidP="00311312">
      <w:pPr>
        <w:rPr>
          <w:rFonts w:ascii="Times New Roman" w:hAnsi="Times New Roman"/>
          <w:sz w:val="24"/>
          <w:szCs w:val="24"/>
          <w:lang w:eastAsia="ru-RU"/>
        </w:rPr>
      </w:pPr>
      <w:r w:rsidRPr="002F47FE">
        <w:rPr>
          <w:b/>
        </w:rPr>
        <w:fldChar w:fldCharType="end"/>
      </w:r>
      <w:r w:rsidR="00647651" w:rsidRPr="002F47FE">
        <w:rPr>
          <w:rFonts w:ascii="Times New Roman" w:hAnsi="Times New Roman"/>
          <w:b/>
          <w:sz w:val="24"/>
          <w:szCs w:val="24"/>
        </w:rPr>
        <w:t>6.3.2 Наукові стажування в установах України</w:t>
      </w:r>
    </w:p>
    <w:p w:rsidR="00647651" w:rsidRPr="002F47FE" w:rsidRDefault="00647651" w:rsidP="00FA467E">
      <w:pPr>
        <w:pStyle w:val="af9"/>
        <w:numPr>
          <w:ilvl w:val="0"/>
          <w:numId w:val="20"/>
        </w:numPr>
        <w:jc w:val="both"/>
        <w:rPr>
          <w:lang w:eastAsia="ru-RU"/>
        </w:rPr>
      </w:pPr>
      <w:r w:rsidRPr="002F47FE">
        <w:rPr>
          <w:b/>
          <w:lang w:eastAsia="ru-RU"/>
        </w:rPr>
        <w:t>Доц.Деркач Ю.Я.</w:t>
      </w:r>
      <w:r w:rsidRPr="002F47FE">
        <w:rPr>
          <w:lang w:eastAsia="ru-RU"/>
        </w:rPr>
        <w:t xml:space="preserve">  – НУ «Львівська політехніка» , 01.10.–31.12. 2018 р.;</w:t>
      </w:r>
    </w:p>
    <w:p w:rsidR="00647651" w:rsidRPr="002F47FE" w:rsidRDefault="00647651" w:rsidP="00D234D1">
      <w:pPr>
        <w:pStyle w:val="af9"/>
        <w:numPr>
          <w:ilvl w:val="0"/>
          <w:numId w:val="20"/>
        </w:numPr>
        <w:jc w:val="both"/>
        <w:rPr>
          <w:lang w:eastAsia="ru-RU"/>
        </w:rPr>
      </w:pPr>
      <w:r w:rsidRPr="002F47FE">
        <w:rPr>
          <w:b/>
          <w:lang w:eastAsia="ru-RU"/>
        </w:rPr>
        <w:t xml:space="preserve">Доц.Кость С.П.  </w:t>
      </w:r>
      <w:r w:rsidRPr="002F47FE">
        <w:rPr>
          <w:lang w:eastAsia="ru-RU"/>
        </w:rPr>
        <w:t>– НУ «Львівська політехніка» , 01.10.–31.12. 2018 р.;</w:t>
      </w:r>
    </w:p>
    <w:p w:rsidR="00647651" w:rsidRPr="002F47FE" w:rsidRDefault="00647651" w:rsidP="00D234D1">
      <w:pPr>
        <w:pStyle w:val="af9"/>
        <w:numPr>
          <w:ilvl w:val="0"/>
          <w:numId w:val="20"/>
        </w:numPr>
        <w:jc w:val="both"/>
        <w:rPr>
          <w:lang w:eastAsia="ru-RU"/>
        </w:rPr>
      </w:pPr>
      <w:r w:rsidRPr="002F47FE">
        <w:rPr>
          <w:b/>
          <w:lang w:eastAsia="ru-RU"/>
        </w:rPr>
        <w:t>Доц.Нос Л.С.</w:t>
      </w:r>
      <w:r w:rsidRPr="002F47FE">
        <w:rPr>
          <w:lang w:eastAsia="ru-RU"/>
        </w:rPr>
        <w:t xml:space="preserve"> –</w:t>
      </w:r>
      <w:r w:rsidRPr="002F47FE">
        <w:t xml:space="preserve"> Кам’янець-Подільський  національний університет   імені  Івана Огієнка, </w:t>
      </w:r>
      <w:r w:rsidRPr="002F47FE">
        <w:rPr>
          <w:rStyle w:val="rvts0"/>
        </w:rPr>
        <w:t>11.02. –  13.05 2019 р.;</w:t>
      </w:r>
    </w:p>
    <w:p w:rsidR="00647651" w:rsidRPr="002F47FE" w:rsidRDefault="00647651" w:rsidP="00D234D1">
      <w:pPr>
        <w:pStyle w:val="af9"/>
        <w:numPr>
          <w:ilvl w:val="0"/>
          <w:numId w:val="20"/>
        </w:numPr>
        <w:jc w:val="both"/>
        <w:rPr>
          <w:lang w:eastAsia="ru-RU"/>
        </w:rPr>
      </w:pPr>
      <w:r w:rsidRPr="002F47FE">
        <w:rPr>
          <w:b/>
        </w:rPr>
        <w:t xml:space="preserve">Доц. Жаркова Р.Є.  – </w:t>
      </w:r>
      <w:r w:rsidRPr="002F47FE">
        <w:t xml:space="preserve">Прикарпатський НУ </w:t>
      </w:r>
      <w:r>
        <w:pgNum/>
      </w:r>
      <w:r>
        <w:t>ро</w:t>
      </w:r>
      <w:r w:rsidRPr="002F47FE">
        <w:t>.. В. Стефаника</w:t>
      </w:r>
      <w:r w:rsidRPr="002F47FE">
        <w:rPr>
          <w:b/>
        </w:rPr>
        <w:t xml:space="preserve">, </w:t>
      </w:r>
      <w:r w:rsidRPr="002F47FE">
        <w:t xml:space="preserve"> 12.03. – 12.06.2019 р.</w:t>
      </w:r>
    </w:p>
    <w:p w:rsidR="00647651" w:rsidRPr="002F47FE" w:rsidRDefault="00647651" w:rsidP="00D234D1">
      <w:pPr>
        <w:pStyle w:val="af9"/>
        <w:numPr>
          <w:ilvl w:val="0"/>
          <w:numId w:val="20"/>
        </w:numPr>
        <w:jc w:val="both"/>
        <w:rPr>
          <w:lang w:eastAsia="ru-RU"/>
        </w:rPr>
      </w:pPr>
      <w:r w:rsidRPr="002F47FE">
        <w:rPr>
          <w:b/>
        </w:rPr>
        <w:t>Доц. Федина-Дармохвал В.С.</w:t>
      </w:r>
      <w:r w:rsidRPr="002F47FE">
        <w:t xml:space="preserve">– НУ   «Львівська політехніка», 1–30.04.2019 р., </w:t>
      </w:r>
    </w:p>
    <w:p w:rsidR="00647651" w:rsidRPr="002F47FE" w:rsidRDefault="00647651" w:rsidP="00F2580E">
      <w:pPr>
        <w:pStyle w:val="af9"/>
        <w:numPr>
          <w:ilvl w:val="0"/>
          <w:numId w:val="20"/>
        </w:numPr>
        <w:jc w:val="both"/>
        <w:rPr>
          <w:lang w:eastAsia="ru-RU"/>
        </w:rPr>
      </w:pPr>
      <w:r w:rsidRPr="002F47FE">
        <w:rPr>
          <w:b/>
          <w:lang w:eastAsia="ru-RU"/>
        </w:rPr>
        <w:t xml:space="preserve">Доц.Лещак Т.В. </w:t>
      </w:r>
      <w:r w:rsidRPr="002F47FE">
        <w:rPr>
          <w:lang w:eastAsia="ru-RU"/>
        </w:rPr>
        <w:t xml:space="preserve"> – Центр українсько-польських відносин Інституту Українознавства імені І.Крип’якевича НАН України., м. Львів, 8.04.–8.05.2019 р.</w:t>
      </w:r>
    </w:p>
    <w:p w:rsidR="00647651" w:rsidRPr="002F47FE" w:rsidRDefault="00647651" w:rsidP="00D234D1">
      <w:pPr>
        <w:spacing w:after="0" w:line="240" w:lineRule="auto"/>
        <w:jc w:val="both"/>
        <w:rPr>
          <w:rFonts w:ascii="Times New Roman" w:hAnsi="Times New Roman"/>
          <w:sz w:val="24"/>
          <w:szCs w:val="24"/>
          <w:lang w:eastAsia="ru-RU"/>
        </w:rPr>
      </w:pPr>
    </w:p>
    <w:p w:rsidR="00647651" w:rsidRPr="0017730B" w:rsidRDefault="00647651" w:rsidP="00FD304E">
      <w:pPr>
        <w:pStyle w:val="af9"/>
        <w:numPr>
          <w:ilvl w:val="1"/>
          <w:numId w:val="6"/>
        </w:numPr>
        <w:jc w:val="both"/>
        <w:rPr>
          <w:b/>
          <w:lang w:eastAsia="ru-RU"/>
        </w:rPr>
      </w:pPr>
      <w:r w:rsidRPr="0017730B">
        <w:rPr>
          <w:b/>
          <w:lang w:eastAsia="ru-RU"/>
        </w:rPr>
        <w:t xml:space="preserve">Спільні наукові заходи </w:t>
      </w:r>
      <w:r w:rsidRPr="0017730B">
        <w:rPr>
          <w:i/>
          <w:lang w:eastAsia="ru-RU"/>
        </w:rPr>
        <w:t>( проекти, конференції, семінари та ін.)</w:t>
      </w:r>
    </w:p>
    <w:p w:rsidR="00647651" w:rsidRPr="002F47FE" w:rsidRDefault="00647651" w:rsidP="00CF130A">
      <w:pPr>
        <w:pStyle w:val="af9"/>
        <w:numPr>
          <w:ilvl w:val="0"/>
          <w:numId w:val="27"/>
        </w:numPr>
        <w:jc w:val="both"/>
        <w:rPr>
          <w:lang w:eastAsia="ru-RU"/>
        </w:rPr>
      </w:pPr>
      <w:r w:rsidRPr="002F47FE">
        <w:rPr>
          <w:b/>
          <w:lang w:eastAsia="ru-RU"/>
        </w:rPr>
        <w:t>доц. Лещак  Т.В</w:t>
      </w:r>
      <w:r w:rsidRPr="002F47FE">
        <w:rPr>
          <w:lang w:eastAsia="ru-RU"/>
        </w:rPr>
        <w:t>. –</w:t>
      </w:r>
      <w:r>
        <w:rPr>
          <w:lang w:eastAsia="ru-RU"/>
        </w:rPr>
        <w:t xml:space="preserve"> керівник</w:t>
      </w:r>
      <w:r w:rsidRPr="002F47FE">
        <w:rPr>
          <w:lang w:eastAsia="ru-RU"/>
        </w:rPr>
        <w:t xml:space="preserve"> проекту  «Взаємопізнання через мистецтво» (7.09.-4.10.2019) Фінансування: Українсько-польська рада обмінів молоддю за участю Міністерства народної освіти Республіки Польщі. Учасники: Класична гімназія при ЛНУ імені Івана Франка (м. Львів, Україна) і Комплекс шкіл електроніки та інформатики імені Комісії Народної Освіти (м. Ґіжицько, Польща).</w:t>
      </w:r>
    </w:p>
    <w:p w:rsidR="00647651" w:rsidRPr="002F47FE" w:rsidRDefault="00647651" w:rsidP="002E5329">
      <w:pPr>
        <w:pStyle w:val="af9"/>
        <w:numPr>
          <w:ilvl w:val="0"/>
          <w:numId w:val="26"/>
        </w:numPr>
        <w:tabs>
          <w:tab w:val="left" w:pos="284"/>
        </w:tabs>
        <w:jc w:val="both"/>
        <w:rPr>
          <w:b/>
          <w:lang w:eastAsia="ru-RU"/>
        </w:rPr>
      </w:pPr>
      <w:r w:rsidRPr="002F47FE">
        <w:rPr>
          <w:b/>
          <w:lang w:eastAsia="ru-RU"/>
        </w:rPr>
        <w:t>доц. Бойко Г.О. к.п.н., асист. Ростикус Н.П.  – у</w:t>
      </w:r>
      <w:r w:rsidRPr="002F47FE">
        <w:rPr>
          <w:lang w:eastAsia="ru-RU"/>
        </w:rPr>
        <w:t xml:space="preserve">часть у літній школі самоврядування в межах реалізації освітнього національного </w:t>
      </w:r>
      <w:r>
        <w:rPr>
          <w:lang w:eastAsia="ru-RU"/>
        </w:rPr>
        <w:t>проекту</w:t>
      </w:r>
      <w:r w:rsidRPr="002F47FE">
        <w:rPr>
          <w:lang w:eastAsia="ru-RU"/>
        </w:rPr>
        <w:t xml:space="preserve"> за підтримки Фонду Фрідріха Науманна за свободу в Україні, Центр Громадських ініціатив (ЦИГРІН), 14 серпня 2019 року, м. Замость, Республіка Польща;</w:t>
      </w:r>
    </w:p>
    <w:p w:rsidR="00647651" w:rsidRPr="002F47FE" w:rsidRDefault="00647651" w:rsidP="00CF130A">
      <w:pPr>
        <w:pStyle w:val="af9"/>
        <w:numPr>
          <w:ilvl w:val="0"/>
          <w:numId w:val="26"/>
        </w:numPr>
        <w:tabs>
          <w:tab w:val="left" w:pos="284"/>
        </w:tabs>
        <w:jc w:val="both"/>
        <w:rPr>
          <w:b/>
          <w:lang w:eastAsia="ru-RU"/>
        </w:rPr>
      </w:pPr>
      <w:r w:rsidRPr="002F47FE">
        <w:rPr>
          <w:b/>
          <w:lang w:eastAsia="ru-RU"/>
        </w:rPr>
        <w:t xml:space="preserve">доц. Бойко Г.О.  к.п.н., асист. Ростикус Н.П.  </w:t>
      </w:r>
      <w:r w:rsidRPr="002F47FE">
        <w:rPr>
          <w:lang w:eastAsia="ru-RU"/>
        </w:rPr>
        <w:t>– участь у проекті «Педагогіка початкової школи: фінський досвід», організований Проєктом «Фінська підтримка реформи української школи», 23-26 вересня 2019 року, м.Київ.</w:t>
      </w:r>
    </w:p>
    <w:p w:rsidR="00647651" w:rsidRPr="002F47FE" w:rsidRDefault="00647651" w:rsidP="007409EF">
      <w:pPr>
        <w:spacing w:after="0" w:line="240" w:lineRule="auto"/>
        <w:jc w:val="both"/>
        <w:rPr>
          <w:rFonts w:ascii="Times New Roman" w:hAnsi="Times New Roman"/>
          <w:b/>
          <w:sz w:val="24"/>
          <w:szCs w:val="24"/>
          <w:lang w:eastAsia="ru-RU"/>
        </w:rPr>
      </w:pPr>
    </w:p>
    <w:p w:rsidR="00647651" w:rsidRPr="002F47FE" w:rsidRDefault="00647651" w:rsidP="00621D70">
      <w:pPr>
        <w:spacing w:before="120" w:after="0" w:line="240" w:lineRule="atLeast"/>
        <w:ind w:firstLine="567"/>
        <w:jc w:val="both"/>
        <w:rPr>
          <w:rFonts w:ascii="Times New Roman" w:hAnsi="Times New Roman"/>
          <w:b/>
          <w:sz w:val="24"/>
          <w:szCs w:val="24"/>
          <w:lang w:eastAsia="ru-RU"/>
        </w:rPr>
      </w:pPr>
      <w:r w:rsidRPr="002F47FE">
        <w:rPr>
          <w:rFonts w:ascii="Times New Roman" w:hAnsi="Times New Roman"/>
          <w:b/>
          <w:sz w:val="24"/>
          <w:szCs w:val="24"/>
          <w:lang w:eastAsia="ru-RU"/>
        </w:rPr>
        <w:t>7 Аспірантура та докторантура</w:t>
      </w:r>
    </w:p>
    <w:p w:rsidR="00647651" w:rsidRPr="002F47FE" w:rsidRDefault="00647651" w:rsidP="00621D70">
      <w:pPr>
        <w:spacing w:after="120" w:line="240" w:lineRule="auto"/>
        <w:ind w:firstLine="567"/>
        <w:jc w:val="both"/>
        <w:rPr>
          <w:rFonts w:ascii="Times New Roman" w:hAnsi="Times New Roman"/>
          <w:sz w:val="24"/>
          <w:szCs w:val="24"/>
          <w:lang w:eastAsia="ru-RU"/>
        </w:rPr>
      </w:pPr>
      <w:r w:rsidRPr="002F47FE">
        <w:rPr>
          <w:rFonts w:ascii="Times New Roman" w:hAnsi="Times New Roman"/>
          <w:sz w:val="24"/>
          <w:szCs w:val="24"/>
          <w:lang w:eastAsia="ru-RU"/>
        </w:rPr>
        <w:t xml:space="preserve">7.1 Захист дисертацій випускниками докторантури </w:t>
      </w:r>
      <w:r w:rsidRPr="002F47FE">
        <w:rPr>
          <w:rFonts w:ascii="Times New Roman" w:hAnsi="Times New Roman"/>
          <w:b/>
          <w:sz w:val="24"/>
          <w:szCs w:val="24"/>
          <w:lang w:eastAsia="ru-RU"/>
        </w:rPr>
        <w:t>та аспірантури</w:t>
      </w:r>
    </w:p>
    <w:p w:rsidR="00647651" w:rsidRPr="002F47FE" w:rsidRDefault="00647651" w:rsidP="00621D70">
      <w:pPr>
        <w:spacing w:after="120" w:line="240" w:lineRule="auto"/>
        <w:ind w:firstLine="567"/>
        <w:jc w:val="both"/>
        <w:rPr>
          <w:rFonts w:ascii="Times New Roman" w:hAnsi="Times New Roman"/>
          <w:sz w:val="24"/>
          <w:szCs w:val="24"/>
          <w:lang w:eastAsia="ru-RU"/>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56"/>
        <w:gridCol w:w="1526"/>
        <w:gridCol w:w="1016"/>
        <w:gridCol w:w="1389"/>
        <w:gridCol w:w="2127"/>
        <w:gridCol w:w="2693"/>
      </w:tblGrid>
      <w:tr w:rsidR="00647651" w:rsidRPr="00646A3E" w:rsidTr="008021FB">
        <w:trPr>
          <w:trHeight w:val="936"/>
        </w:trPr>
        <w:tc>
          <w:tcPr>
            <w:tcW w:w="1456" w:type="dxa"/>
            <w:tcBorders>
              <w:top w:val="single" w:sz="4" w:space="0" w:color="auto"/>
              <w:bottom w:val="single" w:sz="4" w:space="0" w:color="auto"/>
              <w:right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Прізвище, ініціали</w:t>
            </w:r>
          </w:p>
          <w:p w:rsidR="00647651" w:rsidRPr="00646A3E" w:rsidRDefault="00647651" w:rsidP="00DC4143">
            <w:pPr>
              <w:spacing w:after="0" w:line="240" w:lineRule="auto"/>
              <w:jc w:val="center"/>
              <w:rPr>
                <w:rFonts w:ascii="Times New Roman" w:hAnsi="Times New Roman"/>
                <w:sz w:val="24"/>
                <w:szCs w:val="24"/>
                <w:lang w:eastAsia="ru-RU"/>
              </w:rPr>
            </w:pPr>
          </w:p>
          <w:p w:rsidR="00647651" w:rsidRPr="00646A3E" w:rsidRDefault="00647651" w:rsidP="00DC4143">
            <w:pPr>
              <w:spacing w:after="0" w:line="240" w:lineRule="auto"/>
              <w:jc w:val="center"/>
              <w:rPr>
                <w:rFonts w:ascii="Times New Roman" w:hAnsi="Times New Roman"/>
                <w:sz w:val="24"/>
                <w:szCs w:val="24"/>
                <w:lang w:eastAsia="ru-RU"/>
              </w:rPr>
            </w:pPr>
          </w:p>
          <w:p w:rsidR="00647651" w:rsidRPr="00646A3E" w:rsidRDefault="00647651" w:rsidP="00DC4143">
            <w:pPr>
              <w:spacing w:after="0" w:line="240" w:lineRule="auto"/>
              <w:jc w:val="center"/>
              <w:rPr>
                <w:rFonts w:ascii="Times New Roman" w:hAnsi="Times New Roman"/>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Науковий керівник, консультант</w:t>
            </w:r>
          </w:p>
        </w:tc>
        <w:tc>
          <w:tcPr>
            <w:tcW w:w="1016" w:type="dxa"/>
            <w:tcBorders>
              <w:top w:val="single" w:sz="4" w:space="0" w:color="auto"/>
              <w:left w:val="single" w:sz="4" w:space="0" w:color="auto"/>
              <w:bottom w:val="single" w:sz="4" w:space="0" w:color="auto"/>
              <w:right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Рік закін</w:t>
            </w:r>
            <w:r w:rsidRPr="00646A3E">
              <w:rPr>
                <w:rFonts w:ascii="Times New Roman" w:hAnsi="Times New Roman"/>
                <w:sz w:val="24"/>
                <w:szCs w:val="24"/>
                <w:lang w:eastAsia="ru-RU"/>
              </w:rPr>
              <w:softHyphen/>
              <w:t>чення</w:t>
            </w:r>
          </w:p>
        </w:tc>
        <w:tc>
          <w:tcPr>
            <w:tcW w:w="1389" w:type="dxa"/>
            <w:tcBorders>
              <w:top w:val="single" w:sz="4" w:space="0" w:color="auto"/>
              <w:left w:val="single" w:sz="4" w:space="0" w:color="auto"/>
              <w:bottom w:val="single" w:sz="4" w:space="0" w:color="auto"/>
              <w:right w:val="single" w:sz="4" w:space="0" w:color="auto"/>
            </w:tcBorders>
          </w:tcPr>
          <w:p w:rsidR="00647651" w:rsidRPr="00F46813" w:rsidRDefault="00647651" w:rsidP="00DC4143">
            <w:pPr>
              <w:spacing w:after="0" w:line="240" w:lineRule="auto"/>
              <w:jc w:val="center"/>
              <w:rPr>
                <w:rFonts w:ascii="Times New Roman" w:hAnsi="Times New Roman"/>
                <w:sz w:val="24"/>
                <w:szCs w:val="24"/>
                <w:lang w:eastAsia="ru-RU"/>
              </w:rPr>
            </w:pPr>
            <w:r w:rsidRPr="00F46813">
              <w:rPr>
                <w:rFonts w:ascii="Times New Roman" w:hAnsi="Times New Roman"/>
                <w:sz w:val="24"/>
                <w:szCs w:val="24"/>
                <w:lang w:eastAsia="ru-RU"/>
              </w:rPr>
              <w:t>Дата подачі до спеціалізованої вченої ради</w:t>
            </w:r>
          </w:p>
        </w:tc>
        <w:tc>
          <w:tcPr>
            <w:tcW w:w="2127" w:type="dxa"/>
            <w:tcBorders>
              <w:top w:val="single" w:sz="4" w:space="0" w:color="auto"/>
              <w:left w:val="single" w:sz="4" w:space="0" w:color="auto"/>
              <w:bottom w:val="single" w:sz="4" w:space="0" w:color="auto"/>
              <w:right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Дата захисту,шифр ради, установа</w:t>
            </w:r>
          </w:p>
        </w:tc>
        <w:tc>
          <w:tcPr>
            <w:tcW w:w="2693" w:type="dxa"/>
            <w:tcBorders>
              <w:top w:val="single" w:sz="4" w:space="0" w:color="auto"/>
              <w:left w:val="single" w:sz="4" w:space="0" w:color="auto"/>
              <w:bottom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Тема</w:t>
            </w:r>
          </w:p>
          <w:p w:rsidR="00647651" w:rsidRPr="00646A3E" w:rsidRDefault="00647651"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дисертації</w:t>
            </w:r>
          </w:p>
          <w:p w:rsidR="00647651" w:rsidRPr="00646A3E" w:rsidRDefault="00647651" w:rsidP="00DC4143">
            <w:pPr>
              <w:spacing w:after="0" w:line="240" w:lineRule="auto"/>
              <w:jc w:val="center"/>
              <w:rPr>
                <w:rFonts w:ascii="Times New Roman" w:hAnsi="Times New Roman"/>
                <w:sz w:val="24"/>
                <w:szCs w:val="24"/>
                <w:lang w:eastAsia="ru-RU"/>
              </w:rPr>
            </w:pPr>
          </w:p>
          <w:p w:rsidR="00647651" w:rsidRPr="00646A3E" w:rsidRDefault="00647651" w:rsidP="00DC4143">
            <w:pPr>
              <w:spacing w:after="0" w:line="240" w:lineRule="auto"/>
              <w:jc w:val="center"/>
              <w:rPr>
                <w:rFonts w:ascii="Times New Roman" w:hAnsi="Times New Roman"/>
                <w:sz w:val="24"/>
                <w:szCs w:val="24"/>
                <w:lang w:eastAsia="ru-RU"/>
              </w:rPr>
            </w:pPr>
          </w:p>
          <w:p w:rsidR="00647651" w:rsidRPr="00646A3E" w:rsidRDefault="00647651" w:rsidP="00DC4143">
            <w:pPr>
              <w:spacing w:after="0" w:line="240" w:lineRule="auto"/>
              <w:jc w:val="center"/>
              <w:rPr>
                <w:rFonts w:ascii="Times New Roman" w:hAnsi="Times New Roman"/>
                <w:sz w:val="24"/>
                <w:szCs w:val="24"/>
                <w:lang w:eastAsia="ru-RU"/>
              </w:rPr>
            </w:pPr>
          </w:p>
        </w:tc>
      </w:tr>
      <w:tr w:rsidR="00526EC8" w:rsidRPr="00646A3E" w:rsidTr="008021FB">
        <w:trPr>
          <w:trHeight w:val="936"/>
        </w:trPr>
        <w:tc>
          <w:tcPr>
            <w:tcW w:w="1456" w:type="dxa"/>
            <w:tcBorders>
              <w:top w:val="single" w:sz="4" w:space="0" w:color="auto"/>
              <w:bottom w:val="single" w:sz="4" w:space="0" w:color="auto"/>
              <w:right w:val="single" w:sz="4" w:space="0" w:color="auto"/>
            </w:tcBorders>
          </w:tcPr>
          <w:p w:rsidR="00526EC8" w:rsidRPr="005C518F" w:rsidRDefault="00526EC8"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Долінська Н.В.*</w:t>
            </w:r>
          </w:p>
        </w:tc>
        <w:tc>
          <w:tcPr>
            <w:tcW w:w="1526" w:type="dxa"/>
            <w:tcBorders>
              <w:top w:val="single" w:sz="4" w:space="0" w:color="auto"/>
              <w:left w:val="single" w:sz="4" w:space="0" w:color="auto"/>
              <w:bottom w:val="single" w:sz="4" w:space="0" w:color="auto"/>
              <w:right w:val="single" w:sz="4" w:space="0" w:color="auto"/>
            </w:tcBorders>
          </w:tcPr>
          <w:p w:rsidR="00526EC8" w:rsidRPr="005C518F" w:rsidRDefault="0060735E"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Доц. Герцюк Д.Д.</w:t>
            </w:r>
          </w:p>
        </w:tc>
        <w:tc>
          <w:tcPr>
            <w:tcW w:w="1016" w:type="dxa"/>
            <w:tcBorders>
              <w:top w:val="single" w:sz="4" w:space="0" w:color="auto"/>
              <w:left w:val="single" w:sz="4" w:space="0" w:color="auto"/>
              <w:bottom w:val="single" w:sz="4" w:space="0" w:color="auto"/>
              <w:right w:val="single" w:sz="4" w:space="0" w:color="auto"/>
            </w:tcBorders>
          </w:tcPr>
          <w:p w:rsidR="00526EC8" w:rsidRPr="005C518F" w:rsidRDefault="00583916" w:rsidP="00DC41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p>
        </w:tc>
        <w:tc>
          <w:tcPr>
            <w:tcW w:w="1389" w:type="dxa"/>
            <w:tcBorders>
              <w:top w:val="single" w:sz="4" w:space="0" w:color="auto"/>
              <w:left w:val="single" w:sz="4" w:space="0" w:color="auto"/>
              <w:bottom w:val="single" w:sz="4" w:space="0" w:color="auto"/>
              <w:right w:val="single" w:sz="4" w:space="0" w:color="auto"/>
            </w:tcBorders>
          </w:tcPr>
          <w:p w:rsidR="00526EC8" w:rsidRPr="00F46813" w:rsidRDefault="00F46813" w:rsidP="00DC4143">
            <w:pPr>
              <w:spacing w:after="0" w:line="240" w:lineRule="auto"/>
              <w:jc w:val="center"/>
              <w:rPr>
                <w:rFonts w:ascii="Times New Roman" w:hAnsi="Times New Roman"/>
                <w:sz w:val="24"/>
                <w:szCs w:val="24"/>
                <w:lang w:eastAsia="ru-RU"/>
              </w:rPr>
            </w:pPr>
            <w:r w:rsidRPr="00F46813">
              <w:rPr>
                <w:rFonts w:ascii="Times New Roman" w:hAnsi="Times New Roman"/>
                <w:sz w:val="24"/>
                <w:szCs w:val="24"/>
                <w:lang w:eastAsia="ru-RU"/>
              </w:rPr>
              <w:t>19.02.2019</w:t>
            </w:r>
          </w:p>
        </w:tc>
        <w:tc>
          <w:tcPr>
            <w:tcW w:w="2127" w:type="dxa"/>
            <w:tcBorders>
              <w:top w:val="single" w:sz="4" w:space="0" w:color="auto"/>
              <w:left w:val="single" w:sz="4" w:space="0" w:color="auto"/>
              <w:bottom w:val="single" w:sz="4" w:space="0" w:color="auto"/>
              <w:right w:val="single" w:sz="4" w:space="0" w:color="auto"/>
            </w:tcBorders>
          </w:tcPr>
          <w:p w:rsidR="00526EC8" w:rsidRPr="005C518F" w:rsidRDefault="00526EC8"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2.07.2019  р.</w:t>
            </w:r>
            <w:r w:rsidR="0060735E" w:rsidRPr="005C518F">
              <w:rPr>
                <w:rFonts w:ascii="Times New Roman" w:hAnsi="Times New Roman"/>
                <w:sz w:val="24"/>
                <w:szCs w:val="24"/>
                <w:lang w:eastAsia="ru-RU"/>
              </w:rPr>
              <w:t>,</w:t>
            </w:r>
          </w:p>
          <w:p w:rsidR="0060735E" w:rsidRPr="005C518F" w:rsidRDefault="0060735E" w:rsidP="0060735E">
            <w:pPr>
              <w:spacing w:after="0" w:line="240" w:lineRule="auto"/>
              <w:jc w:val="center"/>
              <w:rPr>
                <w:rFonts w:ascii="Times New Roman" w:hAnsi="Times New Roman"/>
                <w:sz w:val="24"/>
                <w:szCs w:val="24"/>
                <w:lang w:eastAsia="ru-RU"/>
              </w:rPr>
            </w:pPr>
            <w:r w:rsidRPr="005C518F">
              <w:rPr>
                <w:rFonts w:ascii="Times New Roman" w:hAnsi="Times New Roman"/>
                <w:sz w:val="24"/>
                <w:szCs w:val="24"/>
              </w:rPr>
              <w:t>К 35.052.24 у Національному університеті «Львівська політехніка»</w:t>
            </w:r>
          </w:p>
        </w:tc>
        <w:tc>
          <w:tcPr>
            <w:tcW w:w="2693" w:type="dxa"/>
            <w:tcBorders>
              <w:top w:val="single" w:sz="4" w:space="0" w:color="auto"/>
              <w:left w:val="single" w:sz="4" w:space="0" w:color="auto"/>
              <w:bottom w:val="single" w:sz="4" w:space="0" w:color="auto"/>
            </w:tcBorders>
          </w:tcPr>
          <w:p w:rsidR="00526EC8" w:rsidRPr="002F47FE" w:rsidRDefault="00526EC8" w:rsidP="00DC4143">
            <w:pPr>
              <w:spacing w:after="0" w:line="240" w:lineRule="auto"/>
              <w:jc w:val="center"/>
              <w:rPr>
                <w:rFonts w:ascii="Times New Roman" w:hAnsi="Times New Roman"/>
                <w:sz w:val="24"/>
                <w:szCs w:val="24"/>
                <w:lang w:eastAsia="ru-RU"/>
              </w:rPr>
            </w:pPr>
            <w:r w:rsidRPr="00646A3E">
              <w:rPr>
                <w:rFonts w:ascii="Times New Roman" w:hAnsi="Times New Roman"/>
                <w:sz w:val="24"/>
                <w:szCs w:val="24"/>
              </w:rPr>
              <w:t>Педагогічна складова у системі підготовки викладачів в університетах США</w:t>
            </w:r>
          </w:p>
        </w:tc>
      </w:tr>
      <w:tr w:rsidR="00647651" w:rsidRPr="00646A3E" w:rsidTr="008021FB">
        <w:trPr>
          <w:trHeight w:val="936"/>
        </w:trPr>
        <w:tc>
          <w:tcPr>
            <w:tcW w:w="1456" w:type="dxa"/>
            <w:tcBorders>
              <w:top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 Клонцак</w:t>
            </w:r>
          </w:p>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О.І.  </w:t>
            </w:r>
          </w:p>
        </w:tc>
        <w:tc>
          <w:tcPr>
            <w:tcW w:w="152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Доц. Равчина Т.В.</w:t>
            </w:r>
          </w:p>
        </w:tc>
        <w:tc>
          <w:tcPr>
            <w:tcW w:w="101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2016</w:t>
            </w:r>
          </w:p>
        </w:tc>
        <w:tc>
          <w:tcPr>
            <w:tcW w:w="1389" w:type="dxa"/>
            <w:tcBorders>
              <w:top w:val="single" w:sz="4" w:space="0" w:color="auto"/>
              <w:left w:val="single" w:sz="4" w:space="0" w:color="auto"/>
              <w:bottom w:val="single" w:sz="4" w:space="0" w:color="auto"/>
              <w:right w:val="single" w:sz="4" w:space="0" w:color="auto"/>
            </w:tcBorders>
          </w:tcPr>
          <w:p w:rsidR="00647651" w:rsidRPr="00BA65C6" w:rsidRDefault="00BA65C6" w:rsidP="00DC4143">
            <w:pPr>
              <w:spacing w:after="0" w:line="240" w:lineRule="auto"/>
              <w:jc w:val="center"/>
              <w:rPr>
                <w:rFonts w:ascii="Times New Roman" w:hAnsi="Times New Roman"/>
                <w:sz w:val="24"/>
                <w:szCs w:val="24"/>
                <w:lang w:eastAsia="ru-RU"/>
              </w:rPr>
            </w:pPr>
            <w:r w:rsidRPr="00BA65C6">
              <w:rPr>
                <w:rFonts w:ascii="Times New Roman" w:hAnsi="Times New Roman"/>
                <w:sz w:val="24"/>
                <w:szCs w:val="24"/>
                <w:lang w:eastAsia="ru-RU"/>
              </w:rPr>
              <w:t>12.06.2018</w:t>
            </w:r>
          </w:p>
        </w:tc>
        <w:tc>
          <w:tcPr>
            <w:tcW w:w="2127"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18.12.2018 р. </w:t>
            </w:r>
          </w:p>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rPr>
              <w:t>К 35.052.24 у Національному університеті «Львівська політехніка»</w:t>
            </w:r>
          </w:p>
        </w:tc>
        <w:tc>
          <w:tcPr>
            <w:tcW w:w="2693" w:type="dxa"/>
            <w:tcBorders>
              <w:top w:val="single" w:sz="4" w:space="0" w:color="auto"/>
              <w:left w:val="single" w:sz="4" w:space="0" w:color="auto"/>
              <w:bottom w:val="single" w:sz="4" w:space="0" w:color="auto"/>
            </w:tcBorders>
          </w:tcPr>
          <w:p w:rsidR="00647651" w:rsidRPr="00646A3E" w:rsidRDefault="00647651" w:rsidP="00DC4143">
            <w:pPr>
              <w:spacing w:after="0" w:line="240" w:lineRule="auto"/>
              <w:jc w:val="center"/>
              <w:rPr>
                <w:rFonts w:ascii="Times New Roman" w:hAnsi="Times New Roman"/>
                <w:sz w:val="24"/>
                <w:szCs w:val="24"/>
                <w:lang w:eastAsia="ru-RU"/>
              </w:rPr>
            </w:pPr>
            <w:r w:rsidRPr="002F47FE">
              <w:rPr>
                <w:rFonts w:ascii="Times New Roman" w:hAnsi="Times New Roman"/>
                <w:sz w:val="24"/>
                <w:szCs w:val="24"/>
                <w:lang w:eastAsia="ru-RU"/>
              </w:rPr>
              <w:t xml:space="preserve">Розвиток академічно-громадського навчання студентів у системі університетської освіти США (друга половина ХХ ст. – початок ХХІ ст. (спеціальність 13.00.01 – загальна педагогіка та історія педагогіки) </w:t>
            </w:r>
          </w:p>
        </w:tc>
      </w:tr>
      <w:tr w:rsidR="00647651" w:rsidRPr="00646A3E" w:rsidTr="008021FB">
        <w:trPr>
          <w:trHeight w:val="936"/>
        </w:trPr>
        <w:tc>
          <w:tcPr>
            <w:tcW w:w="1456" w:type="dxa"/>
            <w:tcBorders>
              <w:top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Смолікевич Н.Р. </w:t>
            </w:r>
          </w:p>
        </w:tc>
        <w:tc>
          <w:tcPr>
            <w:tcW w:w="152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Проф. Кошманова Т.С.</w:t>
            </w:r>
          </w:p>
        </w:tc>
        <w:tc>
          <w:tcPr>
            <w:tcW w:w="101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2016</w:t>
            </w:r>
          </w:p>
        </w:tc>
        <w:tc>
          <w:tcPr>
            <w:tcW w:w="1389" w:type="dxa"/>
            <w:tcBorders>
              <w:top w:val="single" w:sz="4" w:space="0" w:color="auto"/>
              <w:left w:val="single" w:sz="4" w:space="0" w:color="auto"/>
              <w:bottom w:val="single" w:sz="4" w:space="0" w:color="auto"/>
              <w:right w:val="single" w:sz="4" w:space="0" w:color="auto"/>
            </w:tcBorders>
          </w:tcPr>
          <w:p w:rsidR="00647651" w:rsidRPr="00BA65C6" w:rsidRDefault="00BA65C6" w:rsidP="00DC4143">
            <w:pPr>
              <w:spacing w:after="0" w:line="240" w:lineRule="auto"/>
              <w:jc w:val="center"/>
              <w:rPr>
                <w:rFonts w:ascii="Times New Roman" w:hAnsi="Times New Roman"/>
                <w:sz w:val="24"/>
                <w:szCs w:val="24"/>
                <w:lang w:eastAsia="ru-RU"/>
              </w:rPr>
            </w:pPr>
            <w:r w:rsidRPr="00BA65C6">
              <w:rPr>
                <w:rFonts w:ascii="Times New Roman" w:hAnsi="Times New Roman"/>
                <w:sz w:val="24"/>
                <w:szCs w:val="24"/>
                <w:lang w:eastAsia="ru-RU"/>
              </w:rPr>
              <w:t>20.06.2018</w:t>
            </w:r>
          </w:p>
        </w:tc>
        <w:tc>
          <w:tcPr>
            <w:tcW w:w="2127" w:type="dxa"/>
            <w:tcBorders>
              <w:top w:val="single" w:sz="4" w:space="0" w:color="auto"/>
              <w:left w:val="single" w:sz="4" w:space="0" w:color="auto"/>
              <w:bottom w:val="single" w:sz="4" w:space="0" w:color="auto"/>
              <w:right w:val="single" w:sz="4" w:space="0" w:color="auto"/>
            </w:tcBorders>
          </w:tcPr>
          <w:p w:rsidR="00647651" w:rsidRPr="005C518F" w:rsidRDefault="00647651" w:rsidP="008021FB">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19.12.2018 р. </w:t>
            </w:r>
          </w:p>
          <w:p w:rsidR="00647651" w:rsidRPr="005C518F" w:rsidRDefault="00647651" w:rsidP="008021FB">
            <w:pPr>
              <w:spacing w:after="0" w:line="240" w:lineRule="auto"/>
              <w:jc w:val="center"/>
              <w:rPr>
                <w:rFonts w:ascii="Times New Roman" w:hAnsi="Times New Roman"/>
                <w:sz w:val="24"/>
                <w:szCs w:val="24"/>
                <w:lang w:eastAsia="ru-RU"/>
              </w:rPr>
            </w:pPr>
            <w:r w:rsidRPr="005C518F">
              <w:rPr>
                <w:rFonts w:ascii="Times New Roman" w:hAnsi="Times New Roman"/>
                <w:sz w:val="24"/>
                <w:szCs w:val="24"/>
              </w:rPr>
              <w:t>К 35.052.24 у Національному університеті «Львівська політехніка»</w:t>
            </w:r>
          </w:p>
        </w:tc>
        <w:tc>
          <w:tcPr>
            <w:tcW w:w="2693" w:type="dxa"/>
            <w:tcBorders>
              <w:top w:val="single" w:sz="4" w:space="0" w:color="auto"/>
              <w:left w:val="single" w:sz="4" w:space="0" w:color="auto"/>
              <w:bottom w:val="single" w:sz="4" w:space="0" w:color="auto"/>
            </w:tcBorders>
          </w:tcPr>
          <w:p w:rsidR="00647651" w:rsidRPr="00646A3E" w:rsidRDefault="001B664B" w:rsidP="00DC4143">
            <w:pPr>
              <w:spacing w:after="0" w:line="240" w:lineRule="auto"/>
              <w:jc w:val="center"/>
              <w:rPr>
                <w:rFonts w:ascii="Times New Roman" w:hAnsi="Times New Roman"/>
                <w:sz w:val="24"/>
                <w:szCs w:val="24"/>
                <w:lang w:eastAsia="ru-RU"/>
              </w:rPr>
            </w:pPr>
            <w:hyperlink r:id="rId9" w:history="1">
              <w:r w:rsidR="00647651" w:rsidRPr="00646A3E">
                <w:rPr>
                  <w:rFonts w:ascii="Roboto" w:hAnsi="Roboto"/>
                  <w:sz w:val="26"/>
                  <w:szCs w:val="26"/>
                  <w:shd w:val="clear" w:color="auto" w:fill="FFFFFF"/>
                </w:rPr>
                <w:t>Організаційно-педагогічне забезпечення адаптації іноземних студентів в університетах США.</w:t>
              </w:r>
            </w:hyperlink>
            <w:r w:rsidR="00647651" w:rsidRPr="002F47FE">
              <w:rPr>
                <w:rFonts w:ascii="Times New Roman" w:hAnsi="Times New Roman"/>
                <w:sz w:val="24"/>
                <w:szCs w:val="24"/>
                <w:lang w:eastAsia="ru-RU"/>
              </w:rPr>
              <w:t xml:space="preserve"> (спеціальність 13.00.01 – загальна педагогіка та історія педагогіки)</w:t>
            </w:r>
          </w:p>
        </w:tc>
      </w:tr>
      <w:tr w:rsidR="00647651" w:rsidRPr="00646A3E" w:rsidTr="008021FB">
        <w:trPr>
          <w:trHeight w:val="936"/>
        </w:trPr>
        <w:tc>
          <w:tcPr>
            <w:tcW w:w="1456" w:type="dxa"/>
            <w:tcBorders>
              <w:top w:val="single" w:sz="4" w:space="0" w:color="auto"/>
              <w:bottom w:val="single" w:sz="4" w:space="0" w:color="auto"/>
              <w:right w:val="single" w:sz="4" w:space="0" w:color="auto"/>
            </w:tcBorders>
          </w:tcPr>
          <w:p w:rsidR="00647651" w:rsidRPr="005C518F" w:rsidRDefault="00647651" w:rsidP="00877821">
            <w:pPr>
              <w:spacing w:after="0" w:line="240" w:lineRule="auto"/>
              <w:rPr>
                <w:rFonts w:ascii="Times New Roman" w:hAnsi="Times New Roman"/>
                <w:sz w:val="24"/>
                <w:szCs w:val="24"/>
                <w:lang w:eastAsia="ru-RU"/>
              </w:rPr>
            </w:pPr>
            <w:r w:rsidRPr="005C518F">
              <w:rPr>
                <w:rFonts w:ascii="Times New Roman" w:hAnsi="Times New Roman"/>
                <w:sz w:val="24"/>
                <w:szCs w:val="24"/>
                <w:lang w:eastAsia="ru-RU"/>
              </w:rPr>
              <w:t xml:space="preserve"> Турчин І.В. </w:t>
            </w:r>
          </w:p>
        </w:tc>
        <w:tc>
          <w:tcPr>
            <w:tcW w:w="152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Доц. Заячківська Н.М. </w:t>
            </w:r>
          </w:p>
        </w:tc>
        <w:tc>
          <w:tcPr>
            <w:tcW w:w="101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2018</w:t>
            </w:r>
          </w:p>
        </w:tc>
        <w:tc>
          <w:tcPr>
            <w:tcW w:w="1389" w:type="dxa"/>
            <w:tcBorders>
              <w:top w:val="single" w:sz="4" w:space="0" w:color="auto"/>
              <w:left w:val="single" w:sz="4" w:space="0" w:color="auto"/>
              <w:bottom w:val="single" w:sz="4" w:space="0" w:color="auto"/>
              <w:right w:val="single" w:sz="4" w:space="0" w:color="auto"/>
            </w:tcBorders>
          </w:tcPr>
          <w:p w:rsidR="00647651" w:rsidRPr="00BA65C6" w:rsidRDefault="00BA65C6" w:rsidP="00DC4143">
            <w:pPr>
              <w:spacing w:after="0" w:line="240" w:lineRule="auto"/>
              <w:jc w:val="center"/>
              <w:rPr>
                <w:rFonts w:ascii="Times New Roman" w:hAnsi="Times New Roman"/>
                <w:sz w:val="24"/>
                <w:szCs w:val="24"/>
                <w:lang w:eastAsia="ru-RU"/>
              </w:rPr>
            </w:pPr>
            <w:r w:rsidRPr="00BA65C6">
              <w:rPr>
                <w:rFonts w:ascii="Times New Roman" w:hAnsi="Times New Roman"/>
                <w:sz w:val="24"/>
                <w:szCs w:val="24"/>
                <w:lang w:eastAsia="ru-RU"/>
              </w:rPr>
              <w:t>23.05.2018</w:t>
            </w:r>
          </w:p>
        </w:tc>
        <w:tc>
          <w:tcPr>
            <w:tcW w:w="2127" w:type="dxa"/>
            <w:tcBorders>
              <w:top w:val="single" w:sz="4" w:space="0" w:color="auto"/>
              <w:left w:val="single" w:sz="4" w:space="0" w:color="auto"/>
              <w:bottom w:val="single" w:sz="4" w:space="0" w:color="auto"/>
              <w:right w:val="single" w:sz="4" w:space="0" w:color="auto"/>
            </w:tcBorders>
          </w:tcPr>
          <w:p w:rsidR="00647651" w:rsidRPr="005C518F" w:rsidRDefault="00647651" w:rsidP="008021FB">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 xml:space="preserve">19.12.2018 р. </w:t>
            </w:r>
          </w:p>
          <w:p w:rsidR="00647651" w:rsidRPr="005C518F" w:rsidRDefault="00647651" w:rsidP="008021FB">
            <w:pPr>
              <w:spacing w:after="0" w:line="240" w:lineRule="auto"/>
              <w:jc w:val="center"/>
              <w:rPr>
                <w:rFonts w:ascii="Times New Roman" w:hAnsi="Times New Roman"/>
                <w:sz w:val="24"/>
                <w:szCs w:val="24"/>
                <w:lang w:eastAsia="ru-RU"/>
              </w:rPr>
            </w:pPr>
            <w:r w:rsidRPr="005C518F">
              <w:rPr>
                <w:rFonts w:ascii="Times New Roman" w:hAnsi="Times New Roman"/>
                <w:sz w:val="24"/>
                <w:szCs w:val="24"/>
              </w:rPr>
              <w:t>К 35.052.24 у Національному університеті «Львівська політехніка</w:t>
            </w:r>
          </w:p>
        </w:tc>
        <w:tc>
          <w:tcPr>
            <w:tcW w:w="2693" w:type="dxa"/>
            <w:tcBorders>
              <w:top w:val="single" w:sz="4" w:space="0" w:color="auto"/>
              <w:left w:val="single" w:sz="4" w:space="0" w:color="auto"/>
              <w:bottom w:val="single" w:sz="4" w:space="0" w:color="auto"/>
            </w:tcBorders>
          </w:tcPr>
          <w:p w:rsidR="00647651" w:rsidRPr="00646A3E" w:rsidRDefault="001B664B" w:rsidP="00DC4143">
            <w:pPr>
              <w:spacing w:after="0" w:line="240" w:lineRule="auto"/>
              <w:jc w:val="center"/>
            </w:pPr>
            <w:hyperlink r:id="rId10" w:history="1">
              <w:r w:rsidR="00647651" w:rsidRPr="00646A3E">
                <w:rPr>
                  <w:rFonts w:ascii="Roboto" w:hAnsi="Roboto"/>
                  <w:sz w:val="26"/>
                  <w:szCs w:val="26"/>
                  <w:shd w:val="clear" w:color="auto" w:fill="F9F9F9"/>
                </w:rPr>
                <w:t>Освітня діяльність та педагогічні погляди Пауло Фрейре</w:t>
              </w:r>
            </w:hyperlink>
          </w:p>
          <w:p w:rsidR="00647651" w:rsidRPr="00646A3E" w:rsidRDefault="00647651" w:rsidP="00DC4143">
            <w:pPr>
              <w:spacing w:after="0" w:line="240" w:lineRule="auto"/>
              <w:jc w:val="center"/>
              <w:rPr>
                <w:rFonts w:ascii="Times New Roman" w:hAnsi="Times New Roman"/>
                <w:sz w:val="24"/>
                <w:szCs w:val="24"/>
                <w:lang w:eastAsia="ru-RU"/>
              </w:rPr>
            </w:pPr>
            <w:r w:rsidRPr="002F47FE">
              <w:rPr>
                <w:rFonts w:ascii="Times New Roman" w:hAnsi="Times New Roman"/>
                <w:sz w:val="24"/>
                <w:szCs w:val="24"/>
                <w:lang w:eastAsia="ru-RU"/>
              </w:rPr>
              <w:t>(спеціальність 13.00.01 – загальна педагогіка та історія педагогіки)</w:t>
            </w:r>
          </w:p>
        </w:tc>
      </w:tr>
      <w:tr w:rsidR="00647651" w:rsidRPr="00646A3E" w:rsidTr="008021FB">
        <w:trPr>
          <w:trHeight w:val="936"/>
        </w:trPr>
        <w:tc>
          <w:tcPr>
            <w:tcW w:w="1456" w:type="dxa"/>
            <w:tcBorders>
              <w:top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Туриця О.О.</w:t>
            </w:r>
          </w:p>
        </w:tc>
        <w:tc>
          <w:tcPr>
            <w:tcW w:w="152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доц. Ковальчук Л.О.</w:t>
            </w:r>
          </w:p>
        </w:tc>
        <w:tc>
          <w:tcPr>
            <w:tcW w:w="1016" w:type="dxa"/>
            <w:tcBorders>
              <w:top w:val="single" w:sz="4" w:space="0" w:color="auto"/>
              <w:left w:val="single" w:sz="4" w:space="0" w:color="auto"/>
              <w:bottom w:val="single" w:sz="4" w:space="0" w:color="auto"/>
              <w:right w:val="single" w:sz="4" w:space="0" w:color="auto"/>
            </w:tcBorders>
          </w:tcPr>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lang w:eastAsia="ru-RU"/>
              </w:rPr>
              <w:t>2016</w:t>
            </w:r>
          </w:p>
        </w:tc>
        <w:tc>
          <w:tcPr>
            <w:tcW w:w="1389" w:type="dxa"/>
            <w:tcBorders>
              <w:top w:val="single" w:sz="4" w:space="0" w:color="auto"/>
              <w:left w:val="single" w:sz="4" w:space="0" w:color="auto"/>
              <w:bottom w:val="single" w:sz="4" w:space="0" w:color="auto"/>
              <w:right w:val="single" w:sz="4" w:space="0" w:color="auto"/>
            </w:tcBorders>
          </w:tcPr>
          <w:p w:rsidR="00647651" w:rsidRPr="00BA65C6" w:rsidRDefault="00BA65C6" w:rsidP="00DC4143">
            <w:pPr>
              <w:spacing w:after="0" w:line="240" w:lineRule="auto"/>
              <w:jc w:val="center"/>
              <w:rPr>
                <w:rFonts w:ascii="Times New Roman" w:hAnsi="Times New Roman"/>
                <w:sz w:val="24"/>
                <w:szCs w:val="24"/>
                <w:lang w:eastAsia="ru-RU"/>
              </w:rPr>
            </w:pPr>
            <w:r w:rsidRPr="00BA65C6">
              <w:rPr>
                <w:rFonts w:ascii="Times New Roman" w:hAnsi="Times New Roman"/>
                <w:sz w:val="24"/>
                <w:szCs w:val="24"/>
                <w:lang w:eastAsia="ru-RU"/>
              </w:rPr>
              <w:t>12.02.2019</w:t>
            </w:r>
          </w:p>
        </w:tc>
        <w:tc>
          <w:tcPr>
            <w:tcW w:w="2127" w:type="dxa"/>
            <w:tcBorders>
              <w:top w:val="single" w:sz="4" w:space="0" w:color="auto"/>
              <w:left w:val="single" w:sz="4" w:space="0" w:color="auto"/>
              <w:bottom w:val="single" w:sz="4" w:space="0" w:color="auto"/>
              <w:right w:val="single" w:sz="4" w:space="0" w:color="auto"/>
            </w:tcBorders>
          </w:tcPr>
          <w:p w:rsidR="00647651" w:rsidRPr="005C518F" w:rsidRDefault="00647651" w:rsidP="008021FB">
            <w:pPr>
              <w:spacing w:after="0" w:line="240" w:lineRule="auto"/>
              <w:jc w:val="both"/>
              <w:rPr>
                <w:rFonts w:ascii="Times New Roman" w:hAnsi="Times New Roman"/>
                <w:sz w:val="24"/>
                <w:szCs w:val="24"/>
              </w:rPr>
            </w:pPr>
            <w:r w:rsidRPr="005C518F">
              <w:rPr>
                <w:rFonts w:ascii="Times New Roman" w:hAnsi="Times New Roman"/>
                <w:sz w:val="24"/>
                <w:szCs w:val="24"/>
              </w:rPr>
              <w:t xml:space="preserve">      20.06. 2019 </w:t>
            </w:r>
          </w:p>
          <w:p w:rsidR="00647651" w:rsidRPr="005C518F" w:rsidRDefault="00647651" w:rsidP="00DC4143">
            <w:pPr>
              <w:spacing w:after="0" w:line="240" w:lineRule="auto"/>
              <w:jc w:val="center"/>
              <w:rPr>
                <w:rFonts w:ascii="Times New Roman" w:hAnsi="Times New Roman"/>
                <w:sz w:val="24"/>
                <w:szCs w:val="24"/>
                <w:lang w:eastAsia="ru-RU"/>
              </w:rPr>
            </w:pPr>
            <w:r w:rsidRPr="005C518F">
              <w:rPr>
                <w:rFonts w:ascii="Times New Roman" w:hAnsi="Times New Roman"/>
                <w:sz w:val="24"/>
                <w:szCs w:val="24"/>
              </w:rPr>
              <w:t>Д 58.053.03 у Тернопільському національному педагогічному університеті імені Володимира Гнатюка</w:t>
            </w:r>
          </w:p>
        </w:tc>
        <w:tc>
          <w:tcPr>
            <w:tcW w:w="2693" w:type="dxa"/>
            <w:tcBorders>
              <w:top w:val="single" w:sz="4" w:space="0" w:color="auto"/>
              <w:left w:val="single" w:sz="4" w:space="0" w:color="auto"/>
              <w:bottom w:val="single" w:sz="4" w:space="0" w:color="auto"/>
            </w:tcBorders>
          </w:tcPr>
          <w:p w:rsidR="00647651" w:rsidRPr="002F47FE" w:rsidRDefault="00647651" w:rsidP="00DC4143">
            <w:pPr>
              <w:spacing w:after="0" w:line="240" w:lineRule="auto"/>
              <w:jc w:val="center"/>
              <w:rPr>
                <w:rFonts w:ascii="Times New Roman" w:hAnsi="Times New Roman"/>
                <w:sz w:val="24"/>
                <w:szCs w:val="24"/>
                <w:lang w:eastAsia="ru-RU"/>
              </w:rPr>
            </w:pPr>
            <w:r w:rsidRPr="002F47FE">
              <w:rPr>
                <w:rFonts w:ascii="Times New Roman" w:hAnsi="Times New Roman"/>
                <w:sz w:val="24"/>
                <w:szCs w:val="24"/>
              </w:rPr>
              <w:t xml:space="preserve">Формування професійної компетентності майбутніх технологів харчових виробництв на засадах інтегрованого підходу в коледжах                        (спеціальність 13.00.04 – теорія і методика професійної освіти) </w:t>
            </w:r>
          </w:p>
        </w:tc>
      </w:tr>
    </w:tbl>
    <w:p w:rsidR="00526EC8" w:rsidRDefault="00526EC8" w:rsidP="00DE34E1">
      <w:pPr>
        <w:spacing w:before="120" w:after="0" w:line="240" w:lineRule="atLeast"/>
        <w:ind w:right="-426"/>
        <w:jc w:val="both"/>
        <w:rPr>
          <w:rFonts w:ascii="Times New Roman" w:hAnsi="Times New Roman"/>
          <w:sz w:val="24"/>
          <w:szCs w:val="24"/>
          <w:lang w:eastAsia="ru-RU"/>
        </w:rPr>
      </w:pPr>
    </w:p>
    <w:p w:rsidR="00526EC8" w:rsidRDefault="00526EC8" w:rsidP="00DE34E1">
      <w:pPr>
        <w:spacing w:before="120" w:after="0" w:line="240" w:lineRule="atLeast"/>
        <w:ind w:left="360" w:right="-426"/>
        <w:jc w:val="both"/>
        <w:rPr>
          <w:rFonts w:ascii="Times New Roman" w:hAnsi="Times New Roman"/>
          <w:b/>
          <w:sz w:val="24"/>
          <w:szCs w:val="24"/>
          <w:lang w:eastAsia="ru-RU"/>
        </w:rPr>
      </w:pPr>
      <w:r w:rsidRPr="00526EC8">
        <w:rPr>
          <w:rFonts w:ascii="Times New Roman" w:hAnsi="Times New Roman"/>
          <w:sz w:val="24"/>
          <w:szCs w:val="24"/>
          <w:lang w:eastAsia="ru-RU"/>
        </w:rPr>
        <w:t>* Співробітники</w:t>
      </w:r>
    </w:p>
    <w:p w:rsidR="00647651" w:rsidRPr="002F47FE" w:rsidRDefault="00647651" w:rsidP="006A0AC2">
      <w:pPr>
        <w:spacing w:before="120" w:after="12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7.2 Захист дисертацій співробітниками Університету </w:t>
      </w:r>
    </w:p>
    <w:tbl>
      <w:tblPr>
        <w:tblpPr w:leftFromText="180" w:rightFromText="180" w:vertAnchor="text" w:horzAnchor="margin" w:tblpX="-176" w:tblpY="19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2028"/>
        <w:gridCol w:w="1836"/>
        <w:gridCol w:w="1796"/>
        <w:gridCol w:w="2896"/>
      </w:tblGrid>
      <w:tr w:rsidR="00647651" w:rsidRPr="00646A3E" w:rsidTr="00646A3E">
        <w:tc>
          <w:tcPr>
            <w:tcW w:w="1668" w:type="dxa"/>
          </w:tcPr>
          <w:p w:rsidR="00647651" w:rsidRPr="002E2BC2" w:rsidRDefault="00647651"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Прізвище, ініціали</w:t>
            </w:r>
          </w:p>
        </w:tc>
        <w:tc>
          <w:tcPr>
            <w:tcW w:w="2047" w:type="dxa"/>
          </w:tcPr>
          <w:p w:rsidR="00647651" w:rsidRPr="002E2BC2" w:rsidRDefault="00647651"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Посада, кафедра</w:t>
            </w:r>
          </w:p>
        </w:tc>
        <w:tc>
          <w:tcPr>
            <w:tcW w:w="1843" w:type="dxa"/>
          </w:tcPr>
          <w:p w:rsidR="00647651" w:rsidRPr="002E2BC2" w:rsidRDefault="00647651"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 xml:space="preserve">Спеціальність </w:t>
            </w:r>
          </w:p>
        </w:tc>
        <w:tc>
          <w:tcPr>
            <w:tcW w:w="1701" w:type="dxa"/>
          </w:tcPr>
          <w:p w:rsidR="00647651" w:rsidRPr="002E2BC2" w:rsidRDefault="00647651"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Дата захисту</w:t>
            </w:r>
          </w:p>
          <w:p w:rsidR="00526EC8" w:rsidRPr="002E2BC2" w:rsidRDefault="00526EC8"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шифр ради, установа</w:t>
            </w:r>
          </w:p>
        </w:tc>
        <w:tc>
          <w:tcPr>
            <w:tcW w:w="2948" w:type="dxa"/>
          </w:tcPr>
          <w:p w:rsidR="00647651" w:rsidRPr="002E2BC2" w:rsidRDefault="00647651" w:rsidP="00646A3E">
            <w:pPr>
              <w:spacing w:before="100" w:beforeAutospacing="1" w:after="100" w:afterAutospacing="1" w:line="240" w:lineRule="auto"/>
              <w:jc w:val="both"/>
              <w:rPr>
                <w:rFonts w:ascii="Times New Roman" w:hAnsi="Times New Roman"/>
                <w:sz w:val="24"/>
                <w:szCs w:val="24"/>
                <w:lang w:eastAsia="ru-RU"/>
              </w:rPr>
            </w:pPr>
            <w:r w:rsidRPr="002E2BC2">
              <w:rPr>
                <w:rFonts w:ascii="Times New Roman" w:hAnsi="Times New Roman"/>
                <w:sz w:val="24"/>
                <w:szCs w:val="24"/>
                <w:lang w:eastAsia="ru-RU"/>
              </w:rPr>
              <w:t>Тема дисертації</w:t>
            </w:r>
          </w:p>
        </w:tc>
      </w:tr>
      <w:tr w:rsidR="00647651" w:rsidRPr="00C84918" w:rsidTr="006D0EB9">
        <w:trPr>
          <w:trHeight w:val="2428"/>
        </w:trPr>
        <w:tc>
          <w:tcPr>
            <w:tcW w:w="1668"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 xml:space="preserve"> Бойко Г.О. </w:t>
            </w:r>
          </w:p>
        </w:tc>
        <w:tc>
          <w:tcPr>
            <w:tcW w:w="2047"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 xml:space="preserve">асистент кафедри початкової та дошкільної освіти факультету педагогічної освіти </w:t>
            </w:r>
          </w:p>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p>
        </w:tc>
        <w:tc>
          <w:tcPr>
            <w:tcW w:w="1843" w:type="dxa"/>
          </w:tcPr>
          <w:p w:rsidR="00647651" w:rsidRPr="00C84918" w:rsidRDefault="00647651" w:rsidP="00646A3E">
            <w:pPr>
              <w:spacing w:after="0" w:line="240" w:lineRule="auto"/>
              <w:rPr>
                <w:rFonts w:ascii="Times New Roman" w:hAnsi="Times New Roman"/>
                <w:sz w:val="24"/>
                <w:szCs w:val="24"/>
                <w:lang w:eastAsia="ru-RU"/>
              </w:rPr>
            </w:pPr>
            <w:r w:rsidRPr="00C84918">
              <w:rPr>
                <w:rFonts w:ascii="Times New Roman" w:hAnsi="Times New Roman"/>
                <w:sz w:val="24"/>
                <w:szCs w:val="24"/>
              </w:rPr>
              <w:t>13.00.04 «Теорія і методика професійної освіти»</w:t>
            </w:r>
          </w:p>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p>
        </w:tc>
        <w:tc>
          <w:tcPr>
            <w:tcW w:w="1701" w:type="dxa"/>
          </w:tcPr>
          <w:p w:rsidR="00647651" w:rsidRPr="00DD6AE6" w:rsidRDefault="00647651" w:rsidP="00646A3E">
            <w:pPr>
              <w:spacing w:before="100" w:beforeAutospacing="1" w:after="100" w:afterAutospacing="1" w:line="240" w:lineRule="auto"/>
              <w:jc w:val="both"/>
              <w:rPr>
                <w:rFonts w:ascii="Times New Roman" w:hAnsi="Times New Roman"/>
                <w:sz w:val="24"/>
                <w:szCs w:val="24"/>
                <w:lang w:val="ru-RU" w:eastAsia="ru-RU"/>
              </w:rPr>
            </w:pPr>
            <w:r w:rsidRPr="00C84918">
              <w:rPr>
                <w:rFonts w:ascii="Times New Roman" w:hAnsi="Times New Roman"/>
                <w:sz w:val="24"/>
                <w:szCs w:val="24"/>
                <w:lang w:eastAsia="ru-RU"/>
              </w:rPr>
              <w:t xml:space="preserve">11.12.2018 р. </w:t>
            </w:r>
          </w:p>
          <w:p w:rsidR="00DF6B01" w:rsidRPr="000C7907" w:rsidRDefault="00DF6B01" w:rsidP="00DF6B01">
            <w:pPr>
              <w:spacing w:after="0" w:line="240" w:lineRule="auto"/>
              <w:jc w:val="both"/>
              <w:rPr>
                <w:rFonts w:ascii="Times New Roman" w:hAnsi="Times New Roman"/>
                <w:b/>
                <w:szCs w:val="24"/>
                <w:lang w:eastAsia="ru-RU"/>
              </w:rPr>
            </w:pPr>
            <w:r w:rsidRPr="00280CD2">
              <w:rPr>
                <w:rFonts w:ascii="Times New Roman" w:hAnsi="Times New Roman"/>
                <w:szCs w:val="24"/>
                <w:lang w:val="ru-RU" w:eastAsia="ru-RU"/>
              </w:rPr>
              <w:t>К 35.874.03, Львівський державний університет бе</w:t>
            </w:r>
            <w:r>
              <w:rPr>
                <w:rFonts w:ascii="Times New Roman" w:hAnsi="Times New Roman"/>
                <w:szCs w:val="24"/>
                <w:lang w:val="ru-RU" w:eastAsia="ru-RU"/>
              </w:rPr>
              <w:t>зпеки життєдіяльності, м. Львів</w:t>
            </w:r>
            <w:r w:rsidRPr="00280CD2">
              <w:rPr>
                <w:rFonts w:ascii="Times New Roman" w:hAnsi="Times New Roman"/>
                <w:szCs w:val="24"/>
                <w:lang w:val="ru-RU" w:eastAsia="ru-RU"/>
              </w:rPr>
              <w:t>.</w:t>
            </w:r>
          </w:p>
          <w:p w:rsidR="00DF6B01" w:rsidRPr="00DF6B01" w:rsidRDefault="00DF6B01" w:rsidP="00646A3E">
            <w:pPr>
              <w:spacing w:before="100" w:beforeAutospacing="1" w:after="100" w:afterAutospacing="1" w:line="240" w:lineRule="auto"/>
              <w:jc w:val="both"/>
              <w:rPr>
                <w:rFonts w:ascii="Times New Roman" w:hAnsi="Times New Roman"/>
                <w:sz w:val="24"/>
                <w:szCs w:val="24"/>
                <w:lang w:eastAsia="ru-RU"/>
              </w:rPr>
            </w:pPr>
          </w:p>
        </w:tc>
        <w:tc>
          <w:tcPr>
            <w:tcW w:w="2948" w:type="dxa"/>
          </w:tcPr>
          <w:p w:rsidR="00647651" w:rsidRPr="00C84918" w:rsidRDefault="00647651" w:rsidP="00646A3E">
            <w:pPr>
              <w:spacing w:after="100" w:afterAutospacing="1" w:line="240" w:lineRule="auto"/>
              <w:jc w:val="both"/>
              <w:rPr>
                <w:rFonts w:ascii="Times New Roman" w:hAnsi="Times New Roman"/>
                <w:sz w:val="24"/>
                <w:szCs w:val="24"/>
              </w:rPr>
            </w:pPr>
            <w:r w:rsidRPr="00C84918">
              <w:rPr>
                <w:rFonts w:ascii="Times New Roman" w:hAnsi="Times New Roman"/>
                <w:sz w:val="24"/>
                <w:szCs w:val="24"/>
              </w:rPr>
              <w:t xml:space="preserve">Формування соціальної мобільності вихователів дошкільних навчальних закладів у процесі професійної підготовки </w:t>
            </w:r>
          </w:p>
        </w:tc>
      </w:tr>
      <w:tr w:rsidR="00647651" w:rsidRPr="00C84918" w:rsidTr="006D0EB9">
        <w:trPr>
          <w:trHeight w:val="2369"/>
        </w:trPr>
        <w:tc>
          <w:tcPr>
            <w:tcW w:w="1668"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Ростикус  Н.П.</w:t>
            </w:r>
          </w:p>
        </w:tc>
        <w:tc>
          <w:tcPr>
            <w:tcW w:w="2047"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 xml:space="preserve">асистент кафедри початкової та дошкільної освіти факультету педагогічної освіти </w:t>
            </w:r>
          </w:p>
        </w:tc>
        <w:tc>
          <w:tcPr>
            <w:tcW w:w="1843"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rPr>
              <w:t>13.00.02 — теорія і методика навчання (українська мова)</w:t>
            </w:r>
          </w:p>
        </w:tc>
        <w:tc>
          <w:tcPr>
            <w:tcW w:w="1701" w:type="dxa"/>
          </w:tcPr>
          <w:p w:rsidR="00647651" w:rsidRPr="00DD6AE6" w:rsidRDefault="00647651" w:rsidP="00646A3E">
            <w:pPr>
              <w:spacing w:before="100" w:beforeAutospacing="1" w:after="100" w:afterAutospacing="1" w:line="240" w:lineRule="auto"/>
              <w:jc w:val="both"/>
              <w:rPr>
                <w:rFonts w:ascii="Times New Roman" w:hAnsi="Times New Roman"/>
                <w:sz w:val="24"/>
                <w:szCs w:val="24"/>
                <w:lang w:val="ru-RU" w:eastAsia="ru-RU"/>
              </w:rPr>
            </w:pPr>
            <w:r w:rsidRPr="00C84918">
              <w:rPr>
                <w:rFonts w:ascii="Times New Roman" w:hAnsi="Times New Roman"/>
                <w:sz w:val="24"/>
                <w:szCs w:val="24"/>
                <w:lang w:eastAsia="ru-RU"/>
              </w:rPr>
              <w:t>6.03.2019 р.</w:t>
            </w:r>
          </w:p>
          <w:p w:rsidR="00DF6B01" w:rsidRPr="00100B8E" w:rsidRDefault="00DF6B01" w:rsidP="00DF6B01">
            <w:pPr>
              <w:spacing w:after="0" w:line="240" w:lineRule="auto"/>
              <w:jc w:val="both"/>
              <w:rPr>
                <w:rFonts w:ascii="Times New Roman" w:hAnsi="Times New Roman"/>
                <w:sz w:val="24"/>
                <w:szCs w:val="24"/>
                <w:lang w:eastAsia="ru-RU"/>
              </w:rPr>
            </w:pPr>
            <w:r w:rsidRPr="00100B8E">
              <w:rPr>
                <w:rFonts w:ascii="Times New Roman" w:hAnsi="Times New Roman"/>
                <w:sz w:val="24"/>
                <w:szCs w:val="24"/>
                <w:lang w:eastAsia="ru-RU"/>
              </w:rPr>
              <w:t xml:space="preserve">Д 26.133.05 </w:t>
            </w:r>
            <w:r>
              <w:rPr>
                <w:rFonts w:ascii="Times New Roman" w:hAnsi="Times New Roman"/>
                <w:sz w:val="24"/>
                <w:szCs w:val="24"/>
                <w:lang w:eastAsia="ru-RU"/>
              </w:rPr>
              <w:t>Київський</w:t>
            </w:r>
            <w:r w:rsidRPr="00100B8E">
              <w:rPr>
                <w:rFonts w:ascii="Times New Roman" w:hAnsi="Times New Roman"/>
                <w:sz w:val="24"/>
                <w:szCs w:val="24"/>
                <w:lang w:eastAsia="ru-RU"/>
              </w:rPr>
              <w:t xml:space="preserve"> унів</w:t>
            </w:r>
            <w:r>
              <w:rPr>
                <w:rFonts w:ascii="Times New Roman" w:hAnsi="Times New Roman"/>
                <w:sz w:val="24"/>
                <w:szCs w:val="24"/>
                <w:lang w:eastAsia="ru-RU"/>
              </w:rPr>
              <w:t>ерситет імені Бориса Грінченка, м. Київ.</w:t>
            </w:r>
          </w:p>
          <w:p w:rsidR="00DF6B01" w:rsidRPr="00DF6B01" w:rsidRDefault="00DF6B01" w:rsidP="00646A3E">
            <w:pPr>
              <w:spacing w:before="100" w:beforeAutospacing="1" w:after="100" w:afterAutospacing="1" w:line="240" w:lineRule="auto"/>
              <w:jc w:val="both"/>
              <w:rPr>
                <w:rFonts w:ascii="Times New Roman" w:hAnsi="Times New Roman"/>
                <w:sz w:val="24"/>
                <w:szCs w:val="24"/>
                <w:lang w:eastAsia="ru-RU"/>
              </w:rPr>
            </w:pPr>
          </w:p>
        </w:tc>
        <w:tc>
          <w:tcPr>
            <w:tcW w:w="2948"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rPr>
              <w:t xml:space="preserve">Система ситуаційних вправ як засіб формування діалогічного мовлення молодших школярів </w:t>
            </w:r>
          </w:p>
        </w:tc>
      </w:tr>
      <w:tr w:rsidR="00647651" w:rsidRPr="00C84918" w:rsidTr="00646A3E">
        <w:tc>
          <w:tcPr>
            <w:tcW w:w="1668"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Долінська Н.В.*</w:t>
            </w:r>
            <w:r w:rsidR="00583916">
              <w:rPr>
                <w:rFonts w:ascii="Times New Roman" w:hAnsi="Times New Roman"/>
                <w:sz w:val="24"/>
                <w:szCs w:val="24"/>
                <w:lang w:eastAsia="ru-RU"/>
              </w:rPr>
              <w:t>*</w:t>
            </w:r>
          </w:p>
        </w:tc>
        <w:tc>
          <w:tcPr>
            <w:tcW w:w="2047"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 xml:space="preserve">асистент кафедри іноземних мов факультету міжнародних відносин </w:t>
            </w:r>
          </w:p>
        </w:tc>
        <w:tc>
          <w:tcPr>
            <w:tcW w:w="1843"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lang w:eastAsia="ru-RU"/>
              </w:rPr>
              <w:t xml:space="preserve">13.00.01 – загальна педагогіка та історія педагогіки </w:t>
            </w:r>
          </w:p>
        </w:tc>
        <w:tc>
          <w:tcPr>
            <w:tcW w:w="1701" w:type="dxa"/>
          </w:tcPr>
          <w:p w:rsidR="00647651" w:rsidRPr="00C84918" w:rsidRDefault="006D0EB9" w:rsidP="00646A3E">
            <w:pPr>
              <w:spacing w:before="100" w:beforeAutospacing="1" w:after="100" w:afterAutospacing="1" w:line="240" w:lineRule="auto"/>
              <w:jc w:val="both"/>
              <w:rPr>
                <w:rFonts w:ascii="Times New Roman" w:hAnsi="Times New Roman"/>
                <w:sz w:val="24"/>
                <w:szCs w:val="24"/>
                <w:lang w:eastAsia="ru-RU"/>
              </w:rPr>
            </w:pPr>
            <w:r w:rsidRPr="00DD6AE6">
              <w:rPr>
                <w:rFonts w:ascii="Times New Roman" w:hAnsi="Times New Roman"/>
                <w:sz w:val="24"/>
                <w:szCs w:val="24"/>
                <w:lang w:val="ru-RU" w:eastAsia="ru-RU"/>
              </w:rPr>
              <w:t>0</w:t>
            </w:r>
            <w:r w:rsidR="00647651" w:rsidRPr="00C84918">
              <w:rPr>
                <w:rFonts w:ascii="Times New Roman" w:hAnsi="Times New Roman"/>
                <w:sz w:val="24"/>
                <w:szCs w:val="24"/>
                <w:lang w:eastAsia="ru-RU"/>
              </w:rPr>
              <w:t>2.07.2019  р.</w:t>
            </w:r>
          </w:p>
          <w:p w:rsidR="00737E7A" w:rsidRPr="00C84918" w:rsidRDefault="00737E7A"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rPr>
              <w:t>К 35.052.24 у Національному університеті «Львівська політехніка»</w:t>
            </w:r>
          </w:p>
        </w:tc>
        <w:tc>
          <w:tcPr>
            <w:tcW w:w="2948" w:type="dxa"/>
          </w:tcPr>
          <w:p w:rsidR="00647651" w:rsidRPr="00C84918" w:rsidRDefault="00647651" w:rsidP="00646A3E">
            <w:pPr>
              <w:spacing w:before="100" w:beforeAutospacing="1" w:after="100" w:afterAutospacing="1" w:line="240" w:lineRule="auto"/>
              <w:jc w:val="both"/>
              <w:rPr>
                <w:rFonts w:ascii="Times New Roman" w:hAnsi="Times New Roman"/>
                <w:sz w:val="24"/>
                <w:szCs w:val="24"/>
                <w:lang w:eastAsia="ru-RU"/>
              </w:rPr>
            </w:pPr>
            <w:r w:rsidRPr="00C84918">
              <w:rPr>
                <w:rFonts w:ascii="Times New Roman" w:hAnsi="Times New Roman"/>
                <w:sz w:val="24"/>
                <w:szCs w:val="24"/>
              </w:rPr>
              <w:t xml:space="preserve">Педагогічна складова у системі підготовки викладачів в університетах США </w:t>
            </w:r>
          </w:p>
        </w:tc>
      </w:tr>
      <w:tr w:rsidR="00647651" w:rsidRPr="00646A3E" w:rsidTr="006D0EB9">
        <w:trPr>
          <w:trHeight w:val="70"/>
        </w:trPr>
        <w:tc>
          <w:tcPr>
            <w:tcW w:w="1668" w:type="dxa"/>
          </w:tcPr>
          <w:p w:rsidR="00647651" w:rsidRPr="00DE34E1" w:rsidRDefault="00647651" w:rsidP="00646A3E">
            <w:pPr>
              <w:spacing w:before="100" w:beforeAutospacing="1" w:after="100" w:afterAutospacing="1" w:line="240" w:lineRule="auto"/>
              <w:jc w:val="both"/>
              <w:rPr>
                <w:rFonts w:ascii="Times New Roman" w:hAnsi="Times New Roman"/>
                <w:sz w:val="24"/>
                <w:szCs w:val="24"/>
                <w:lang w:eastAsia="ru-RU"/>
              </w:rPr>
            </w:pPr>
            <w:r w:rsidRPr="00DE34E1">
              <w:rPr>
                <w:rFonts w:ascii="Times New Roman" w:hAnsi="Times New Roman"/>
                <w:sz w:val="24"/>
                <w:szCs w:val="24"/>
                <w:lang w:eastAsia="ru-RU"/>
              </w:rPr>
              <w:t xml:space="preserve">Сірант  Н.П. </w:t>
            </w:r>
          </w:p>
        </w:tc>
        <w:tc>
          <w:tcPr>
            <w:tcW w:w="2047" w:type="dxa"/>
          </w:tcPr>
          <w:p w:rsidR="00647651" w:rsidRPr="00DE34E1" w:rsidRDefault="00647651" w:rsidP="00646A3E">
            <w:pPr>
              <w:spacing w:before="100" w:beforeAutospacing="1" w:after="100" w:afterAutospacing="1" w:line="240" w:lineRule="auto"/>
              <w:jc w:val="both"/>
              <w:rPr>
                <w:rFonts w:ascii="Times New Roman" w:hAnsi="Times New Roman"/>
                <w:sz w:val="24"/>
                <w:szCs w:val="24"/>
                <w:lang w:eastAsia="ru-RU"/>
              </w:rPr>
            </w:pPr>
            <w:r w:rsidRPr="00DE34E1">
              <w:rPr>
                <w:rFonts w:ascii="Times New Roman" w:hAnsi="Times New Roman"/>
                <w:sz w:val="24"/>
                <w:szCs w:val="24"/>
                <w:lang w:eastAsia="ru-RU"/>
              </w:rPr>
              <w:t>асистент кафедри початкової та дошкільної освіти факультету педагогічної освіти</w:t>
            </w:r>
          </w:p>
        </w:tc>
        <w:tc>
          <w:tcPr>
            <w:tcW w:w="1843" w:type="dxa"/>
          </w:tcPr>
          <w:p w:rsidR="00647651" w:rsidRPr="00DE34E1" w:rsidRDefault="00647651" w:rsidP="00646A3E">
            <w:pPr>
              <w:spacing w:before="100" w:beforeAutospacing="1" w:after="100" w:afterAutospacing="1" w:line="240" w:lineRule="auto"/>
              <w:jc w:val="both"/>
              <w:rPr>
                <w:rFonts w:ascii="Times New Roman" w:hAnsi="Times New Roman"/>
                <w:sz w:val="24"/>
                <w:szCs w:val="24"/>
                <w:lang w:eastAsia="ru-RU"/>
              </w:rPr>
            </w:pPr>
            <w:r w:rsidRPr="00DE34E1">
              <w:rPr>
                <w:rFonts w:ascii="Times New Roman" w:hAnsi="Times New Roman"/>
                <w:sz w:val="24"/>
                <w:szCs w:val="24"/>
                <w:lang w:eastAsia="ru-RU"/>
              </w:rPr>
              <w:t>13.00.01 – загальна педагогіка та історія педагогіки</w:t>
            </w:r>
          </w:p>
        </w:tc>
        <w:tc>
          <w:tcPr>
            <w:tcW w:w="1701" w:type="dxa"/>
          </w:tcPr>
          <w:p w:rsidR="00DF6B01" w:rsidRPr="00DF6B01" w:rsidRDefault="00DF6B01" w:rsidP="00DF6B01">
            <w:pPr>
              <w:spacing w:after="0" w:line="240" w:lineRule="auto"/>
              <w:jc w:val="both"/>
              <w:rPr>
                <w:rFonts w:ascii="Times New Roman" w:hAnsi="Times New Roman"/>
                <w:szCs w:val="24"/>
                <w:lang w:val="ru-RU" w:eastAsia="ru-RU"/>
              </w:rPr>
            </w:pPr>
            <w:r w:rsidRPr="00DF6B01">
              <w:rPr>
                <w:rFonts w:ascii="Times New Roman" w:hAnsi="Times New Roman"/>
                <w:szCs w:val="24"/>
                <w:lang w:eastAsia="ru-RU"/>
              </w:rPr>
              <w:t>30.10.2019р.</w:t>
            </w:r>
          </w:p>
          <w:p w:rsidR="00DF6B01" w:rsidRDefault="00DF6B01" w:rsidP="006D0EB9">
            <w:pPr>
              <w:spacing w:after="0" w:line="240" w:lineRule="auto"/>
              <w:jc w:val="both"/>
              <w:rPr>
                <w:rFonts w:ascii="Times New Roman" w:hAnsi="Times New Roman"/>
                <w:szCs w:val="24"/>
                <w:lang w:eastAsia="ru-RU"/>
              </w:rPr>
            </w:pPr>
            <w:r w:rsidRPr="00280CD2">
              <w:rPr>
                <w:rFonts w:ascii="Times New Roman" w:hAnsi="Times New Roman"/>
                <w:szCs w:val="24"/>
                <w:lang w:eastAsia="ru-RU"/>
              </w:rPr>
              <w:t>Д36.053.01 Дрогобицький державний педагогічний університет імені Івана Франка</w:t>
            </w:r>
            <w:r>
              <w:rPr>
                <w:rFonts w:ascii="Times New Roman" w:hAnsi="Times New Roman"/>
                <w:szCs w:val="24"/>
                <w:lang w:eastAsia="ru-RU"/>
              </w:rPr>
              <w:t xml:space="preserve">, </w:t>
            </w:r>
          </w:p>
          <w:p w:rsidR="00DF6B01" w:rsidRPr="00DF6B01" w:rsidRDefault="00DF6B01" w:rsidP="006D0EB9">
            <w:pPr>
              <w:spacing w:before="100" w:beforeAutospacing="1" w:after="100" w:afterAutospacing="1" w:line="240" w:lineRule="auto"/>
              <w:jc w:val="both"/>
              <w:rPr>
                <w:rFonts w:ascii="Times New Roman" w:hAnsi="Times New Roman"/>
                <w:szCs w:val="24"/>
                <w:lang w:val="ru-RU" w:eastAsia="ru-RU"/>
              </w:rPr>
            </w:pPr>
            <w:r>
              <w:rPr>
                <w:rFonts w:ascii="Times New Roman" w:hAnsi="Times New Roman"/>
                <w:szCs w:val="24"/>
                <w:lang w:eastAsia="ru-RU"/>
              </w:rPr>
              <w:t>м. Дрогобич.</w:t>
            </w:r>
          </w:p>
          <w:p w:rsidR="00DF6B01" w:rsidRPr="00DF6B01" w:rsidRDefault="00DF6B01" w:rsidP="006D0EB9">
            <w:pPr>
              <w:spacing w:before="100" w:beforeAutospacing="1" w:after="100" w:afterAutospacing="1" w:line="240" w:lineRule="auto"/>
              <w:jc w:val="both"/>
              <w:rPr>
                <w:rFonts w:ascii="Times New Roman" w:hAnsi="Times New Roman"/>
                <w:sz w:val="24"/>
                <w:szCs w:val="24"/>
                <w:lang w:val="ru-RU" w:eastAsia="ru-RU"/>
              </w:rPr>
            </w:pPr>
          </w:p>
        </w:tc>
        <w:tc>
          <w:tcPr>
            <w:tcW w:w="2948" w:type="dxa"/>
          </w:tcPr>
          <w:p w:rsidR="00647651" w:rsidRPr="00646A3E" w:rsidRDefault="00647651" w:rsidP="00646A3E">
            <w:pPr>
              <w:spacing w:before="100" w:beforeAutospacing="1" w:after="100" w:afterAutospacing="1" w:line="240" w:lineRule="auto"/>
              <w:jc w:val="both"/>
              <w:rPr>
                <w:rFonts w:ascii="Times New Roman" w:hAnsi="Times New Roman"/>
                <w:b/>
                <w:sz w:val="24"/>
                <w:szCs w:val="24"/>
              </w:rPr>
            </w:pPr>
          </w:p>
          <w:p w:rsidR="00647651" w:rsidRPr="00756FE5" w:rsidRDefault="00647651" w:rsidP="00646A3E">
            <w:pPr>
              <w:spacing w:before="100" w:beforeAutospacing="1" w:after="100" w:afterAutospacing="1" w:line="240" w:lineRule="auto"/>
              <w:jc w:val="both"/>
              <w:rPr>
                <w:rFonts w:ascii="Times New Roman" w:hAnsi="Times New Roman"/>
                <w:sz w:val="24"/>
                <w:szCs w:val="24"/>
                <w:lang w:val="ru-RU"/>
              </w:rPr>
            </w:pPr>
            <w:r w:rsidRPr="00646A3E">
              <w:rPr>
                <w:rFonts w:ascii="Times New Roman" w:hAnsi="Times New Roman"/>
                <w:sz w:val="24"/>
                <w:szCs w:val="24"/>
              </w:rPr>
              <w:t>Естетичне виховання дитини в сім’ї засобами української народної педагогіки   (друга половина ХХ століття)</w:t>
            </w:r>
          </w:p>
        </w:tc>
      </w:tr>
    </w:tbl>
    <w:p w:rsidR="00647651" w:rsidRPr="002F47FE" w:rsidRDefault="00647651" w:rsidP="007409EF">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00583916">
        <w:rPr>
          <w:rFonts w:ascii="Times New Roman" w:hAnsi="Times New Roman"/>
          <w:sz w:val="24"/>
          <w:szCs w:val="24"/>
          <w:lang w:eastAsia="ru-RU"/>
        </w:rPr>
        <w:t>*</w:t>
      </w:r>
      <w:r>
        <w:rPr>
          <w:rFonts w:ascii="Times New Roman" w:hAnsi="Times New Roman"/>
          <w:sz w:val="24"/>
          <w:szCs w:val="24"/>
          <w:lang w:eastAsia="ru-RU"/>
        </w:rPr>
        <w:t xml:space="preserve"> випускники аспірантури </w:t>
      </w:r>
    </w:p>
    <w:p w:rsidR="00647651" w:rsidRPr="002F47FE" w:rsidRDefault="00647651" w:rsidP="00775174">
      <w:pPr>
        <w:spacing w:before="120"/>
        <w:jc w:val="both"/>
        <w:rPr>
          <w:rFonts w:ascii="Times New Roman" w:hAnsi="Times New Roman"/>
          <w:lang w:eastAsia="ru-RU"/>
        </w:rPr>
      </w:pPr>
      <w:r w:rsidRPr="002F47FE">
        <w:rPr>
          <w:rFonts w:ascii="Times New Roman" w:hAnsi="Times New Roman"/>
          <w:b/>
          <w:lang w:eastAsia="ru-RU"/>
        </w:rPr>
        <w:t>8.СТУДЕНТСЬКА НАУКОВА РОБОТА</w:t>
      </w:r>
      <w:r w:rsidRPr="002F47FE">
        <w:rPr>
          <w:rFonts w:ascii="Times New Roman" w:hAnsi="Times New Roman"/>
          <w:lang w:eastAsia="ru-RU"/>
        </w:rPr>
        <w:t xml:space="preserve">: </w:t>
      </w:r>
    </w:p>
    <w:p w:rsidR="00647651" w:rsidRPr="002F47FE" w:rsidRDefault="00647651" w:rsidP="004D3368">
      <w:pPr>
        <w:spacing w:after="0" w:line="240" w:lineRule="auto"/>
        <w:rPr>
          <w:rFonts w:ascii="Times New Roman" w:hAnsi="Times New Roman"/>
          <w:lang w:eastAsia="ru-RU"/>
        </w:rPr>
      </w:pPr>
      <w:r w:rsidRPr="002F47FE">
        <w:rPr>
          <w:rFonts w:ascii="Times New Roman" w:hAnsi="Times New Roman"/>
          <w:b/>
        </w:rPr>
        <w:t>8.1.   Кількість наукових гуртків</w:t>
      </w:r>
      <w:r w:rsidRPr="002F47FE">
        <w:rPr>
          <w:rFonts w:ascii="Times New Roman" w:hAnsi="Times New Roman"/>
        </w:rPr>
        <w:t xml:space="preserve">  – 2  (  кафедра загальної педагогіки та педагогіки вищої школи - з 27 студ. , кафедра початкової та дошкільної освіти –   28 студ.). </w:t>
      </w:r>
    </w:p>
    <w:p w:rsidR="00647651" w:rsidRPr="002F47FE" w:rsidRDefault="00647651" w:rsidP="004D3368">
      <w:pPr>
        <w:spacing w:after="0" w:line="240" w:lineRule="auto"/>
        <w:jc w:val="both"/>
        <w:rPr>
          <w:rFonts w:ascii="Times New Roman" w:hAnsi="Times New Roman"/>
          <w:i/>
          <w:sz w:val="24"/>
          <w:szCs w:val="24"/>
          <w:lang w:eastAsia="ru-RU"/>
        </w:rPr>
      </w:pPr>
      <w:r w:rsidRPr="002F47FE">
        <w:rPr>
          <w:rFonts w:ascii="Times New Roman" w:hAnsi="Times New Roman"/>
          <w:b/>
          <w:sz w:val="24"/>
          <w:szCs w:val="24"/>
          <w:lang w:eastAsia="ru-RU"/>
        </w:rPr>
        <w:t xml:space="preserve">8.2   Участь студентів у конференціях:  </w:t>
      </w:r>
    </w:p>
    <w:p w:rsidR="00647651" w:rsidRPr="002F47FE" w:rsidRDefault="00647651" w:rsidP="004D3368">
      <w:pPr>
        <w:pStyle w:val="31"/>
        <w:numPr>
          <w:ilvl w:val="0"/>
          <w:numId w:val="28"/>
        </w:numPr>
        <w:spacing w:after="0" w:line="240" w:lineRule="auto"/>
        <w:jc w:val="both"/>
        <w:rPr>
          <w:rFonts w:ascii="Times New Roman" w:hAnsi="Times New Roman"/>
          <w:sz w:val="24"/>
          <w:szCs w:val="24"/>
          <w:lang w:val="uk-UA"/>
        </w:rPr>
      </w:pPr>
      <w:r w:rsidRPr="002F47FE">
        <w:rPr>
          <w:rFonts w:ascii="Times New Roman" w:hAnsi="Times New Roman"/>
          <w:sz w:val="24"/>
          <w:szCs w:val="24"/>
          <w:lang w:val="uk-UA"/>
        </w:rPr>
        <w:t xml:space="preserve">міжфакультетська  студентська  наукова конференція  </w:t>
      </w:r>
      <w:r w:rsidRPr="002F47FE">
        <w:rPr>
          <w:rFonts w:ascii="Times New Roman" w:hAnsi="Times New Roman"/>
          <w:b/>
          <w:sz w:val="24"/>
          <w:szCs w:val="24"/>
          <w:lang w:val="uk-UA"/>
        </w:rPr>
        <w:t xml:space="preserve">«Актуальні проблеми освіти в Україні» </w:t>
      </w:r>
      <w:r w:rsidRPr="002F47FE">
        <w:rPr>
          <w:rFonts w:ascii="Times New Roman" w:hAnsi="Times New Roman"/>
          <w:sz w:val="24"/>
          <w:szCs w:val="24"/>
          <w:lang w:val="uk-UA"/>
        </w:rPr>
        <w:t xml:space="preserve"> (27 грудня 2018 р.; 29 березня 2019 р.) – кафедра загальної педагогіки та педагогіки вищої школи</w:t>
      </w:r>
    </w:p>
    <w:p w:rsidR="00647651" w:rsidRPr="002F47FE" w:rsidRDefault="00647651" w:rsidP="008D7E29">
      <w:pPr>
        <w:pStyle w:val="13"/>
        <w:shd w:val="clear" w:color="auto" w:fill="FFFFFF"/>
        <w:spacing w:before="0" w:after="0"/>
        <w:ind w:left="34" w:right="-2"/>
        <w:jc w:val="both"/>
      </w:pPr>
      <w:r w:rsidRPr="002F47FE">
        <w:rPr>
          <w:spacing w:val="6"/>
          <w:szCs w:val="24"/>
          <w:u w:val="single"/>
          <w:lang w:val="uk-UA"/>
        </w:rPr>
        <w:t>Учасники конференції:</w:t>
      </w:r>
      <w:r w:rsidRPr="002F47FE">
        <w:rPr>
          <w:lang w:val="uk-UA"/>
        </w:rPr>
        <w:t xml:space="preserve">студенти </w:t>
      </w:r>
      <w:r w:rsidRPr="002F47FE">
        <w:t>IV</w:t>
      </w:r>
      <w:r w:rsidRPr="002F47FE">
        <w:rPr>
          <w:lang w:val="uk-UA"/>
        </w:rPr>
        <w:t>-</w:t>
      </w:r>
      <w:r w:rsidRPr="002F47FE">
        <w:t>V</w:t>
      </w:r>
      <w:r w:rsidRPr="002F47FE">
        <w:rPr>
          <w:lang w:val="uk-UA"/>
        </w:rPr>
        <w:t>І курсів факультету педагогічної</w:t>
      </w:r>
      <w:r w:rsidRPr="002F47FE">
        <w:t> </w:t>
      </w:r>
      <w:r w:rsidRPr="002F47FE">
        <w:rPr>
          <w:lang w:val="uk-UA"/>
        </w:rPr>
        <w:t>освіти та  факультетів університету.</w:t>
      </w:r>
      <w:r w:rsidRPr="002F47FE">
        <w:rPr>
          <w:spacing w:val="2"/>
          <w:szCs w:val="24"/>
          <w:lang w:val="uk-UA"/>
        </w:rPr>
        <w:t>Взяли участь у конференції – 44 студентів.</w:t>
      </w:r>
    </w:p>
    <w:p w:rsidR="00647651" w:rsidRPr="002F47FE" w:rsidRDefault="00647651" w:rsidP="004D3368">
      <w:pPr>
        <w:pStyle w:val="13"/>
        <w:shd w:val="clear" w:color="auto" w:fill="FFFFFF"/>
        <w:tabs>
          <w:tab w:val="left" w:pos="744"/>
        </w:tabs>
        <w:spacing w:before="0" w:after="0"/>
        <w:ind w:left="52"/>
        <w:jc w:val="both"/>
        <w:rPr>
          <w:szCs w:val="24"/>
          <w:lang w:val="uk-UA"/>
        </w:rPr>
      </w:pPr>
      <w:r w:rsidRPr="002F47FE">
        <w:rPr>
          <w:szCs w:val="24"/>
          <w:lang w:val="uk-UA"/>
        </w:rPr>
        <w:tab/>
      </w:r>
      <w:r w:rsidRPr="002F47FE">
        <w:rPr>
          <w:szCs w:val="24"/>
        </w:rPr>
        <w:t xml:space="preserve">За результатами </w:t>
      </w:r>
      <w:r w:rsidRPr="002F47FE">
        <w:rPr>
          <w:szCs w:val="24"/>
          <w:lang w:val="uk-UA"/>
        </w:rPr>
        <w:t>конференції підготовлено  збірники тез доповідей у електронному варіанті.</w:t>
      </w:r>
    </w:p>
    <w:p w:rsidR="00647651" w:rsidRPr="002F47FE" w:rsidRDefault="00647651" w:rsidP="004D3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F47FE">
        <w:rPr>
          <w:rFonts w:ascii="Times New Roman" w:hAnsi="Times New Roman"/>
          <w:sz w:val="24"/>
          <w:szCs w:val="24"/>
        </w:rPr>
        <w:t xml:space="preserve">1.Матеріали студентських наукових конференцій кафедри загальної та соціальної педагогіки “Актуальні проблеми української освіти” / Відп. за вип. </w:t>
      </w:r>
      <w:r w:rsidRPr="002F47FE">
        <w:rPr>
          <w:rFonts w:ascii="Times New Roman" w:hAnsi="Times New Roman"/>
          <w:b/>
          <w:sz w:val="24"/>
          <w:szCs w:val="24"/>
        </w:rPr>
        <w:t>О. Квас</w:t>
      </w:r>
      <w:r w:rsidRPr="002F47FE">
        <w:rPr>
          <w:rFonts w:ascii="Times New Roman" w:hAnsi="Times New Roman"/>
          <w:sz w:val="24"/>
          <w:szCs w:val="24"/>
        </w:rPr>
        <w:t xml:space="preserve">, упоряд. </w:t>
      </w:r>
      <w:r w:rsidRPr="002F47FE">
        <w:rPr>
          <w:rFonts w:ascii="Times New Roman" w:hAnsi="Times New Roman"/>
          <w:b/>
          <w:sz w:val="24"/>
          <w:szCs w:val="24"/>
        </w:rPr>
        <w:t>М. Крива</w:t>
      </w:r>
      <w:r w:rsidRPr="002F47FE">
        <w:rPr>
          <w:rFonts w:ascii="Times New Roman" w:hAnsi="Times New Roman"/>
          <w:sz w:val="24"/>
          <w:szCs w:val="24"/>
        </w:rPr>
        <w:t>. – Вип. 10. – Львів: Малий видавничий центр ЛНУ ім. І. Франка, 2019. – 72 с.</w:t>
      </w:r>
    </w:p>
    <w:p w:rsidR="00647651" w:rsidRPr="002F47FE" w:rsidRDefault="00647651" w:rsidP="008D7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F47FE">
        <w:rPr>
          <w:rFonts w:ascii="Times New Roman" w:hAnsi="Times New Roman"/>
          <w:sz w:val="24"/>
          <w:szCs w:val="24"/>
        </w:rPr>
        <w:t xml:space="preserve">2.Матеріали студентських наукових конференцій кафедри загальної та соціальної педагогіки “Актуальні проблеми української освіти” / Відп. за вип. </w:t>
      </w:r>
      <w:r w:rsidRPr="002F47FE">
        <w:rPr>
          <w:rFonts w:ascii="Times New Roman" w:hAnsi="Times New Roman"/>
          <w:b/>
          <w:sz w:val="24"/>
          <w:szCs w:val="24"/>
        </w:rPr>
        <w:t>О. Квас,</w:t>
      </w:r>
      <w:r w:rsidRPr="002F47FE">
        <w:rPr>
          <w:rFonts w:ascii="Times New Roman" w:hAnsi="Times New Roman"/>
          <w:sz w:val="24"/>
          <w:szCs w:val="24"/>
        </w:rPr>
        <w:t xml:space="preserve"> упоряд. </w:t>
      </w:r>
      <w:r w:rsidRPr="002F47FE">
        <w:rPr>
          <w:rFonts w:ascii="Times New Roman" w:hAnsi="Times New Roman"/>
          <w:b/>
          <w:sz w:val="24"/>
          <w:szCs w:val="24"/>
        </w:rPr>
        <w:t>М. Крива</w:t>
      </w:r>
      <w:r w:rsidRPr="002F47FE">
        <w:rPr>
          <w:rFonts w:ascii="Times New Roman" w:hAnsi="Times New Roman"/>
          <w:sz w:val="24"/>
          <w:szCs w:val="24"/>
        </w:rPr>
        <w:t>. – Вип. 11. – Львів: Малий видавничий центр ЛНУ ім. І. Франка, 2019. – 58 с.</w:t>
      </w:r>
    </w:p>
    <w:p w:rsidR="00647651" w:rsidRPr="002F47FE" w:rsidRDefault="00647651" w:rsidP="008D7E29">
      <w:pPr>
        <w:pStyle w:val="af9"/>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47FE">
        <w:rPr>
          <w:spacing w:val="2"/>
        </w:rPr>
        <w:t>ІV студентська науково-практична конференція «</w:t>
      </w:r>
      <w:r w:rsidRPr="002F47FE">
        <w:rPr>
          <w:b/>
          <w:spacing w:val="2"/>
        </w:rPr>
        <w:t>Сучасні тенденції та актуальні проблеми педагогічної освіти»</w:t>
      </w:r>
      <w:r w:rsidRPr="002F47FE">
        <w:rPr>
          <w:spacing w:val="2"/>
        </w:rPr>
        <w:t xml:space="preserve"> (28 березня 2019 р.).  – кафедра початкової та дошкільної освітию</w:t>
      </w:r>
    </w:p>
    <w:p w:rsidR="00647651" w:rsidRPr="002F47FE" w:rsidRDefault="00647651" w:rsidP="008D7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F47FE">
        <w:rPr>
          <w:rFonts w:ascii="Times New Roman" w:hAnsi="Times New Roman"/>
          <w:spacing w:val="2"/>
          <w:sz w:val="24"/>
          <w:szCs w:val="24"/>
          <w:u w:val="single"/>
        </w:rPr>
        <w:t>Учасники конференції</w:t>
      </w:r>
      <w:r w:rsidRPr="002F47FE">
        <w:rPr>
          <w:rFonts w:ascii="Times New Roman" w:hAnsi="Times New Roman"/>
          <w:spacing w:val="2"/>
          <w:sz w:val="24"/>
          <w:szCs w:val="24"/>
        </w:rPr>
        <w:t xml:space="preserve"> : 79, з них  67 – студенти зі Львівських університетів, 10 – Київських ЗВО, 2 – Вінницький університет. </w:t>
      </w:r>
    </w:p>
    <w:p w:rsidR="00647651" w:rsidRPr="002F47FE" w:rsidRDefault="00647651" w:rsidP="008D7E29">
      <w:pPr>
        <w:pStyle w:val="13"/>
        <w:shd w:val="clear" w:color="auto" w:fill="FFFFFF"/>
        <w:spacing w:before="0" w:after="0"/>
        <w:ind w:firstLine="708"/>
        <w:jc w:val="both"/>
        <w:rPr>
          <w:spacing w:val="2"/>
          <w:szCs w:val="24"/>
          <w:lang w:val="uk-UA"/>
        </w:rPr>
      </w:pPr>
      <w:r w:rsidRPr="002F47FE">
        <w:rPr>
          <w:spacing w:val="2"/>
          <w:szCs w:val="24"/>
          <w:lang w:val="uk-UA"/>
        </w:rPr>
        <w:t>За результатами конференції підготовлено збірник тез доповідей – Матеріали студентськоїнауково-практичної конференції кафедри початкової та дошкільної освіти “Сучасні тенденції та актуальні проблеми педагогічної освіти” / Відповідальні за випуск Н. Мачинська, І. Василенко, упорядники М. Стахів, Р. Жаркова, Г. Крохмальна, С. Кость, Н. Ростикус. Вип. 4 – Львів, 2019. – 127с.</w:t>
      </w:r>
    </w:p>
    <w:p w:rsidR="00647651" w:rsidRPr="002F47FE" w:rsidRDefault="00647651" w:rsidP="004D3368">
      <w:pPr>
        <w:pStyle w:val="13"/>
        <w:shd w:val="clear" w:color="auto" w:fill="FFFFFF"/>
        <w:spacing w:before="0" w:after="0"/>
        <w:jc w:val="both"/>
        <w:rPr>
          <w:spacing w:val="2"/>
          <w:szCs w:val="24"/>
          <w:lang w:val="uk-UA"/>
        </w:rPr>
      </w:pPr>
      <w:r w:rsidRPr="002F47FE">
        <w:rPr>
          <w:spacing w:val="2"/>
          <w:szCs w:val="24"/>
          <w:lang w:val="uk-UA"/>
        </w:rPr>
        <w:tab/>
        <w:t xml:space="preserve">Видано Збірник студентських наукових досліджень «Освітній альманах». – Вип. 2 / за заг. ред. Н.І. Мачинської. – Львів, 2019. </w:t>
      </w:r>
    </w:p>
    <w:p w:rsidR="00647651" w:rsidRPr="002F47FE" w:rsidRDefault="00647651" w:rsidP="004D3368">
      <w:pPr>
        <w:pStyle w:val="13"/>
        <w:shd w:val="clear" w:color="auto" w:fill="FFFFFF"/>
        <w:spacing w:before="0" w:after="0"/>
        <w:jc w:val="both"/>
        <w:rPr>
          <w:b/>
          <w:spacing w:val="2"/>
          <w:szCs w:val="24"/>
          <w:lang w:val="uk-UA"/>
        </w:rPr>
      </w:pPr>
      <w:r w:rsidRPr="002F47FE">
        <w:rPr>
          <w:b/>
          <w:spacing w:val="2"/>
          <w:szCs w:val="24"/>
          <w:lang w:val="uk-UA"/>
        </w:rPr>
        <w:t>8.3. Участь студентівфакультету  педагогічної освіти у конференціях з публікацією тез:</w:t>
      </w:r>
    </w:p>
    <w:p w:rsidR="00647651" w:rsidRPr="002F47FE" w:rsidRDefault="00647651" w:rsidP="004D3368">
      <w:pPr>
        <w:pStyle w:val="13"/>
        <w:shd w:val="clear" w:color="auto" w:fill="FFFFFF"/>
        <w:spacing w:before="0" w:after="0"/>
        <w:jc w:val="both"/>
        <w:rPr>
          <w:spacing w:val="2"/>
          <w:szCs w:val="24"/>
          <w:lang w:val="uk-UA"/>
        </w:rPr>
      </w:pPr>
      <w:r w:rsidRPr="002F47FE">
        <w:rPr>
          <w:spacing w:val="2"/>
          <w:szCs w:val="24"/>
        </w:rPr>
        <w:t xml:space="preserve">1. Студентська науково-практична конференція «Нова українська школа: стратегія розвитку особистості» Мукачівський державний університет,21 травня 2019 р. м. Мукачево </w:t>
      </w:r>
      <w:r w:rsidRPr="002F47FE">
        <w:rPr>
          <w:spacing w:val="2"/>
          <w:szCs w:val="24"/>
          <w:lang w:val="uk-UA"/>
        </w:rPr>
        <w:t xml:space="preserve"> – </w:t>
      </w:r>
      <w:r w:rsidRPr="002F47FE">
        <w:rPr>
          <w:spacing w:val="2"/>
          <w:szCs w:val="24"/>
        </w:rPr>
        <w:t xml:space="preserve"> 8 </w:t>
      </w:r>
      <w:r w:rsidRPr="002F47FE">
        <w:rPr>
          <w:spacing w:val="2"/>
          <w:szCs w:val="24"/>
          <w:lang w:val="uk-UA"/>
        </w:rPr>
        <w:t>ст.</w:t>
      </w:r>
    </w:p>
    <w:p w:rsidR="00647651" w:rsidRPr="002F47FE" w:rsidRDefault="00647651" w:rsidP="004D3368">
      <w:pPr>
        <w:pStyle w:val="13"/>
        <w:shd w:val="clear" w:color="auto" w:fill="FFFFFF"/>
        <w:spacing w:before="0" w:after="0"/>
        <w:jc w:val="both"/>
        <w:rPr>
          <w:spacing w:val="2"/>
          <w:szCs w:val="24"/>
          <w:lang w:val="uk-UA"/>
        </w:rPr>
      </w:pPr>
      <w:r w:rsidRPr="002F47FE">
        <w:rPr>
          <w:spacing w:val="2"/>
          <w:szCs w:val="24"/>
        </w:rPr>
        <w:t>2. ІІІ Міжнародна науково-практична конференція «Освіта і формування конкурентноспрможності фахівців в умовах євроінтеграції» (24–25 жовтня 2019 р.) Мукачівський державний університет</w:t>
      </w:r>
      <w:r w:rsidRPr="002F47FE">
        <w:rPr>
          <w:spacing w:val="2"/>
          <w:szCs w:val="24"/>
          <w:lang w:val="uk-UA"/>
        </w:rPr>
        <w:t xml:space="preserve"> – </w:t>
      </w:r>
      <w:r w:rsidRPr="002F47FE">
        <w:rPr>
          <w:spacing w:val="2"/>
          <w:szCs w:val="24"/>
        </w:rPr>
        <w:t xml:space="preserve"> 8 </w:t>
      </w:r>
      <w:r w:rsidRPr="002F47FE">
        <w:rPr>
          <w:spacing w:val="2"/>
          <w:szCs w:val="24"/>
          <w:lang w:val="uk-UA"/>
        </w:rPr>
        <w:t>ст.</w:t>
      </w:r>
    </w:p>
    <w:p w:rsidR="00647651" w:rsidRPr="002F47FE" w:rsidRDefault="00647651" w:rsidP="004D3368">
      <w:pPr>
        <w:pStyle w:val="13"/>
        <w:shd w:val="clear" w:color="auto" w:fill="FFFFFF"/>
        <w:spacing w:before="0" w:after="0"/>
        <w:jc w:val="both"/>
        <w:rPr>
          <w:spacing w:val="2"/>
          <w:szCs w:val="24"/>
          <w:lang w:val="uk-UA"/>
        </w:rPr>
      </w:pPr>
      <w:r w:rsidRPr="002F47FE">
        <w:rPr>
          <w:spacing w:val="2"/>
          <w:szCs w:val="24"/>
        </w:rPr>
        <w:t>3. Науково-практичний семінар курсантів і студентів «Професійна комунікація: мова, культура, право» (ЛьвДУВС)</w:t>
      </w:r>
      <w:r w:rsidRPr="002F47FE">
        <w:rPr>
          <w:spacing w:val="2"/>
          <w:szCs w:val="24"/>
          <w:lang w:val="uk-UA"/>
        </w:rPr>
        <w:t xml:space="preserve"> – </w:t>
      </w:r>
      <w:r w:rsidRPr="002F47FE">
        <w:rPr>
          <w:spacing w:val="2"/>
          <w:szCs w:val="24"/>
        </w:rPr>
        <w:t xml:space="preserve"> 1 </w:t>
      </w:r>
      <w:r w:rsidRPr="002F47FE">
        <w:rPr>
          <w:spacing w:val="2"/>
          <w:szCs w:val="24"/>
          <w:lang w:val="uk-UA"/>
        </w:rPr>
        <w:t>ст.</w:t>
      </w:r>
    </w:p>
    <w:p w:rsidR="00647651" w:rsidRPr="002F47FE" w:rsidRDefault="00647651" w:rsidP="004D3368">
      <w:pPr>
        <w:pStyle w:val="13"/>
        <w:shd w:val="clear" w:color="auto" w:fill="FFFFFF"/>
        <w:spacing w:before="0" w:after="0"/>
        <w:jc w:val="both"/>
        <w:rPr>
          <w:spacing w:val="2"/>
          <w:szCs w:val="24"/>
          <w:lang w:val="uk-UA"/>
        </w:rPr>
      </w:pPr>
      <w:r w:rsidRPr="002F47FE">
        <w:rPr>
          <w:spacing w:val="2"/>
          <w:szCs w:val="24"/>
        </w:rPr>
        <w:t>4. Міжнародна науково-практична конференція «Сучасні перспективи розвитку науки», 10-11 вересня 2019 р., м. Київ, МЦНД</w:t>
      </w:r>
      <w:r w:rsidRPr="002F47FE">
        <w:rPr>
          <w:spacing w:val="2"/>
          <w:szCs w:val="24"/>
          <w:lang w:val="uk-UA"/>
        </w:rPr>
        <w:t xml:space="preserve"> – </w:t>
      </w:r>
      <w:r w:rsidRPr="002F47FE">
        <w:rPr>
          <w:spacing w:val="2"/>
          <w:szCs w:val="24"/>
        </w:rPr>
        <w:t xml:space="preserve"> 1 </w:t>
      </w:r>
      <w:r w:rsidRPr="002F47FE">
        <w:rPr>
          <w:spacing w:val="2"/>
          <w:szCs w:val="24"/>
          <w:lang w:val="uk-UA"/>
        </w:rPr>
        <w:t>ст.</w:t>
      </w:r>
    </w:p>
    <w:p w:rsidR="00647651" w:rsidRPr="002F47FE" w:rsidRDefault="00647651" w:rsidP="004D3368">
      <w:pPr>
        <w:spacing w:after="0" w:line="240" w:lineRule="auto"/>
        <w:jc w:val="both"/>
        <w:rPr>
          <w:rFonts w:ascii="Times New Roman" w:hAnsi="Times New Roman"/>
          <w:iCs/>
          <w:sz w:val="24"/>
          <w:szCs w:val="24"/>
          <w:lang w:eastAsia="ru-RU"/>
        </w:rPr>
      </w:pPr>
      <w:r w:rsidRPr="002F47FE">
        <w:rPr>
          <w:rFonts w:ascii="Times New Roman" w:hAnsi="Times New Roman"/>
          <w:iCs/>
          <w:sz w:val="24"/>
          <w:szCs w:val="24"/>
          <w:lang w:eastAsia="ru-RU"/>
        </w:rPr>
        <w:t>5. Міжнародна науково-практична інтернет-конференція «Сучасні технології соціально-педагогічного супроводу особистості в освітньому просторі» (Мелітопольський державний педагогічний університет імені Богдана Хмельницького, 18–19 квітня 2019 р) – 3 ст.</w:t>
      </w:r>
    </w:p>
    <w:p w:rsidR="00647651" w:rsidRPr="002F47FE" w:rsidRDefault="00647651" w:rsidP="004D3368">
      <w:pPr>
        <w:tabs>
          <w:tab w:val="left" w:pos="0"/>
        </w:tabs>
        <w:spacing w:after="0" w:line="240" w:lineRule="auto"/>
        <w:jc w:val="both"/>
        <w:rPr>
          <w:rFonts w:ascii="Times New Roman" w:hAnsi="Times New Roman"/>
          <w:iCs/>
          <w:sz w:val="24"/>
          <w:szCs w:val="24"/>
          <w:lang w:eastAsia="ru-RU"/>
        </w:rPr>
      </w:pPr>
      <w:r w:rsidRPr="002F47FE">
        <w:rPr>
          <w:rFonts w:ascii="Times New Roman" w:hAnsi="Times New Roman"/>
          <w:iCs/>
          <w:sz w:val="24"/>
          <w:szCs w:val="24"/>
          <w:lang w:eastAsia="ru-RU"/>
        </w:rPr>
        <w:t>6. IV Всеукраїнська з міжнародною участю науково-практична конференція «Теоретичні, методичні та практичні проблеми соціальної роботи» (ДВНЗ «Прикарпатський національний університет імені Василя Стефаника, 19 квітня 2019 року) – 1 ст.</w:t>
      </w:r>
    </w:p>
    <w:p w:rsidR="00647651" w:rsidRPr="002F47FE" w:rsidRDefault="00647651" w:rsidP="004D3368">
      <w:pPr>
        <w:pStyle w:val="13"/>
        <w:shd w:val="clear" w:color="auto" w:fill="FFFFFF"/>
        <w:tabs>
          <w:tab w:val="left" w:pos="0"/>
        </w:tabs>
        <w:spacing w:before="0" w:after="0"/>
        <w:jc w:val="both"/>
        <w:rPr>
          <w:b/>
          <w:spacing w:val="2"/>
          <w:szCs w:val="24"/>
          <w:lang w:val="uk-UA"/>
        </w:rPr>
      </w:pPr>
      <w:r w:rsidRPr="002F47FE">
        <w:rPr>
          <w:b/>
          <w:spacing w:val="2"/>
          <w:szCs w:val="24"/>
          <w:lang w:val="uk-UA"/>
        </w:rPr>
        <w:t xml:space="preserve">8.4. Участь студентів факультету педагогічної світи  у Всеукраїнському конкурсі студентських наукових робіт. </w:t>
      </w:r>
    </w:p>
    <w:p w:rsidR="00647651" w:rsidRPr="002F47FE" w:rsidRDefault="00647651" w:rsidP="008D7E29">
      <w:pPr>
        <w:pStyle w:val="Style5"/>
        <w:widowControl/>
        <w:spacing w:line="240" w:lineRule="auto"/>
        <w:ind w:firstLine="708"/>
        <w:rPr>
          <w:spacing w:val="2"/>
        </w:rPr>
      </w:pPr>
      <w:r w:rsidRPr="002F47FE">
        <w:rPr>
          <w:b/>
          <w:spacing w:val="2"/>
        </w:rPr>
        <w:t>У першому турі</w:t>
      </w:r>
      <w:r w:rsidRPr="002F47FE">
        <w:rPr>
          <w:spacing w:val="2"/>
        </w:rPr>
        <w:t xml:space="preserve"> Всеукраїнського конкурсу студентських наукових робіт взяли участь 161 учасник: </w:t>
      </w:r>
    </w:p>
    <w:p w:rsidR="00647651" w:rsidRPr="002F47FE" w:rsidRDefault="00647651" w:rsidP="008D7E29">
      <w:pPr>
        <w:pStyle w:val="Style5"/>
        <w:widowControl/>
        <w:spacing w:line="240" w:lineRule="auto"/>
        <w:ind w:firstLine="708"/>
      </w:pPr>
      <w:r w:rsidRPr="002F47FE">
        <w:t xml:space="preserve">Спеціальність «Освітні, педагогічні науки»  –   44 ст., </w:t>
      </w:r>
    </w:p>
    <w:p w:rsidR="00647651" w:rsidRPr="002F47FE" w:rsidRDefault="00647651" w:rsidP="008D7E29">
      <w:pPr>
        <w:pStyle w:val="Style5"/>
        <w:widowControl/>
        <w:spacing w:line="240" w:lineRule="auto"/>
        <w:ind w:firstLine="708"/>
      </w:pPr>
      <w:r w:rsidRPr="002F47FE">
        <w:t xml:space="preserve">Спеціальность «Початкова освіта»   –   30   ст., </w:t>
      </w:r>
    </w:p>
    <w:p w:rsidR="00647651" w:rsidRPr="002F47FE" w:rsidRDefault="00647651" w:rsidP="008D7E29">
      <w:pPr>
        <w:pStyle w:val="Style5"/>
        <w:widowControl/>
        <w:spacing w:line="240" w:lineRule="auto"/>
        <w:ind w:firstLine="708"/>
      </w:pPr>
      <w:r w:rsidRPr="002F47FE">
        <w:t xml:space="preserve">Спеціальность «Дошкільна освіта»    – 27 ст., </w:t>
      </w:r>
    </w:p>
    <w:p w:rsidR="00647651" w:rsidRPr="002F47FE" w:rsidRDefault="00647651" w:rsidP="008D7E29">
      <w:pPr>
        <w:pStyle w:val="Style5"/>
        <w:widowControl/>
        <w:spacing w:line="240" w:lineRule="auto"/>
        <w:ind w:firstLine="708"/>
      </w:pPr>
      <w:r w:rsidRPr="002F47FE">
        <w:t xml:space="preserve">Спеціальність «Соціальна робота»  – 18 ст., </w:t>
      </w:r>
    </w:p>
    <w:p w:rsidR="00647651" w:rsidRPr="002F47FE" w:rsidRDefault="00647651" w:rsidP="008D7E29">
      <w:pPr>
        <w:pStyle w:val="Style5"/>
        <w:widowControl/>
        <w:spacing w:line="240" w:lineRule="auto"/>
        <w:ind w:firstLine="708"/>
      </w:pPr>
      <w:r w:rsidRPr="002F47FE">
        <w:t xml:space="preserve">Спеціальність «Спеціальна освіта» (за нозологіями)  – 22 ст., </w:t>
      </w:r>
    </w:p>
    <w:p w:rsidR="00647651" w:rsidRPr="002F47FE" w:rsidRDefault="00647651" w:rsidP="008D7E29">
      <w:pPr>
        <w:pStyle w:val="Style5"/>
        <w:widowControl/>
        <w:spacing w:line="240" w:lineRule="auto"/>
        <w:ind w:firstLine="708"/>
      </w:pPr>
      <w:r w:rsidRPr="002F47FE">
        <w:t xml:space="preserve">Спеціалізація «Актуальні проблеми інклюзивної освіти» - 20 ст. </w:t>
      </w:r>
    </w:p>
    <w:p w:rsidR="00647651" w:rsidRPr="002F47FE" w:rsidRDefault="00647651" w:rsidP="004D3368">
      <w:pPr>
        <w:tabs>
          <w:tab w:val="left" w:pos="0"/>
        </w:tabs>
        <w:spacing w:after="0" w:line="240" w:lineRule="auto"/>
        <w:jc w:val="both"/>
        <w:rPr>
          <w:rFonts w:ascii="Times New Roman" w:hAnsi="Times New Roman"/>
          <w:sz w:val="24"/>
          <w:szCs w:val="24"/>
        </w:rPr>
      </w:pPr>
      <w:r w:rsidRPr="002F47FE">
        <w:rPr>
          <w:rFonts w:ascii="Times New Roman" w:hAnsi="Times New Roman"/>
          <w:b/>
          <w:sz w:val="24"/>
          <w:szCs w:val="24"/>
        </w:rPr>
        <w:t>У другому</w:t>
      </w:r>
      <w:r w:rsidRPr="002F47FE">
        <w:rPr>
          <w:rFonts w:ascii="Times New Roman" w:hAnsi="Times New Roman"/>
          <w:sz w:val="24"/>
          <w:szCs w:val="24"/>
        </w:rPr>
        <w:t xml:space="preserve"> Всеукраїнському   турі  конкурсу  від факультету  взяли участь:</w:t>
      </w:r>
    </w:p>
    <w:p w:rsidR="00647651" w:rsidRPr="002F47FE" w:rsidRDefault="00647651" w:rsidP="00AD033D">
      <w:pPr>
        <w:pStyle w:val="af9"/>
        <w:numPr>
          <w:ilvl w:val="0"/>
          <w:numId w:val="28"/>
        </w:numPr>
        <w:tabs>
          <w:tab w:val="left" w:pos="0"/>
        </w:tabs>
        <w:jc w:val="both"/>
      </w:pPr>
      <w:r w:rsidRPr="002F47FE">
        <w:t>Рикун С.  – спеціальність «Освітні, педагогічні науки»;</w:t>
      </w:r>
    </w:p>
    <w:p w:rsidR="00647651" w:rsidRPr="002F47FE" w:rsidRDefault="00647651" w:rsidP="00AD033D">
      <w:pPr>
        <w:pStyle w:val="af9"/>
        <w:numPr>
          <w:ilvl w:val="0"/>
          <w:numId w:val="28"/>
        </w:numPr>
        <w:tabs>
          <w:tab w:val="left" w:pos="0"/>
        </w:tabs>
        <w:jc w:val="both"/>
      </w:pPr>
      <w:r w:rsidRPr="002F47FE">
        <w:t>Дмитрів Ю., Кільчицька В., Кравець Я. – спеціальність «Спеціальна освіта» (за нозологіями)</w:t>
      </w:r>
    </w:p>
    <w:p w:rsidR="00647651" w:rsidRPr="002F47FE" w:rsidRDefault="00647651" w:rsidP="00AD033D">
      <w:pPr>
        <w:pStyle w:val="af9"/>
        <w:numPr>
          <w:ilvl w:val="0"/>
          <w:numId w:val="28"/>
        </w:numPr>
        <w:tabs>
          <w:tab w:val="left" w:pos="0"/>
        </w:tabs>
        <w:jc w:val="both"/>
      </w:pPr>
      <w:r w:rsidRPr="002F47FE">
        <w:t xml:space="preserve">Гакало М. –  спеціалізація  «Актуальні питання інклюзивної освіти» (Відкритий міжнародний  університет розвитку людини "Україна")  </w:t>
      </w:r>
    </w:p>
    <w:p w:rsidR="00647651" w:rsidRPr="002F47FE" w:rsidRDefault="00647651" w:rsidP="00AD033D">
      <w:pPr>
        <w:pStyle w:val="Style5"/>
        <w:widowControl/>
        <w:spacing w:line="240" w:lineRule="auto"/>
        <w:ind w:firstLine="0"/>
        <w:rPr>
          <w:b/>
        </w:rPr>
      </w:pPr>
      <w:r w:rsidRPr="002F47FE">
        <w:rPr>
          <w:b/>
          <w:spacing w:val="2"/>
        </w:rPr>
        <w:t xml:space="preserve">Студ. Софія </w:t>
      </w:r>
      <w:r w:rsidRPr="002F47FE">
        <w:rPr>
          <w:b/>
        </w:rPr>
        <w:t>Рикун, магістр спеціальності «Педагогічна освіта»,  здобула ІІ місце  (науковий керівник доц. Яремчук Н.Я.)</w:t>
      </w:r>
    </w:p>
    <w:p w:rsidR="00647651" w:rsidRPr="002F47FE" w:rsidRDefault="00647651" w:rsidP="004D3368">
      <w:pPr>
        <w:pStyle w:val="Style12"/>
        <w:widowControl/>
        <w:spacing w:line="240" w:lineRule="auto"/>
        <w:ind w:firstLine="329"/>
        <w:rPr>
          <w:rStyle w:val="FontStyle18"/>
          <w:b/>
          <w:spacing w:val="50"/>
          <w:szCs w:val="22"/>
        </w:rPr>
      </w:pPr>
    </w:p>
    <w:p w:rsidR="00647651" w:rsidRPr="002F47FE" w:rsidRDefault="00647651" w:rsidP="00AD033D">
      <w:pPr>
        <w:pStyle w:val="18"/>
        <w:shd w:val="clear" w:color="auto" w:fill="FFFFFF"/>
        <w:spacing w:before="0" w:after="0"/>
        <w:ind w:right="-2"/>
        <w:rPr>
          <w:b/>
          <w:spacing w:val="2"/>
          <w:szCs w:val="24"/>
          <w:lang w:val="uk-UA"/>
        </w:rPr>
      </w:pPr>
      <w:r w:rsidRPr="002F47FE">
        <w:rPr>
          <w:b/>
          <w:spacing w:val="2"/>
          <w:szCs w:val="24"/>
          <w:lang w:val="uk-UA"/>
        </w:rPr>
        <w:t>8.5 Участь студентів  факультету педагогічної освіти  у Всеукраїнській  студентській олімпіаді</w:t>
      </w:r>
    </w:p>
    <w:p w:rsidR="00647651" w:rsidRPr="002F47FE" w:rsidRDefault="00647651" w:rsidP="00AD033D">
      <w:pPr>
        <w:pStyle w:val="Style12"/>
        <w:widowControl/>
        <w:spacing w:line="240" w:lineRule="auto"/>
        <w:ind w:firstLine="424"/>
        <w:rPr>
          <w:rStyle w:val="FontStyle18"/>
          <w:sz w:val="24"/>
        </w:rPr>
      </w:pPr>
      <w:r w:rsidRPr="002F47FE">
        <w:rPr>
          <w:rStyle w:val="FontStyle18"/>
          <w:spacing w:val="50"/>
          <w:sz w:val="24"/>
        </w:rPr>
        <w:t>У</w:t>
      </w:r>
      <w:r w:rsidRPr="002F47FE">
        <w:rPr>
          <w:rStyle w:val="FontStyle18"/>
          <w:sz w:val="24"/>
        </w:rPr>
        <w:t xml:space="preserve"> першому  етапі Всеукраїнської студентської олімпіади з навчальної дисципліни «Педагогіка» та зі спеціальностей «Початкова освіта», «Дошкільна освіта», «Соціальна педагогіка», «Соціальна робота», «Спеціальна освіта»взяли участь 96 учасників, зокрема: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12 учасників з навчальної дисципліни «Педагогіка»,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24 учасники зі спеціальності «Початкова освіта»,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20 учасників зі спеціальності «Дошкільна освіта»,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16 учасників зі спеціальності «Соціальна педагогіка»,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8  учасників зі спеціальності «Соціальна робота», </w:t>
      </w:r>
    </w:p>
    <w:p w:rsidR="00647651" w:rsidRPr="002F47FE" w:rsidRDefault="00647651" w:rsidP="00AD033D">
      <w:pPr>
        <w:pStyle w:val="Style12"/>
        <w:widowControl/>
        <w:spacing w:line="240" w:lineRule="auto"/>
        <w:ind w:firstLine="424"/>
        <w:rPr>
          <w:rStyle w:val="FontStyle18"/>
          <w:sz w:val="24"/>
        </w:rPr>
      </w:pPr>
      <w:r w:rsidRPr="002F47FE">
        <w:rPr>
          <w:rStyle w:val="FontStyle18"/>
          <w:sz w:val="24"/>
        </w:rPr>
        <w:t xml:space="preserve">16  учасників зі спеціальності «Спеціальна освіта» </w:t>
      </w:r>
    </w:p>
    <w:p w:rsidR="00647651" w:rsidRPr="002F47FE" w:rsidRDefault="00647651" w:rsidP="00AD033D">
      <w:pPr>
        <w:tabs>
          <w:tab w:val="left" w:pos="9214"/>
        </w:tabs>
        <w:autoSpaceDE w:val="0"/>
        <w:autoSpaceDN w:val="0"/>
        <w:adjustRightInd w:val="0"/>
        <w:spacing w:after="0" w:line="240" w:lineRule="auto"/>
        <w:ind w:right="-2" w:firstLine="424"/>
        <w:jc w:val="both"/>
        <w:rPr>
          <w:rStyle w:val="FontStyle18"/>
          <w:sz w:val="24"/>
          <w:szCs w:val="24"/>
        </w:rPr>
      </w:pPr>
      <w:r w:rsidRPr="002F47FE">
        <w:rPr>
          <w:rStyle w:val="FontStyle18"/>
          <w:sz w:val="24"/>
          <w:szCs w:val="24"/>
        </w:rPr>
        <w:t xml:space="preserve">У II етапі Олімпіади взяли участь  6 студентів: </w:t>
      </w:r>
    </w:p>
    <w:p w:rsidR="00647651" w:rsidRDefault="00647651" w:rsidP="004A3092">
      <w:pPr>
        <w:pStyle w:val="af9"/>
        <w:tabs>
          <w:tab w:val="left" w:pos="9214"/>
        </w:tabs>
        <w:autoSpaceDE w:val="0"/>
        <w:autoSpaceDN w:val="0"/>
        <w:adjustRightInd w:val="0"/>
        <w:ind w:left="360" w:right="-2"/>
        <w:jc w:val="both"/>
      </w:pPr>
    </w:p>
    <w:p w:rsidR="00647651" w:rsidRPr="002F47FE" w:rsidRDefault="00647651" w:rsidP="004A3092">
      <w:pPr>
        <w:pStyle w:val="af9"/>
        <w:numPr>
          <w:ilvl w:val="0"/>
          <w:numId w:val="36"/>
        </w:numPr>
        <w:tabs>
          <w:tab w:val="left" w:pos="9214"/>
        </w:tabs>
        <w:autoSpaceDE w:val="0"/>
        <w:autoSpaceDN w:val="0"/>
        <w:adjustRightInd w:val="0"/>
        <w:ind w:right="-2"/>
        <w:jc w:val="both"/>
      </w:pPr>
      <w:r w:rsidRPr="002F47FE">
        <w:t>Налепа  Х. – спеціальність «Початкова освіта»</w:t>
      </w:r>
    </w:p>
    <w:p w:rsidR="00647651" w:rsidRPr="002F47FE" w:rsidRDefault="00647651" w:rsidP="004A3092">
      <w:pPr>
        <w:pStyle w:val="af9"/>
        <w:numPr>
          <w:ilvl w:val="0"/>
          <w:numId w:val="36"/>
        </w:numPr>
        <w:tabs>
          <w:tab w:val="left" w:pos="9214"/>
        </w:tabs>
        <w:autoSpaceDE w:val="0"/>
        <w:autoSpaceDN w:val="0"/>
        <w:adjustRightInd w:val="0"/>
        <w:ind w:right="-2"/>
        <w:jc w:val="both"/>
      </w:pPr>
      <w:r w:rsidRPr="002F47FE">
        <w:t>Веретельник  К., Возняк   Л. – спеціальність «Дошкільна освіта»,</w:t>
      </w:r>
    </w:p>
    <w:p w:rsidR="00647651" w:rsidRPr="002F47FE" w:rsidRDefault="00647651" w:rsidP="004A3092">
      <w:pPr>
        <w:pStyle w:val="af9"/>
        <w:numPr>
          <w:ilvl w:val="0"/>
          <w:numId w:val="36"/>
        </w:numPr>
        <w:tabs>
          <w:tab w:val="left" w:pos="9214"/>
        </w:tabs>
        <w:autoSpaceDE w:val="0"/>
        <w:autoSpaceDN w:val="0"/>
        <w:adjustRightInd w:val="0"/>
        <w:ind w:right="-2"/>
        <w:jc w:val="both"/>
      </w:pPr>
      <w:r w:rsidRPr="002F47FE">
        <w:t>Дем’янчук І. –  спеціальність «Соціальна педагогіка»</w:t>
      </w:r>
    </w:p>
    <w:p w:rsidR="00647651" w:rsidRPr="002F47FE" w:rsidRDefault="00647651" w:rsidP="004A3092">
      <w:pPr>
        <w:pStyle w:val="af9"/>
        <w:numPr>
          <w:ilvl w:val="0"/>
          <w:numId w:val="36"/>
        </w:numPr>
        <w:tabs>
          <w:tab w:val="left" w:pos="9214"/>
        </w:tabs>
        <w:autoSpaceDE w:val="0"/>
        <w:autoSpaceDN w:val="0"/>
        <w:adjustRightInd w:val="0"/>
        <w:ind w:right="-2"/>
        <w:jc w:val="both"/>
      </w:pPr>
      <w:r w:rsidRPr="002F47FE">
        <w:t xml:space="preserve">Германович О., Суходольська О. –  спеціальність «Соціальна робота» </w:t>
      </w:r>
    </w:p>
    <w:p w:rsidR="00647651" w:rsidRPr="002F47FE" w:rsidRDefault="00647651" w:rsidP="00171439">
      <w:pPr>
        <w:shd w:val="clear" w:color="auto" w:fill="FFFFFF"/>
        <w:tabs>
          <w:tab w:val="left" w:pos="9214"/>
        </w:tabs>
        <w:spacing w:after="0" w:line="240" w:lineRule="auto"/>
        <w:jc w:val="both"/>
        <w:rPr>
          <w:rFonts w:ascii="Times New Roman" w:hAnsi="Times New Roman"/>
          <w:b/>
          <w:snapToGrid w:val="0"/>
          <w:sz w:val="24"/>
          <w:szCs w:val="24"/>
        </w:rPr>
      </w:pPr>
    </w:p>
    <w:p w:rsidR="00647651" w:rsidRPr="002F47FE" w:rsidRDefault="00647651" w:rsidP="00171439">
      <w:pPr>
        <w:shd w:val="clear" w:color="auto" w:fill="FFFFFF"/>
        <w:tabs>
          <w:tab w:val="left" w:pos="9214"/>
        </w:tabs>
        <w:spacing w:after="0" w:line="240" w:lineRule="auto"/>
        <w:jc w:val="both"/>
        <w:rPr>
          <w:rFonts w:ascii="Times New Roman" w:hAnsi="Times New Roman"/>
          <w:b/>
          <w:snapToGrid w:val="0"/>
          <w:sz w:val="24"/>
          <w:szCs w:val="24"/>
        </w:rPr>
      </w:pPr>
      <w:r w:rsidRPr="002F47FE">
        <w:rPr>
          <w:rFonts w:ascii="Times New Roman" w:hAnsi="Times New Roman"/>
          <w:b/>
          <w:snapToGrid w:val="0"/>
          <w:sz w:val="24"/>
          <w:szCs w:val="24"/>
        </w:rPr>
        <w:t xml:space="preserve">Студентка ІІІ  курсу Налепа Х. , </w:t>
      </w:r>
      <w:r w:rsidRPr="002F47FE">
        <w:rPr>
          <w:rFonts w:ascii="Times New Roman" w:hAnsi="Times New Roman"/>
          <w:b/>
          <w:snapToGrid w:val="0"/>
          <w:spacing w:val="2"/>
          <w:sz w:val="24"/>
          <w:szCs w:val="24"/>
        </w:rPr>
        <w:t xml:space="preserve">спеціальність «Початкова освіта» </w:t>
      </w:r>
      <w:r w:rsidRPr="002F47FE">
        <w:rPr>
          <w:rFonts w:ascii="Times New Roman" w:hAnsi="Times New Roman"/>
          <w:b/>
          <w:snapToGrid w:val="0"/>
          <w:sz w:val="24"/>
          <w:szCs w:val="24"/>
        </w:rPr>
        <w:t>здобула ІІІ місце.</w:t>
      </w:r>
    </w:p>
    <w:p w:rsidR="00647651" w:rsidRPr="002F47FE" w:rsidRDefault="00647651" w:rsidP="00AC5734">
      <w:pPr>
        <w:spacing w:after="0" w:line="240" w:lineRule="auto"/>
        <w:rPr>
          <w:rFonts w:ascii="Times New Roman" w:hAnsi="Times New Roman"/>
          <w:b/>
          <w:sz w:val="24"/>
          <w:szCs w:val="24"/>
          <w:lang w:eastAsia="ru-RU"/>
        </w:rPr>
      </w:pPr>
    </w:p>
    <w:p w:rsidR="00647651" w:rsidRPr="002F47FE" w:rsidRDefault="00647651" w:rsidP="007F2498">
      <w:pPr>
        <w:spacing w:after="0" w:line="240" w:lineRule="auto"/>
        <w:rPr>
          <w:rFonts w:ascii="Times New Roman" w:hAnsi="Times New Roman"/>
          <w:b/>
          <w:sz w:val="24"/>
          <w:szCs w:val="24"/>
          <w:lang w:eastAsia="ru-RU"/>
        </w:rPr>
      </w:pPr>
      <w:r w:rsidRPr="002F47FE">
        <w:rPr>
          <w:rFonts w:ascii="Times New Roman" w:hAnsi="Times New Roman"/>
          <w:b/>
          <w:lang w:eastAsia="ru-RU"/>
        </w:rPr>
        <w:t xml:space="preserve">9. </w:t>
      </w:r>
      <w:r w:rsidRPr="002F47FE">
        <w:rPr>
          <w:rFonts w:ascii="Times New Roman" w:hAnsi="Times New Roman"/>
          <w:b/>
          <w:sz w:val="24"/>
          <w:szCs w:val="24"/>
          <w:lang w:eastAsia="ru-RU"/>
        </w:rPr>
        <w:t xml:space="preserve">ПУБЛІКАЦІЇ </w:t>
      </w:r>
    </w:p>
    <w:p w:rsidR="00647651" w:rsidRPr="002F47FE" w:rsidRDefault="00647651" w:rsidP="007F2498">
      <w:pPr>
        <w:pStyle w:val="2"/>
        <w:keepNext w:val="0"/>
        <w:spacing w:line="240" w:lineRule="auto"/>
        <w:ind w:firstLine="0"/>
        <w:jc w:val="left"/>
        <w:rPr>
          <w:sz w:val="24"/>
          <w:szCs w:val="24"/>
        </w:rPr>
      </w:pPr>
      <w:r w:rsidRPr="002F47FE">
        <w:rPr>
          <w:sz w:val="24"/>
          <w:szCs w:val="24"/>
        </w:rPr>
        <w:t xml:space="preserve">9.1. Монографії </w:t>
      </w:r>
    </w:p>
    <w:p w:rsidR="00647651" w:rsidRPr="002F47FE" w:rsidRDefault="00647651" w:rsidP="007F2498">
      <w:pPr>
        <w:ind w:left="284" w:right="-426"/>
        <w:rPr>
          <w:rFonts w:ascii="Times New Roman" w:hAnsi="Times New Roman"/>
          <w:b/>
          <w:sz w:val="24"/>
          <w:szCs w:val="24"/>
        </w:rPr>
      </w:pPr>
      <w:r w:rsidRPr="00465749">
        <w:rPr>
          <w:rFonts w:ascii="Times New Roman" w:hAnsi="Times New Roman"/>
          <w:sz w:val="24"/>
          <w:szCs w:val="24"/>
        </w:rPr>
        <w:t xml:space="preserve">Видано </w:t>
      </w:r>
      <w:r w:rsidRPr="002F47FE">
        <w:rPr>
          <w:rFonts w:ascii="Times New Roman" w:hAnsi="Times New Roman"/>
          <w:b/>
          <w:sz w:val="24"/>
          <w:szCs w:val="24"/>
        </w:rPr>
        <w:t xml:space="preserve">__3__ монографії </w:t>
      </w:r>
      <w:r w:rsidRPr="00465749">
        <w:rPr>
          <w:rFonts w:ascii="Times New Roman" w:hAnsi="Times New Roman"/>
          <w:sz w:val="24"/>
          <w:szCs w:val="24"/>
        </w:rPr>
        <w:t>загальним обсягом</w:t>
      </w:r>
      <w:r w:rsidRPr="002F47FE">
        <w:rPr>
          <w:rFonts w:ascii="Times New Roman" w:hAnsi="Times New Roman"/>
          <w:b/>
          <w:sz w:val="24"/>
          <w:szCs w:val="24"/>
        </w:rPr>
        <w:t xml:space="preserve">  26.7  </w:t>
      </w:r>
      <w:r w:rsidRPr="00DC1C41">
        <w:rPr>
          <w:rFonts w:ascii="Times New Roman" w:hAnsi="Times New Roman"/>
          <w:sz w:val="24"/>
          <w:szCs w:val="24"/>
        </w:rPr>
        <w:t>друк. арк.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6"/>
      </w:tblGrid>
      <w:tr w:rsidR="00647651" w:rsidRPr="00646A3E" w:rsidTr="00646A3E">
        <w:tc>
          <w:tcPr>
            <w:tcW w:w="7054"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 xml:space="preserve">Бібліографічний опис </w:t>
            </w:r>
          </w:p>
        </w:tc>
        <w:tc>
          <w:tcPr>
            <w:tcW w:w="2516"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Обсяг, друк. арк.</w:t>
            </w:r>
          </w:p>
        </w:tc>
      </w:tr>
      <w:tr w:rsidR="00647651" w:rsidRPr="00646A3E" w:rsidTr="00646A3E">
        <w:tc>
          <w:tcPr>
            <w:tcW w:w="7054" w:type="dxa"/>
          </w:tcPr>
          <w:p w:rsidR="00647651" w:rsidRPr="00646A3E" w:rsidRDefault="00647651" w:rsidP="00646A3E">
            <w:pPr>
              <w:spacing w:after="0" w:line="240" w:lineRule="auto"/>
              <w:jc w:val="both"/>
              <w:rPr>
                <w:rFonts w:ascii="Times New Roman" w:hAnsi="Times New Roman"/>
                <w:sz w:val="24"/>
                <w:szCs w:val="24"/>
              </w:rPr>
            </w:pPr>
            <w:r w:rsidRPr="00646A3E">
              <w:rPr>
                <w:rFonts w:ascii="Times New Roman" w:hAnsi="Times New Roman"/>
                <w:sz w:val="24"/>
                <w:szCs w:val="24"/>
              </w:rPr>
              <w:t xml:space="preserve">1.Психолого-педагогічний супровід осіб, постраждалих від міграційних процесів в умовах сучасних українських реалій: теорія і практика / [Н.В. Скотна, М.П. Пантюк, І.М. Галян, </w:t>
            </w:r>
            <w:r w:rsidRPr="00646A3E">
              <w:rPr>
                <w:rFonts w:ascii="Times New Roman" w:hAnsi="Times New Roman"/>
                <w:b/>
                <w:sz w:val="24"/>
                <w:szCs w:val="24"/>
              </w:rPr>
              <w:t>О.І.Галян</w:t>
            </w:r>
            <w:r w:rsidRPr="00646A3E">
              <w:rPr>
                <w:rFonts w:ascii="Times New Roman" w:hAnsi="Times New Roman"/>
                <w:sz w:val="24"/>
                <w:szCs w:val="24"/>
              </w:rPr>
              <w:t xml:space="preserve"> та ін.]/-  Дрогобич: Редакційно-видавничий відділ Дрогобицького державного педагогічного університету імені Івана Франка, 2019.</w:t>
            </w:r>
            <w:r w:rsidRPr="00646A3E">
              <w:rPr>
                <w:rFonts w:ascii="Times New Roman" w:hAnsi="Times New Roman"/>
                <w:iCs/>
                <w:sz w:val="24"/>
                <w:szCs w:val="24"/>
                <w:lang w:eastAsia="ru-RU"/>
              </w:rPr>
              <w:t>–</w:t>
            </w:r>
            <w:r w:rsidRPr="00646A3E">
              <w:rPr>
                <w:rFonts w:ascii="Times New Roman" w:hAnsi="Times New Roman"/>
                <w:sz w:val="24"/>
                <w:szCs w:val="24"/>
              </w:rPr>
              <w:t xml:space="preserve"> 202 </w:t>
            </w:r>
            <w:r w:rsidRPr="00646A3E">
              <w:rPr>
                <w:rFonts w:ascii="Times New Roman" w:hAnsi="Times New Roman"/>
                <w:sz w:val="24"/>
                <w:szCs w:val="24"/>
                <w:lang w:val="en-US"/>
              </w:rPr>
              <w:t>c</w:t>
            </w:r>
            <w:r w:rsidRPr="00646A3E">
              <w:rPr>
                <w:rFonts w:ascii="Times New Roman" w:hAnsi="Times New Roman"/>
                <w:sz w:val="24"/>
                <w:szCs w:val="24"/>
              </w:rPr>
              <w:t>.</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12,6,</w:t>
            </w:r>
          </w:p>
          <w:p w:rsidR="00647651" w:rsidRPr="00646A3E" w:rsidRDefault="00647651" w:rsidP="00646A3E">
            <w:pPr>
              <w:spacing w:before="120" w:after="120"/>
              <w:ind w:left="709" w:hanging="709"/>
              <w:jc w:val="center"/>
              <w:rPr>
                <w:rFonts w:ascii="Times New Roman" w:hAnsi="Times New Roman"/>
                <w:sz w:val="24"/>
                <w:szCs w:val="24"/>
              </w:rPr>
            </w:pPr>
            <w:r w:rsidRPr="00646A3E">
              <w:rPr>
                <w:rFonts w:ascii="Times New Roman" w:hAnsi="Times New Roman"/>
                <w:sz w:val="24"/>
                <w:szCs w:val="24"/>
              </w:rPr>
              <w:t>у тім числі</w:t>
            </w:r>
          </w:p>
          <w:p w:rsidR="00647651" w:rsidRPr="002F47FE" w:rsidRDefault="00647651" w:rsidP="00646A3E">
            <w:pPr>
              <w:jc w:val="both"/>
            </w:pPr>
            <w:r w:rsidRPr="00646A3E">
              <w:rPr>
                <w:rFonts w:ascii="Times New Roman" w:hAnsi="Times New Roman"/>
                <w:sz w:val="24"/>
                <w:szCs w:val="24"/>
              </w:rPr>
              <w:t>автора ун-ту – 3</w:t>
            </w:r>
          </w:p>
        </w:tc>
      </w:tr>
      <w:tr w:rsidR="00647651" w:rsidRPr="00646A3E" w:rsidTr="00646A3E">
        <w:tc>
          <w:tcPr>
            <w:tcW w:w="7054" w:type="dxa"/>
          </w:tcPr>
          <w:p w:rsidR="00647651" w:rsidRPr="00646A3E" w:rsidRDefault="00647651" w:rsidP="00646A3E">
            <w:pPr>
              <w:spacing w:after="0" w:line="240" w:lineRule="auto"/>
              <w:jc w:val="both"/>
              <w:rPr>
                <w:rFonts w:ascii="Times New Roman" w:hAnsi="Times New Roman"/>
                <w:iCs/>
                <w:sz w:val="24"/>
                <w:szCs w:val="24"/>
                <w:lang w:eastAsia="ru-RU"/>
              </w:rPr>
            </w:pPr>
            <w:r w:rsidRPr="00646A3E">
              <w:rPr>
                <w:rFonts w:ascii="Times New Roman" w:hAnsi="Times New Roman"/>
                <w:b/>
                <w:iCs/>
                <w:sz w:val="24"/>
                <w:szCs w:val="24"/>
                <w:lang w:eastAsia="ru-RU"/>
              </w:rPr>
              <w:t>2.Субашкевич І.</w:t>
            </w:r>
            <w:r w:rsidRPr="00646A3E">
              <w:rPr>
                <w:rFonts w:ascii="Times New Roman" w:hAnsi="Times New Roman"/>
                <w:iCs/>
                <w:sz w:val="24"/>
                <w:szCs w:val="24"/>
                <w:lang w:eastAsia="ru-RU"/>
              </w:rPr>
              <w:t xml:space="preserve"> Формування медіаосвіченості студентської молоді: монографія / І. Субашкевич. – Львів: ЛНУ імені Івана Франка, 2019. – 249 с.</w:t>
            </w:r>
          </w:p>
          <w:p w:rsidR="00647651" w:rsidRPr="00646A3E" w:rsidRDefault="00647651" w:rsidP="00646A3E">
            <w:pPr>
              <w:spacing w:after="0" w:line="240" w:lineRule="auto"/>
              <w:jc w:val="both"/>
              <w:rPr>
                <w:rFonts w:ascii="Times New Roman" w:hAnsi="Times New Roman"/>
                <w:b/>
                <w:sz w:val="24"/>
                <w:szCs w:val="24"/>
              </w:rPr>
            </w:pP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14,5</w:t>
            </w:r>
          </w:p>
        </w:tc>
      </w:tr>
      <w:tr w:rsidR="00647651" w:rsidRPr="00646A3E" w:rsidTr="00646A3E">
        <w:tc>
          <w:tcPr>
            <w:tcW w:w="7054" w:type="dxa"/>
          </w:tcPr>
          <w:p w:rsidR="00647651" w:rsidRPr="00646A3E" w:rsidRDefault="00647651" w:rsidP="00646A3E">
            <w:pPr>
              <w:spacing w:after="0" w:line="240" w:lineRule="auto"/>
              <w:jc w:val="both"/>
              <w:rPr>
                <w:rFonts w:ascii="Times New Roman" w:hAnsi="Times New Roman"/>
                <w:b/>
                <w:iCs/>
                <w:sz w:val="24"/>
                <w:szCs w:val="24"/>
                <w:lang w:eastAsia="ru-RU"/>
              </w:rPr>
            </w:pPr>
            <w:r w:rsidRPr="00646A3E">
              <w:rPr>
                <w:rFonts w:ascii="Times New Roman" w:hAnsi="Times New Roman"/>
                <w:b/>
                <w:iCs/>
                <w:sz w:val="24"/>
                <w:szCs w:val="24"/>
                <w:lang w:eastAsia="ru-RU"/>
              </w:rPr>
              <w:t xml:space="preserve">3.Цюра С.Б. </w:t>
            </w:r>
            <w:r w:rsidRPr="00646A3E">
              <w:rPr>
                <w:rFonts w:ascii="Times New Roman" w:hAnsi="Times New Roman"/>
                <w:iCs/>
                <w:sz w:val="24"/>
                <w:szCs w:val="24"/>
                <w:lang w:eastAsia="ru-RU"/>
              </w:rPr>
              <w:t xml:space="preserve">Розвиток білінгвальної освіти в Австрії : історія, сучасний стан і перспективи розвитку в Україні :  / </w:t>
            </w:r>
            <w:r w:rsidRPr="00646A3E">
              <w:rPr>
                <w:rFonts w:ascii="Times New Roman" w:hAnsi="Times New Roman"/>
                <w:b/>
                <w:iCs/>
                <w:sz w:val="24"/>
                <w:szCs w:val="24"/>
                <w:lang w:eastAsia="ru-RU"/>
              </w:rPr>
              <w:t>С.Б.Цюра</w:t>
            </w:r>
            <w:r w:rsidRPr="00646A3E">
              <w:rPr>
                <w:rFonts w:ascii="Times New Roman" w:hAnsi="Times New Roman"/>
                <w:iCs/>
                <w:sz w:val="24"/>
                <w:szCs w:val="24"/>
                <w:lang w:eastAsia="ru-RU"/>
              </w:rPr>
              <w:t>, Т.В. Боднарчук. – Кам’янець-Подільський: 2019. – 296 с.</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19,4,</w:t>
            </w:r>
          </w:p>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у тім числі</w:t>
            </w:r>
          </w:p>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автора ун-ту –  9,2</w:t>
            </w:r>
          </w:p>
        </w:tc>
      </w:tr>
    </w:tbl>
    <w:p w:rsidR="00647651" w:rsidRPr="002F47FE" w:rsidRDefault="00647651" w:rsidP="007F2498">
      <w:pPr>
        <w:spacing w:after="0" w:line="240" w:lineRule="auto"/>
        <w:rPr>
          <w:rFonts w:ascii="Times New Roman" w:hAnsi="Times New Roman"/>
          <w:b/>
          <w:lang w:eastAsia="ru-RU"/>
        </w:rPr>
      </w:pPr>
    </w:p>
    <w:p w:rsidR="00647651" w:rsidRPr="002F47FE" w:rsidRDefault="00647651" w:rsidP="007F2498">
      <w:pPr>
        <w:spacing w:after="0" w:line="240" w:lineRule="auto"/>
        <w:rPr>
          <w:rFonts w:ascii="Times New Roman" w:hAnsi="Times New Roman"/>
          <w:b/>
          <w:lang w:eastAsia="ru-RU"/>
        </w:rPr>
      </w:pPr>
    </w:p>
    <w:p w:rsidR="00647651" w:rsidRPr="002F47FE" w:rsidRDefault="00647651" w:rsidP="007F2498">
      <w:pPr>
        <w:spacing w:after="0" w:line="240" w:lineRule="auto"/>
      </w:pPr>
      <w:r w:rsidRPr="002F47FE">
        <w:rPr>
          <w:rFonts w:ascii="Times New Roman" w:hAnsi="Times New Roman"/>
          <w:b/>
          <w:lang w:eastAsia="ru-RU"/>
        </w:rPr>
        <w:t xml:space="preserve">9.2. </w:t>
      </w:r>
      <w:r w:rsidRPr="002F47FE">
        <w:rPr>
          <w:rFonts w:ascii="Times New Roman" w:hAnsi="Times New Roman"/>
          <w:b/>
          <w:sz w:val="24"/>
          <w:szCs w:val="24"/>
        </w:rPr>
        <w:t xml:space="preserve">Підручники – </w:t>
      </w:r>
      <w:r w:rsidRPr="002F47FE">
        <w:t>1</w:t>
      </w:r>
    </w:p>
    <w:p w:rsidR="00647651" w:rsidRPr="002F47FE" w:rsidRDefault="00647651" w:rsidP="007F2498">
      <w:pPr>
        <w:ind w:left="284" w:right="-426"/>
        <w:rPr>
          <w:rFonts w:ascii="Times New Roman" w:hAnsi="Times New Roman"/>
          <w:sz w:val="24"/>
          <w:szCs w:val="24"/>
        </w:rPr>
      </w:pPr>
      <w:r w:rsidRPr="002F47FE">
        <w:rPr>
          <w:rFonts w:ascii="Times New Roman" w:hAnsi="Times New Roman"/>
          <w:sz w:val="24"/>
          <w:szCs w:val="24"/>
        </w:rPr>
        <w:t xml:space="preserve">Видано __1 підручник загальним обсягом    </w:t>
      </w:r>
      <w:r w:rsidRPr="002F47FE">
        <w:rPr>
          <w:rFonts w:ascii="Times New Roman" w:hAnsi="Times New Roman"/>
          <w:b/>
          <w:sz w:val="24"/>
          <w:szCs w:val="24"/>
        </w:rPr>
        <w:t>32,4</w:t>
      </w:r>
      <w:r w:rsidRPr="002F47FE">
        <w:rPr>
          <w:rFonts w:ascii="Times New Roman" w:hAnsi="Times New Roman"/>
          <w:sz w:val="24"/>
          <w:szCs w:val="24"/>
        </w:rPr>
        <w:t xml:space="preserve">  друк. арк.</w:t>
      </w:r>
    </w:p>
    <w:p w:rsidR="00647651" w:rsidRPr="002F47FE" w:rsidRDefault="00647651" w:rsidP="007F2498">
      <w:pPr>
        <w:spacing w:after="0" w:line="240" w:lineRule="auto"/>
        <w:rPr>
          <w:rFonts w:ascii="Times New Roman" w:hAnsi="Times New Roman"/>
          <w:b/>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6"/>
        <w:gridCol w:w="1304"/>
      </w:tblGrid>
      <w:tr w:rsidR="00647651" w:rsidRPr="00646A3E" w:rsidTr="00646A3E">
        <w:tc>
          <w:tcPr>
            <w:tcW w:w="7054"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 xml:space="preserve">Бібліографічний опис </w:t>
            </w:r>
          </w:p>
        </w:tc>
        <w:tc>
          <w:tcPr>
            <w:tcW w:w="2516"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Обсяг, друк. арк.</w:t>
            </w:r>
          </w:p>
        </w:tc>
      </w:tr>
      <w:tr w:rsidR="00647651" w:rsidRPr="00646A3E" w:rsidTr="00646A3E">
        <w:tc>
          <w:tcPr>
            <w:tcW w:w="7054" w:type="dxa"/>
          </w:tcPr>
          <w:p w:rsidR="00647651" w:rsidRPr="00646A3E" w:rsidRDefault="00647651" w:rsidP="00646A3E">
            <w:pPr>
              <w:pStyle w:val="msolistparagraph0"/>
              <w:numPr>
                <w:ilvl w:val="0"/>
                <w:numId w:val="32"/>
              </w:numPr>
              <w:spacing w:before="120" w:after="120" w:line="276" w:lineRule="auto"/>
              <w:rPr>
                <w:b/>
              </w:rPr>
            </w:pPr>
            <w:r w:rsidRPr="00646A3E">
              <w:rPr>
                <w:b/>
              </w:rPr>
              <w:t>Супрун М.О</w:t>
            </w:r>
            <w:r w:rsidRPr="002F47FE">
              <w:t>. Педагогіка: Підручник для духовних і світських закладів освіти/ М. О. Супрун. – К.: КДА, 2018. — 400 с.</w:t>
            </w:r>
          </w:p>
          <w:p w:rsidR="00647651" w:rsidRPr="00646A3E" w:rsidRDefault="001B664B" w:rsidP="00646A3E">
            <w:pPr>
              <w:spacing w:before="120" w:after="120" w:line="240" w:lineRule="auto"/>
              <w:ind w:left="360"/>
              <w:rPr>
                <w:rFonts w:ascii="Times New Roman" w:hAnsi="Times New Roman"/>
                <w:sz w:val="24"/>
                <w:szCs w:val="24"/>
              </w:rPr>
            </w:pPr>
            <w:hyperlink r:id="rId11" w:history="1">
              <w:r w:rsidR="00647651" w:rsidRPr="00646A3E">
                <w:rPr>
                  <w:rStyle w:val="a3"/>
                  <w:color w:val="auto"/>
                </w:rPr>
                <w:t>http://www.enpuir.npu.edu.ua/bitstream/123456789/22706/1/Pedagogika_2018.pdf</w:t>
              </w:r>
            </w:hyperlink>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32,4</w:t>
            </w:r>
          </w:p>
        </w:tc>
      </w:tr>
    </w:tbl>
    <w:p w:rsidR="00647651" w:rsidRPr="002F47FE" w:rsidRDefault="00647651" w:rsidP="007F2498">
      <w:pPr>
        <w:spacing w:after="0" w:line="240" w:lineRule="auto"/>
        <w:rPr>
          <w:rFonts w:ascii="Times New Roman" w:hAnsi="Times New Roman"/>
          <w:b/>
          <w:lang w:eastAsia="ru-RU"/>
        </w:rPr>
      </w:pPr>
    </w:p>
    <w:p w:rsidR="00647651" w:rsidRPr="002F47FE" w:rsidRDefault="00647651" w:rsidP="007F2498">
      <w:pPr>
        <w:spacing w:after="0" w:line="240" w:lineRule="auto"/>
        <w:ind w:left="284" w:right="281"/>
        <w:jc w:val="both"/>
        <w:rPr>
          <w:rFonts w:ascii="Times New Roman" w:hAnsi="Times New Roman"/>
          <w:b/>
        </w:rPr>
      </w:pPr>
      <w:r>
        <w:rPr>
          <w:rFonts w:ascii="Times New Roman" w:hAnsi="Times New Roman"/>
          <w:b/>
        </w:rPr>
        <w:t>9.3. Посібники –</w:t>
      </w:r>
    </w:p>
    <w:p w:rsidR="00647651" w:rsidRPr="008C2279" w:rsidRDefault="00647651" w:rsidP="007F2498">
      <w:pPr>
        <w:ind w:left="284" w:right="-426"/>
        <w:rPr>
          <w:rFonts w:ascii="Times New Roman" w:hAnsi="Times New Roman"/>
          <w:sz w:val="24"/>
          <w:szCs w:val="24"/>
        </w:rPr>
      </w:pPr>
      <w:r w:rsidRPr="002F47FE">
        <w:rPr>
          <w:rFonts w:ascii="Times New Roman" w:hAnsi="Times New Roman"/>
          <w:sz w:val="24"/>
          <w:szCs w:val="24"/>
        </w:rPr>
        <w:t>Видано __</w:t>
      </w:r>
      <w:r>
        <w:rPr>
          <w:rFonts w:ascii="Times New Roman" w:hAnsi="Times New Roman"/>
          <w:b/>
          <w:sz w:val="24"/>
          <w:szCs w:val="24"/>
        </w:rPr>
        <w:t xml:space="preserve">5 </w:t>
      </w:r>
      <w:r w:rsidRPr="002F47FE">
        <w:rPr>
          <w:rFonts w:ascii="Times New Roman" w:hAnsi="Times New Roman"/>
          <w:sz w:val="24"/>
          <w:szCs w:val="24"/>
        </w:rPr>
        <w:t xml:space="preserve"> посібників загальним обсягом    </w:t>
      </w:r>
      <w:r w:rsidRPr="008C2279">
        <w:rPr>
          <w:rFonts w:ascii="Times New Roman" w:hAnsi="Times New Roman"/>
          <w:b/>
          <w:sz w:val="24"/>
          <w:szCs w:val="24"/>
        </w:rPr>
        <w:t>65,9</w:t>
      </w:r>
      <w:r w:rsidRPr="008C2279">
        <w:rPr>
          <w:rFonts w:ascii="Times New Roman" w:hAnsi="Times New Roman"/>
          <w:sz w:val="24"/>
          <w:szCs w:val="24"/>
        </w:rPr>
        <w:t>друк. арк</w:t>
      </w:r>
    </w:p>
    <w:p w:rsidR="00647651" w:rsidRPr="002F47FE" w:rsidRDefault="00647651" w:rsidP="007F2498">
      <w:pPr>
        <w:spacing w:after="0" w:line="240" w:lineRule="auto"/>
        <w:ind w:left="284" w:right="281"/>
        <w:jc w:val="both"/>
        <w:rPr>
          <w:rFonts w:ascii="Times New Roman" w:hAnsi="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2381"/>
      </w:tblGrid>
      <w:tr w:rsidR="00647651" w:rsidRPr="00646A3E" w:rsidTr="00646A3E">
        <w:tc>
          <w:tcPr>
            <w:tcW w:w="7225" w:type="dxa"/>
          </w:tcPr>
          <w:p w:rsidR="00647651" w:rsidRPr="00646A3E" w:rsidRDefault="00647651" w:rsidP="00646A3E">
            <w:pPr>
              <w:spacing w:after="0" w:line="240" w:lineRule="auto"/>
              <w:jc w:val="center"/>
              <w:rPr>
                <w:rFonts w:ascii="Times New Roman" w:hAnsi="Times New Roman"/>
                <w:sz w:val="24"/>
                <w:szCs w:val="24"/>
                <w:highlight w:val="yellow"/>
                <w:lang w:eastAsia="ru-RU"/>
              </w:rPr>
            </w:pPr>
            <w:r w:rsidRPr="00646A3E">
              <w:rPr>
                <w:rFonts w:ascii="Times New Roman" w:hAnsi="Times New Roman"/>
                <w:sz w:val="24"/>
                <w:szCs w:val="24"/>
                <w:lang w:eastAsia="ru-RU"/>
              </w:rPr>
              <w:t>Бібліографічний опис</w:t>
            </w:r>
          </w:p>
        </w:tc>
        <w:tc>
          <w:tcPr>
            <w:tcW w:w="2381" w:type="dxa"/>
          </w:tcPr>
          <w:p w:rsidR="00647651" w:rsidRPr="00646A3E" w:rsidRDefault="00647651" w:rsidP="00646A3E">
            <w:pPr>
              <w:spacing w:after="0" w:line="240" w:lineRule="auto"/>
              <w:jc w:val="center"/>
              <w:rPr>
                <w:rFonts w:ascii="Times New Roman" w:hAnsi="Times New Roman"/>
                <w:sz w:val="24"/>
                <w:szCs w:val="24"/>
                <w:lang w:eastAsia="ru-RU"/>
              </w:rPr>
            </w:pPr>
            <w:r w:rsidRPr="00646A3E">
              <w:rPr>
                <w:rFonts w:ascii="Times New Roman" w:hAnsi="Times New Roman"/>
                <w:sz w:val="24"/>
                <w:szCs w:val="24"/>
                <w:lang w:eastAsia="ru-RU"/>
              </w:rPr>
              <w:t>Обсяг, друк. арк.</w:t>
            </w:r>
          </w:p>
        </w:tc>
      </w:tr>
      <w:tr w:rsidR="00647651" w:rsidRPr="00646A3E" w:rsidTr="00646A3E">
        <w:tc>
          <w:tcPr>
            <w:tcW w:w="7225" w:type="dxa"/>
          </w:tcPr>
          <w:p w:rsidR="00647651" w:rsidRPr="00646A3E" w:rsidRDefault="00647651" w:rsidP="00646A3E">
            <w:pPr>
              <w:spacing w:after="0" w:line="240" w:lineRule="auto"/>
              <w:jc w:val="both"/>
              <w:rPr>
                <w:rFonts w:ascii="Times New Roman" w:hAnsi="Times New Roman"/>
                <w:bCs/>
                <w:sz w:val="24"/>
                <w:szCs w:val="24"/>
                <w:lang w:eastAsia="ru-RU"/>
              </w:rPr>
            </w:pPr>
            <w:r w:rsidRPr="00646A3E">
              <w:rPr>
                <w:rFonts w:ascii="Times New Roman" w:hAnsi="Times New Roman"/>
                <w:bCs/>
                <w:sz w:val="24"/>
                <w:szCs w:val="24"/>
                <w:lang w:eastAsia="ru-RU"/>
              </w:rPr>
              <w:t>1.</w:t>
            </w:r>
            <w:r w:rsidRPr="00646A3E">
              <w:rPr>
                <w:rFonts w:ascii="Times New Roman" w:hAnsi="Times New Roman"/>
                <w:b/>
                <w:bCs/>
                <w:sz w:val="24"/>
                <w:szCs w:val="24"/>
                <w:lang w:eastAsia="ru-RU"/>
              </w:rPr>
              <w:t>Білан О. І.</w:t>
            </w:r>
            <w:r w:rsidRPr="00646A3E">
              <w:rPr>
                <w:rFonts w:ascii="Times New Roman" w:hAnsi="Times New Roman"/>
                <w:bCs/>
                <w:sz w:val="24"/>
                <w:szCs w:val="24"/>
                <w:lang w:eastAsia="ru-RU"/>
              </w:rPr>
              <w:t>Планування освітньої роботи з дітьми молодшого дошкільного віку за програмою «Українське дошкілля». – Тернопіль: Мандрівець, 2019. – 192с.</w:t>
            </w:r>
          </w:p>
          <w:p w:rsidR="00647651" w:rsidRPr="00646A3E" w:rsidRDefault="00647651" w:rsidP="00646A3E">
            <w:pPr>
              <w:spacing w:after="0" w:line="240" w:lineRule="auto"/>
              <w:rPr>
                <w:rFonts w:ascii="Times New Roman" w:hAnsi="Times New Roman"/>
                <w:sz w:val="24"/>
                <w:szCs w:val="24"/>
                <w:lang w:eastAsia="ru-RU"/>
              </w:rPr>
            </w:pPr>
          </w:p>
        </w:tc>
        <w:tc>
          <w:tcPr>
            <w:tcW w:w="2381" w:type="dxa"/>
          </w:tcPr>
          <w:p w:rsidR="00647651" w:rsidRPr="00646A3E" w:rsidRDefault="00647651" w:rsidP="00646A3E">
            <w:pPr>
              <w:spacing w:after="0" w:line="240" w:lineRule="auto"/>
              <w:jc w:val="center"/>
              <w:rPr>
                <w:rFonts w:ascii="Times New Roman" w:hAnsi="Times New Roman"/>
                <w:sz w:val="24"/>
                <w:szCs w:val="24"/>
                <w:lang w:eastAsia="ru-RU"/>
              </w:rPr>
            </w:pPr>
            <w:r w:rsidRPr="00646A3E">
              <w:rPr>
                <w:rFonts w:ascii="Times New Roman" w:hAnsi="Times New Roman"/>
                <w:bCs/>
                <w:sz w:val="24"/>
                <w:szCs w:val="24"/>
                <w:lang w:eastAsia="ru-RU"/>
              </w:rPr>
              <w:t>11,2</w:t>
            </w:r>
          </w:p>
        </w:tc>
      </w:tr>
      <w:tr w:rsidR="00647651" w:rsidRPr="00646A3E" w:rsidTr="00646A3E">
        <w:tc>
          <w:tcPr>
            <w:tcW w:w="7225" w:type="dxa"/>
          </w:tcPr>
          <w:p w:rsidR="00647651" w:rsidRPr="00646A3E" w:rsidRDefault="00647651" w:rsidP="00646A3E">
            <w:pPr>
              <w:spacing w:after="0" w:line="240" w:lineRule="auto"/>
              <w:jc w:val="both"/>
              <w:rPr>
                <w:rFonts w:ascii="Times New Roman" w:hAnsi="Times New Roman"/>
                <w:bCs/>
                <w:sz w:val="24"/>
                <w:szCs w:val="24"/>
                <w:lang w:eastAsia="ru-RU"/>
              </w:rPr>
            </w:pPr>
            <w:r w:rsidRPr="00646A3E">
              <w:rPr>
                <w:rFonts w:ascii="Times New Roman" w:hAnsi="Times New Roman"/>
                <w:bCs/>
                <w:sz w:val="24"/>
                <w:szCs w:val="24"/>
                <w:lang w:eastAsia="ru-RU"/>
              </w:rPr>
              <w:t xml:space="preserve">2. </w:t>
            </w:r>
            <w:r w:rsidRPr="00646A3E">
              <w:rPr>
                <w:rFonts w:ascii="Times New Roman" w:hAnsi="Times New Roman"/>
                <w:b/>
                <w:bCs/>
                <w:sz w:val="24"/>
                <w:szCs w:val="24"/>
                <w:lang w:eastAsia="ru-RU"/>
              </w:rPr>
              <w:t>Білан О. І.</w:t>
            </w:r>
            <w:r w:rsidRPr="00646A3E">
              <w:rPr>
                <w:rFonts w:ascii="Times New Roman" w:hAnsi="Times New Roman"/>
                <w:bCs/>
                <w:sz w:val="24"/>
                <w:szCs w:val="24"/>
                <w:lang w:eastAsia="ru-RU"/>
              </w:rPr>
              <w:t>Планування освітньо-виховної роботи з дітьми середнього дошкільного віку за програмою «Українське дошкілля».– Тернопіль: Мандрівець, 2019. – 192с.</w:t>
            </w:r>
          </w:p>
          <w:p w:rsidR="00647651" w:rsidRPr="00646A3E" w:rsidRDefault="00647651" w:rsidP="00646A3E">
            <w:pPr>
              <w:spacing w:after="0" w:line="240" w:lineRule="auto"/>
              <w:jc w:val="both"/>
              <w:rPr>
                <w:rFonts w:ascii="Times New Roman" w:hAnsi="Times New Roman"/>
                <w:sz w:val="24"/>
                <w:szCs w:val="24"/>
                <w:lang w:eastAsia="ru-RU"/>
              </w:rPr>
            </w:pPr>
          </w:p>
        </w:tc>
        <w:tc>
          <w:tcPr>
            <w:tcW w:w="2381" w:type="dxa"/>
          </w:tcPr>
          <w:p w:rsidR="00647651" w:rsidRPr="00646A3E" w:rsidRDefault="00647651" w:rsidP="00646A3E">
            <w:pPr>
              <w:spacing w:after="0" w:line="240" w:lineRule="auto"/>
              <w:jc w:val="center"/>
              <w:rPr>
                <w:rFonts w:ascii="Times New Roman" w:hAnsi="Times New Roman"/>
                <w:sz w:val="24"/>
                <w:szCs w:val="24"/>
                <w:lang w:eastAsia="ru-RU"/>
              </w:rPr>
            </w:pPr>
            <w:r w:rsidRPr="00646A3E">
              <w:rPr>
                <w:rFonts w:ascii="Times New Roman" w:hAnsi="Times New Roman"/>
                <w:bCs/>
                <w:sz w:val="24"/>
                <w:szCs w:val="24"/>
                <w:lang w:eastAsia="ru-RU"/>
              </w:rPr>
              <w:t>11,2</w:t>
            </w:r>
          </w:p>
        </w:tc>
      </w:tr>
      <w:tr w:rsidR="00647651" w:rsidRPr="00646A3E" w:rsidTr="00646A3E">
        <w:tc>
          <w:tcPr>
            <w:tcW w:w="7225" w:type="dxa"/>
          </w:tcPr>
          <w:p w:rsidR="00647651" w:rsidRPr="00646A3E" w:rsidRDefault="00647651" w:rsidP="00646A3E">
            <w:pPr>
              <w:spacing w:after="0" w:line="240" w:lineRule="auto"/>
              <w:jc w:val="both"/>
              <w:rPr>
                <w:rFonts w:ascii="Times New Roman" w:hAnsi="Times New Roman"/>
                <w:sz w:val="24"/>
                <w:szCs w:val="24"/>
                <w:lang w:eastAsia="ru-RU"/>
              </w:rPr>
            </w:pPr>
            <w:r w:rsidRPr="00646A3E">
              <w:rPr>
                <w:rFonts w:ascii="Times New Roman" w:hAnsi="Times New Roman"/>
                <w:bCs/>
                <w:sz w:val="24"/>
                <w:szCs w:val="24"/>
                <w:lang w:eastAsia="ru-RU"/>
              </w:rPr>
              <w:t>3.</w:t>
            </w:r>
            <w:r w:rsidRPr="00646A3E">
              <w:rPr>
                <w:rFonts w:ascii="Times New Roman" w:hAnsi="Times New Roman"/>
                <w:b/>
                <w:bCs/>
                <w:sz w:val="24"/>
                <w:szCs w:val="24"/>
                <w:lang w:eastAsia="ru-RU"/>
              </w:rPr>
              <w:t>Білан  О. І.</w:t>
            </w:r>
            <w:r w:rsidRPr="00646A3E">
              <w:rPr>
                <w:rFonts w:ascii="Times New Roman" w:hAnsi="Times New Roman"/>
                <w:bCs/>
                <w:sz w:val="24"/>
                <w:szCs w:val="24"/>
                <w:lang w:eastAsia="ru-RU"/>
              </w:rPr>
              <w:t>Планування освітньо-виховної роботи з дітьми старшого дошкільного віку за програмою «Українське дошкілля». – Тернопіль: Мандрівець, 2019. – 192с.</w:t>
            </w:r>
          </w:p>
        </w:tc>
        <w:tc>
          <w:tcPr>
            <w:tcW w:w="2381" w:type="dxa"/>
          </w:tcPr>
          <w:p w:rsidR="00647651" w:rsidRPr="00646A3E" w:rsidRDefault="00647651" w:rsidP="00646A3E">
            <w:pPr>
              <w:spacing w:after="0" w:line="240" w:lineRule="auto"/>
              <w:jc w:val="center"/>
              <w:rPr>
                <w:rFonts w:ascii="Times New Roman" w:hAnsi="Times New Roman"/>
                <w:sz w:val="24"/>
                <w:szCs w:val="24"/>
                <w:lang w:eastAsia="ru-RU"/>
              </w:rPr>
            </w:pPr>
            <w:r w:rsidRPr="00646A3E">
              <w:rPr>
                <w:rFonts w:ascii="Times New Roman" w:hAnsi="Times New Roman"/>
                <w:bCs/>
                <w:sz w:val="24"/>
                <w:szCs w:val="24"/>
                <w:lang w:eastAsia="ru-RU"/>
              </w:rPr>
              <w:t>11,2</w:t>
            </w:r>
          </w:p>
        </w:tc>
      </w:tr>
      <w:tr w:rsidR="00647651" w:rsidRPr="00646A3E" w:rsidTr="00646A3E">
        <w:trPr>
          <w:trHeight w:val="751"/>
        </w:trPr>
        <w:tc>
          <w:tcPr>
            <w:tcW w:w="7225" w:type="dxa"/>
          </w:tcPr>
          <w:p w:rsidR="00647651" w:rsidRPr="00934787" w:rsidRDefault="00647651" w:rsidP="00646A3E">
            <w:pPr>
              <w:pStyle w:val="16"/>
              <w:tabs>
                <w:tab w:val="left" w:pos="567"/>
                <w:tab w:val="left" w:pos="9639"/>
              </w:tabs>
              <w:ind w:left="0"/>
              <w:jc w:val="both"/>
            </w:pPr>
            <w:r w:rsidRPr="00934787">
              <w:t xml:space="preserve">4. </w:t>
            </w:r>
            <w:r w:rsidRPr="00646A3E">
              <w:rPr>
                <w:b/>
              </w:rPr>
              <w:t>Сірант Н.</w:t>
            </w:r>
            <w:r w:rsidRPr="00934787">
              <w:t xml:space="preserve"> Методика викладання математики : збірник тестів  / Н.Сірант. – Львів,  2019. – 164с.</w:t>
            </w:r>
          </w:p>
          <w:p w:rsidR="00647651" w:rsidRPr="00646A3E" w:rsidRDefault="00647651" w:rsidP="00646A3E">
            <w:pPr>
              <w:spacing w:after="0" w:line="240" w:lineRule="auto"/>
              <w:rPr>
                <w:color w:val="FF0000"/>
                <w:sz w:val="20"/>
                <w:szCs w:val="20"/>
              </w:rPr>
            </w:pPr>
          </w:p>
        </w:tc>
        <w:tc>
          <w:tcPr>
            <w:tcW w:w="2381" w:type="dxa"/>
          </w:tcPr>
          <w:p w:rsidR="00647651" w:rsidRPr="00646A3E" w:rsidRDefault="00647651" w:rsidP="00646A3E">
            <w:pPr>
              <w:spacing w:after="0" w:line="240" w:lineRule="auto"/>
              <w:jc w:val="center"/>
              <w:rPr>
                <w:rFonts w:ascii="Times New Roman" w:hAnsi="Times New Roman"/>
                <w:sz w:val="24"/>
                <w:szCs w:val="24"/>
                <w:lang w:eastAsia="ru-RU"/>
              </w:rPr>
            </w:pPr>
            <w:r w:rsidRPr="00646A3E">
              <w:rPr>
                <w:rFonts w:ascii="Times New Roman" w:hAnsi="Times New Roman"/>
                <w:bCs/>
                <w:sz w:val="24"/>
                <w:szCs w:val="24"/>
                <w:lang w:eastAsia="ru-RU"/>
              </w:rPr>
              <w:t>13,3</w:t>
            </w:r>
          </w:p>
        </w:tc>
      </w:tr>
      <w:tr w:rsidR="00647651" w:rsidRPr="00646A3E" w:rsidTr="00646A3E">
        <w:tc>
          <w:tcPr>
            <w:tcW w:w="7225" w:type="dxa"/>
          </w:tcPr>
          <w:p w:rsidR="00647651" w:rsidRPr="00646A3E" w:rsidRDefault="00647651" w:rsidP="00646A3E">
            <w:pPr>
              <w:spacing w:after="0" w:line="240" w:lineRule="auto"/>
              <w:jc w:val="both"/>
              <w:rPr>
                <w:rFonts w:ascii="Times New Roman" w:hAnsi="Times New Roman"/>
                <w:sz w:val="24"/>
                <w:szCs w:val="24"/>
                <w:lang w:eastAsia="ru-RU"/>
              </w:rPr>
            </w:pPr>
            <w:r w:rsidRPr="00646A3E">
              <w:rPr>
                <w:rFonts w:ascii="Times New Roman" w:hAnsi="Times New Roman"/>
                <w:bCs/>
                <w:sz w:val="24"/>
                <w:szCs w:val="24"/>
              </w:rPr>
              <w:t>5.</w:t>
            </w:r>
            <w:r w:rsidRPr="00F067FD">
              <w:rPr>
                <w:rFonts w:ascii="Times New Roman" w:hAnsi="Times New Roman"/>
                <w:b/>
                <w:bCs/>
                <w:sz w:val="24"/>
                <w:szCs w:val="24"/>
              </w:rPr>
              <w:t>Сулятицький І.В.</w:t>
            </w:r>
            <w:r w:rsidRPr="00646A3E">
              <w:rPr>
                <w:rFonts w:ascii="Times New Roman" w:hAnsi="Times New Roman"/>
                <w:bCs/>
                <w:sz w:val="24"/>
                <w:szCs w:val="24"/>
              </w:rPr>
              <w:t xml:space="preserve"> Психолого-корекційний практикум травм війни:  /  </w:t>
            </w:r>
            <w:r w:rsidRPr="00646A3E">
              <w:rPr>
                <w:rFonts w:ascii="Times New Roman" w:hAnsi="Times New Roman"/>
                <w:b/>
                <w:bCs/>
                <w:sz w:val="24"/>
                <w:szCs w:val="24"/>
              </w:rPr>
              <w:t>Сулятицький І.В., Островська К.О</w:t>
            </w:r>
            <w:r w:rsidRPr="00646A3E">
              <w:rPr>
                <w:rFonts w:ascii="Times New Roman" w:hAnsi="Times New Roman"/>
                <w:bCs/>
                <w:sz w:val="24"/>
                <w:szCs w:val="24"/>
              </w:rPr>
              <w:t>., Осьодло В.І.. – Львів: ГО «Справа Кольпінга в Україні,  2019. – 396 с.</w:t>
            </w:r>
          </w:p>
          <w:p w:rsidR="00647651" w:rsidRPr="00646A3E" w:rsidRDefault="00647651" w:rsidP="00646A3E">
            <w:pPr>
              <w:spacing w:before="120" w:after="120" w:line="240" w:lineRule="auto"/>
              <w:jc w:val="both"/>
              <w:rPr>
                <w:rFonts w:ascii="Times New Roman" w:hAnsi="Times New Roman"/>
                <w:b/>
                <w:sz w:val="24"/>
                <w:szCs w:val="24"/>
              </w:rPr>
            </w:pPr>
          </w:p>
        </w:tc>
        <w:tc>
          <w:tcPr>
            <w:tcW w:w="2381"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23</w:t>
            </w:r>
          </w:p>
          <w:p w:rsidR="00647651" w:rsidRPr="00646A3E" w:rsidRDefault="00647651" w:rsidP="00646A3E">
            <w:pPr>
              <w:spacing w:before="120" w:after="120" w:line="240" w:lineRule="auto"/>
              <w:ind w:left="709" w:hanging="709"/>
              <w:jc w:val="center"/>
              <w:rPr>
                <w:rFonts w:ascii="Times New Roman" w:hAnsi="Times New Roman"/>
                <w:sz w:val="24"/>
                <w:szCs w:val="24"/>
              </w:rPr>
            </w:pPr>
            <w:r w:rsidRPr="00646A3E">
              <w:rPr>
                <w:rFonts w:ascii="Times New Roman" w:hAnsi="Times New Roman"/>
                <w:sz w:val="24"/>
                <w:szCs w:val="24"/>
              </w:rPr>
              <w:t>у тім числі</w:t>
            </w:r>
          </w:p>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авторів ун-ту –  19</w:t>
            </w:r>
          </w:p>
        </w:tc>
      </w:tr>
    </w:tbl>
    <w:p w:rsidR="00647651" w:rsidRPr="002F47FE" w:rsidRDefault="00647651" w:rsidP="007F2498">
      <w:pPr>
        <w:spacing w:after="0" w:line="240" w:lineRule="auto"/>
        <w:rPr>
          <w:rFonts w:ascii="Times New Roman" w:hAnsi="Times New Roman"/>
          <w:sz w:val="24"/>
          <w:szCs w:val="24"/>
        </w:rPr>
      </w:pPr>
    </w:p>
    <w:p w:rsidR="00647651" w:rsidRPr="002F47FE" w:rsidRDefault="00647651" w:rsidP="007F2498">
      <w:pPr>
        <w:spacing w:after="0" w:line="240" w:lineRule="auto"/>
        <w:jc w:val="both"/>
        <w:rPr>
          <w:rFonts w:ascii="Times New Roman" w:hAnsi="Times New Roman"/>
          <w:b/>
        </w:rPr>
      </w:pPr>
    </w:p>
    <w:p w:rsidR="00647651" w:rsidRPr="002F47FE" w:rsidRDefault="00647651" w:rsidP="007F2498">
      <w:pPr>
        <w:spacing w:after="0" w:line="240" w:lineRule="auto"/>
        <w:rPr>
          <w:rFonts w:ascii="Times New Roman" w:hAnsi="Times New Roman"/>
          <w:b/>
        </w:rPr>
      </w:pPr>
      <w:r w:rsidRPr="002F47FE">
        <w:rPr>
          <w:rFonts w:ascii="Times New Roman" w:hAnsi="Times New Roman"/>
          <w:b/>
        </w:rPr>
        <w:t xml:space="preserve">9.4.Інші наукові видання (словники, переклади наукових праць, науковий коментар, бібліографічний покажчик тощо): </w:t>
      </w:r>
    </w:p>
    <w:p w:rsidR="00647651" w:rsidRPr="002F47FE" w:rsidRDefault="00647651" w:rsidP="007F2498">
      <w:pPr>
        <w:spacing w:after="0" w:line="240" w:lineRule="auto"/>
        <w:ind w:firstLine="567"/>
        <w:rPr>
          <w:rFonts w:ascii="Times New Roman" w:hAnsi="Times New Roman"/>
          <w:sz w:val="24"/>
          <w:szCs w:val="24"/>
        </w:rPr>
      </w:pPr>
      <w:r w:rsidRPr="002F47FE">
        <w:rPr>
          <w:rFonts w:ascii="Times New Roman" w:hAnsi="Times New Roman"/>
          <w:sz w:val="24"/>
          <w:szCs w:val="24"/>
        </w:rPr>
        <w:t xml:space="preserve">Видано  </w:t>
      </w:r>
      <w:r w:rsidRPr="002F47FE">
        <w:rPr>
          <w:rFonts w:ascii="Times New Roman" w:hAnsi="Times New Roman"/>
          <w:b/>
          <w:sz w:val="24"/>
          <w:szCs w:val="24"/>
        </w:rPr>
        <w:t>1</w:t>
      </w:r>
      <w:r w:rsidRPr="002F47FE">
        <w:rPr>
          <w:rFonts w:ascii="Times New Roman" w:hAnsi="Times New Roman"/>
          <w:sz w:val="24"/>
          <w:szCs w:val="24"/>
        </w:rPr>
        <w:t xml:space="preserve"> збірник загальним обсягом </w:t>
      </w:r>
      <w:r w:rsidRPr="002F47FE">
        <w:rPr>
          <w:rFonts w:ascii="Times New Roman" w:hAnsi="Times New Roman"/>
          <w:b/>
          <w:sz w:val="24"/>
          <w:szCs w:val="24"/>
        </w:rPr>
        <w:t xml:space="preserve"> 3</w:t>
      </w:r>
      <w:r w:rsidRPr="002F47FE">
        <w:rPr>
          <w:rFonts w:ascii="Times New Roman" w:hAnsi="Times New Roman"/>
          <w:sz w:val="24"/>
          <w:szCs w:val="24"/>
        </w:rPr>
        <w:t xml:space="preserve"> друк. арк..</w:t>
      </w:r>
    </w:p>
    <w:p w:rsidR="00647651" w:rsidRPr="002F47FE" w:rsidRDefault="00647651" w:rsidP="007F2498">
      <w:pPr>
        <w:spacing w:after="0" w:line="240" w:lineRule="auto"/>
        <w:rPr>
          <w:rFonts w:ascii="Times New Roman" w:hAnsi="Times New Roman"/>
          <w:b/>
        </w:rPr>
      </w:pPr>
    </w:p>
    <w:p w:rsidR="00647651" w:rsidRPr="002F47FE" w:rsidRDefault="00647651" w:rsidP="007F2498">
      <w:pPr>
        <w:spacing w:after="0" w:line="240" w:lineRule="auto"/>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6"/>
      </w:tblGrid>
      <w:tr w:rsidR="00647651" w:rsidRPr="00646A3E" w:rsidTr="00646A3E">
        <w:tc>
          <w:tcPr>
            <w:tcW w:w="7054"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 xml:space="preserve">Бібліографічний опис </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Обсяг, друк. арк.</w:t>
            </w:r>
          </w:p>
        </w:tc>
      </w:tr>
      <w:tr w:rsidR="00647651" w:rsidRPr="00646A3E" w:rsidTr="00646A3E">
        <w:tc>
          <w:tcPr>
            <w:tcW w:w="7054" w:type="dxa"/>
          </w:tcPr>
          <w:p w:rsidR="00647651" w:rsidRPr="00646A3E" w:rsidRDefault="00647651" w:rsidP="00646A3E">
            <w:pPr>
              <w:ind w:right="4"/>
              <w:jc w:val="both"/>
              <w:rPr>
                <w:rFonts w:ascii="Times New Roman" w:hAnsi="Times New Roman"/>
              </w:rPr>
            </w:pPr>
            <w:r w:rsidRPr="00646A3E">
              <w:rPr>
                <w:rFonts w:ascii="Times New Roman" w:hAnsi="Times New Roman"/>
                <w:lang w:eastAsia="ru-RU"/>
              </w:rPr>
              <w:t>Вони очолювали «Рідну школу»  (1881-2012).Педагогічні нариси /</w:t>
            </w:r>
            <w:r w:rsidRPr="00646A3E">
              <w:rPr>
                <w:rFonts w:ascii="Times New Roman" w:hAnsi="Times New Roman"/>
                <w:b/>
                <w:lang w:eastAsia="ru-RU"/>
              </w:rPr>
              <w:t>ГерцюкД.Д.,</w:t>
            </w:r>
            <w:r w:rsidRPr="00646A3E">
              <w:rPr>
                <w:rFonts w:ascii="Times New Roman" w:hAnsi="Times New Roman"/>
                <w:lang w:eastAsia="ru-RU"/>
              </w:rPr>
              <w:t xml:space="preserve"> Ничкало Н.П., Сікорський П.І.. – Л.: «СПОЛОМ», 2019. – 92 с.</w:t>
            </w:r>
          </w:p>
          <w:p w:rsidR="00647651" w:rsidRPr="00646A3E" w:rsidRDefault="00647651" w:rsidP="00646A3E">
            <w:pPr>
              <w:spacing w:before="120" w:after="120" w:line="240" w:lineRule="auto"/>
              <w:ind w:left="360"/>
              <w:rPr>
                <w:rFonts w:ascii="Times New Roman" w:hAnsi="Times New Roman"/>
                <w:sz w:val="24"/>
                <w:szCs w:val="24"/>
              </w:rPr>
            </w:pP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5,3</w:t>
            </w:r>
          </w:p>
          <w:p w:rsidR="00647651" w:rsidRPr="00646A3E" w:rsidRDefault="00647651" w:rsidP="00646A3E">
            <w:pPr>
              <w:spacing w:before="120" w:after="120" w:line="240" w:lineRule="auto"/>
              <w:ind w:left="709" w:hanging="709"/>
              <w:jc w:val="center"/>
              <w:rPr>
                <w:rFonts w:ascii="Times New Roman" w:hAnsi="Times New Roman"/>
                <w:sz w:val="24"/>
                <w:szCs w:val="24"/>
              </w:rPr>
            </w:pPr>
            <w:r w:rsidRPr="00646A3E">
              <w:rPr>
                <w:rFonts w:ascii="Times New Roman" w:hAnsi="Times New Roman"/>
                <w:sz w:val="24"/>
                <w:szCs w:val="24"/>
              </w:rPr>
              <w:t>у тім числі</w:t>
            </w:r>
          </w:p>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автора ун-ту –  3</w:t>
            </w:r>
          </w:p>
        </w:tc>
      </w:tr>
    </w:tbl>
    <w:p w:rsidR="00647651" w:rsidRPr="002F47FE" w:rsidRDefault="00647651" w:rsidP="007F2498">
      <w:pPr>
        <w:spacing w:after="0" w:line="240" w:lineRule="auto"/>
        <w:rPr>
          <w:rFonts w:ascii="Times New Roman" w:hAnsi="Times New Roman"/>
          <w:b/>
        </w:rPr>
      </w:pPr>
    </w:p>
    <w:p w:rsidR="00647651" w:rsidRPr="002F47FE" w:rsidRDefault="00647651" w:rsidP="007F2498">
      <w:pPr>
        <w:pStyle w:val="Z1"/>
        <w:widowControl/>
        <w:rPr>
          <w:b/>
          <w:sz w:val="24"/>
          <w:szCs w:val="24"/>
          <w:lang w:val="uk-UA"/>
        </w:rPr>
      </w:pPr>
      <w:r>
        <w:rPr>
          <w:b/>
          <w:sz w:val="24"/>
          <w:szCs w:val="24"/>
          <w:lang w:val="uk-UA"/>
        </w:rPr>
        <w:t>9.5 Вісники</w:t>
      </w:r>
    </w:p>
    <w:p w:rsidR="00647651" w:rsidRPr="002F47FE" w:rsidRDefault="00647651" w:rsidP="007F2498">
      <w:pPr>
        <w:pStyle w:val="Z1"/>
        <w:widowControl/>
        <w:rPr>
          <w:b/>
          <w:sz w:val="24"/>
          <w:szCs w:val="24"/>
          <w:lang w:val="uk-UA"/>
        </w:rPr>
      </w:pPr>
    </w:p>
    <w:p w:rsidR="00647651" w:rsidRPr="002F47FE" w:rsidRDefault="00647651" w:rsidP="007F2498">
      <w:pPr>
        <w:spacing w:after="0" w:line="240" w:lineRule="auto"/>
        <w:ind w:firstLine="567"/>
        <w:rPr>
          <w:rFonts w:ascii="Times New Roman" w:hAnsi="Times New Roman"/>
          <w:sz w:val="24"/>
          <w:szCs w:val="24"/>
        </w:rPr>
      </w:pPr>
      <w:r w:rsidRPr="002F47FE">
        <w:rPr>
          <w:rFonts w:ascii="Times New Roman" w:hAnsi="Times New Roman"/>
          <w:sz w:val="24"/>
          <w:szCs w:val="24"/>
        </w:rPr>
        <w:t xml:space="preserve">Видано  </w:t>
      </w:r>
      <w:r w:rsidRPr="002F47FE">
        <w:rPr>
          <w:rFonts w:ascii="Times New Roman" w:hAnsi="Times New Roman"/>
          <w:b/>
          <w:sz w:val="24"/>
          <w:szCs w:val="24"/>
        </w:rPr>
        <w:t>1</w:t>
      </w:r>
      <w:r>
        <w:rPr>
          <w:rFonts w:ascii="Times New Roman" w:hAnsi="Times New Roman"/>
          <w:sz w:val="24"/>
          <w:szCs w:val="24"/>
        </w:rPr>
        <w:t xml:space="preserve"> вісник</w:t>
      </w:r>
      <w:r w:rsidRPr="002F47FE">
        <w:rPr>
          <w:rFonts w:ascii="Times New Roman" w:hAnsi="Times New Roman"/>
          <w:sz w:val="24"/>
          <w:szCs w:val="24"/>
        </w:rPr>
        <w:t xml:space="preserve"> загальним обсягом </w:t>
      </w:r>
      <w:r w:rsidRPr="002F47FE">
        <w:rPr>
          <w:rFonts w:ascii="Times New Roman" w:hAnsi="Times New Roman"/>
          <w:b/>
          <w:sz w:val="24"/>
          <w:szCs w:val="24"/>
        </w:rPr>
        <w:t>22,</w:t>
      </w:r>
      <w:r w:rsidRPr="002F47FE">
        <w:rPr>
          <w:rFonts w:ascii="Times New Roman" w:hAnsi="Times New Roman"/>
          <w:sz w:val="24"/>
          <w:szCs w:val="24"/>
        </w:rPr>
        <w:t>1 друк. арк..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6"/>
      </w:tblGrid>
      <w:tr w:rsidR="00647651" w:rsidRPr="00646A3E" w:rsidTr="00646A3E">
        <w:tc>
          <w:tcPr>
            <w:tcW w:w="7054"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Серія, випуск</w:t>
            </w:r>
          </w:p>
        </w:tc>
        <w:tc>
          <w:tcPr>
            <w:tcW w:w="2516"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Обсяг, друк. арк..</w:t>
            </w:r>
          </w:p>
        </w:tc>
      </w:tr>
      <w:tr w:rsidR="00647651" w:rsidRPr="00646A3E" w:rsidTr="00646A3E">
        <w:tc>
          <w:tcPr>
            <w:tcW w:w="7054" w:type="dxa"/>
          </w:tcPr>
          <w:p w:rsidR="00647651" w:rsidRPr="00646A3E" w:rsidRDefault="00647651" w:rsidP="00646A3E">
            <w:pPr>
              <w:spacing w:after="0" w:line="240" w:lineRule="auto"/>
              <w:jc w:val="both"/>
              <w:rPr>
                <w:rFonts w:ascii="Times New Roman" w:hAnsi="Times New Roman"/>
                <w:sz w:val="24"/>
                <w:szCs w:val="24"/>
              </w:rPr>
            </w:pPr>
            <w:r w:rsidRPr="00646A3E">
              <w:rPr>
                <w:rFonts w:ascii="Times New Roman" w:hAnsi="Times New Roman"/>
                <w:sz w:val="24"/>
                <w:szCs w:val="24"/>
              </w:rPr>
              <w:t xml:space="preserve">Вісник Львівського університету. Серія Педагогічна. Вип. 33 </w:t>
            </w:r>
          </w:p>
          <w:p w:rsidR="00647651" w:rsidRPr="00646A3E" w:rsidRDefault="00647651" w:rsidP="00646A3E">
            <w:pPr>
              <w:spacing w:after="0" w:line="240" w:lineRule="auto"/>
              <w:jc w:val="both"/>
              <w:rPr>
                <w:rFonts w:ascii="Times New Roman" w:hAnsi="Times New Roman"/>
                <w:b/>
                <w:sz w:val="24"/>
                <w:szCs w:val="24"/>
              </w:rPr>
            </w:pPr>
            <w:r w:rsidRPr="00646A3E">
              <w:rPr>
                <w:rFonts w:ascii="Times New Roman" w:hAnsi="Times New Roman"/>
                <w:sz w:val="24"/>
                <w:szCs w:val="24"/>
              </w:rPr>
              <w:t>ЛНУ імені Івана Франка, 2019. – 270 с.</w:t>
            </w:r>
          </w:p>
        </w:tc>
        <w:tc>
          <w:tcPr>
            <w:tcW w:w="2516"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sz w:val="24"/>
                <w:szCs w:val="24"/>
              </w:rPr>
              <w:t>22,1.</w:t>
            </w:r>
          </w:p>
        </w:tc>
      </w:tr>
    </w:tbl>
    <w:p w:rsidR="00647651" w:rsidRPr="002F47FE" w:rsidRDefault="00647651" w:rsidP="007F2498">
      <w:pPr>
        <w:pStyle w:val="Z1"/>
        <w:widowControl/>
        <w:rPr>
          <w:b/>
          <w:sz w:val="24"/>
          <w:szCs w:val="24"/>
          <w:lang w:val="uk-UA"/>
        </w:rPr>
      </w:pPr>
    </w:p>
    <w:p w:rsidR="00647651" w:rsidRPr="002F47FE" w:rsidRDefault="00647651" w:rsidP="007F2498">
      <w:pPr>
        <w:pStyle w:val="Z1"/>
        <w:widowControl/>
        <w:rPr>
          <w:b/>
          <w:sz w:val="24"/>
          <w:szCs w:val="24"/>
          <w:lang w:val="uk-UA"/>
        </w:rPr>
      </w:pPr>
    </w:p>
    <w:p w:rsidR="00647651" w:rsidRPr="002F47FE" w:rsidRDefault="00647651" w:rsidP="007F2498">
      <w:pPr>
        <w:pStyle w:val="Z1"/>
        <w:widowControl/>
        <w:rPr>
          <w:b/>
          <w:sz w:val="24"/>
          <w:szCs w:val="24"/>
          <w:lang w:val="uk-UA"/>
        </w:rPr>
      </w:pPr>
      <w:r w:rsidRPr="002F47FE">
        <w:rPr>
          <w:b/>
          <w:sz w:val="24"/>
          <w:szCs w:val="24"/>
          <w:lang w:val="uk-UA"/>
        </w:rPr>
        <w:t xml:space="preserve">9.6. Збірники наукових праць: </w:t>
      </w:r>
    </w:p>
    <w:p w:rsidR="00647651" w:rsidRPr="002F47FE" w:rsidRDefault="00647651" w:rsidP="00E021E0">
      <w:pPr>
        <w:ind w:left="709" w:right="-426" w:hanging="709"/>
        <w:rPr>
          <w:rFonts w:ascii="Times New Roman" w:hAnsi="Times New Roman"/>
          <w:sz w:val="24"/>
          <w:szCs w:val="24"/>
        </w:rPr>
      </w:pPr>
      <w:r w:rsidRPr="002F47FE">
        <w:rPr>
          <w:rFonts w:ascii="Times New Roman" w:hAnsi="Times New Roman"/>
          <w:sz w:val="24"/>
          <w:szCs w:val="24"/>
        </w:rPr>
        <w:t>Видано _</w:t>
      </w:r>
      <w:r w:rsidRPr="002F47FE">
        <w:rPr>
          <w:rFonts w:ascii="Times New Roman" w:hAnsi="Times New Roman"/>
          <w:b/>
          <w:sz w:val="24"/>
          <w:szCs w:val="24"/>
        </w:rPr>
        <w:t>5_</w:t>
      </w:r>
      <w:r w:rsidRPr="002F47FE">
        <w:rPr>
          <w:rFonts w:ascii="Times New Roman" w:hAnsi="Times New Roman"/>
          <w:sz w:val="24"/>
          <w:szCs w:val="24"/>
        </w:rPr>
        <w:t xml:space="preserve">__ випусків збірників наукових праць загальним обсягом  </w:t>
      </w:r>
      <w:r w:rsidRPr="002F47FE">
        <w:rPr>
          <w:rFonts w:ascii="Times New Roman" w:hAnsi="Times New Roman"/>
          <w:b/>
          <w:sz w:val="24"/>
          <w:szCs w:val="24"/>
        </w:rPr>
        <w:t>59.1</w:t>
      </w:r>
      <w:r w:rsidRPr="002F47FE">
        <w:rPr>
          <w:rFonts w:ascii="Times New Roman" w:hAnsi="Times New Roman"/>
          <w:sz w:val="24"/>
          <w:szCs w:val="24"/>
        </w:rPr>
        <w:t>___ друк. арк.</w:t>
      </w:r>
    </w:p>
    <w:p w:rsidR="00647651" w:rsidRPr="002F47FE" w:rsidRDefault="00647651" w:rsidP="007F2498">
      <w:pPr>
        <w:spacing w:after="0" w:line="240" w:lineRule="auto"/>
        <w:rPr>
          <w:rFonts w:ascii="Times New Roman" w:hAnsi="Times New Roman"/>
          <w:sz w:val="24"/>
          <w:szCs w:val="24"/>
        </w:rPr>
      </w:pPr>
      <w:r w:rsidRPr="002F47FE">
        <w:rPr>
          <w:rFonts w:ascii="Times New Roman" w:hAnsi="Times New Roman"/>
          <w:sz w:val="24"/>
          <w:szCs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6"/>
      </w:tblGrid>
      <w:tr w:rsidR="00647651" w:rsidRPr="00646A3E" w:rsidTr="00646A3E">
        <w:tc>
          <w:tcPr>
            <w:tcW w:w="7054"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Серія, випуск</w:t>
            </w:r>
          </w:p>
        </w:tc>
        <w:tc>
          <w:tcPr>
            <w:tcW w:w="2516" w:type="dxa"/>
          </w:tcPr>
          <w:p w:rsidR="00647651" w:rsidRPr="00646A3E" w:rsidRDefault="00647651" w:rsidP="00646A3E">
            <w:pPr>
              <w:spacing w:before="120" w:after="120" w:line="240" w:lineRule="auto"/>
              <w:jc w:val="center"/>
              <w:rPr>
                <w:rFonts w:ascii="Times New Roman" w:hAnsi="Times New Roman"/>
                <w:b/>
                <w:sz w:val="24"/>
                <w:szCs w:val="24"/>
              </w:rPr>
            </w:pPr>
            <w:r w:rsidRPr="00646A3E">
              <w:rPr>
                <w:rFonts w:ascii="Times New Roman" w:hAnsi="Times New Roman"/>
                <w:b/>
                <w:sz w:val="24"/>
                <w:szCs w:val="24"/>
              </w:rPr>
              <w:t>Обсяг, друк. арк.</w:t>
            </w:r>
          </w:p>
        </w:tc>
      </w:tr>
      <w:tr w:rsidR="00647651" w:rsidRPr="00646A3E" w:rsidTr="00646A3E">
        <w:tc>
          <w:tcPr>
            <w:tcW w:w="7054" w:type="dxa"/>
          </w:tcPr>
          <w:p w:rsidR="00647651" w:rsidRPr="002F47FE" w:rsidRDefault="00647651" w:rsidP="00646A3E">
            <w:pPr>
              <w:autoSpaceDE w:val="0"/>
              <w:autoSpaceDN w:val="0"/>
              <w:adjustRightInd w:val="0"/>
              <w:spacing w:after="0" w:line="240" w:lineRule="auto"/>
              <w:jc w:val="both"/>
            </w:pPr>
            <w:r w:rsidRPr="00646A3E">
              <w:rPr>
                <w:rFonts w:ascii="Times New Roman" w:eastAsia="TimesNewRomanPS-BoldMT" w:hAnsi="Times New Roman"/>
                <w:bCs/>
                <w:sz w:val="24"/>
                <w:szCs w:val="24"/>
              </w:rPr>
              <w:t xml:space="preserve">1.Тези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w:t>
            </w:r>
            <w:r w:rsidRPr="00646A3E">
              <w:rPr>
                <w:rFonts w:eastAsia="TimesNewRomanPS-BoldMT"/>
                <w:bCs/>
              </w:rPr>
              <w:t>В</w:t>
            </w:r>
            <w:r w:rsidRPr="00646A3E">
              <w:rPr>
                <w:rFonts w:ascii="Times New Roman" w:eastAsia="TimesNewRomanPS-BoldMT" w:hAnsi="Times New Roman"/>
                <w:bCs/>
                <w:sz w:val="24"/>
                <w:szCs w:val="24"/>
              </w:rPr>
              <w:t>имір</w:t>
            </w:r>
            <w:r w:rsidRPr="00646A3E">
              <w:rPr>
                <w:rFonts w:eastAsia="TimesNewRomanPS-BoldMT"/>
                <w:bCs/>
              </w:rPr>
              <w:t>»</w:t>
            </w:r>
            <w:r w:rsidRPr="00646A3E">
              <w:rPr>
                <w:rFonts w:ascii="Times New Roman" w:eastAsia="TimesNewRomanPS-BoldMT" w:hAnsi="Times New Roman"/>
                <w:bCs/>
                <w:sz w:val="24"/>
                <w:szCs w:val="24"/>
              </w:rPr>
              <w:t>.</w:t>
            </w:r>
            <w:r w:rsidRPr="00646A3E">
              <w:rPr>
                <w:rFonts w:ascii="Times New Roman" w:eastAsia="TimesNewRomanPS-BoldMT" w:hAnsi="Times New Roman"/>
                <w:b/>
                <w:bCs/>
                <w:sz w:val="24"/>
                <w:szCs w:val="24"/>
              </w:rPr>
              <w:t xml:space="preserve"> – </w:t>
            </w:r>
            <w:r w:rsidRPr="00646A3E">
              <w:rPr>
                <w:rFonts w:ascii="Times New Roman" w:eastAsia="TimesNewRomanPSMT" w:hAnsi="Times New Roman"/>
                <w:sz w:val="24"/>
                <w:szCs w:val="24"/>
              </w:rPr>
              <w:t>Львів: ЛНУ імені Івана Франка, 2019. – 218 с.</w:t>
            </w:r>
          </w:p>
        </w:tc>
        <w:tc>
          <w:tcPr>
            <w:tcW w:w="2516" w:type="dxa"/>
          </w:tcPr>
          <w:p w:rsidR="00647651" w:rsidRPr="00646A3E" w:rsidRDefault="00647651" w:rsidP="00646A3E">
            <w:pPr>
              <w:spacing w:after="0" w:line="240" w:lineRule="auto"/>
              <w:jc w:val="center"/>
              <w:rPr>
                <w:rFonts w:ascii="Times New Roman" w:hAnsi="Times New Roman"/>
                <w:sz w:val="24"/>
                <w:szCs w:val="24"/>
                <w:highlight w:val="yellow"/>
              </w:rPr>
            </w:pPr>
          </w:p>
          <w:p w:rsidR="00647651" w:rsidRPr="00646A3E" w:rsidRDefault="00647651" w:rsidP="00646A3E">
            <w:pPr>
              <w:spacing w:after="0" w:line="240" w:lineRule="auto"/>
              <w:jc w:val="center"/>
              <w:rPr>
                <w:rFonts w:ascii="Times New Roman" w:hAnsi="Times New Roman"/>
                <w:sz w:val="24"/>
                <w:szCs w:val="24"/>
                <w:highlight w:val="yellow"/>
                <w:lang w:val="en-US"/>
              </w:rPr>
            </w:pPr>
            <w:r w:rsidRPr="00646A3E">
              <w:rPr>
                <w:rFonts w:ascii="Times New Roman" w:hAnsi="Times New Roman"/>
                <w:sz w:val="24"/>
                <w:szCs w:val="24"/>
              </w:rPr>
              <w:t xml:space="preserve">12,6 </w:t>
            </w:r>
          </w:p>
        </w:tc>
      </w:tr>
      <w:tr w:rsidR="00647651" w:rsidRPr="00646A3E" w:rsidTr="00646A3E">
        <w:tc>
          <w:tcPr>
            <w:tcW w:w="7054" w:type="dxa"/>
          </w:tcPr>
          <w:p w:rsidR="00647651" w:rsidRPr="00646A3E" w:rsidRDefault="00647651" w:rsidP="00646A3E">
            <w:pPr>
              <w:spacing w:before="120" w:after="120" w:line="240" w:lineRule="auto"/>
              <w:jc w:val="both"/>
              <w:rPr>
                <w:rFonts w:ascii="Times New Roman" w:hAnsi="Times New Roman"/>
                <w:b/>
                <w:sz w:val="24"/>
                <w:szCs w:val="24"/>
              </w:rPr>
            </w:pPr>
            <w:r w:rsidRPr="00646A3E">
              <w:rPr>
                <w:rFonts w:ascii="Times New Roman" w:hAnsi="Times New Roman"/>
                <w:bCs/>
                <w:sz w:val="24"/>
                <w:szCs w:val="24"/>
                <w:lang w:eastAsia="ru-RU"/>
              </w:rPr>
              <w:t>2.Інноваційні підходи до освіти та соціалізації дітей із спектром аутистичних порушень: матеріали III Міжнародної науково практичної конференцій 3 квітня 2019 року / К.О. Островська, Д.І. Шульженко, Г.С. Піонківська, Є.О. Кузьмінська. – Львів: Друкарня «Справи Кольпінга в Україні», 2019. – 228 с.</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13,2</w:t>
            </w:r>
          </w:p>
        </w:tc>
      </w:tr>
      <w:tr w:rsidR="00647651" w:rsidRPr="00646A3E" w:rsidTr="00646A3E">
        <w:tc>
          <w:tcPr>
            <w:tcW w:w="7054" w:type="dxa"/>
          </w:tcPr>
          <w:p w:rsidR="00647651" w:rsidRPr="00646A3E" w:rsidRDefault="00647651" w:rsidP="00646A3E">
            <w:pPr>
              <w:spacing w:before="120" w:after="120" w:line="240" w:lineRule="auto"/>
              <w:jc w:val="both"/>
              <w:rPr>
                <w:rFonts w:ascii="Times New Roman" w:hAnsi="Times New Roman"/>
                <w:sz w:val="24"/>
                <w:szCs w:val="24"/>
              </w:rPr>
            </w:pPr>
            <w:r w:rsidRPr="00646A3E">
              <w:rPr>
                <w:rFonts w:ascii="Times New Roman" w:hAnsi="Times New Roman"/>
                <w:sz w:val="24"/>
                <w:szCs w:val="24"/>
              </w:rPr>
              <w:t>3.Збірник студентських наукових досліджень «Освітній альманах»[передм., впоряд. Н. Мачинська]. – Львів  :  Львівський національний університет імені Івана Франка, 2019. - Вип. 2. – 207 с.</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 xml:space="preserve"> 12,9</w:t>
            </w:r>
          </w:p>
        </w:tc>
      </w:tr>
      <w:tr w:rsidR="00647651" w:rsidRPr="00646A3E" w:rsidTr="00646A3E">
        <w:tc>
          <w:tcPr>
            <w:tcW w:w="7054" w:type="dxa"/>
          </w:tcPr>
          <w:p w:rsidR="00647651" w:rsidRPr="00646A3E" w:rsidRDefault="00647651" w:rsidP="00646A3E">
            <w:pPr>
              <w:spacing w:before="120" w:after="120" w:line="240" w:lineRule="auto"/>
              <w:jc w:val="both"/>
              <w:rPr>
                <w:rFonts w:ascii="Times New Roman" w:hAnsi="Times New Roman"/>
                <w:sz w:val="24"/>
                <w:szCs w:val="24"/>
              </w:rPr>
            </w:pPr>
            <w:r w:rsidRPr="00646A3E">
              <w:rPr>
                <w:rFonts w:ascii="Times New Roman" w:hAnsi="Times New Roman"/>
                <w:sz w:val="24"/>
                <w:szCs w:val="24"/>
              </w:rPr>
              <w:t>4</w:t>
            </w:r>
            <w:r w:rsidRPr="00646A3E">
              <w:rPr>
                <w:rFonts w:ascii="Times New Roman" w:hAnsi="Times New Roman"/>
                <w:szCs w:val="24"/>
              </w:rPr>
              <w:t>.Матеріали студентської науково-практичної конференції кафедри початкової та дошкільної освіти «Сучасні тенденції та актуальні проблеми педагогічної освіти» / Відпов. за випуск Н.І. Мачинська, І.В. Василенко, упорядники Марія Стахів, Роксолана Жаркова, Галина Крохмальна, Світлана Кость, Надія Ростикус. Вип. 4.- Львів, 2019. – 127 с.</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7,9</w:t>
            </w:r>
          </w:p>
        </w:tc>
      </w:tr>
      <w:tr w:rsidR="00647651" w:rsidRPr="00646A3E" w:rsidTr="00646A3E">
        <w:tc>
          <w:tcPr>
            <w:tcW w:w="7054" w:type="dxa"/>
          </w:tcPr>
          <w:p w:rsidR="00647651" w:rsidRPr="00646A3E" w:rsidRDefault="00647651" w:rsidP="00646A3E">
            <w:pPr>
              <w:spacing w:before="120" w:after="120" w:line="240" w:lineRule="auto"/>
              <w:jc w:val="both"/>
              <w:rPr>
                <w:rFonts w:ascii="Times New Roman" w:hAnsi="Times New Roman"/>
                <w:sz w:val="24"/>
                <w:szCs w:val="24"/>
              </w:rPr>
            </w:pPr>
            <w:r w:rsidRPr="00646A3E">
              <w:rPr>
                <w:rFonts w:ascii="Times New Roman" w:hAnsi="Times New Roman"/>
                <w:sz w:val="24"/>
                <w:szCs w:val="24"/>
                <w:lang w:eastAsia="en-US"/>
              </w:rPr>
              <w:t>5.Матеріали звітних наукових конференцій факультету педагогічної освіти. – Львів: ЛНУ імені Івана Франка, 2019. – Вип.4. – 212 с.</w:t>
            </w:r>
          </w:p>
        </w:tc>
        <w:tc>
          <w:tcPr>
            <w:tcW w:w="2516" w:type="dxa"/>
          </w:tcPr>
          <w:p w:rsidR="00647651" w:rsidRPr="00646A3E" w:rsidRDefault="00647651" w:rsidP="00646A3E">
            <w:pPr>
              <w:spacing w:before="120" w:after="120" w:line="240" w:lineRule="auto"/>
              <w:jc w:val="center"/>
              <w:rPr>
                <w:rFonts w:ascii="Times New Roman" w:hAnsi="Times New Roman"/>
                <w:sz w:val="24"/>
                <w:szCs w:val="24"/>
              </w:rPr>
            </w:pPr>
            <w:r w:rsidRPr="00646A3E">
              <w:rPr>
                <w:rFonts w:ascii="Times New Roman" w:hAnsi="Times New Roman"/>
                <w:sz w:val="24"/>
                <w:szCs w:val="24"/>
              </w:rPr>
              <w:t>12,5</w:t>
            </w:r>
          </w:p>
        </w:tc>
      </w:tr>
    </w:tbl>
    <w:p w:rsidR="00647651" w:rsidRPr="009A50B3" w:rsidRDefault="00647651" w:rsidP="009A50B3">
      <w:pPr>
        <w:pStyle w:val="Z1"/>
        <w:widowControl/>
        <w:spacing w:after="120"/>
        <w:rPr>
          <w:b/>
          <w:sz w:val="24"/>
          <w:szCs w:val="24"/>
          <w:lang w:val="en-US"/>
        </w:rPr>
      </w:pPr>
    </w:p>
    <w:p w:rsidR="00647651" w:rsidRPr="002F47FE" w:rsidRDefault="00647651" w:rsidP="007409EF">
      <w:pPr>
        <w:pStyle w:val="Z1"/>
        <w:widowControl/>
        <w:spacing w:after="120"/>
        <w:jc w:val="center"/>
        <w:rPr>
          <w:b/>
          <w:sz w:val="24"/>
          <w:szCs w:val="24"/>
          <w:lang w:val="uk-UA"/>
        </w:rPr>
      </w:pPr>
    </w:p>
    <w:p w:rsidR="00647651" w:rsidRPr="002F47FE" w:rsidRDefault="00647651" w:rsidP="007409EF">
      <w:pPr>
        <w:pStyle w:val="Z1"/>
        <w:widowControl/>
        <w:spacing w:after="120"/>
        <w:jc w:val="center"/>
        <w:rPr>
          <w:b/>
          <w:sz w:val="24"/>
          <w:szCs w:val="24"/>
          <w:lang w:val="uk-UA"/>
        </w:rPr>
      </w:pPr>
      <w:r w:rsidRPr="002F47FE">
        <w:rPr>
          <w:b/>
          <w:sz w:val="24"/>
          <w:szCs w:val="24"/>
          <w:lang w:val="uk-UA"/>
        </w:rPr>
        <w:t>9.7 Статті</w:t>
      </w:r>
    </w:p>
    <w:p w:rsidR="00647651" w:rsidRPr="002F47FE" w:rsidRDefault="00647651" w:rsidP="007409EF">
      <w:pPr>
        <w:pStyle w:val="Z1"/>
        <w:widowControl/>
        <w:rPr>
          <w:b/>
          <w:sz w:val="24"/>
          <w:szCs w:val="24"/>
          <w:lang w:val="uk-UA"/>
        </w:rPr>
      </w:pPr>
      <w:r w:rsidRPr="002F47FE">
        <w:rPr>
          <w:b/>
          <w:sz w:val="24"/>
          <w:szCs w:val="24"/>
          <w:lang w:val="uk-UA"/>
        </w:rPr>
        <w:t>9.7. 1. Статті у виданнях, які мають імпакт-фактор - 1</w:t>
      </w:r>
    </w:p>
    <w:p w:rsidR="00647651" w:rsidRPr="002F47FE" w:rsidRDefault="00647651" w:rsidP="00880C7A">
      <w:pPr>
        <w:spacing w:after="0" w:line="240" w:lineRule="auto"/>
        <w:jc w:val="both"/>
        <w:rPr>
          <w:rFonts w:ascii="Times New Roman" w:hAnsi="Times New Roman"/>
          <w:b/>
          <w:iCs/>
          <w:sz w:val="24"/>
          <w:szCs w:val="24"/>
          <w:lang w:eastAsia="ru-RU"/>
        </w:rPr>
      </w:pPr>
      <w:r w:rsidRPr="002F47FE">
        <w:rPr>
          <w:rFonts w:ascii="Times New Roman" w:hAnsi="Times New Roman"/>
          <w:iCs/>
          <w:sz w:val="24"/>
          <w:szCs w:val="24"/>
          <w:lang w:eastAsia="ru-RU"/>
        </w:rPr>
        <w:t>1.</w:t>
      </w:r>
      <w:r w:rsidRPr="002F47FE">
        <w:rPr>
          <w:rFonts w:ascii="Times New Roman" w:hAnsi="Times New Roman"/>
          <w:b/>
          <w:iCs/>
          <w:sz w:val="24"/>
          <w:szCs w:val="24"/>
          <w:lang w:eastAsia="ru-RU"/>
        </w:rPr>
        <w:t>Kateryna Ostrovsk</w:t>
      </w:r>
      <w:r w:rsidRPr="002F47FE">
        <w:rPr>
          <w:rFonts w:ascii="Times New Roman" w:hAnsi="Times New Roman"/>
          <w:b/>
          <w:iCs/>
          <w:sz w:val="24"/>
          <w:szCs w:val="24"/>
          <w:lang w:val="en-US" w:eastAsia="ru-RU"/>
        </w:rPr>
        <w:t>a</w:t>
      </w:r>
      <w:r w:rsidRPr="002F47FE">
        <w:rPr>
          <w:rFonts w:ascii="Times New Roman" w:hAnsi="Times New Roman"/>
          <w:b/>
          <w:iCs/>
          <w:sz w:val="24"/>
          <w:szCs w:val="24"/>
          <w:lang w:eastAsia="ru-RU"/>
        </w:rPr>
        <w:t>.</w:t>
      </w:r>
      <w:r w:rsidRPr="002F47FE">
        <w:rPr>
          <w:rFonts w:ascii="Times New Roman" w:hAnsi="Times New Roman"/>
          <w:iCs/>
          <w:sz w:val="24"/>
          <w:szCs w:val="24"/>
          <w:lang w:eastAsia="ru-RU"/>
        </w:rPr>
        <w:t xml:space="preserve"> Paauglių, turinčių autizmo spektro sutrikimų, socialiniai ir profesiniai įgūdžiai (Social and Professional Skills of Adolescents with Autism Spectrum Disorders) / Kateryna Ostrovska, Ihor Ostrovskii, Vira Korniat // SPECIALUSIS UGDYMAS / SPECIAL EDUCATION − Šiauliai, 2018. − № 1 (38) − P. 61 – 105. </w:t>
      </w:r>
      <w:r w:rsidRPr="002F47FE">
        <w:rPr>
          <w:rFonts w:ascii="Times New Roman" w:hAnsi="Times New Roman"/>
          <w:b/>
          <w:iCs/>
          <w:sz w:val="24"/>
          <w:szCs w:val="24"/>
          <w:lang w:val="en-US" w:eastAsia="ru-RU"/>
        </w:rPr>
        <w:t>Scopus</w:t>
      </w:r>
      <w:r w:rsidRPr="002F47FE">
        <w:rPr>
          <w:rFonts w:ascii="Times New Roman" w:hAnsi="Times New Roman"/>
          <w:iCs/>
          <w:sz w:val="24"/>
          <w:szCs w:val="24"/>
          <w:lang w:eastAsia="ru-RU"/>
        </w:rPr>
        <w:t xml:space="preserve"> Режим доступу: </w:t>
      </w:r>
      <w:hyperlink r:id="rId12" w:history="1">
        <w:r w:rsidRPr="002F47FE">
          <w:rPr>
            <w:rStyle w:val="a3"/>
            <w:rFonts w:ascii="Times New Roman" w:hAnsi="Times New Roman"/>
            <w:iCs/>
            <w:color w:val="auto"/>
            <w:sz w:val="24"/>
            <w:szCs w:val="24"/>
          </w:rPr>
          <w:t>http://socialwelfare.eu/index.php/SE/article/view/358</w:t>
        </w:r>
      </w:hyperlink>
      <w:r w:rsidRPr="002F47FE">
        <w:rPr>
          <w:rFonts w:ascii="Times New Roman" w:hAnsi="Times New Roman"/>
          <w:iCs/>
          <w:sz w:val="24"/>
          <w:szCs w:val="24"/>
          <w:lang w:eastAsia="ru-RU"/>
        </w:rPr>
        <w:t xml:space="preserve"> (</w:t>
      </w:r>
      <w:r w:rsidRPr="002F47FE">
        <w:rPr>
          <w:rFonts w:ascii="Times New Roman" w:hAnsi="Times New Roman"/>
          <w:b/>
          <w:iCs/>
          <w:sz w:val="24"/>
          <w:szCs w:val="24"/>
          <w:lang w:val="en-US" w:eastAsia="ru-RU"/>
        </w:rPr>
        <w:t>Scopus</w:t>
      </w:r>
      <w:r w:rsidRPr="002F47FE">
        <w:rPr>
          <w:rFonts w:ascii="Times New Roman" w:hAnsi="Times New Roman"/>
          <w:b/>
          <w:iCs/>
          <w:sz w:val="24"/>
          <w:szCs w:val="24"/>
          <w:lang w:eastAsia="ru-RU"/>
        </w:rPr>
        <w:t xml:space="preserve">) </w:t>
      </w:r>
      <w:r w:rsidRPr="002F47FE">
        <w:rPr>
          <w:rFonts w:ascii="Times New Roman" w:hAnsi="Times New Roman"/>
          <w:b/>
          <w:iCs/>
          <w:sz w:val="24"/>
          <w:szCs w:val="24"/>
          <w:lang w:val="en-US" w:eastAsia="ru-RU"/>
        </w:rPr>
        <w:t>SJR</w:t>
      </w:r>
      <w:r w:rsidRPr="002F47FE">
        <w:rPr>
          <w:rFonts w:ascii="Times New Roman" w:hAnsi="Times New Roman"/>
          <w:b/>
          <w:iCs/>
          <w:sz w:val="24"/>
          <w:szCs w:val="24"/>
          <w:lang w:eastAsia="ru-RU"/>
        </w:rPr>
        <w:t xml:space="preserve"> = 0,12</w:t>
      </w:r>
    </w:p>
    <w:p w:rsidR="00647651" w:rsidRPr="002F47FE" w:rsidRDefault="00647651" w:rsidP="007409EF">
      <w:pPr>
        <w:pStyle w:val="16"/>
        <w:ind w:left="0"/>
        <w:contextualSpacing/>
        <w:jc w:val="both"/>
        <w:rPr>
          <w:spacing w:val="-4"/>
          <w:lang w:eastAsia="ru-RU"/>
        </w:rPr>
      </w:pPr>
    </w:p>
    <w:p w:rsidR="00647651" w:rsidRPr="002F47FE" w:rsidRDefault="00647651" w:rsidP="0062292E">
      <w:pPr>
        <w:spacing w:after="0" w:line="240" w:lineRule="auto"/>
        <w:jc w:val="both"/>
        <w:rPr>
          <w:rFonts w:ascii="Times New Roman" w:hAnsi="Times New Roman"/>
          <w:i/>
          <w:sz w:val="24"/>
          <w:szCs w:val="24"/>
          <w:lang w:eastAsia="ru-RU"/>
        </w:rPr>
      </w:pPr>
      <w:r w:rsidRPr="002F47FE">
        <w:rPr>
          <w:rFonts w:ascii="Times New Roman" w:hAnsi="Times New Roman"/>
          <w:b/>
          <w:sz w:val="24"/>
          <w:szCs w:val="24"/>
          <w:lang w:eastAsia="ru-RU"/>
        </w:rPr>
        <w:t xml:space="preserve">9.7.2. Статті в інших виданнях, які включені до міжнародних наукометричних баз даних Web of Science, Scopus та інших </w:t>
      </w:r>
      <w:r w:rsidRPr="002F47FE">
        <w:rPr>
          <w:rFonts w:ascii="Times New Roman" w:hAnsi="Times New Roman"/>
          <w:b/>
          <w:i/>
          <w:sz w:val="24"/>
          <w:szCs w:val="24"/>
          <w:lang w:eastAsia="ru-RU"/>
        </w:rPr>
        <w:t>–</w:t>
      </w:r>
      <w:r>
        <w:rPr>
          <w:rFonts w:ascii="Times New Roman" w:hAnsi="Times New Roman"/>
          <w:b/>
          <w:sz w:val="24"/>
          <w:szCs w:val="24"/>
          <w:lang w:eastAsia="ru-RU"/>
        </w:rPr>
        <w:t>6</w:t>
      </w:r>
    </w:p>
    <w:p w:rsidR="00647651" w:rsidRPr="002F47FE" w:rsidRDefault="00647651" w:rsidP="0062292E">
      <w:pPr>
        <w:spacing w:after="0" w:line="240" w:lineRule="auto"/>
        <w:jc w:val="both"/>
        <w:rPr>
          <w:rFonts w:ascii="Times New Roman" w:hAnsi="Times New Roman"/>
          <w:i/>
          <w:sz w:val="24"/>
          <w:szCs w:val="24"/>
          <w:lang w:eastAsia="ru-RU"/>
        </w:rPr>
      </w:pPr>
    </w:p>
    <w:p w:rsidR="00647651" w:rsidRPr="002F47FE" w:rsidRDefault="00647651" w:rsidP="004E2610">
      <w:pPr>
        <w:spacing w:after="0" w:line="240" w:lineRule="auto"/>
        <w:jc w:val="both"/>
        <w:rPr>
          <w:rFonts w:ascii="Times New Roman" w:hAnsi="Times New Roman"/>
          <w:b/>
          <w:i/>
          <w:sz w:val="24"/>
          <w:szCs w:val="24"/>
          <w:lang w:eastAsia="ru-RU"/>
        </w:rPr>
      </w:pPr>
      <w:r w:rsidRPr="002F47FE">
        <w:rPr>
          <w:rFonts w:ascii="Times New Roman" w:hAnsi="Times New Roman"/>
          <w:b/>
          <w:sz w:val="24"/>
          <w:szCs w:val="24"/>
          <w:lang w:eastAsia="ru-RU"/>
        </w:rPr>
        <w:t xml:space="preserve">1. </w:t>
      </w:r>
      <w:r w:rsidRPr="002F47FE">
        <w:rPr>
          <w:rFonts w:ascii="Times New Roman" w:hAnsi="Times New Roman"/>
          <w:b/>
          <w:sz w:val="24"/>
          <w:szCs w:val="24"/>
          <w:lang w:val="en-US" w:eastAsia="ru-RU"/>
        </w:rPr>
        <w:t>Kryva M, Leszczak T.</w:t>
      </w:r>
      <w:r w:rsidRPr="002F47FE">
        <w:rPr>
          <w:rFonts w:ascii="Times New Roman" w:hAnsi="Times New Roman"/>
          <w:sz w:val="24"/>
          <w:szCs w:val="24"/>
          <w:lang w:val="en-US" w:eastAsia="ru-RU"/>
        </w:rPr>
        <w:t xml:space="preserve"> Scientific activity in Pedagogy and Education field of Polish students at John Casimir University in the 1930 s //Czech-Polish Historical and Pedagogical Journal. Brno, 11/2019/1. P. 91-97.</w:t>
      </w:r>
      <w:hyperlink r:id="rId13" w:history="1">
        <w:r w:rsidRPr="002F47FE">
          <w:rPr>
            <w:rStyle w:val="a3"/>
            <w:rFonts w:ascii="Times New Roman" w:hAnsi="Times New Roman"/>
            <w:color w:val="auto"/>
            <w:sz w:val="24"/>
            <w:szCs w:val="24"/>
            <w:lang w:eastAsia="ru-RU"/>
          </w:rPr>
          <w:t>https://www.ped.muni.cz/cphpjournal/autg.html</w:t>
        </w:r>
      </w:hyperlink>
      <w:r w:rsidRPr="002F47FE">
        <w:rPr>
          <w:rFonts w:ascii="Times New Roman" w:hAnsi="Times New Roman"/>
          <w:b/>
          <w:bCs/>
          <w:i/>
          <w:sz w:val="24"/>
          <w:szCs w:val="24"/>
          <w:shd w:val="clear" w:color="auto" w:fill="FFFFFF"/>
          <w:lang w:eastAsia="en-US"/>
        </w:rPr>
        <w:t>(</w:t>
      </w:r>
      <w:r w:rsidRPr="002F47FE">
        <w:rPr>
          <w:rFonts w:ascii="Times New Roman" w:hAnsi="Times New Roman"/>
          <w:b/>
          <w:i/>
          <w:sz w:val="24"/>
          <w:szCs w:val="24"/>
          <w:lang w:eastAsia="ru-RU"/>
        </w:rPr>
        <w:t>Web of Science)</w:t>
      </w:r>
    </w:p>
    <w:p w:rsidR="00647651" w:rsidRPr="002F47FE" w:rsidRDefault="00647651" w:rsidP="004E2610">
      <w:pPr>
        <w:spacing w:after="0" w:line="240" w:lineRule="auto"/>
        <w:jc w:val="both"/>
        <w:rPr>
          <w:rFonts w:ascii="Times New Roman" w:hAnsi="Times New Roman"/>
          <w:b/>
          <w:sz w:val="24"/>
          <w:szCs w:val="24"/>
          <w:lang w:eastAsia="ru-RU"/>
        </w:rPr>
      </w:pPr>
      <w:r w:rsidRPr="002F47FE">
        <w:rPr>
          <w:rFonts w:ascii="Times New Roman" w:hAnsi="Times New Roman"/>
          <w:b/>
          <w:sz w:val="24"/>
          <w:szCs w:val="24"/>
        </w:rPr>
        <w:t>2.    Квас Олена.</w:t>
      </w:r>
      <w:r w:rsidRPr="002F47FE">
        <w:rPr>
          <w:rFonts w:ascii="Times New Roman" w:hAnsi="Times New Roman"/>
          <w:sz w:val="24"/>
          <w:szCs w:val="24"/>
        </w:rPr>
        <w:t xml:space="preserve"> Епістеми історії освіти та педагогіки. Рецензія на монографію: Микола Галів. Український історико-педагогічний наратив (середина ХІХ – кінець ХХ ст.): епістемологічні засади. Дрогобич: Посвіт, 2018. 620 с.</w:t>
      </w:r>
      <w:r w:rsidRPr="002F47FE">
        <w:rPr>
          <w:rFonts w:ascii="Times New Roman" w:eastAsia="TimesNewRomanPS-BoldMT" w:hAnsi="Times New Roman"/>
          <w:sz w:val="24"/>
          <w:szCs w:val="24"/>
        </w:rPr>
        <w:t xml:space="preserve">– </w:t>
      </w:r>
      <w:r w:rsidRPr="002F47FE">
        <w:rPr>
          <w:rFonts w:ascii="Times New Roman" w:eastAsia="TimesNewRomanPS-BoldMT" w:hAnsi="Times New Roman"/>
          <w:bCs/>
          <w:sz w:val="24"/>
          <w:szCs w:val="24"/>
        </w:rPr>
        <w:t>Східноєвропейський історичний вісник</w:t>
      </w:r>
      <w:r w:rsidRPr="002F47FE">
        <w:rPr>
          <w:rFonts w:ascii="Times New Roman" w:eastAsia="TimesNewRomanPS-BoldMT" w:hAnsi="Times New Roman"/>
          <w:sz w:val="24"/>
          <w:szCs w:val="24"/>
        </w:rPr>
        <w:t xml:space="preserve">/ [головний редактор В. Ільницький]. – Дрогобич: Видавничий дім «Гельветика», 2019. – Вип. 11. – С.245-247. </w:t>
      </w:r>
      <w:hyperlink r:id="rId14" w:history="1">
        <w:r w:rsidRPr="002F47FE">
          <w:rPr>
            <w:rStyle w:val="a3"/>
            <w:rFonts w:ascii="Times New Roman" w:eastAsia="TimesNewRomanPS-BoldMT" w:hAnsi="Times New Roman"/>
            <w:color w:val="auto"/>
            <w:sz w:val="24"/>
            <w:szCs w:val="24"/>
          </w:rPr>
          <w:t>http://eehb.dspu.edu.ua/article/viewFile/170720/171897</w:t>
        </w:r>
      </w:hyperlink>
      <w:r w:rsidRPr="002F47FE">
        <w:rPr>
          <w:rFonts w:ascii="Times New Roman" w:hAnsi="Times New Roman"/>
          <w:b/>
          <w:sz w:val="24"/>
          <w:szCs w:val="24"/>
        </w:rPr>
        <w:t>(Web of Science</w:t>
      </w:r>
      <w:r w:rsidRPr="002F47FE">
        <w:rPr>
          <w:rFonts w:ascii="Times New Roman" w:hAnsi="Times New Roman"/>
          <w:i/>
          <w:sz w:val="24"/>
          <w:szCs w:val="24"/>
        </w:rPr>
        <w:t xml:space="preserve"> Core Collection)</w:t>
      </w:r>
    </w:p>
    <w:p w:rsidR="00647651" w:rsidRPr="002F47FE" w:rsidRDefault="00647651" w:rsidP="00BB108C">
      <w:pPr>
        <w:spacing w:after="0" w:line="240" w:lineRule="auto"/>
        <w:jc w:val="both"/>
        <w:rPr>
          <w:rFonts w:ascii="Times New Roman" w:hAnsi="Times New Roman"/>
          <w:bCs/>
          <w:snapToGrid w:val="0"/>
          <w:sz w:val="24"/>
          <w:szCs w:val="24"/>
          <w:lang w:eastAsia="ru-RU"/>
        </w:rPr>
      </w:pPr>
      <w:r>
        <w:rPr>
          <w:rFonts w:ascii="Times New Roman" w:hAnsi="Times New Roman"/>
          <w:b/>
          <w:bCs/>
          <w:snapToGrid w:val="0"/>
          <w:sz w:val="24"/>
          <w:szCs w:val="24"/>
          <w:lang w:eastAsia="ru-RU"/>
        </w:rPr>
        <w:t>3</w:t>
      </w:r>
      <w:r w:rsidRPr="002F47FE">
        <w:rPr>
          <w:rFonts w:ascii="Times New Roman" w:hAnsi="Times New Roman"/>
          <w:b/>
          <w:bCs/>
          <w:snapToGrid w:val="0"/>
          <w:sz w:val="24"/>
          <w:szCs w:val="24"/>
          <w:lang w:eastAsia="ru-RU"/>
        </w:rPr>
        <w:t>.     Лобода В.В.</w:t>
      </w:r>
      <w:r w:rsidRPr="002F47FE">
        <w:rPr>
          <w:rFonts w:ascii="Times New Roman" w:hAnsi="Times New Roman"/>
          <w:bCs/>
          <w:snapToGrid w:val="0"/>
          <w:sz w:val="24"/>
          <w:szCs w:val="24"/>
          <w:lang w:eastAsia="ru-RU"/>
        </w:rPr>
        <w:t xml:space="preserve"> Стан сформованості СМАРТ-інформаційного критерію готовності фахівців до реалізації інклюзії в освіті / М. К. Шеремет, З. П. Ленів, В. В. Лобода, Б. А. Максимчук // Інформаційні технології і засоби навчання. – 2019. - Том 72, №4. – С. 273-285. Режим доступу до журн.: </w:t>
      </w:r>
      <w:hyperlink r:id="rId15" w:history="1">
        <w:r w:rsidRPr="002F47FE">
          <w:rPr>
            <w:rFonts w:ascii="Times New Roman" w:hAnsi="Times New Roman"/>
            <w:bCs/>
            <w:snapToGrid w:val="0"/>
            <w:sz w:val="24"/>
            <w:szCs w:val="24"/>
            <w:u w:val="single"/>
            <w:lang w:eastAsia="ru-RU"/>
          </w:rPr>
          <w:t>https://journal.iitta.gov.ua/index.php/itlt/article/download/2561/1545</w:t>
        </w:r>
      </w:hyperlink>
      <w:r w:rsidRPr="002F47FE">
        <w:rPr>
          <w:rFonts w:ascii="Times New Roman" w:hAnsi="Times New Roman"/>
          <w:bCs/>
          <w:snapToGrid w:val="0"/>
          <w:sz w:val="24"/>
          <w:szCs w:val="24"/>
          <w:lang w:val="en-US" w:eastAsia="ru-RU"/>
        </w:rPr>
        <w:t xml:space="preserve"> (Emerging Sources Citation Index, </w:t>
      </w:r>
      <w:r w:rsidRPr="002F47FE">
        <w:rPr>
          <w:rFonts w:ascii="Times New Roman" w:hAnsi="Times New Roman"/>
          <w:b/>
          <w:bCs/>
          <w:snapToGrid w:val="0"/>
          <w:sz w:val="24"/>
          <w:szCs w:val="24"/>
          <w:lang w:val="en-US" w:eastAsia="ru-RU"/>
        </w:rPr>
        <w:t>Web of Science</w:t>
      </w:r>
    </w:p>
    <w:p w:rsidR="00647651" w:rsidRPr="002F47FE" w:rsidRDefault="00647651" w:rsidP="00F74D09">
      <w:pPr>
        <w:pStyle w:val="af9"/>
        <w:ind w:left="0"/>
        <w:jc w:val="both"/>
        <w:rPr>
          <w:b/>
          <w:lang w:eastAsia="ru-RU"/>
        </w:rPr>
      </w:pPr>
      <w:r>
        <w:rPr>
          <w:b/>
        </w:rPr>
        <w:t>4</w:t>
      </w:r>
      <w:r w:rsidRPr="002F47FE">
        <w:rPr>
          <w:b/>
        </w:rPr>
        <w:t xml:space="preserve">. </w:t>
      </w:r>
      <w:r w:rsidRPr="002F47FE">
        <w:rPr>
          <w:b/>
          <w:lang w:val="en-US"/>
        </w:rPr>
        <w:t>Machynska Nataliya</w:t>
      </w:r>
      <w:r w:rsidRPr="002F47FE">
        <w:t xml:space="preserve">: Developing students’ intercultural communicative competence in Foreign language classroom // Current Foreign Languages Teaching Issues in Higher Education, Advanced Education, Special Issue 11, 2019 // </w:t>
      </w:r>
      <w:hyperlink r:id="rId16" w:history="1">
        <w:r w:rsidRPr="002F47FE">
          <w:rPr>
            <w:u w:val="single"/>
          </w:rPr>
          <w:t>http://ae.fl.kpi.ua/article/view/158078/167649</w:t>
        </w:r>
      </w:hyperlink>
      <w:r w:rsidRPr="002F47FE">
        <w:rPr>
          <w:b/>
          <w:bCs/>
          <w:shd w:val="clear" w:color="auto" w:fill="FFFFFF"/>
          <w:lang w:eastAsia="en-US"/>
        </w:rPr>
        <w:t>(</w:t>
      </w:r>
      <w:r w:rsidRPr="002F47FE">
        <w:rPr>
          <w:b/>
          <w:i/>
          <w:lang w:eastAsia="ru-RU"/>
        </w:rPr>
        <w:t>Web of Science</w:t>
      </w:r>
      <w:r w:rsidRPr="002F47FE">
        <w:rPr>
          <w:b/>
          <w:lang w:eastAsia="ru-RU"/>
        </w:rPr>
        <w:t>)</w:t>
      </w:r>
    </w:p>
    <w:p w:rsidR="00647651" w:rsidRPr="002F47FE" w:rsidRDefault="00647651" w:rsidP="00F74D09">
      <w:pPr>
        <w:pStyle w:val="af9"/>
        <w:ind w:left="0"/>
        <w:jc w:val="both"/>
        <w:rPr>
          <w:iCs/>
          <w:lang w:eastAsia="ru-RU"/>
        </w:rPr>
      </w:pPr>
      <w:r>
        <w:rPr>
          <w:b/>
          <w:iCs/>
          <w:lang w:eastAsia="ru-RU"/>
        </w:rPr>
        <w:t>5</w:t>
      </w:r>
      <w:r w:rsidRPr="002F47FE">
        <w:rPr>
          <w:b/>
          <w:iCs/>
          <w:lang w:eastAsia="ru-RU"/>
        </w:rPr>
        <w:t>. Petrovska I</w:t>
      </w:r>
      <w:r w:rsidRPr="002F47FE">
        <w:rPr>
          <w:iCs/>
          <w:lang w:eastAsia="ru-RU"/>
        </w:rPr>
        <w:t xml:space="preserve">. Peculiarities of various types of civic identity / Inha Petrovska // Journal of Education Culture and Society. – Vol 10. – No 2. – Wroclaw, 2019. – P. 43-54. DOI: </w:t>
      </w:r>
      <w:hyperlink r:id="rId17" w:history="1">
        <w:r w:rsidRPr="002F47FE">
          <w:rPr>
            <w:rStyle w:val="a3"/>
            <w:iCs/>
            <w:color w:val="auto"/>
            <w:lang w:eastAsia="ru-RU"/>
          </w:rPr>
          <w:t>https://doi.org/10.15503/jecs20192.43.54</w:t>
        </w:r>
      </w:hyperlink>
      <w:r w:rsidRPr="002F47FE">
        <w:rPr>
          <w:b/>
          <w:iCs/>
          <w:lang w:val="en-US" w:eastAsia="ru-RU"/>
        </w:rPr>
        <w:t>Web of Science</w:t>
      </w:r>
    </w:p>
    <w:p w:rsidR="00647651" w:rsidRPr="002F47FE" w:rsidRDefault="00647651" w:rsidP="00F74D09">
      <w:pPr>
        <w:pStyle w:val="af9"/>
        <w:ind w:left="0"/>
        <w:jc w:val="both"/>
        <w:rPr>
          <w:b/>
          <w:lang w:eastAsia="ru-RU"/>
        </w:rPr>
      </w:pPr>
      <w:r>
        <w:rPr>
          <w:b/>
          <w:lang w:eastAsia="ru-RU"/>
        </w:rPr>
        <w:t>6</w:t>
      </w:r>
      <w:r w:rsidRPr="002F47FE">
        <w:rPr>
          <w:b/>
          <w:lang w:eastAsia="ru-RU"/>
        </w:rPr>
        <w:t>. Tsiura S., Kalahurka K., Myshchyshyn I.</w:t>
      </w:r>
      <w:r w:rsidRPr="002F47FE">
        <w:rPr>
          <w:lang w:eastAsia="ru-RU"/>
        </w:rPr>
        <w:t xml:space="preserve"> Education as a National Value of Ukrainian Society on its Way of Gaining Independence in the West-Ukrainian Pedagogical Press of Galicia up to 1918. </w:t>
      </w:r>
      <w:r w:rsidRPr="002F47FE">
        <w:rPr>
          <w:i/>
          <w:lang w:eastAsia="ru-RU"/>
        </w:rPr>
        <w:t>Czech-Polish historical and pedagogical journal</w:t>
      </w:r>
      <w:r w:rsidRPr="002F47FE">
        <w:rPr>
          <w:lang w:eastAsia="ru-RU"/>
        </w:rPr>
        <w:t>. Brno, 11/2019/1. P. 98-106.</w:t>
      </w:r>
      <w:hyperlink r:id="rId18" w:history="1">
        <w:r w:rsidRPr="002F47FE">
          <w:rPr>
            <w:rStyle w:val="a3"/>
            <w:color w:val="auto"/>
            <w:lang w:eastAsia="ru-RU"/>
          </w:rPr>
          <w:t>https://www.ped.muni.cz/cphpjournal/autg.html</w:t>
        </w:r>
      </w:hyperlink>
      <w:r w:rsidRPr="002F47FE">
        <w:rPr>
          <w:b/>
          <w:bCs/>
          <w:shd w:val="clear" w:color="auto" w:fill="FFFFFF"/>
          <w:lang w:eastAsia="en-US"/>
        </w:rPr>
        <w:t>(</w:t>
      </w:r>
      <w:r w:rsidRPr="002F47FE">
        <w:rPr>
          <w:b/>
          <w:lang w:eastAsia="ru-RU"/>
        </w:rPr>
        <w:t>Web of Science)</w:t>
      </w:r>
    </w:p>
    <w:p w:rsidR="00647651" w:rsidRPr="002F47FE" w:rsidRDefault="00647651" w:rsidP="00F74D09">
      <w:pPr>
        <w:pStyle w:val="af9"/>
        <w:ind w:left="0"/>
        <w:jc w:val="both"/>
        <w:rPr>
          <w:b/>
          <w:lang w:eastAsia="ru-RU"/>
        </w:rPr>
      </w:pPr>
    </w:p>
    <w:p w:rsidR="00647651" w:rsidRPr="002F47FE" w:rsidRDefault="00647651" w:rsidP="00F74D09">
      <w:pPr>
        <w:pStyle w:val="af9"/>
        <w:ind w:left="0"/>
        <w:jc w:val="both"/>
        <w:rPr>
          <w:b/>
          <w:lang w:eastAsia="ru-RU"/>
        </w:rPr>
      </w:pPr>
      <w:r w:rsidRPr="002F47FE">
        <w:rPr>
          <w:b/>
          <w:lang w:eastAsia="ru-RU"/>
        </w:rPr>
        <w:t>9.7.2.1 Статті в інших виданнях, які включені до  інших міжнародних наукометричних баз даних (Index Copernicus)</w:t>
      </w:r>
      <w:r>
        <w:rPr>
          <w:b/>
          <w:lang w:eastAsia="ru-RU"/>
        </w:rPr>
        <w:t xml:space="preserve"> -57</w:t>
      </w:r>
    </w:p>
    <w:p w:rsidR="00647651" w:rsidRPr="002F47FE" w:rsidRDefault="00647651" w:rsidP="00044225">
      <w:pPr>
        <w:pStyle w:val="af9"/>
        <w:ind w:left="0"/>
        <w:jc w:val="both"/>
        <w:rPr>
          <w:b/>
          <w:lang w:eastAsia="ru-RU"/>
        </w:rPr>
      </w:pPr>
    </w:p>
    <w:p w:rsidR="00647651" w:rsidRPr="002F47FE" w:rsidRDefault="00647651" w:rsidP="000A7A3B">
      <w:pPr>
        <w:pStyle w:val="af9"/>
        <w:numPr>
          <w:ilvl w:val="0"/>
          <w:numId w:val="35"/>
        </w:numPr>
        <w:tabs>
          <w:tab w:val="left" w:pos="567"/>
        </w:tabs>
        <w:ind w:left="0" w:firstLine="142"/>
        <w:jc w:val="both"/>
        <w:rPr>
          <w:b/>
          <w:lang w:eastAsia="ru-RU"/>
        </w:rPr>
      </w:pPr>
      <w:r w:rsidRPr="002F47FE">
        <w:rPr>
          <w:b/>
        </w:rPr>
        <w:t>Айзенбарт М.М.</w:t>
      </w:r>
      <w:r w:rsidRPr="002F47FE">
        <w:t>Педагогічні умови формування соціально-комунікативної компетенції дітей старшого дошкільного віку в ігровій діяльності / М. М. Айзенбарт // Молодий вчений»– № 4.2 (68.2),  квітень, 2019. – С. 6 -</w:t>
      </w:r>
      <w:r w:rsidRPr="002F47FE">
        <w:rPr>
          <w:lang w:val="en-US"/>
        </w:rPr>
        <w:t> </w:t>
      </w:r>
      <w:r w:rsidRPr="002F47FE">
        <w:t>9.</w:t>
      </w:r>
      <w:hyperlink r:id="rId19" w:tgtFrame="_blank" w:history="1">
        <w:r w:rsidRPr="002F47FE">
          <w:rPr>
            <w:u w:val="single"/>
          </w:rPr>
          <w:t>http://molodyvcheny.in.ua/files/journal/2019/4.2/2.pdf</w:t>
        </w:r>
      </w:hyperlink>
      <w:r w:rsidRPr="002F47FE">
        <w:rPr>
          <w:b/>
          <w:lang w:eastAsia="ru-RU"/>
        </w:rPr>
        <w:t>(Index Copernicus)</w:t>
      </w:r>
    </w:p>
    <w:p w:rsidR="00647651" w:rsidRPr="002F47FE" w:rsidRDefault="00647651" w:rsidP="000A7A3B">
      <w:pPr>
        <w:pStyle w:val="af9"/>
        <w:numPr>
          <w:ilvl w:val="0"/>
          <w:numId w:val="35"/>
        </w:numPr>
        <w:tabs>
          <w:tab w:val="left" w:pos="567"/>
        </w:tabs>
        <w:ind w:left="0" w:firstLine="142"/>
        <w:jc w:val="both"/>
        <w:rPr>
          <w:iCs/>
          <w:lang w:eastAsia="ru-RU"/>
        </w:rPr>
      </w:pPr>
      <w:r w:rsidRPr="002F47FE">
        <w:rPr>
          <w:b/>
          <w:iCs/>
          <w:lang w:eastAsia="ru-RU"/>
        </w:rPr>
        <w:t>Андрейко Б.В.</w:t>
      </w:r>
      <w:r w:rsidRPr="002F47FE">
        <w:rPr>
          <w:iCs/>
          <w:lang w:eastAsia="ru-RU"/>
        </w:rPr>
        <w:t xml:space="preserve"> Психологічні особливості соціалізації та спілкування дітей дошкільного  віку із ЗНМ III рівня // Андрейко Б.В., Дмитрів Ю.В. / Психологічний часопис. Науково-практичний журнал Інституту психології імені Г.С.Костюка НАПН України. № 2(том5). 2019. – C. 213-268. Режим доступу: </w:t>
      </w:r>
      <w:hyperlink r:id="rId20" w:history="1">
        <w:r w:rsidRPr="002F47FE">
          <w:rPr>
            <w:rStyle w:val="a3"/>
            <w:iCs/>
            <w:color w:val="auto"/>
          </w:rPr>
          <w:t>https://journals.indexcopernicus.com/search/article?articleId=2098653</w:t>
        </w:r>
      </w:hyperlink>
      <w:r w:rsidRPr="002F47FE">
        <w:rPr>
          <w:b/>
          <w:iCs/>
          <w:lang w:eastAsia="ru-RU"/>
        </w:rPr>
        <w:t>(Іndex Copernicus)</w:t>
      </w:r>
    </w:p>
    <w:p w:rsidR="00647651" w:rsidRPr="002F47FE" w:rsidRDefault="00647651" w:rsidP="000A7A3B">
      <w:pPr>
        <w:pStyle w:val="af9"/>
        <w:numPr>
          <w:ilvl w:val="0"/>
          <w:numId w:val="35"/>
        </w:numPr>
        <w:tabs>
          <w:tab w:val="left" w:pos="567"/>
        </w:tabs>
        <w:ind w:left="0" w:firstLine="142"/>
        <w:jc w:val="both"/>
        <w:rPr>
          <w:rStyle w:val="FontStyle13"/>
        </w:rPr>
      </w:pPr>
      <w:r w:rsidRPr="002F47FE">
        <w:rPr>
          <w:b/>
        </w:rPr>
        <w:t xml:space="preserve">Біляковська О. О. </w:t>
      </w:r>
      <w:r w:rsidRPr="002F47FE">
        <w:t xml:space="preserve">Контрольно-оцінювальна діяльність у дискурсі професійної підготовки майбутнього вчителя. / Ольга Біляковська // </w:t>
      </w:r>
      <w:r w:rsidRPr="002F47FE">
        <w:rPr>
          <w:rStyle w:val="FontStyle13"/>
        </w:rPr>
        <w:t xml:space="preserve">Збірник наукових праць «Педагогічні науки». Вип. LXXХІV. Т. 2. Херсон, 2018.–  С. 73-77. </w:t>
      </w:r>
      <w:r w:rsidRPr="002F47FE">
        <w:rPr>
          <w:b/>
        </w:rPr>
        <w:t>(</w:t>
      </w:r>
      <w:r w:rsidRPr="002F47FE">
        <w:rPr>
          <w:b/>
          <w:lang w:val="en-US"/>
        </w:rPr>
        <w:t>IndexCopernicus</w:t>
      </w:r>
      <w:r w:rsidRPr="002F47FE">
        <w:rPr>
          <w:b/>
        </w:rPr>
        <w:t>)</w:t>
      </w:r>
      <w:r w:rsidRPr="002F47FE">
        <w:t xml:space="preserve"> http://ps.stateuniversity.ks.ua/file/issue_84/part_2/16.pdf</w:t>
      </w:r>
    </w:p>
    <w:p w:rsidR="00647651" w:rsidRPr="002F47FE" w:rsidRDefault="00647651" w:rsidP="000A7A3B">
      <w:pPr>
        <w:pStyle w:val="af9"/>
        <w:numPr>
          <w:ilvl w:val="0"/>
          <w:numId w:val="35"/>
        </w:numPr>
        <w:tabs>
          <w:tab w:val="left" w:pos="567"/>
        </w:tabs>
        <w:ind w:left="0" w:firstLine="142"/>
        <w:jc w:val="both"/>
        <w:rPr>
          <w:rStyle w:val="FontStyle13"/>
          <w:b/>
        </w:rPr>
      </w:pPr>
      <w:r w:rsidRPr="002F47FE">
        <w:rPr>
          <w:b/>
        </w:rPr>
        <w:t xml:space="preserve">Біляковська О. О. </w:t>
      </w:r>
      <w:r w:rsidRPr="002F47FE">
        <w:t xml:space="preserve">Праксеологічний підхід як основа якості професійної підготовки майбутніх вчителів в Україні та Польщі. / Ольга Біляковська // </w:t>
      </w:r>
      <w:r w:rsidRPr="002F47FE">
        <w:rPr>
          <w:lang w:eastAsia="en-US"/>
        </w:rPr>
        <w:t xml:space="preserve"> Наукові записки. Вип. 177. Частина 1. Серія: Педагогічні науки. Кропивницький: РВВ ЦДПУ ім. В. Винниченка, 2019. – С. 49-53</w:t>
      </w:r>
      <w:hyperlink r:id="rId21" w:history="1">
        <w:r w:rsidRPr="002F47FE">
          <w:rPr>
            <w:rStyle w:val="a3"/>
            <w:color w:val="auto"/>
          </w:rPr>
          <w:t>https://www.cuspu.edu.ua/images/nauk_zapiski/pedagogy/NZ_177_ch_1_2019.pdf</w:t>
        </w:r>
      </w:hyperlink>
      <w:r w:rsidRPr="000A7A3B">
        <w:rPr>
          <w:rStyle w:val="a3"/>
          <w:b/>
          <w:i/>
          <w:color w:val="auto"/>
        </w:rPr>
        <w:t>(</w:t>
      </w:r>
      <w:r>
        <w:rPr>
          <w:rStyle w:val="a3"/>
          <w:b/>
          <w:i/>
          <w:color w:val="auto"/>
          <w:lang w:val="en-US"/>
        </w:rPr>
        <w:t>IndexCopernicus</w:t>
      </w:r>
      <w:r w:rsidRPr="000A7A3B">
        <w:rPr>
          <w:rStyle w:val="a3"/>
          <w:b/>
          <w:i/>
          <w:color w:val="auto"/>
        </w:rPr>
        <w:t>)</w:t>
      </w:r>
    </w:p>
    <w:p w:rsidR="00647651" w:rsidRPr="002F47FE" w:rsidRDefault="00647651" w:rsidP="000A7A3B">
      <w:pPr>
        <w:pStyle w:val="af9"/>
        <w:numPr>
          <w:ilvl w:val="0"/>
          <w:numId w:val="35"/>
        </w:numPr>
        <w:tabs>
          <w:tab w:val="left" w:pos="567"/>
        </w:tabs>
        <w:ind w:left="0" w:firstLine="142"/>
        <w:jc w:val="both"/>
      </w:pPr>
      <w:r w:rsidRPr="002F47FE">
        <w:rPr>
          <w:b/>
        </w:rPr>
        <w:t>Біляковська О. О.</w:t>
      </w:r>
      <w:r w:rsidRPr="002F47FE">
        <w:t xml:space="preserve">Вища освіта: шлях до забезпечення якості. / Ольга Біляковська // Інноваційна педагогіка. Одеса, 2019. Вип. 10. Т. 1.–  С. 93-96. </w:t>
      </w:r>
      <w:r w:rsidRPr="002F47FE">
        <w:rPr>
          <w:b/>
        </w:rPr>
        <w:t>(</w:t>
      </w:r>
      <w:r w:rsidRPr="002F47FE">
        <w:rPr>
          <w:b/>
          <w:lang w:val="en-US"/>
        </w:rPr>
        <w:t>IndexCopernicus</w:t>
      </w:r>
      <w:r w:rsidRPr="002F47FE">
        <w:rPr>
          <w:b/>
        </w:rPr>
        <w:t>)</w:t>
      </w:r>
      <w:r w:rsidR="00A1110D">
        <w:rPr>
          <w:b/>
        </w:rPr>
        <w:t xml:space="preserve"> </w:t>
      </w:r>
      <w:hyperlink r:id="rId22" w:history="1">
        <w:r w:rsidRPr="002F47FE">
          <w:rPr>
            <w:rStyle w:val="a3"/>
            <w:color w:val="auto"/>
          </w:rPr>
          <w:t>http://www.innovpedagogy.od.ua/archives/2019/10/part_1/22.pdf</w:t>
        </w:r>
      </w:hyperlink>
    </w:p>
    <w:p w:rsidR="00647651" w:rsidRPr="002F47FE" w:rsidRDefault="00647651" w:rsidP="000A7A3B">
      <w:pPr>
        <w:pStyle w:val="af9"/>
        <w:numPr>
          <w:ilvl w:val="0"/>
          <w:numId w:val="35"/>
        </w:numPr>
        <w:tabs>
          <w:tab w:val="left" w:pos="567"/>
        </w:tabs>
        <w:ind w:left="0" w:firstLine="142"/>
        <w:jc w:val="both"/>
        <w:rPr>
          <w:b/>
        </w:rPr>
      </w:pPr>
      <w:r w:rsidRPr="002F47FE">
        <w:rPr>
          <w:b/>
        </w:rPr>
        <w:t xml:space="preserve">Галян О. </w:t>
      </w:r>
      <w:r w:rsidRPr="002F47FE">
        <w:t xml:space="preserve">Апробовані моделі розвитку суб’єктності особистості учнів як емпірична верифікація результативності гуманітарно-орієнтованого освітнього середовища / О. Галян // Молодь і ринок. 2018. № 12 (167). – С.12–18.  </w:t>
      </w:r>
      <w:hyperlink r:id="rId23" w:history="1">
        <w:r w:rsidRPr="002F47FE">
          <w:rPr>
            <w:u w:val="single"/>
          </w:rPr>
          <w:t>http://mr.dspu.edu.ua/publications/2018/12_167_2018.pdf</w:t>
        </w:r>
      </w:hyperlink>
      <w:r w:rsidR="00BA65C6">
        <w:t xml:space="preserve"> </w:t>
      </w:r>
      <w:r w:rsidRPr="002F47FE">
        <w:rPr>
          <w:b/>
        </w:rPr>
        <w:t>(Index Copernicus</w:t>
      </w:r>
      <w:r w:rsidRPr="002F47FE">
        <w:rPr>
          <w:b/>
          <w:i/>
        </w:rPr>
        <w:t>)</w:t>
      </w:r>
    </w:p>
    <w:p w:rsidR="00647651" w:rsidRPr="002F47FE" w:rsidRDefault="00647651" w:rsidP="000A7A3B">
      <w:pPr>
        <w:pStyle w:val="af9"/>
        <w:numPr>
          <w:ilvl w:val="0"/>
          <w:numId w:val="35"/>
        </w:numPr>
        <w:tabs>
          <w:tab w:val="left" w:pos="567"/>
        </w:tabs>
        <w:ind w:left="0" w:firstLine="142"/>
        <w:jc w:val="both"/>
        <w:rPr>
          <w:b/>
        </w:rPr>
      </w:pPr>
      <w:r w:rsidRPr="002F47FE">
        <w:rPr>
          <w:b/>
        </w:rPr>
        <w:t xml:space="preserve">Галян О. </w:t>
      </w:r>
      <w:r w:rsidRPr="002F47FE">
        <w:t>Психологічні аспекти супроводу батьків дітей з особливими освітніми потребами/ О. Галян, Борисенко З. // Теорія і практика сучасної психології. 2019. № 2. Т. 2. С. 44–49.</w:t>
      </w:r>
      <w:hyperlink r:id="rId24" w:history="1">
        <w:r w:rsidRPr="002F47FE">
          <w:rPr>
            <w:u w:val="single"/>
          </w:rPr>
          <w:t>http://www.tpsp-journal.kpu.zp.ua/archive/2_2019/part_2/11.pdf</w:t>
        </w:r>
      </w:hyperlink>
      <w:r w:rsidR="00BA65C6">
        <w:t xml:space="preserve"> </w:t>
      </w:r>
      <w:r w:rsidRPr="002F47FE">
        <w:rPr>
          <w:b/>
        </w:rPr>
        <w:t>(Index Copernicus)</w:t>
      </w:r>
    </w:p>
    <w:p w:rsidR="00647651" w:rsidRPr="002F47FE" w:rsidRDefault="00647651" w:rsidP="000A7A3B">
      <w:pPr>
        <w:pStyle w:val="af9"/>
        <w:numPr>
          <w:ilvl w:val="0"/>
          <w:numId w:val="35"/>
        </w:numPr>
        <w:tabs>
          <w:tab w:val="left" w:pos="567"/>
        </w:tabs>
        <w:ind w:left="0" w:firstLine="142"/>
        <w:jc w:val="both"/>
        <w:rPr>
          <w:lang w:eastAsia="ru-RU"/>
        </w:rPr>
      </w:pPr>
      <w:r w:rsidRPr="002F47FE">
        <w:rPr>
          <w:b/>
        </w:rPr>
        <w:t>Деркач Ю.Я.</w:t>
      </w:r>
      <w:r w:rsidRPr="002F47FE">
        <w:t xml:space="preserve">  .  Використання засобів наочності у процесі інтегрованого навчання на уроках у початковій школі / М.Б. Вульчин, З.С. Пикулицька, Ю.Я. Деркач // Науковий журнал «Молодий вчений». –  № 6 (70) – Львів, червень 2019.С.76-80. </w:t>
      </w:r>
      <w:hyperlink r:id="rId25" w:history="1">
        <w:r w:rsidRPr="002F47FE">
          <w:rPr>
            <w:u w:val="single"/>
          </w:rPr>
          <w:t>http://molodyvcheny.in.ua/files/journal/2019/6/17.pdf</w:t>
        </w:r>
      </w:hyperlink>
      <w:r w:rsidR="00BA65C6">
        <w:t xml:space="preserve"> </w:t>
      </w:r>
      <w:r w:rsidRPr="002F47FE">
        <w:rPr>
          <w:b/>
          <w:i/>
          <w:lang w:eastAsia="ru-RU"/>
        </w:rPr>
        <w:t>(</w:t>
      </w:r>
      <w:r w:rsidRPr="002F47FE">
        <w:rPr>
          <w:b/>
          <w:lang w:eastAsia="ru-RU"/>
        </w:rPr>
        <w:t>Index Copernicus)</w:t>
      </w:r>
    </w:p>
    <w:p w:rsidR="00647651" w:rsidRPr="002F47FE" w:rsidRDefault="00647651" w:rsidP="000A7A3B">
      <w:pPr>
        <w:pStyle w:val="af9"/>
        <w:numPr>
          <w:ilvl w:val="0"/>
          <w:numId w:val="35"/>
        </w:numPr>
        <w:tabs>
          <w:tab w:val="left" w:pos="567"/>
        </w:tabs>
        <w:ind w:left="0" w:firstLine="142"/>
        <w:jc w:val="both"/>
        <w:rPr>
          <w:lang w:eastAsia="ru-RU"/>
        </w:rPr>
      </w:pPr>
      <w:r w:rsidRPr="002F47FE">
        <w:rPr>
          <w:b/>
          <w:iCs/>
          <w:lang w:eastAsia="ru-RU"/>
        </w:rPr>
        <w:t>Дрібнюк Н. Т.</w:t>
      </w:r>
      <w:r w:rsidRPr="002F47FE">
        <w:rPr>
          <w:iCs/>
          <w:lang w:eastAsia="ru-RU"/>
        </w:rPr>
        <w:t xml:space="preserve">  Музично-педагогічні посібники Східної Галичини першої половини ХХ ст. // Молодь і ринок. – 2019. – №4.  – С.124-132. </w:t>
      </w:r>
      <w:hyperlink r:id="rId26" w:history="1">
        <w:r w:rsidRPr="002F47FE">
          <w:rPr>
            <w:rStyle w:val="a3"/>
            <w:iCs/>
            <w:color w:val="auto"/>
          </w:rPr>
          <w:t>http://mr.dspu.edu.ua/publications/2019/4_171_2019.pdf</w:t>
        </w:r>
      </w:hyperlink>
      <w:r w:rsidRPr="002F47FE">
        <w:rPr>
          <w:b/>
          <w:iCs/>
          <w:lang w:eastAsia="ru-RU"/>
        </w:rPr>
        <w:t>(IndexCopernicus)</w:t>
      </w:r>
    </w:p>
    <w:p w:rsidR="00647651" w:rsidRPr="002F47FE" w:rsidRDefault="00647651" w:rsidP="000A7A3B">
      <w:pPr>
        <w:pStyle w:val="af9"/>
        <w:numPr>
          <w:ilvl w:val="0"/>
          <w:numId w:val="35"/>
        </w:numPr>
        <w:tabs>
          <w:tab w:val="left" w:pos="567"/>
        </w:tabs>
        <w:ind w:left="0" w:firstLine="142"/>
        <w:jc w:val="both"/>
        <w:rPr>
          <w:lang w:eastAsia="ru-RU"/>
        </w:rPr>
      </w:pPr>
      <w:r w:rsidRPr="002F47FE">
        <w:rPr>
          <w:b/>
          <w:spacing w:val="-2"/>
          <w:lang w:eastAsia="en-US"/>
        </w:rPr>
        <w:t xml:space="preserve">Заячук Ю. Д. </w:t>
      </w:r>
      <w:r w:rsidRPr="002F47FE">
        <w:rPr>
          <w:bCs/>
          <w:spacing w:val="-2"/>
          <w:lang w:eastAsia="en-US"/>
        </w:rPr>
        <w:t>Сучасна світова динаміка вищої освіти: експертна оцінка ризиків / Заячук Ю. Д. // Pedagogika XXVII, № 2, Prace Naukowe Uniwersytetu Humanistyczno-Przyrodniczy im. Jana Długosza w Częstochowie, pod redakcją K. Rędzińskiego, M. Łapota. – Częstochowa, 2018. – С. 119–131.</w:t>
      </w:r>
      <w:r w:rsidRPr="002F47FE">
        <w:t xml:space="preserve"> . </w:t>
      </w:r>
      <w:r w:rsidRPr="002F47FE">
        <w:rPr>
          <w:b/>
        </w:rPr>
        <w:t>(Index Copernicus</w:t>
      </w:r>
      <w:r w:rsidRPr="002F47FE">
        <w:rPr>
          <w:b/>
          <w:lang w:val="pl-PL"/>
        </w:rPr>
        <w:t>,</w:t>
      </w:r>
      <w:r w:rsidRPr="002F47FE">
        <w:rPr>
          <w:lang w:val="pl-PL"/>
        </w:rPr>
        <w:t xml:space="preserve"> ERIHPlus</w:t>
      </w:r>
      <w:r w:rsidRPr="002F47FE">
        <w:rPr>
          <w:bCs/>
          <w:spacing w:val="-2"/>
          <w:lang w:eastAsia="en-US"/>
        </w:rPr>
        <w:t>)</w:t>
      </w:r>
    </w:p>
    <w:p w:rsidR="00647651" w:rsidRPr="002F47FE" w:rsidRDefault="00647651" w:rsidP="000A7A3B">
      <w:pPr>
        <w:pStyle w:val="af9"/>
        <w:numPr>
          <w:ilvl w:val="0"/>
          <w:numId w:val="35"/>
        </w:numPr>
        <w:tabs>
          <w:tab w:val="left" w:pos="567"/>
        </w:tabs>
        <w:ind w:left="0" w:firstLine="142"/>
        <w:jc w:val="both"/>
        <w:rPr>
          <w:lang w:eastAsia="ru-RU"/>
        </w:rPr>
      </w:pPr>
      <w:r w:rsidRPr="002F47FE">
        <w:rPr>
          <w:b/>
          <w:lang w:eastAsia="ru-RU"/>
        </w:rPr>
        <w:t>Кость С.П.</w:t>
      </w:r>
      <w:r w:rsidRPr="002F47FE">
        <w:rPr>
          <w:lang w:eastAsia="ru-RU"/>
        </w:rPr>
        <w:t xml:space="preserve"> Міжкультурна комунікативна компетенція здобувачів вищої освіти: особливості формування в процесі викладання іноземної мови / Юлія Задунайська, Світлана Кость // Науковий журнал «Молодий вчений», 2019, </w:t>
      </w:r>
      <w:r w:rsidRPr="002F47FE">
        <w:rPr>
          <w:b/>
          <w:lang w:eastAsia="ru-RU"/>
        </w:rPr>
        <w:t xml:space="preserve">№ 9. – </w:t>
      </w:r>
      <w:r w:rsidRPr="002F47FE">
        <w:rPr>
          <w:lang w:eastAsia="ru-RU"/>
        </w:rPr>
        <w:t xml:space="preserve">С. 286-290. </w:t>
      </w:r>
      <w:hyperlink r:id="rId27" w:tgtFrame="_blank" w:history="1">
        <w:r w:rsidRPr="002F47FE">
          <w:rPr>
            <w:u w:val="single"/>
          </w:rPr>
          <w:t>http://molodyvcheny.in.ua/files/journal/2019/3/60.pdf</w:t>
        </w:r>
      </w:hyperlink>
      <w:r w:rsidR="00BA65C6">
        <w:t xml:space="preserve"> </w:t>
      </w:r>
      <w:r w:rsidRPr="002F47FE">
        <w:rPr>
          <w:b/>
          <w:lang w:eastAsia="ru-RU"/>
        </w:rPr>
        <w:t>(Index Copernicus)</w:t>
      </w:r>
    </w:p>
    <w:p w:rsidR="00647651" w:rsidRPr="002F47FE" w:rsidRDefault="00647651" w:rsidP="000A7A3B">
      <w:pPr>
        <w:pStyle w:val="af9"/>
        <w:numPr>
          <w:ilvl w:val="0"/>
          <w:numId w:val="35"/>
        </w:numPr>
        <w:tabs>
          <w:tab w:val="left" w:pos="567"/>
          <w:tab w:val="left" w:pos="709"/>
        </w:tabs>
        <w:ind w:left="0" w:firstLine="142"/>
        <w:jc w:val="both"/>
      </w:pPr>
      <w:r w:rsidRPr="002F47FE">
        <w:rPr>
          <w:b/>
          <w:lang w:eastAsia="ru-RU"/>
        </w:rPr>
        <w:t>Караманов О. В.</w:t>
      </w:r>
      <w:r w:rsidRPr="002F47FE">
        <w:t xml:space="preserve">Сучасні культурні практики у контексті ідей музейної педагогіки / О. В. Караманов // </w:t>
      </w:r>
      <w:r w:rsidRPr="002F47FE">
        <w:rPr>
          <w:lang w:val="pl-PL"/>
        </w:rPr>
        <w:t>PraceNaukoweUniwersytetuHumanistyczno</w:t>
      </w:r>
      <w:r w:rsidRPr="002F47FE">
        <w:t>-</w:t>
      </w:r>
      <w:r w:rsidRPr="002F47FE">
        <w:rPr>
          <w:lang w:val="pl-PL"/>
        </w:rPr>
        <w:t>Przyrodniczegoim</w:t>
      </w:r>
      <w:r w:rsidRPr="002F47FE">
        <w:t xml:space="preserve">. </w:t>
      </w:r>
      <w:r w:rsidRPr="002F47FE">
        <w:rPr>
          <w:lang w:val="pl-PL"/>
        </w:rPr>
        <w:t>JanaD</w:t>
      </w:r>
      <w:r w:rsidRPr="002F47FE">
        <w:t>ł</w:t>
      </w:r>
      <w:r w:rsidRPr="002F47FE">
        <w:rPr>
          <w:lang w:val="pl-PL"/>
        </w:rPr>
        <w:t>ugoszawCz</w:t>
      </w:r>
      <w:r w:rsidRPr="002F47FE">
        <w:t>ę</w:t>
      </w:r>
      <w:r w:rsidRPr="002F47FE">
        <w:rPr>
          <w:lang w:val="pl-PL"/>
        </w:rPr>
        <w:t>stochowie</w:t>
      </w:r>
      <w:r w:rsidRPr="002F47FE">
        <w:t xml:space="preserve">. – </w:t>
      </w:r>
      <w:r w:rsidRPr="002F47FE">
        <w:rPr>
          <w:lang w:val="pl-PL"/>
        </w:rPr>
        <w:t>Pedagogika</w:t>
      </w:r>
      <w:r w:rsidRPr="002F47FE">
        <w:t xml:space="preserve"> / </w:t>
      </w:r>
      <w:r w:rsidRPr="002F47FE">
        <w:rPr>
          <w:lang w:val="pl-PL"/>
        </w:rPr>
        <w:t>Pod</w:t>
      </w:r>
      <w:r w:rsidRPr="002F47FE">
        <w:t xml:space="preserve">. </w:t>
      </w:r>
      <w:r w:rsidRPr="002F47FE">
        <w:rPr>
          <w:lang w:val="pl-PL"/>
        </w:rPr>
        <w:t>red</w:t>
      </w:r>
      <w:r w:rsidRPr="002F47FE">
        <w:t xml:space="preserve">. </w:t>
      </w:r>
      <w:r w:rsidRPr="002F47FE">
        <w:rPr>
          <w:lang w:val="pl-PL"/>
        </w:rPr>
        <w:t>K</w:t>
      </w:r>
      <w:r w:rsidRPr="002F47FE">
        <w:t xml:space="preserve">. </w:t>
      </w:r>
      <w:r w:rsidRPr="002F47FE">
        <w:rPr>
          <w:lang w:val="pl-PL"/>
        </w:rPr>
        <w:t>R</w:t>
      </w:r>
      <w:r w:rsidRPr="002F47FE">
        <w:t>ę</w:t>
      </w:r>
      <w:r w:rsidRPr="002F47FE">
        <w:rPr>
          <w:lang w:val="pl-PL"/>
        </w:rPr>
        <w:t>dzi</w:t>
      </w:r>
      <w:r w:rsidRPr="002F47FE">
        <w:t>ń</w:t>
      </w:r>
      <w:r w:rsidRPr="002F47FE">
        <w:rPr>
          <w:lang w:val="pl-PL"/>
        </w:rPr>
        <w:t>skiego</w:t>
      </w:r>
      <w:r w:rsidRPr="002F47FE">
        <w:t xml:space="preserve">, </w:t>
      </w:r>
      <w:r w:rsidRPr="002F47FE">
        <w:rPr>
          <w:lang w:val="pl-PL"/>
        </w:rPr>
        <w:t>M</w:t>
      </w:r>
      <w:r w:rsidRPr="002F47FE">
        <w:t>. Ł</w:t>
      </w:r>
      <w:r w:rsidRPr="002F47FE">
        <w:rPr>
          <w:lang w:val="pl-PL"/>
        </w:rPr>
        <w:t>apota</w:t>
      </w:r>
      <w:r w:rsidRPr="002F47FE">
        <w:t xml:space="preserve">. – </w:t>
      </w:r>
      <w:r w:rsidRPr="002F47FE">
        <w:rPr>
          <w:lang w:val="pl-PL"/>
        </w:rPr>
        <w:t>Cz</w:t>
      </w:r>
      <w:r w:rsidRPr="002F47FE">
        <w:t>ę</w:t>
      </w:r>
      <w:r w:rsidRPr="002F47FE">
        <w:rPr>
          <w:lang w:val="pl-PL"/>
        </w:rPr>
        <w:t>stochowa</w:t>
      </w:r>
      <w:r w:rsidRPr="002F47FE">
        <w:t xml:space="preserve">: </w:t>
      </w:r>
      <w:r w:rsidRPr="002F47FE">
        <w:rPr>
          <w:lang w:val="pl-PL"/>
        </w:rPr>
        <w:t>Wydawnictwoim</w:t>
      </w:r>
      <w:r w:rsidRPr="002F47FE">
        <w:t xml:space="preserve">, </w:t>
      </w:r>
      <w:r w:rsidRPr="002F47FE">
        <w:rPr>
          <w:lang w:val="pl-PL"/>
        </w:rPr>
        <w:t>S</w:t>
      </w:r>
      <w:r w:rsidRPr="002F47FE">
        <w:t xml:space="preserve">. </w:t>
      </w:r>
      <w:r w:rsidRPr="002F47FE">
        <w:rPr>
          <w:lang w:val="pl-PL"/>
        </w:rPr>
        <w:t>Podobi</w:t>
      </w:r>
      <w:r w:rsidRPr="002F47FE">
        <w:t>ń</w:t>
      </w:r>
      <w:r w:rsidRPr="002F47FE">
        <w:rPr>
          <w:lang w:val="pl-PL"/>
        </w:rPr>
        <w:t>skiegoAkademiiim</w:t>
      </w:r>
      <w:r w:rsidRPr="002F47FE">
        <w:t xml:space="preserve">. </w:t>
      </w:r>
      <w:r w:rsidRPr="002F47FE">
        <w:rPr>
          <w:lang w:val="pl-PL"/>
        </w:rPr>
        <w:t>JanaD</w:t>
      </w:r>
      <w:r w:rsidRPr="002F47FE">
        <w:t>ł</w:t>
      </w:r>
      <w:r w:rsidRPr="002F47FE">
        <w:rPr>
          <w:lang w:val="pl-PL"/>
        </w:rPr>
        <w:t>ugoszawCz</w:t>
      </w:r>
      <w:r w:rsidRPr="002F47FE">
        <w:t>ę</w:t>
      </w:r>
      <w:r w:rsidRPr="002F47FE">
        <w:rPr>
          <w:lang w:val="pl-PL"/>
        </w:rPr>
        <w:t>stochowie</w:t>
      </w:r>
      <w:r w:rsidRPr="002F47FE">
        <w:t xml:space="preserve">. 2018. – </w:t>
      </w:r>
      <w:r w:rsidRPr="002F47FE">
        <w:rPr>
          <w:lang w:val="pl-PL"/>
        </w:rPr>
        <w:t>T</w:t>
      </w:r>
      <w:r w:rsidRPr="002F47FE">
        <w:t xml:space="preserve">. </w:t>
      </w:r>
      <w:r w:rsidRPr="002F47FE">
        <w:rPr>
          <w:lang w:val="pl-PL"/>
        </w:rPr>
        <w:t>XXV</w:t>
      </w:r>
      <w:r w:rsidRPr="002F47FE">
        <w:t>І</w:t>
      </w:r>
      <w:r w:rsidRPr="002F47FE">
        <w:rPr>
          <w:lang w:val="pl-PL"/>
        </w:rPr>
        <w:t>I</w:t>
      </w:r>
      <w:r w:rsidRPr="002F47FE">
        <w:t xml:space="preserve">. –№ 2. – </w:t>
      </w:r>
      <w:r w:rsidRPr="002F47FE">
        <w:rPr>
          <w:lang w:val="pl-PL"/>
        </w:rPr>
        <w:t>S</w:t>
      </w:r>
      <w:r w:rsidRPr="002F47FE">
        <w:t xml:space="preserve">. 263–269. </w:t>
      </w:r>
      <w:r w:rsidRPr="002F47FE">
        <w:rPr>
          <w:b/>
        </w:rPr>
        <w:t>(Index Copernicus</w:t>
      </w:r>
      <w:r w:rsidRPr="002F47FE">
        <w:rPr>
          <w:b/>
          <w:lang w:val="pl-PL"/>
        </w:rPr>
        <w:t>,</w:t>
      </w:r>
      <w:r w:rsidRPr="002F47FE">
        <w:rPr>
          <w:lang w:val="pl-PL"/>
        </w:rPr>
        <w:t xml:space="preserve"> ERIHPlus</w:t>
      </w:r>
      <w:r w:rsidRPr="002F47FE">
        <w:t>)</w:t>
      </w:r>
    </w:p>
    <w:p w:rsidR="00647651" w:rsidRPr="002F47FE" w:rsidRDefault="00647651" w:rsidP="000A7A3B">
      <w:pPr>
        <w:pStyle w:val="af9"/>
        <w:numPr>
          <w:ilvl w:val="0"/>
          <w:numId w:val="35"/>
        </w:numPr>
        <w:tabs>
          <w:tab w:val="left" w:pos="567"/>
          <w:tab w:val="left" w:pos="709"/>
        </w:tabs>
        <w:ind w:left="0" w:firstLine="142"/>
        <w:jc w:val="both"/>
      </w:pPr>
      <w:r w:rsidRPr="002F47FE">
        <w:rPr>
          <w:b/>
          <w:lang w:val="en-US" w:eastAsia="ru-RU"/>
        </w:rPr>
        <w:t xml:space="preserve">Karamanov A. </w:t>
      </w:r>
      <w:r w:rsidRPr="002F47FE">
        <w:rPr>
          <w:lang w:val="en-US" w:eastAsia="ru-RU"/>
        </w:rPr>
        <w:t xml:space="preserve"> Characteristics of the organization of the educational process in museums in the context of the psychological mechanisms of </w:t>
      </w:r>
      <w:r w:rsidRPr="002F47FE">
        <w:rPr>
          <w:lang w:eastAsia="ru-RU"/>
        </w:rPr>
        <w:t>«</w:t>
      </w:r>
      <w:r w:rsidRPr="002F47FE">
        <w:rPr>
          <w:lang w:val="en-US" w:eastAsia="ru-RU"/>
        </w:rPr>
        <w:t>remembering</w:t>
      </w:r>
      <w:r w:rsidRPr="002F47FE">
        <w:rPr>
          <w:lang w:eastAsia="ru-RU"/>
        </w:rPr>
        <w:t>»</w:t>
      </w:r>
      <w:r w:rsidRPr="002F47FE">
        <w:rPr>
          <w:lang w:val="en-US" w:eastAsia="ru-RU"/>
        </w:rPr>
        <w:t xml:space="preserve"> and </w:t>
      </w:r>
      <w:r w:rsidRPr="002F47FE">
        <w:rPr>
          <w:lang w:eastAsia="ru-RU"/>
        </w:rPr>
        <w:t>«</w:t>
      </w:r>
      <w:r w:rsidRPr="002F47FE">
        <w:rPr>
          <w:lang w:val="en-US" w:eastAsia="ru-RU"/>
        </w:rPr>
        <w:t>forgetting</w:t>
      </w:r>
      <w:r w:rsidRPr="002F47FE">
        <w:rPr>
          <w:lang w:eastAsia="ru-RU"/>
        </w:rPr>
        <w:t>»</w:t>
      </w:r>
      <w:r w:rsidRPr="002F47FE">
        <w:t>/</w:t>
      </w:r>
      <w:r w:rsidRPr="002F47FE">
        <w:rPr>
          <w:lang w:val="en-US"/>
        </w:rPr>
        <w:t xml:space="preserve"> A. Karamanov </w:t>
      </w:r>
      <w:r w:rsidRPr="002F47FE">
        <w:t>//</w:t>
      </w:r>
      <w:r w:rsidRPr="002F47FE">
        <w:rPr>
          <w:lang w:val="en-US"/>
        </w:rPr>
        <w:t xml:space="preserve"> Zeszyty Artystyczne (Edukacja muzealna). – Poznan, 2019. – lipiec. – </w:t>
      </w:r>
      <w:r w:rsidRPr="002F47FE">
        <w:t>№</w:t>
      </w:r>
      <w:r w:rsidRPr="002F47FE">
        <w:rPr>
          <w:lang w:val="en-US"/>
        </w:rPr>
        <w:t xml:space="preserve"> 34. – P. 148</w:t>
      </w:r>
      <w:r w:rsidRPr="002F47FE">
        <w:t>–</w:t>
      </w:r>
      <w:r w:rsidRPr="002F47FE">
        <w:rPr>
          <w:lang w:val="en-US"/>
        </w:rPr>
        <w:t>156.</w:t>
      </w:r>
      <w:r w:rsidRPr="002F47FE">
        <w:rPr>
          <w:b/>
        </w:rPr>
        <w:t>(Index Copernicus</w:t>
      </w:r>
      <w:r w:rsidRPr="002F47FE">
        <w:rPr>
          <w:b/>
          <w:lang w:val="en-US"/>
        </w:rPr>
        <w:t>, ERIHPlus</w:t>
      </w:r>
      <w:r w:rsidRPr="002F47FE">
        <w:rPr>
          <w:b/>
        </w:rPr>
        <w:t>)</w:t>
      </w:r>
      <w:hyperlink r:id="rId28" w:history="1">
        <w:r w:rsidRPr="002F47FE">
          <w:rPr>
            <w:rStyle w:val="a3"/>
            <w:color w:val="auto"/>
          </w:rPr>
          <w:t>https://czasopisma.ujd.edu.pl/index.php/Pedagogika</w:t>
        </w:r>
      </w:hyperlink>
      <w:r w:rsidRPr="002F47FE">
        <w:t>;</w:t>
      </w:r>
    </w:p>
    <w:p w:rsidR="00647651" w:rsidRPr="002F47FE" w:rsidRDefault="00647651" w:rsidP="000A7A3B">
      <w:pPr>
        <w:pStyle w:val="af9"/>
        <w:numPr>
          <w:ilvl w:val="0"/>
          <w:numId w:val="35"/>
        </w:numPr>
        <w:tabs>
          <w:tab w:val="left" w:pos="567"/>
          <w:tab w:val="left" w:pos="709"/>
        </w:tabs>
        <w:ind w:left="0" w:firstLine="142"/>
        <w:jc w:val="both"/>
      </w:pPr>
      <w:r w:rsidRPr="002F47FE">
        <w:rPr>
          <w:b/>
        </w:rPr>
        <w:t>Кальченко Л. В</w:t>
      </w:r>
      <w:r w:rsidRPr="002F47FE">
        <w:t xml:space="preserve">. Міжвідомчі бар’єри в рішенні проблеми соціального сирітства та шляхи їх подолання у територіальній громаді міста / Л. В. Кальченко // Науковий журнал «Науковий вісник Ужгородського університету. Серія: Педагогіка. Соціальна робота». – Ужгород : Вид-во ДВНЗ «Ужгородський національний університет». – № 2(43). – 2018. – С. 99 – 107. – Режим доступу до ресурсу: </w:t>
      </w:r>
      <w:hyperlink r:id="rId29" w:history="1">
        <w:r w:rsidRPr="002F47FE">
          <w:rPr>
            <w:rStyle w:val="a3"/>
            <w:color w:val="auto"/>
          </w:rPr>
          <w:t>http://visnyk-ped.uzhnu.edu.ua/article/view/156967/156310</w:t>
        </w:r>
      </w:hyperlink>
      <w:r w:rsidRPr="002F47FE">
        <w:t>(</w:t>
      </w:r>
      <w:r w:rsidRPr="002F47FE">
        <w:rPr>
          <w:b/>
        </w:rPr>
        <w:t xml:space="preserve">Index Copernicus </w:t>
      </w:r>
      <w:r w:rsidRPr="002F47FE">
        <w:t>).</w:t>
      </w:r>
    </w:p>
    <w:p w:rsidR="00647651" w:rsidRPr="002F47FE" w:rsidRDefault="00647651" w:rsidP="000A7A3B">
      <w:pPr>
        <w:pStyle w:val="af9"/>
        <w:numPr>
          <w:ilvl w:val="0"/>
          <w:numId w:val="35"/>
        </w:numPr>
        <w:tabs>
          <w:tab w:val="left" w:pos="567"/>
        </w:tabs>
        <w:ind w:left="0" w:firstLine="142"/>
        <w:jc w:val="both"/>
      </w:pPr>
      <w:r w:rsidRPr="002F47FE">
        <w:rPr>
          <w:b/>
        </w:rPr>
        <w:t>Кальченко Л. В</w:t>
      </w:r>
      <w:r w:rsidRPr="002F47FE">
        <w:t xml:space="preserve">. Наукове обґрунтування системи соціально-педагогічної роботи щодо превенції соціального сирітства у територіальній громаді міста / Л. В. Кальченко // Інноваційна педагогіка. – Випуск 14. – Том 2. – 2019. – С. 137 – 146. – Режим доступу до ресурсу: </w:t>
      </w:r>
      <w:hyperlink r:id="rId30" w:history="1">
        <w:r w:rsidRPr="002F47FE">
          <w:rPr>
            <w:rStyle w:val="a3"/>
            <w:color w:val="auto"/>
          </w:rPr>
          <w:t>http://www.innovpedagogy.od.ua/archives/2019/14/part_2/30.pdf</w:t>
        </w:r>
      </w:hyperlink>
      <w:r w:rsidRPr="002F47FE">
        <w:t>(</w:t>
      </w:r>
      <w:r w:rsidRPr="002F47FE">
        <w:rPr>
          <w:b/>
        </w:rPr>
        <w:t>Index Copernicus)</w:t>
      </w:r>
    </w:p>
    <w:p w:rsidR="00647651" w:rsidRPr="002F47FE" w:rsidRDefault="00647651" w:rsidP="000A7A3B">
      <w:pPr>
        <w:pStyle w:val="af9"/>
        <w:numPr>
          <w:ilvl w:val="0"/>
          <w:numId w:val="35"/>
        </w:numPr>
        <w:tabs>
          <w:tab w:val="left" w:pos="567"/>
        </w:tabs>
        <w:ind w:left="0" w:firstLine="142"/>
        <w:jc w:val="both"/>
      </w:pPr>
      <w:r w:rsidRPr="002F47FE">
        <w:rPr>
          <w:b/>
        </w:rPr>
        <w:t>Кальченко Л. В.</w:t>
      </w:r>
      <w:r w:rsidRPr="002F47FE">
        <w:t xml:space="preserve"> Територіальна громада міста як суб’єкт превенції соціального сирітства / Л. В. Кальченко // Збірник наукових праць «Педагогічні науки. – Херсон : Вид-во Херсонський державний університет. – № 83. – 2018. – С 203 – 214. – Режим доступу до ресурсу: </w:t>
      </w:r>
      <w:hyperlink r:id="rId31" w:history="1">
        <w:r w:rsidRPr="002F47FE">
          <w:rPr>
            <w:rStyle w:val="a3"/>
            <w:color w:val="auto"/>
          </w:rPr>
          <w:t>http://ps.stateuniversity.ks.ua/file/issue_83/part_1/issue_83_1.pdf</w:t>
        </w:r>
      </w:hyperlink>
      <w:r w:rsidRPr="002F47FE">
        <w:t xml:space="preserve">  (</w:t>
      </w:r>
      <w:r w:rsidRPr="002F47FE">
        <w:rPr>
          <w:b/>
        </w:rPr>
        <w:t>Index Copernicus</w:t>
      </w:r>
      <w:r w:rsidRPr="002F47FE">
        <w:t>).</w:t>
      </w:r>
    </w:p>
    <w:p w:rsidR="00647651" w:rsidRPr="002F47FE" w:rsidRDefault="00647651" w:rsidP="000A7A3B">
      <w:pPr>
        <w:pStyle w:val="af9"/>
        <w:numPr>
          <w:ilvl w:val="0"/>
          <w:numId w:val="35"/>
        </w:numPr>
        <w:tabs>
          <w:tab w:val="left" w:pos="567"/>
        </w:tabs>
        <w:ind w:left="0" w:firstLine="142"/>
        <w:rPr>
          <w:b/>
          <w:iCs/>
          <w:lang w:eastAsia="ru-RU"/>
        </w:rPr>
      </w:pPr>
      <w:r w:rsidRPr="002F47FE">
        <w:rPr>
          <w:b/>
          <w:iCs/>
          <w:lang w:eastAsia="ru-RU"/>
        </w:rPr>
        <w:t>Качмарик Х.В</w:t>
      </w:r>
      <w:r w:rsidRPr="002F47FE">
        <w:rPr>
          <w:iCs/>
          <w:lang w:eastAsia="ru-RU"/>
        </w:rPr>
        <w:t xml:space="preserve">. Активізація пізнавальних психічних процесів дітей з аутизмом в умовах дошкільної установи Х.В. Качмарик // Науковий часопис НПУ імені М.П. Драгоманова. Сер. 19 : Корекційна педагогіка та спеціальна психологія : зб. наук. праць. – К. : НПУ ім. М.П. Драгоманова, 2019. – Вип. 37. – С. 159–165.Режим доступу: </w:t>
      </w:r>
      <w:hyperlink r:id="rId32" w:history="1">
        <w:r w:rsidRPr="002F47FE">
          <w:rPr>
            <w:rStyle w:val="a3"/>
            <w:iCs/>
            <w:color w:val="auto"/>
          </w:rPr>
          <w:t>https://journals.indexcopernicus.com/search/details?id=43435</w:t>
        </w:r>
      </w:hyperlink>
      <w:r w:rsidRPr="002F47FE">
        <w:rPr>
          <w:b/>
          <w:iCs/>
          <w:lang w:eastAsia="ru-RU"/>
        </w:rPr>
        <w:t>(І</w:t>
      </w:r>
      <w:r w:rsidRPr="002F47FE">
        <w:rPr>
          <w:b/>
          <w:iCs/>
          <w:lang w:val="en-US" w:eastAsia="ru-RU"/>
        </w:rPr>
        <w:t>ndexCopernicus</w:t>
      </w:r>
      <w:r w:rsidRPr="002F47FE">
        <w:rPr>
          <w:b/>
          <w:iCs/>
          <w:lang w:eastAsia="ru-RU"/>
        </w:rPr>
        <w:t>)</w:t>
      </w:r>
    </w:p>
    <w:p w:rsidR="00647651" w:rsidRPr="002F47FE" w:rsidRDefault="00647651" w:rsidP="000A7A3B">
      <w:pPr>
        <w:pStyle w:val="af9"/>
        <w:numPr>
          <w:ilvl w:val="0"/>
          <w:numId w:val="35"/>
        </w:numPr>
        <w:tabs>
          <w:tab w:val="left" w:pos="567"/>
          <w:tab w:val="left" w:pos="1701"/>
        </w:tabs>
        <w:ind w:left="0" w:firstLine="142"/>
        <w:jc w:val="both"/>
      </w:pPr>
      <w:r w:rsidRPr="002F47FE">
        <w:rPr>
          <w:rFonts w:eastAsia="TimesNewRomanPSMT"/>
          <w:b/>
        </w:rPr>
        <w:t>Квас О.В.</w:t>
      </w:r>
      <w:r w:rsidRPr="002F47FE">
        <w:t xml:space="preserve"> Музейна педагогіка як інструмент розширення освітнього простору/ Олена Квас, Іванна Земан //Молодь і ринок : Щомісячний науково-педагогічний журнал. </w:t>
      </w:r>
      <w:r w:rsidRPr="002F47FE">
        <w:rPr>
          <w:bCs/>
        </w:rPr>
        <w:t xml:space="preserve">– </w:t>
      </w:r>
      <w:r w:rsidRPr="002F47FE">
        <w:t xml:space="preserve">№5 (172) травень. – 2019. </w:t>
      </w:r>
      <w:r w:rsidRPr="002F47FE">
        <w:rPr>
          <w:bCs/>
        </w:rPr>
        <w:t>–</w:t>
      </w:r>
      <w:r w:rsidRPr="002F47FE">
        <w:t xml:space="preserve"> С. 12 </w:t>
      </w:r>
      <w:r w:rsidRPr="002F47FE">
        <w:rPr>
          <w:shd w:val="clear" w:color="auto" w:fill="FFFFFF"/>
        </w:rPr>
        <w:t>– </w:t>
      </w:r>
      <w:r w:rsidRPr="002F47FE">
        <w:t xml:space="preserve">17. </w:t>
      </w:r>
      <w:r w:rsidRPr="002F47FE">
        <w:rPr>
          <w:shd w:val="clear" w:color="auto" w:fill="FFFFFF"/>
        </w:rPr>
        <w:t>–</w:t>
      </w:r>
      <w:r w:rsidRPr="002F47FE">
        <w:t xml:space="preserve"> 0,5 д.а.</w:t>
      </w:r>
      <w:r w:rsidRPr="002F47FE">
        <w:rPr>
          <w:b/>
        </w:rPr>
        <w:t>(Index Copernicus</w:t>
      </w:r>
      <w:r w:rsidRPr="002F47FE">
        <w:t xml:space="preserve">). </w:t>
      </w:r>
      <w:hyperlink r:id="rId33" w:history="1">
        <w:r w:rsidRPr="002F47FE">
          <w:rPr>
            <w:rStyle w:val="a3"/>
            <w:color w:val="auto"/>
          </w:rPr>
          <w:t>https://doi.org/10.24919/2308-4634.2019.171183</w:t>
        </w:r>
      </w:hyperlink>
    </w:p>
    <w:p w:rsidR="00647651" w:rsidRPr="002F47FE" w:rsidRDefault="00647651" w:rsidP="000A7A3B">
      <w:pPr>
        <w:pStyle w:val="af9"/>
        <w:numPr>
          <w:ilvl w:val="0"/>
          <w:numId w:val="35"/>
        </w:numPr>
        <w:tabs>
          <w:tab w:val="left" w:pos="567"/>
          <w:tab w:val="left" w:pos="1701"/>
        </w:tabs>
        <w:ind w:left="0" w:firstLine="142"/>
        <w:jc w:val="both"/>
        <w:rPr>
          <w:rStyle w:val="a3"/>
          <w:color w:val="auto"/>
        </w:rPr>
      </w:pPr>
      <w:r w:rsidRPr="002F47FE">
        <w:rPr>
          <w:b/>
        </w:rPr>
        <w:t>Квас О.В.</w:t>
      </w:r>
      <w:r w:rsidRPr="002F47FE">
        <w:rPr>
          <w:shd w:val="clear" w:color="auto" w:fill="FFFFFF"/>
        </w:rPr>
        <w:t xml:space="preserve">Проблема дослідження підтримки материнства і дитинства в українській виховній традиції / О.В. Квас // Молодь і ринок : Щомісячний науково-педагогічний журнал. – №12 (167) листопад. – 2018. – С. 6 – 12. – 0,7 д.а.  </w:t>
      </w:r>
      <w:r w:rsidRPr="002F47FE">
        <w:rPr>
          <w:b/>
          <w:shd w:val="clear" w:color="auto" w:fill="FFFFFF"/>
        </w:rPr>
        <w:t>(</w:t>
      </w:r>
      <w:r w:rsidRPr="002F47FE">
        <w:rPr>
          <w:b/>
        </w:rPr>
        <w:t>IndexCopernicus)</w:t>
      </w:r>
      <w:hyperlink r:id="rId34" w:history="1">
        <w:r w:rsidRPr="002F47FE">
          <w:rPr>
            <w:rStyle w:val="a3"/>
            <w:color w:val="auto"/>
          </w:rPr>
          <w:t>https://doi.org/10.24919/2308</w:t>
        </w:r>
        <w:r w:rsidRPr="002F47FE">
          <w:rPr>
            <w:rStyle w:val="a3"/>
            <w:color w:val="auto"/>
          </w:rPr>
          <w:softHyphen/>
          <w:t>4634.2018.155433</w:t>
        </w:r>
      </w:hyperlink>
    </w:p>
    <w:p w:rsidR="00647651" w:rsidRPr="002F47FE" w:rsidRDefault="00647651" w:rsidP="000A7A3B">
      <w:pPr>
        <w:pStyle w:val="af9"/>
        <w:numPr>
          <w:ilvl w:val="0"/>
          <w:numId w:val="35"/>
        </w:numPr>
        <w:tabs>
          <w:tab w:val="left" w:pos="567"/>
          <w:tab w:val="left" w:pos="1701"/>
        </w:tabs>
        <w:ind w:left="0" w:firstLine="142"/>
        <w:jc w:val="both"/>
        <w:rPr>
          <w:u w:val="single"/>
        </w:rPr>
      </w:pPr>
      <w:r w:rsidRPr="002F47FE">
        <w:rPr>
          <w:b/>
          <w:iCs/>
        </w:rPr>
        <w:t>Квас О.В.</w:t>
      </w:r>
      <w:r w:rsidRPr="002F47FE">
        <w:rPr>
          <w:rFonts w:eastAsia="Times New Roman+FPEF"/>
        </w:rPr>
        <w:t>Формування патріотичної вихованості учнів початкової школи засобами музейної педагогіки</w:t>
      </w:r>
      <w:r w:rsidRPr="002F47FE">
        <w:rPr>
          <w:shd w:val="clear" w:color="auto" w:fill="FFFFFF"/>
        </w:rPr>
        <w:t>/ О.В. Квас, С.В. Волошин //</w:t>
      </w:r>
      <w:r w:rsidRPr="002F47FE">
        <w:t xml:space="preserve"> Молодь і ринок : Щомісячний науково-педагогічний журнал. </w:t>
      </w:r>
      <w:r w:rsidRPr="002F47FE">
        <w:rPr>
          <w:bCs/>
        </w:rPr>
        <w:t xml:space="preserve">– </w:t>
      </w:r>
      <w:r w:rsidRPr="002F47FE">
        <w:t xml:space="preserve">№11 (166) листопад. – 2018. </w:t>
      </w:r>
      <w:r w:rsidRPr="002F47FE">
        <w:rPr>
          <w:bCs/>
        </w:rPr>
        <w:t>–</w:t>
      </w:r>
      <w:r w:rsidRPr="002F47FE">
        <w:t xml:space="preserve"> С. 18 </w:t>
      </w:r>
      <w:r w:rsidRPr="002F47FE">
        <w:rPr>
          <w:shd w:val="clear" w:color="auto" w:fill="FFFFFF"/>
        </w:rPr>
        <w:t>– </w:t>
      </w:r>
      <w:r w:rsidRPr="002F47FE">
        <w:t xml:space="preserve">23. </w:t>
      </w:r>
      <w:r w:rsidRPr="002F47FE">
        <w:rPr>
          <w:shd w:val="clear" w:color="auto" w:fill="FFFFFF"/>
        </w:rPr>
        <w:t>–</w:t>
      </w:r>
      <w:r w:rsidRPr="002F47FE">
        <w:t xml:space="preserve"> 0,5 д.а</w:t>
      </w:r>
      <w:r w:rsidRPr="002F47FE">
        <w:rPr>
          <w:b/>
        </w:rPr>
        <w:t>(IndexCopernicus</w:t>
      </w:r>
      <w:r w:rsidRPr="002F47FE">
        <w:rPr>
          <w:i/>
        </w:rPr>
        <w:t>)</w:t>
      </w:r>
      <w:r w:rsidRPr="002F47FE">
        <w:t xml:space="preserve">  </w:t>
      </w:r>
      <w:hyperlink r:id="rId35" w:history="1">
        <w:r w:rsidRPr="002F47FE">
          <w:rPr>
            <w:rStyle w:val="a3"/>
            <w:color w:val="auto"/>
          </w:rPr>
          <w:t>https://doi.org/10.24919/2308</w:t>
        </w:r>
        <w:r w:rsidRPr="002F47FE">
          <w:rPr>
            <w:rStyle w:val="a3"/>
            <w:color w:val="auto"/>
          </w:rPr>
          <w:softHyphen/>
          <w:t>4634.2018.151812</w:t>
        </w:r>
      </w:hyperlink>
    </w:p>
    <w:p w:rsidR="00647651" w:rsidRPr="002F47FE" w:rsidRDefault="00647651" w:rsidP="000A7A3B">
      <w:pPr>
        <w:pStyle w:val="af9"/>
        <w:numPr>
          <w:ilvl w:val="0"/>
          <w:numId w:val="35"/>
        </w:numPr>
        <w:tabs>
          <w:tab w:val="left" w:pos="567"/>
          <w:tab w:val="left" w:pos="1701"/>
        </w:tabs>
        <w:ind w:left="0" w:firstLine="142"/>
        <w:jc w:val="both"/>
        <w:rPr>
          <w:u w:val="single"/>
        </w:rPr>
      </w:pPr>
      <w:r w:rsidRPr="002F47FE">
        <w:rPr>
          <w:b/>
        </w:rPr>
        <w:t>Ковалишин О.</w:t>
      </w:r>
      <w:r w:rsidRPr="002F47FE">
        <w:t xml:space="preserve"> Організаційно-педагогічні аспекти співпраці Наукового товариства імені Шевченка й українських студентських організацій в Галичині (кінець ХІХ – початок ХХ ст.). // Молодь і ринок: Щомісячний науково-педагогічний журнал. – 2018. – №12.(167)  – С. 137-142.</w:t>
      </w:r>
      <w:r w:rsidRPr="002F47FE">
        <w:rPr>
          <w:b/>
        </w:rPr>
        <w:t>(</w:t>
      </w:r>
      <w:r w:rsidRPr="002F47FE">
        <w:rPr>
          <w:b/>
          <w:lang w:val="en-US"/>
        </w:rPr>
        <w:t>IndexCopernicus</w:t>
      </w:r>
      <w:r w:rsidRPr="002F47FE">
        <w:rPr>
          <w:b/>
        </w:rPr>
        <w:t>)</w:t>
      </w:r>
      <w:r w:rsidRPr="002F47FE">
        <w:t xml:space="preserve"> https://doi.org/10.24919/2308</w:t>
      </w:r>
      <w:r w:rsidRPr="002F47FE">
        <w:softHyphen/>
        <w:t>4634.2018.155573</w:t>
      </w:r>
    </w:p>
    <w:p w:rsidR="00647651" w:rsidRPr="002F47FE" w:rsidRDefault="00647651" w:rsidP="000A7A3B">
      <w:pPr>
        <w:pStyle w:val="af9"/>
        <w:numPr>
          <w:ilvl w:val="0"/>
          <w:numId w:val="35"/>
        </w:numPr>
        <w:tabs>
          <w:tab w:val="left" w:pos="567"/>
          <w:tab w:val="left" w:pos="1701"/>
        </w:tabs>
        <w:ind w:left="0" w:firstLine="142"/>
        <w:jc w:val="both"/>
      </w:pPr>
      <w:r w:rsidRPr="002F47FE">
        <w:rPr>
          <w:b/>
        </w:rPr>
        <w:t>Ковалишин О.</w:t>
      </w:r>
      <w:r w:rsidRPr="002F47FE">
        <w:t xml:space="preserve"> Організаційно-педагогічні засади підтримки Науковим товариством імені Шевченка української початкової освіти в Галичині (кінець ХІХ – перша третина ХХ ст.). Молодь і ринок: Науково-педагогічний журнал. –  2019.  – №5(172). – С. 150- 155.</w:t>
      </w:r>
      <w:r w:rsidRPr="002F47FE">
        <w:rPr>
          <w:b/>
          <w:shd w:val="clear" w:color="auto" w:fill="FFFFFF"/>
        </w:rPr>
        <w:t>–</w:t>
      </w:r>
      <w:r w:rsidRPr="002F47FE">
        <w:rPr>
          <w:b/>
        </w:rPr>
        <w:t>(</w:t>
      </w:r>
      <w:r w:rsidRPr="002F47FE">
        <w:rPr>
          <w:b/>
          <w:lang w:val="en-US"/>
        </w:rPr>
        <w:t>IndexCopernicus</w:t>
      </w:r>
      <w:r w:rsidRPr="002F47FE">
        <w:rPr>
          <w:b/>
        </w:rPr>
        <w:t>)</w:t>
      </w:r>
      <w:r w:rsidRPr="002F47FE">
        <w:t>https://doi.org/10.24919/2308-4634.2019.171176</w:t>
      </w:r>
    </w:p>
    <w:p w:rsidR="00647651" w:rsidRPr="002F47FE" w:rsidRDefault="00647651" w:rsidP="000A7A3B">
      <w:pPr>
        <w:pStyle w:val="af9"/>
        <w:numPr>
          <w:ilvl w:val="0"/>
          <w:numId w:val="35"/>
        </w:numPr>
        <w:tabs>
          <w:tab w:val="left" w:pos="567"/>
        </w:tabs>
        <w:ind w:left="0" w:firstLine="142"/>
        <w:rPr>
          <w:iCs/>
          <w:lang w:eastAsia="ru-RU"/>
        </w:rPr>
      </w:pPr>
      <w:r w:rsidRPr="002F47FE">
        <w:rPr>
          <w:b/>
          <w:iCs/>
          <w:lang w:eastAsia="ru-RU"/>
        </w:rPr>
        <w:t>Ковний Ю. Є</w:t>
      </w:r>
      <w:r w:rsidRPr="002F47FE">
        <w:rPr>
          <w:iCs/>
          <w:lang w:eastAsia="ru-RU"/>
        </w:rPr>
        <w:t xml:space="preserve">. Психологічні особливості молодих осіб з інвалідністю / Ю. Є. Ковний, Х. Я. Сайко // Проблеми сучасної психології. - 2018. - № 2. -С. 60-66. - Режим доступу: </w:t>
      </w:r>
      <w:hyperlink r:id="rId36" w:history="1">
        <w:r w:rsidRPr="002F47FE">
          <w:rPr>
            <w:rStyle w:val="a3"/>
            <w:iCs/>
            <w:color w:val="auto"/>
          </w:rPr>
          <w:t>http://nbuv.gov.ua/UJRN/pspz_2018_2_11</w:t>
        </w:r>
      </w:hyperlink>
      <w:r w:rsidRPr="002F47FE">
        <w:rPr>
          <w:b/>
          <w:iCs/>
          <w:lang w:eastAsia="ru-RU"/>
        </w:rPr>
        <w:t>(Index Copernicus</w:t>
      </w:r>
      <w:r w:rsidRPr="002F47FE">
        <w:rPr>
          <w:iCs/>
          <w:lang w:eastAsia="ru-RU"/>
        </w:rPr>
        <w:t>. Erich Plus etc.)</w:t>
      </w:r>
    </w:p>
    <w:p w:rsidR="00647651" w:rsidRPr="002F47FE" w:rsidRDefault="00647651" w:rsidP="000A7A3B">
      <w:pPr>
        <w:pStyle w:val="af9"/>
        <w:numPr>
          <w:ilvl w:val="0"/>
          <w:numId w:val="35"/>
        </w:numPr>
        <w:tabs>
          <w:tab w:val="left" w:pos="567"/>
        </w:tabs>
        <w:ind w:left="0" w:firstLine="142"/>
        <w:jc w:val="both"/>
        <w:rPr>
          <w:iCs/>
          <w:lang w:eastAsia="ru-RU"/>
        </w:rPr>
      </w:pPr>
      <w:r w:rsidRPr="002F47FE">
        <w:rPr>
          <w:b/>
          <w:iCs/>
          <w:lang w:eastAsia="ru-RU"/>
        </w:rPr>
        <w:t>Корнят В.</w:t>
      </w:r>
      <w:r w:rsidRPr="002F47FE">
        <w:rPr>
          <w:iCs/>
          <w:lang w:eastAsia="ru-RU"/>
        </w:rPr>
        <w:t xml:space="preserve"> Професійне навчання осіб з особливими освітніми потребами: проблеми та перспективи змін / В. Корнят, К. Островська, І. Островський, С. Слободян // Неперервна професійна освіта: теорія і практика : збірник наукових праць. – Київ «Едельвейс», 2019. Випуск 1 (58). – С. 30 – 35. Режим доступу: </w:t>
      </w:r>
      <w:hyperlink r:id="rId37" w:history="1">
        <w:r w:rsidRPr="002F47FE">
          <w:rPr>
            <w:rStyle w:val="a3"/>
            <w:iCs/>
            <w:color w:val="auto"/>
          </w:rPr>
          <w:t>http://npo.kubg.edu.ua/numbers/50arkhivnomeriv2019roku/10712019.html?showall=&amp;s5</w:t>
        </w:r>
      </w:hyperlink>
      <w:r w:rsidRPr="002F47FE">
        <w:t xml:space="preserve">. </w:t>
      </w:r>
      <w:r w:rsidRPr="002F47FE">
        <w:rPr>
          <w:b/>
        </w:rPr>
        <w:t>(</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s>
        <w:ind w:left="0" w:firstLine="142"/>
        <w:jc w:val="both"/>
        <w:rPr>
          <w:iCs/>
          <w:lang w:eastAsia="ru-RU"/>
        </w:rPr>
      </w:pPr>
      <w:r w:rsidRPr="002F47FE">
        <w:rPr>
          <w:b/>
          <w:iCs/>
          <w:lang w:eastAsia="ru-RU"/>
        </w:rPr>
        <w:t>Корнят В.С.</w:t>
      </w:r>
      <w:r w:rsidRPr="002F47FE">
        <w:rPr>
          <w:iCs/>
          <w:lang w:eastAsia="ru-RU"/>
        </w:rPr>
        <w:t xml:space="preserve"> Нормативно-правові основи організації соціальним педагогом статевого виховання дітей та молоді / В.С. Корнят, A. В. Марчук // Інноваційна педагогіка : науковий журнал – Одеса, 2019. – Випуск 13. – Том 2. – С. 125 – 128.Режим доступу: </w:t>
      </w:r>
      <w:hyperlink r:id="rId38" w:history="1">
        <w:r w:rsidRPr="002F47FE">
          <w:rPr>
            <w:rStyle w:val="a3"/>
            <w:iCs/>
            <w:color w:val="auto"/>
          </w:rPr>
          <w:t>http://www.innovpedagogy.od.ua/archives/2019/13/part_2/28.pdf</w:t>
        </w:r>
      </w:hyperlink>
      <w:r w:rsidRPr="002F47FE">
        <w:t xml:space="preserve">. </w:t>
      </w:r>
      <w:r w:rsidRPr="002F47FE">
        <w:rPr>
          <w:b/>
        </w:rPr>
        <w:t>(</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s>
        <w:ind w:left="0" w:firstLine="142"/>
        <w:jc w:val="both"/>
        <w:rPr>
          <w:iCs/>
          <w:lang w:eastAsia="ru-RU"/>
        </w:rPr>
      </w:pPr>
      <w:r w:rsidRPr="002F47FE">
        <w:rPr>
          <w:b/>
          <w:iCs/>
          <w:lang w:eastAsia="ru-RU"/>
        </w:rPr>
        <w:t>Корнят В.С.</w:t>
      </w:r>
      <w:r w:rsidRPr="002F47FE">
        <w:rPr>
          <w:iCs/>
          <w:lang w:eastAsia="ru-RU"/>
        </w:rPr>
        <w:t xml:space="preserve"> Статеве виховання школярів як складова діяльності соціального педагога загальноосвітнього навчального закладу / В.С. Корнят // Педагогічний процес: теорія і практика: теорія і практика : збірник наукових праць.  – Київ «Едельвейс», 2018. – Випуск 4 (63). – С. 91 – 96. Режим доступу: </w:t>
      </w:r>
      <w:hyperlink r:id="rId39" w:history="1">
        <w:r w:rsidRPr="002F47FE">
          <w:rPr>
            <w:rStyle w:val="a3"/>
            <w:iCs/>
            <w:color w:val="auto"/>
          </w:rPr>
          <w:t>http://pptp.kubg.edu.ua/numbers/53arkhivnomeriv2018roku/16142018roku.html?showall=&amp;start=12</w:t>
        </w:r>
      </w:hyperlink>
      <w:r w:rsidRPr="002F47FE">
        <w:t xml:space="preserve">. </w:t>
      </w:r>
      <w:r w:rsidRPr="002F47FE">
        <w:rPr>
          <w:b/>
        </w:rPr>
        <w:t>(</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s>
        <w:ind w:left="0" w:firstLine="142"/>
        <w:jc w:val="both"/>
        <w:rPr>
          <w:iCs/>
          <w:lang w:eastAsia="ru-RU"/>
        </w:rPr>
      </w:pPr>
      <w:r w:rsidRPr="002F47FE">
        <w:rPr>
          <w:b/>
          <w:iCs/>
          <w:lang w:eastAsia="ru-RU"/>
        </w:rPr>
        <w:t>Корнят В.С</w:t>
      </w:r>
      <w:r w:rsidRPr="002F47FE">
        <w:rPr>
          <w:iCs/>
          <w:lang w:eastAsia="ru-RU"/>
        </w:rPr>
        <w:t xml:space="preserve">. Формування моральних норм та уявлень про них у дітей дошкільного віку як педагогічна та психологічна проблема / В.С. Корнят, О. В. Жеребецька // Інноваційна педагогіка : науковий журнал – Одеса, 2019. – Випуск 11. – Том 3. – С. 175 – 179.Режим доступу: </w:t>
      </w:r>
      <w:hyperlink r:id="rId40" w:history="1">
        <w:r w:rsidRPr="002F47FE">
          <w:rPr>
            <w:rStyle w:val="a3"/>
            <w:iCs/>
            <w:color w:val="auto"/>
          </w:rPr>
          <w:t>http://www.innovpedagogy.od.ua/archives/2019/11/part_3/41.pdf</w:t>
        </w:r>
      </w:hyperlink>
      <w:r w:rsidRPr="002F47FE">
        <w:t>.</w:t>
      </w:r>
      <w:r w:rsidRPr="002F47FE">
        <w:rPr>
          <w:b/>
        </w:rPr>
        <w:t>(</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s>
        <w:ind w:left="0" w:firstLine="142"/>
        <w:jc w:val="both"/>
        <w:rPr>
          <w:rStyle w:val="FontStyle13"/>
        </w:rPr>
      </w:pPr>
      <w:r w:rsidRPr="002F47FE">
        <w:rPr>
          <w:b/>
          <w:lang w:eastAsia="ru-RU"/>
        </w:rPr>
        <w:t xml:space="preserve">Крива М. </w:t>
      </w:r>
      <w:r w:rsidRPr="002F47FE">
        <w:rPr>
          <w:lang w:eastAsia="ru-RU"/>
        </w:rPr>
        <w:t xml:space="preserve">Реалізація професійної самоосвіти вчителя початкових класів у сучасному освітньому інформаційно-комунікаційному просторі / Марія Крива, Софія Пилипець  </w:t>
      </w:r>
      <w:r w:rsidRPr="002F47FE">
        <w:rPr>
          <w:shd w:val="clear" w:color="auto" w:fill="FFFFFF"/>
        </w:rPr>
        <w:t>//</w:t>
      </w:r>
      <w:r w:rsidRPr="002F47FE">
        <w:t xml:space="preserve">  Молодь і ринок : Щомісячний науково-педагогічний журнал. </w:t>
      </w:r>
      <w:r w:rsidRPr="002F47FE">
        <w:rPr>
          <w:bCs/>
        </w:rPr>
        <w:t xml:space="preserve">– </w:t>
      </w:r>
      <w:r w:rsidRPr="002F47FE">
        <w:t xml:space="preserve">№10 (165) жовтень. – 2018. </w:t>
      </w:r>
      <w:r w:rsidRPr="002F47FE">
        <w:rPr>
          <w:bCs/>
        </w:rPr>
        <w:t>–</w:t>
      </w:r>
      <w:r w:rsidRPr="002F47FE">
        <w:t xml:space="preserve"> С. 62 </w:t>
      </w:r>
      <w:r w:rsidRPr="002F47FE">
        <w:rPr>
          <w:shd w:val="clear" w:color="auto" w:fill="FFFFFF"/>
        </w:rPr>
        <w:t>– </w:t>
      </w:r>
      <w:r w:rsidRPr="002F47FE">
        <w:t>67.</w:t>
      </w:r>
      <w:r w:rsidRPr="002F47FE">
        <w:rPr>
          <w:b/>
        </w:rPr>
        <w:t>(IndexCopernicus</w:t>
      </w:r>
      <w:r w:rsidRPr="002F47FE">
        <w:rPr>
          <w:i/>
        </w:rPr>
        <w:t xml:space="preserve">) </w:t>
      </w:r>
      <w:hyperlink r:id="rId41" w:history="1">
        <w:r w:rsidRPr="002F47FE">
          <w:rPr>
            <w:rStyle w:val="a3"/>
            <w:color w:val="auto"/>
          </w:rPr>
          <w:t>http://mr.dspu.edu.ua/publications/2018/10_165_2018.pdf</w:t>
        </w:r>
      </w:hyperlink>
    </w:p>
    <w:p w:rsidR="00647651" w:rsidRPr="002F47FE" w:rsidRDefault="00647651" w:rsidP="000A7A3B">
      <w:pPr>
        <w:pStyle w:val="af9"/>
        <w:numPr>
          <w:ilvl w:val="0"/>
          <w:numId w:val="35"/>
        </w:numPr>
        <w:tabs>
          <w:tab w:val="left" w:pos="567"/>
          <w:tab w:val="left" w:pos="9639"/>
        </w:tabs>
        <w:ind w:left="0" w:firstLine="142"/>
        <w:jc w:val="both"/>
        <w:rPr>
          <w:b/>
          <w:bCs/>
        </w:rPr>
      </w:pPr>
      <w:r w:rsidRPr="002F47FE">
        <w:rPr>
          <w:b/>
          <w:bCs/>
          <w:lang w:val="ru-RU"/>
        </w:rPr>
        <w:t xml:space="preserve">Крохмальна Г. І. </w:t>
      </w:r>
      <w:r w:rsidRPr="002F47FE">
        <w:rPr>
          <w:bCs/>
          <w:lang w:val="ru-RU"/>
        </w:rPr>
        <w:t>Психолого-педагогічні засади роботи над збагаченням лексичного запасу молодших школярів на уроці української мови / Г. І. Крохмальна, Х. Т. Герич // Молодий вчений. — 2018. — №10. С</w:t>
      </w:r>
      <w:r w:rsidRPr="002F47FE">
        <w:rPr>
          <w:bCs/>
          <w:lang w:val="en-US"/>
        </w:rPr>
        <w:t xml:space="preserve">. 70-73. </w:t>
      </w:r>
      <w:hyperlink r:id="rId42" w:tgtFrame="_blank" w:history="1">
        <w:r w:rsidRPr="002F47FE">
          <w:rPr>
            <w:u w:val="single"/>
          </w:rPr>
          <w:t>http://molodyvcheny.in.ua/files/journal/2018/10/16.pdf</w:t>
        </w:r>
      </w:hyperlink>
      <w:r w:rsidRPr="002F47FE">
        <w:rPr>
          <w:b/>
          <w:i/>
        </w:rPr>
        <w:t>(</w:t>
      </w:r>
      <w:r w:rsidRPr="002F47FE">
        <w:rPr>
          <w:b/>
        </w:rPr>
        <w:t>Index Copernicus)</w:t>
      </w:r>
    </w:p>
    <w:p w:rsidR="00647651" w:rsidRPr="002F47FE" w:rsidRDefault="00647651" w:rsidP="000A7A3B">
      <w:pPr>
        <w:pStyle w:val="af9"/>
        <w:numPr>
          <w:ilvl w:val="0"/>
          <w:numId w:val="35"/>
        </w:numPr>
        <w:tabs>
          <w:tab w:val="left" w:pos="567"/>
          <w:tab w:val="left" w:pos="9639"/>
        </w:tabs>
        <w:ind w:left="0" w:firstLine="142"/>
        <w:jc w:val="both"/>
      </w:pPr>
      <w:r w:rsidRPr="002F47FE">
        <w:rPr>
          <w:b/>
        </w:rPr>
        <w:t>Мачинська Н. І.</w:t>
      </w:r>
      <w:r w:rsidRPr="002F47FE">
        <w:t xml:space="preserve"> Проблема професійного зростання педагога у психолого-педагогічних дослідженнях [Текст] / Н. І. Мачинська, М. С. Яців // Молодий вчений, 2019 – №7. – С. 258-262.</w:t>
      </w:r>
      <w:hyperlink r:id="rId43" w:tgtFrame="_blank" w:history="1">
        <w:r w:rsidRPr="002F47FE">
          <w:rPr>
            <w:u w:val="single"/>
          </w:rPr>
          <w:t>http://molodyvcheny.in.ua/files/journal/2019/7/52.pdf</w:t>
        </w:r>
      </w:hyperlink>
      <w:r w:rsidRPr="002F47FE">
        <w:rPr>
          <w:b/>
          <w:bdr w:val="none" w:sz="0" w:space="0" w:color="auto" w:frame="1"/>
        </w:rPr>
        <w:t>(</w:t>
      </w:r>
      <w:r w:rsidRPr="002F47FE">
        <w:rPr>
          <w:b/>
          <w:bdr w:val="none" w:sz="0" w:space="0" w:color="auto" w:frame="1"/>
          <w:lang w:val="en-US"/>
        </w:rPr>
        <w:t>IndexCopernicus</w:t>
      </w:r>
      <w:r w:rsidRPr="002F47FE">
        <w:rPr>
          <w:b/>
          <w:bdr w:val="none" w:sz="0" w:space="0" w:color="auto" w:frame="1"/>
        </w:rPr>
        <w:t>)</w:t>
      </w:r>
    </w:p>
    <w:p w:rsidR="00647651" w:rsidRPr="002F47FE" w:rsidRDefault="00647651" w:rsidP="000A7A3B">
      <w:pPr>
        <w:pStyle w:val="af9"/>
        <w:numPr>
          <w:ilvl w:val="0"/>
          <w:numId w:val="35"/>
        </w:numPr>
        <w:tabs>
          <w:tab w:val="left" w:pos="567"/>
          <w:tab w:val="left" w:pos="9639"/>
        </w:tabs>
        <w:ind w:left="0" w:firstLine="142"/>
        <w:jc w:val="both"/>
        <w:rPr>
          <w:b/>
          <w:bdr w:val="none" w:sz="0" w:space="0" w:color="auto" w:frame="1"/>
        </w:rPr>
      </w:pPr>
      <w:r w:rsidRPr="002F47FE">
        <w:rPr>
          <w:b/>
        </w:rPr>
        <w:t xml:space="preserve">Мачинська Н. І. </w:t>
      </w:r>
      <w:r w:rsidRPr="002F47FE">
        <w:t xml:space="preserve">Професійне вигорання педагогів – теоретико-практичний аспект / Н.  Мачинська, </w:t>
      </w:r>
      <w:r w:rsidRPr="002F47FE">
        <w:rPr>
          <w:b/>
        </w:rPr>
        <w:t xml:space="preserve">Ю. Деркач </w:t>
      </w:r>
      <w:r w:rsidRPr="002F47FE">
        <w:t>// Неперервна професійна освіта: теорія і практика, 2019. - № 2 (59). – С.28-35.</w:t>
      </w:r>
      <w:hyperlink r:id="rId44" w:history="1">
        <w:r w:rsidRPr="002F47FE">
          <w:rPr>
            <w:u w:val="single"/>
          </w:rPr>
          <w:t>http://npo.kubg.edu.ua/numbers/50-arkhiv-nomeriv-2019-roku/109-2-2019.html</w:t>
        </w:r>
      </w:hyperlink>
      <w:r w:rsidRPr="002F47FE">
        <w:rPr>
          <w:b/>
          <w:bdr w:val="none" w:sz="0" w:space="0" w:color="auto" w:frame="1"/>
          <w:lang w:val="en-US"/>
        </w:rPr>
        <w:t>(Index Copernicus)</w:t>
      </w:r>
    </w:p>
    <w:p w:rsidR="00647651" w:rsidRPr="002F47FE" w:rsidRDefault="00647651" w:rsidP="000A7A3B">
      <w:pPr>
        <w:pStyle w:val="af9"/>
        <w:numPr>
          <w:ilvl w:val="0"/>
          <w:numId w:val="35"/>
        </w:numPr>
        <w:tabs>
          <w:tab w:val="left" w:pos="567"/>
          <w:tab w:val="left" w:pos="9639"/>
        </w:tabs>
        <w:ind w:left="0" w:firstLine="142"/>
        <w:jc w:val="both"/>
        <w:rPr>
          <w:b/>
          <w:bdr w:val="none" w:sz="0" w:space="0" w:color="auto" w:frame="1"/>
        </w:rPr>
      </w:pPr>
      <w:r w:rsidRPr="002F47FE">
        <w:rPr>
          <w:b/>
        </w:rPr>
        <w:t>МачинськаН.</w:t>
      </w:r>
      <w:r w:rsidRPr="002F47FE">
        <w:t xml:space="preserve"> Самоосвітня діяльність – чинник професійного зростання викладача / Н.Мачинська, М.Олійник // Молодий вчений: науковий журнал, 2019. - № 7.1. – С.39-45. </w:t>
      </w:r>
      <w:hyperlink r:id="rId45" w:history="1">
        <w:r w:rsidRPr="002F47FE">
          <w:rPr>
            <w:rStyle w:val="a3"/>
            <w:color w:val="auto"/>
          </w:rPr>
          <w:t>http://molodyvcheny.in.ua/files/journal/2019/7.1/9.pdf</w:t>
        </w:r>
        <w:r w:rsidRPr="002F47FE">
          <w:rPr>
            <w:rStyle w:val="a3"/>
            <w:b/>
            <w:color w:val="auto"/>
            <w:bdr w:val="none" w:sz="0" w:space="0" w:color="auto" w:frame="1"/>
          </w:rPr>
          <w:t>(</w:t>
        </w:r>
        <w:r w:rsidRPr="002F47FE">
          <w:rPr>
            <w:rStyle w:val="a3"/>
            <w:b/>
            <w:color w:val="auto"/>
            <w:bdr w:val="none" w:sz="0" w:space="0" w:color="auto" w:frame="1"/>
            <w:lang w:val="en-US"/>
          </w:rPr>
          <w:t>IndexCopernicus</w:t>
        </w:r>
        <w:r w:rsidRPr="002F47FE">
          <w:rPr>
            <w:rStyle w:val="a3"/>
            <w:b/>
            <w:color w:val="auto"/>
            <w:bdr w:val="none" w:sz="0" w:space="0" w:color="auto" w:frame="1"/>
          </w:rPr>
          <w:t>)</w:t>
        </w:r>
      </w:hyperlink>
    </w:p>
    <w:p w:rsidR="00647651" w:rsidRPr="002F47FE" w:rsidRDefault="00647651" w:rsidP="000A7A3B">
      <w:pPr>
        <w:pStyle w:val="af9"/>
        <w:numPr>
          <w:ilvl w:val="0"/>
          <w:numId w:val="35"/>
        </w:numPr>
        <w:tabs>
          <w:tab w:val="left" w:pos="567"/>
          <w:tab w:val="left" w:pos="9639"/>
        </w:tabs>
        <w:ind w:left="0" w:firstLine="142"/>
        <w:jc w:val="both"/>
        <w:rPr>
          <w:b/>
          <w:bdr w:val="none" w:sz="0" w:space="0" w:color="auto" w:frame="1"/>
        </w:rPr>
      </w:pPr>
      <w:r w:rsidRPr="002F47FE">
        <w:rPr>
          <w:b/>
        </w:rPr>
        <w:t>Мачинська. </w:t>
      </w:r>
      <w:r w:rsidRPr="002F47FE">
        <w:t xml:space="preserve">Формування наукової еліти в умовах закладу вищої освіти / Н. Мачинська // Вісник Черкаського університету, 2019, вип.1. –  С. 20-25. </w:t>
      </w:r>
      <w:hyperlink r:id="rId46" w:history="1">
        <w:r w:rsidRPr="002F47FE">
          <w:rPr>
            <w:u w:val="single"/>
          </w:rPr>
          <w:t>https://scholar.google.com.ua/citations?user=cmO4SPEAAAAJ&amp;hl=uk</w:t>
        </w:r>
      </w:hyperlink>
      <w:r w:rsidRPr="002F47FE">
        <w:rPr>
          <w:b/>
          <w:bdr w:val="none" w:sz="0" w:space="0" w:color="auto" w:frame="1"/>
          <w:lang w:val="en-US"/>
        </w:rPr>
        <w:t>(Index Copernicus)</w:t>
      </w:r>
    </w:p>
    <w:p w:rsidR="00647651" w:rsidRPr="002F47FE" w:rsidRDefault="00647651" w:rsidP="000A7A3B">
      <w:pPr>
        <w:pStyle w:val="af9"/>
        <w:numPr>
          <w:ilvl w:val="0"/>
          <w:numId w:val="35"/>
        </w:numPr>
        <w:tabs>
          <w:tab w:val="left" w:pos="567"/>
          <w:tab w:val="left" w:pos="9639"/>
        </w:tabs>
        <w:ind w:left="0" w:firstLine="142"/>
        <w:jc w:val="both"/>
      </w:pPr>
      <w:r w:rsidRPr="002F47FE">
        <w:rPr>
          <w:b/>
          <w:lang w:eastAsia="ru-RU"/>
        </w:rPr>
        <w:t>Мищишин І., Калагурка Х</w:t>
      </w:r>
      <w:r w:rsidRPr="002F47FE">
        <w:rPr>
          <w:lang w:eastAsia="ru-RU"/>
        </w:rPr>
        <w:t>. Професійна компетентність сучасного менеджера освіти./ Ірина Мищишин, Христина Калагурка  //Молодь і ринок.</w:t>
      </w:r>
      <w:r w:rsidRPr="002F47FE">
        <w:t xml:space="preserve"> : Щомісячний науково-педагогічний журнал.</w:t>
      </w:r>
      <w:r w:rsidRPr="002F47FE">
        <w:rPr>
          <w:shd w:val="clear" w:color="auto" w:fill="FFFFFF"/>
        </w:rPr>
        <w:t>–</w:t>
      </w:r>
      <w:r w:rsidRPr="002F47FE">
        <w:rPr>
          <w:lang w:eastAsia="ru-RU"/>
        </w:rPr>
        <w:t xml:space="preserve"> 2019.</w:t>
      </w:r>
      <w:r w:rsidRPr="002F47FE">
        <w:rPr>
          <w:shd w:val="clear" w:color="auto" w:fill="FFFFFF"/>
        </w:rPr>
        <w:t xml:space="preserve"> –</w:t>
      </w:r>
      <w:r w:rsidRPr="002F47FE">
        <w:rPr>
          <w:lang w:eastAsia="ru-RU"/>
        </w:rPr>
        <w:t xml:space="preserve"> №7 (174). С. 67-71.</w:t>
      </w:r>
      <w:r w:rsidRPr="002F47FE">
        <w:rPr>
          <w:b/>
        </w:rPr>
        <w:t>(Index Copernicus).</w:t>
      </w:r>
      <w:hyperlink r:id="rId47" w:history="1">
        <w:r w:rsidRPr="002F47FE">
          <w:rPr>
            <w:rStyle w:val="a3"/>
            <w:color w:val="auto"/>
          </w:rPr>
          <w:t>http://mr.dspu.edu.ua/publications/2019/7_174_2019.pdf</w:t>
        </w:r>
      </w:hyperlink>
    </w:p>
    <w:p w:rsidR="00647651" w:rsidRPr="002F47FE" w:rsidRDefault="00647651" w:rsidP="000A7A3B">
      <w:pPr>
        <w:pStyle w:val="af9"/>
        <w:numPr>
          <w:ilvl w:val="0"/>
          <w:numId w:val="35"/>
        </w:numPr>
        <w:tabs>
          <w:tab w:val="left" w:pos="567"/>
          <w:tab w:val="left" w:pos="9639"/>
        </w:tabs>
        <w:ind w:left="0" w:firstLine="142"/>
        <w:jc w:val="both"/>
        <w:rPr>
          <w:b/>
          <w:i/>
        </w:rPr>
      </w:pPr>
      <w:r w:rsidRPr="002F47FE">
        <w:rPr>
          <w:b/>
        </w:rPr>
        <w:t>Нос Л.</w:t>
      </w:r>
      <w:r w:rsidRPr="002F47FE">
        <w:t xml:space="preserve"> Підготовка майбутніх вчителів початкової школи до врахування принципу наступності у процесі навчання англійської мови / Любов Нос, </w:t>
      </w:r>
      <w:r w:rsidRPr="002F47FE">
        <w:rPr>
          <w:b/>
        </w:rPr>
        <w:t>Галина Бойко</w:t>
      </w:r>
      <w:r w:rsidRPr="002F47FE">
        <w:t>// Психоло</w:t>
      </w:r>
      <w:r>
        <w:t>го-педагогічні проблеми сільської</w:t>
      </w:r>
      <w:r w:rsidRPr="002F47FE">
        <w:t xml:space="preserve"> школи: Зб. наук. пр. Вип.1 -  2019.  – С. 94-99. Психоло</w:t>
      </w:r>
      <w:r>
        <w:t>го-педагогічні проблеми сільської</w:t>
      </w:r>
      <w:r w:rsidRPr="002F47FE">
        <w:t xml:space="preserve"> школи: </w:t>
      </w:r>
      <w:r w:rsidRPr="002F47FE">
        <w:rPr>
          <w:b/>
        </w:rPr>
        <w:t xml:space="preserve">( </w:t>
      </w:r>
      <w:r w:rsidRPr="002F47FE">
        <w:rPr>
          <w:b/>
          <w:lang w:val="en-US"/>
        </w:rPr>
        <w:t>IndexCopernicus</w:t>
      </w:r>
      <w:r w:rsidRPr="002F47FE">
        <w:rPr>
          <w:b/>
          <w:i/>
        </w:rPr>
        <w:t>)</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bdr w:val="none" w:sz="0" w:space="0" w:color="auto" w:frame="1"/>
        </w:rPr>
        <w:t>Нос Л. С.</w:t>
      </w:r>
      <w:r w:rsidRPr="002F47FE">
        <w:rPr>
          <w:bdr w:val="none" w:sz="0" w:space="0" w:color="auto" w:frame="1"/>
        </w:rPr>
        <w:t xml:space="preserve"> Порівняльний аналіз сучасної позашкільної освіти в Україні та США  / Л. С. Нос, М. І. Бойко // Молодий вчений. — 2019. — №9.</w:t>
      </w:r>
      <w:r w:rsidRPr="002F47FE">
        <w:rPr>
          <w:i/>
        </w:rPr>
        <w:t xml:space="preserve">– </w:t>
      </w:r>
      <w:r w:rsidRPr="008A2346">
        <w:t>С.</w:t>
      </w:r>
      <w:r w:rsidRPr="002F47FE">
        <w:t>91-94.</w:t>
      </w:r>
      <w:r w:rsidRPr="002F47FE">
        <w:rPr>
          <w:b/>
        </w:rPr>
        <w:t xml:space="preserve">( </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rPr>
        <w:t>Нос Л.С.</w:t>
      </w:r>
      <w:r w:rsidRPr="002F47FE">
        <w:t xml:space="preserve"> Педагогічна практика у системі професійної підготовки майбутніх вчителів: канадський та британський досвід / Нос Л.С. // Наук. вісн. Мукачівського держ.  ун-ту. Серія «Педагогіка та психологія». – 2019. – Вип. 1(9). – С. 204-207 </w:t>
      </w:r>
      <w:r w:rsidRPr="002F47FE">
        <w:rPr>
          <w:b/>
          <w:bCs/>
        </w:rPr>
        <w:t>URL: </w:t>
      </w:r>
      <w:hyperlink r:id="rId48" w:history="1">
        <w:r w:rsidRPr="002F47FE">
          <w:rPr>
            <w:rStyle w:val="a3"/>
            <w:b/>
            <w:color w:val="auto"/>
          </w:rPr>
          <w:t>https://msu.edu.ua/visn1/?p=3769(</w:t>
        </w:r>
        <w:r w:rsidRPr="002F47FE">
          <w:rPr>
            <w:rStyle w:val="a3"/>
            <w:b/>
            <w:color w:val="auto"/>
            <w:lang w:val="en-US"/>
          </w:rPr>
          <w:t>IndexCopernicus</w:t>
        </w:r>
        <w:r w:rsidRPr="002F47FE">
          <w:rPr>
            <w:rStyle w:val="a3"/>
            <w:b/>
            <w:color w:val="auto"/>
          </w:rPr>
          <w:t>)</w:t>
        </w:r>
      </w:hyperlink>
    </w:p>
    <w:p w:rsidR="00647651" w:rsidRPr="002F47FE" w:rsidRDefault="00647651" w:rsidP="000A7A3B">
      <w:pPr>
        <w:pStyle w:val="af9"/>
        <w:numPr>
          <w:ilvl w:val="0"/>
          <w:numId w:val="35"/>
        </w:numPr>
        <w:tabs>
          <w:tab w:val="left" w:pos="567"/>
          <w:tab w:val="left" w:pos="9639"/>
        </w:tabs>
        <w:ind w:left="0" w:firstLine="142"/>
        <w:jc w:val="both"/>
        <w:rPr>
          <w:iCs/>
          <w:lang w:eastAsia="ru-RU"/>
        </w:rPr>
      </w:pPr>
      <w:r w:rsidRPr="002F47FE">
        <w:rPr>
          <w:b/>
          <w:iCs/>
          <w:lang w:eastAsia="ru-RU"/>
        </w:rPr>
        <w:t>Ostrovska K</w:t>
      </w:r>
      <w:r w:rsidRPr="002F47FE">
        <w:rPr>
          <w:iCs/>
          <w:lang w:eastAsia="ru-RU"/>
        </w:rPr>
        <w:t xml:space="preserve">. Fundamentals of Psychological and Pedagogical Diagnostics of Children with Autism Spectrum Disorders (Основи психолого-педагогічної діагностики дітей із розладами спектра аутизму) / К. Островська, І. Островський, В. Лобода // Проблеми сучасної психології. – 2018. – Випуск 42. – С. 133-151. – Режим доступу до журн.: </w:t>
      </w:r>
      <w:hyperlink r:id="rId49" w:history="1">
        <w:r w:rsidRPr="002F47FE">
          <w:rPr>
            <w:rStyle w:val="a3"/>
            <w:iCs/>
            <w:color w:val="auto"/>
          </w:rPr>
          <w:t>http://problemps.kpnu.edu.ua/en/DOI10.32626/2227-6246.2018-42.133-151</w:t>
        </w:r>
      </w:hyperlink>
      <w:r w:rsidRPr="002F47FE">
        <w:rPr>
          <w:b/>
          <w:iCs/>
          <w:lang w:eastAsia="ru-RU"/>
        </w:rPr>
        <w:t>(Index Copernicus.</w:t>
      </w:r>
      <w:r w:rsidRPr="002F47FE">
        <w:rPr>
          <w:iCs/>
          <w:lang w:eastAsia="ru-RU"/>
        </w:rPr>
        <w:t xml:space="preserve"> Erich Plus etc.)</w:t>
      </w:r>
    </w:p>
    <w:p w:rsidR="00647651" w:rsidRPr="002F47FE" w:rsidRDefault="00647651" w:rsidP="000A7A3B">
      <w:pPr>
        <w:pStyle w:val="af9"/>
        <w:numPr>
          <w:ilvl w:val="0"/>
          <w:numId w:val="35"/>
        </w:numPr>
        <w:tabs>
          <w:tab w:val="left" w:pos="567"/>
          <w:tab w:val="left" w:pos="9639"/>
        </w:tabs>
        <w:ind w:left="0" w:firstLine="142"/>
        <w:jc w:val="both"/>
        <w:rPr>
          <w:iCs/>
          <w:lang w:eastAsia="ru-RU"/>
        </w:rPr>
      </w:pPr>
      <w:r w:rsidRPr="002F47FE">
        <w:rPr>
          <w:b/>
          <w:iCs/>
          <w:lang w:eastAsia="ru-RU"/>
        </w:rPr>
        <w:t>Островська К. О., Ковний Ю.Є</w:t>
      </w:r>
      <w:r w:rsidRPr="002F47FE">
        <w:rPr>
          <w:iCs/>
          <w:lang w:eastAsia="ru-RU"/>
        </w:rPr>
        <w:t xml:space="preserve">. Соціально-психологічні чинники готовності малих підприємців працевлаштовувати осіб з інвалідністю / К. О. Островська, Ю. Є. Ковний // Проблеми сучасної психології. – 2018. – № 2. – С. 96-103. -Режим доступу: </w:t>
      </w:r>
      <w:hyperlink r:id="rId50" w:history="1">
        <w:r w:rsidRPr="002F47FE">
          <w:rPr>
            <w:rStyle w:val="a3"/>
            <w:iCs/>
            <w:color w:val="auto"/>
          </w:rPr>
          <w:t>http://nbuv.gov.ua/UJRN/pspz_2018_2_17</w:t>
        </w:r>
      </w:hyperlink>
      <w:r w:rsidRPr="002F47FE">
        <w:rPr>
          <w:b/>
          <w:iCs/>
          <w:lang w:eastAsia="ru-RU"/>
        </w:rPr>
        <w:t>(Index Copernicus.</w:t>
      </w:r>
      <w:r w:rsidRPr="002F47FE">
        <w:rPr>
          <w:iCs/>
          <w:lang w:eastAsia="ru-RU"/>
        </w:rPr>
        <w:t xml:space="preserve"> Erich Plus etc.)</w:t>
      </w:r>
    </w:p>
    <w:p w:rsidR="00647651" w:rsidRPr="002F47FE" w:rsidRDefault="00647651" w:rsidP="000A7A3B">
      <w:pPr>
        <w:pStyle w:val="af9"/>
        <w:numPr>
          <w:ilvl w:val="0"/>
          <w:numId w:val="35"/>
        </w:numPr>
        <w:tabs>
          <w:tab w:val="left" w:pos="567"/>
          <w:tab w:val="left" w:pos="9639"/>
        </w:tabs>
        <w:ind w:left="0" w:firstLine="142"/>
        <w:jc w:val="both"/>
        <w:rPr>
          <w:iCs/>
          <w:lang w:eastAsia="ru-RU"/>
        </w:rPr>
      </w:pPr>
      <w:r w:rsidRPr="002F47FE">
        <w:rPr>
          <w:b/>
          <w:iCs/>
          <w:lang w:eastAsia="ru-RU"/>
        </w:rPr>
        <w:t>Островський І.П.</w:t>
      </w:r>
      <w:r w:rsidRPr="002F47FE">
        <w:rPr>
          <w:iCs/>
          <w:lang w:eastAsia="ru-RU"/>
        </w:rPr>
        <w:t xml:space="preserve"> Особливості просторових уявлень у дітей дошкільного віку із спектром аутистичних порушень / І. П. Островський, Х. Я. Сайко, М. В. Гжондзель // Проблеми сучасної психології. – 2018. – № 2. – С. 103-109. </w:t>
      </w:r>
      <w:r w:rsidRPr="002F47FE">
        <w:rPr>
          <w:b/>
          <w:iCs/>
          <w:lang w:eastAsia="ru-RU"/>
        </w:rPr>
        <w:t>Index Copernicus.</w:t>
      </w:r>
      <w:hyperlink r:id="rId51" w:history="1">
        <w:r w:rsidRPr="002F47FE">
          <w:rPr>
            <w:rStyle w:val="a3"/>
            <w:iCs/>
            <w:color w:val="auto"/>
            <w:lang w:eastAsia="ru-RU"/>
          </w:rPr>
          <w:t>http://www.irbisnbuv.gov.ua/cgibin/irbis_nbuv/cgiirbis_64</w:t>
        </w:r>
      </w:hyperlink>
      <w:r w:rsidRPr="002F47FE">
        <w:rPr>
          <w:iCs/>
          <w:lang w:eastAsia="ru-RU"/>
        </w:rPr>
        <w:t>.</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iCs/>
          <w:lang w:eastAsia="ru-RU"/>
        </w:rPr>
        <w:t>Петровська І.Р.</w:t>
      </w:r>
      <w:r w:rsidRPr="002F47FE">
        <w:rPr>
          <w:iCs/>
          <w:lang w:eastAsia="ru-RU"/>
        </w:rPr>
        <w:t xml:space="preserve"> Етапи становлення громадянської ідентичності особистості / І.Р. Петровська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Г.С. Костюка НАПН України / за наук. ред. С.Д. Максименка, Л.А. Онуфрієвої. – Вип. 44. – Кам’янець-Подільський : Аксіома, 2019. – С. С. 212-233. – 0,9 д.а. Режим доступу: </w:t>
      </w:r>
      <w:hyperlink r:id="rId52" w:history="1">
        <w:r w:rsidRPr="002F47FE">
          <w:rPr>
            <w:rStyle w:val="a3"/>
            <w:iCs/>
            <w:color w:val="auto"/>
          </w:rPr>
          <w:t>http://journals.uran.ua/index.php/2227-6246/article/view/167859/167546</w:t>
        </w:r>
      </w:hyperlink>
      <w:r w:rsidRPr="002F47FE">
        <w:rPr>
          <w:b/>
        </w:rPr>
        <w:t>(</w:t>
      </w:r>
      <w:r w:rsidRPr="002F47FE">
        <w:rPr>
          <w:b/>
          <w:lang w:val="en-US"/>
        </w:rPr>
        <w:t>IndexCopernicus</w:t>
      </w:r>
      <w:r w:rsidRPr="002F47FE">
        <w:rPr>
          <w:b/>
        </w:rPr>
        <w:t>)</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lang w:eastAsia="ru-RU"/>
        </w:rPr>
        <w:t>Проц М.</w:t>
      </w:r>
      <w:r w:rsidRPr="002F47FE">
        <w:rPr>
          <w:lang w:eastAsia="ru-RU"/>
        </w:rPr>
        <w:t xml:space="preserve"> Педагоги-новатори Кіровоградщини: В. Сухомлинський та його послідовники / М. Проц // Наукові записки. – Серія : Педагогічні науки. – Вип. 172. – 2018. – С. 130-135.</w:t>
      </w:r>
      <w:hyperlink r:id="rId53" w:history="1">
        <w:r w:rsidRPr="002F47FE">
          <w:rPr>
            <w:u w:val="single"/>
            <w:lang w:eastAsia="ru-RU"/>
          </w:rPr>
          <w:t>https://www.cuspu.edu.ua/ua/arkhiv-publikatsii/568-general-information/naukovi-chasopysy-tsdpu/pedahohichni-nauky/publikatsii/9006-vipusk-172-2018</w:t>
        </w:r>
      </w:hyperlink>
      <w:r w:rsidRPr="002F47FE">
        <w:rPr>
          <w:b/>
          <w:lang w:val="en-US"/>
        </w:rPr>
        <w:t>(Index Copernicus)</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bCs/>
        </w:rPr>
        <w:t>Ростикус Н. П.</w:t>
      </w:r>
      <w:r w:rsidRPr="002F47FE">
        <w:rPr>
          <w:bCs/>
        </w:rPr>
        <w:t xml:space="preserve"> Організація освітнього процесу з використанням системи ситуаційних діалогічних вправ на уроках української мови в початкових класах / Н.П. Ростикус //  Молодь і ринок. – 2018. – № 11 (166). – С. 137-143.</w:t>
      </w:r>
      <w:hyperlink r:id="rId54" w:history="1">
        <w:r w:rsidRPr="002F47FE">
          <w:rPr>
            <w:bCs/>
            <w:u w:val="single"/>
            <w:lang w:val="en-US"/>
          </w:rPr>
          <w:t>http</w:t>
        </w:r>
        <w:r w:rsidRPr="002F47FE">
          <w:rPr>
            <w:bCs/>
            <w:u w:val="single"/>
          </w:rPr>
          <w:t>://</w:t>
        </w:r>
        <w:r w:rsidRPr="002F47FE">
          <w:rPr>
            <w:bCs/>
            <w:u w:val="single"/>
            <w:lang w:val="en-US"/>
          </w:rPr>
          <w:t>mr</w:t>
        </w:r>
        <w:r w:rsidRPr="002F47FE">
          <w:rPr>
            <w:bCs/>
            <w:u w:val="single"/>
          </w:rPr>
          <w:t>.</w:t>
        </w:r>
        <w:r w:rsidRPr="002F47FE">
          <w:rPr>
            <w:bCs/>
            <w:u w:val="single"/>
            <w:lang w:val="en-US"/>
          </w:rPr>
          <w:t>dspu</w:t>
        </w:r>
        <w:r w:rsidRPr="002F47FE">
          <w:rPr>
            <w:bCs/>
            <w:u w:val="single"/>
          </w:rPr>
          <w:t>.</w:t>
        </w:r>
        <w:r w:rsidRPr="002F47FE">
          <w:rPr>
            <w:bCs/>
            <w:u w:val="single"/>
            <w:lang w:val="en-US"/>
          </w:rPr>
          <w:t>edu</w:t>
        </w:r>
        <w:r w:rsidRPr="002F47FE">
          <w:rPr>
            <w:bCs/>
            <w:u w:val="single"/>
          </w:rPr>
          <w:t>.</w:t>
        </w:r>
        <w:r w:rsidRPr="002F47FE">
          <w:rPr>
            <w:bCs/>
            <w:u w:val="single"/>
            <w:lang w:val="en-US"/>
          </w:rPr>
          <w:t>ua</w:t>
        </w:r>
        <w:r w:rsidRPr="002F47FE">
          <w:rPr>
            <w:bCs/>
            <w:u w:val="single"/>
          </w:rPr>
          <w:t>/</w:t>
        </w:r>
        <w:r w:rsidRPr="002F47FE">
          <w:rPr>
            <w:bCs/>
            <w:u w:val="single"/>
            <w:lang w:val="en-US"/>
          </w:rPr>
          <w:t>publications</w:t>
        </w:r>
        <w:r w:rsidRPr="002F47FE">
          <w:rPr>
            <w:bCs/>
            <w:u w:val="single"/>
          </w:rPr>
          <w:t>/2018/11_166_2018.</w:t>
        </w:r>
        <w:r w:rsidRPr="002F47FE">
          <w:rPr>
            <w:bCs/>
            <w:u w:val="single"/>
            <w:lang w:val="en-US"/>
          </w:rPr>
          <w:t>pdf</w:t>
        </w:r>
      </w:hyperlink>
      <w:r w:rsidRPr="002F47FE">
        <w:rPr>
          <w:b/>
        </w:rPr>
        <w:t>(Index Copernicus)</w:t>
      </w:r>
    </w:p>
    <w:p w:rsidR="00647651" w:rsidRPr="002F47FE" w:rsidRDefault="00647651" w:rsidP="000A7A3B">
      <w:pPr>
        <w:pStyle w:val="af9"/>
        <w:numPr>
          <w:ilvl w:val="0"/>
          <w:numId w:val="35"/>
        </w:numPr>
        <w:tabs>
          <w:tab w:val="left" w:pos="567"/>
          <w:tab w:val="left" w:pos="9639"/>
        </w:tabs>
        <w:ind w:left="0" w:firstLine="142"/>
        <w:jc w:val="both"/>
        <w:rPr>
          <w:iCs/>
          <w:lang w:eastAsia="ru-RU"/>
        </w:rPr>
      </w:pPr>
      <w:r w:rsidRPr="002F47FE">
        <w:rPr>
          <w:b/>
          <w:iCs/>
          <w:lang w:eastAsia="ru-RU"/>
        </w:rPr>
        <w:t>Сайко Х. Я.</w:t>
      </w:r>
      <w:r w:rsidRPr="002F47FE">
        <w:rPr>
          <w:iCs/>
          <w:lang w:eastAsia="ru-RU"/>
        </w:rPr>
        <w:t xml:space="preserve"> Психолого-педагогічні умови розвитку когнітивних процесів у дітей з аутизмом / І. Х. Я. Сайко, С. З. Слободян, Літвінюн Н.В. // Проблеми сучасної психології. - 2018. - № 4. - С. 115-121. </w:t>
      </w:r>
      <w:r w:rsidRPr="002F47FE">
        <w:rPr>
          <w:b/>
          <w:iCs/>
          <w:lang w:eastAsia="ru-RU"/>
        </w:rPr>
        <w:t>Index Copernicus.</w:t>
      </w:r>
      <w:r w:rsidRPr="002F47FE">
        <w:rPr>
          <w:iCs/>
          <w:lang w:eastAsia="ru-RU"/>
        </w:rPr>
        <w:t xml:space="preserve"> https://doaj.org/article/737d13c01de841869d965f29bb22bb29 </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rPr>
        <w:t>Сірант Н.П.</w:t>
      </w:r>
      <w:r w:rsidRPr="002F47FE">
        <w:t xml:space="preserve"> Музика як засіб естетичного виховання./ Н.Сірант.– Херсон: Видавництво «Молодий вчений» - 2018. – С. 29-32. </w:t>
      </w:r>
      <w:hyperlink r:id="rId55" w:history="1">
        <w:r w:rsidRPr="002F47FE">
          <w:rPr>
            <w:u w:val="single"/>
          </w:rPr>
          <w:t xml:space="preserve"> http://molodyvcheny.in.ua/files/conf/ped/33dec2018/8.pdf</w:t>
        </w:r>
      </w:hyperlink>
      <w:r w:rsidRPr="002F47FE">
        <w:rPr>
          <w:b/>
          <w:lang w:val="en-US"/>
        </w:rPr>
        <w:t>( Index Copernicus)</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lang w:eastAsia="ru-RU"/>
        </w:rPr>
        <w:t>Собчук А.А.</w:t>
      </w:r>
      <w:r w:rsidRPr="002F47FE">
        <w:rPr>
          <w:lang w:eastAsia="ru-RU"/>
        </w:rPr>
        <w:t xml:space="preserve"> Особливості підготовки майбутніх вчителів початкової школи до роботи в системі інклюзивної освіти / А. Собчук // Молодий вчений – 2019 – Вип.8 (72) – С. 74-78. </w:t>
      </w:r>
      <w:hyperlink r:id="rId56" w:tgtFrame="_blank" w:history="1">
        <w:r w:rsidRPr="002F47FE">
          <w:rPr>
            <w:u w:val="single"/>
          </w:rPr>
          <w:t>http://molodyvcheny.in.ua/files/journal/2019/8/18.pdf</w:t>
        </w:r>
      </w:hyperlink>
      <w:r w:rsidRPr="002F47FE">
        <w:rPr>
          <w:b/>
          <w:i/>
        </w:rPr>
        <w:t>(</w:t>
      </w:r>
      <w:r w:rsidRPr="002F47FE">
        <w:rPr>
          <w:b/>
          <w:lang w:val="en-US"/>
        </w:rPr>
        <w:t>IndexCopernicus</w:t>
      </w:r>
      <w:r w:rsidRPr="002F47FE">
        <w:rPr>
          <w:b/>
        </w:rPr>
        <w:t>)</w:t>
      </w:r>
    </w:p>
    <w:p w:rsidR="00647651" w:rsidRPr="008A2346" w:rsidRDefault="00647651" w:rsidP="000A7A3B">
      <w:pPr>
        <w:pStyle w:val="af9"/>
        <w:numPr>
          <w:ilvl w:val="0"/>
          <w:numId w:val="35"/>
        </w:numPr>
        <w:tabs>
          <w:tab w:val="left" w:pos="567"/>
          <w:tab w:val="left" w:pos="9639"/>
        </w:tabs>
        <w:ind w:left="0" w:firstLine="142"/>
        <w:jc w:val="both"/>
        <w:rPr>
          <w:b/>
        </w:rPr>
      </w:pPr>
      <w:r w:rsidRPr="002F47FE">
        <w:rPr>
          <w:b/>
        </w:rPr>
        <w:t xml:space="preserve">Стахів М. О., </w:t>
      </w:r>
      <w:r w:rsidRPr="002F47FE">
        <w:t xml:space="preserve">Ковальська О., Марко Г. Засоби формування ключових компетентностей в учнів початкової школи  / М. О. Стахів, О. І. Ковальська, Г. В. Марко // Молодий вчений. — 2019. — № 9 – С. 99-103. </w:t>
      </w:r>
      <w:r>
        <w:rPr>
          <w:b/>
          <w:bCs/>
          <w:color w:val="000000"/>
          <w:shd w:val="clear" w:color="auto" w:fill="FFFFFF"/>
        </w:rPr>
        <w:t>URL: </w:t>
      </w:r>
      <w:hyperlink r:id="rId57" w:tgtFrame="_blank" w:history="1">
        <w:r>
          <w:rPr>
            <w:rStyle w:val="a3"/>
            <w:sz w:val="20"/>
            <w:shd w:val="clear" w:color="auto" w:fill="FFFFFF"/>
          </w:rPr>
          <w:t>http://molodyvcheny.in.ua/files/journal/2019/9/20.pdf</w:t>
        </w:r>
      </w:hyperlink>
      <w:r>
        <w:rPr>
          <w:b/>
          <w:bCs/>
          <w:i/>
          <w:iCs/>
          <w:color w:val="000000"/>
          <w:sz w:val="20"/>
          <w:szCs w:val="20"/>
          <w:shd w:val="clear" w:color="auto" w:fill="FFFFFF"/>
        </w:rPr>
        <w:t>( </w:t>
      </w:r>
      <w:r>
        <w:rPr>
          <w:b/>
          <w:bCs/>
          <w:i/>
          <w:iCs/>
          <w:color w:val="000000"/>
          <w:shd w:val="clear" w:color="auto" w:fill="FFFFFF"/>
        </w:rPr>
        <w:t>IndexCopernicus)</w:t>
      </w:r>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rPr>
        <w:t xml:space="preserve">Стахів М. </w:t>
      </w:r>
      <w:r w:rsidRPr="002F47FE">
        <w:t xml:space="preserve"> Засоби формування мовленнєвого етикету в умовах наступності дошкільної та початкової освіти [Текст] / М. О. Стахів, О. Я. Пітик // Молодий вчений. — 2019. — №6. – С. 90-95.</w:t>
      </w:r>
      <w:hyperlink r:id="rId58" w:tgtFrame="_blank" w:history="1">
        <w:r w:rsidRPr="002F47FE">
          <w:rPr>
            <w:u w:val="single"/>
          </w:rPr>
          <w:t>http://molodyvcheny.in.ua/files/journal/2019/6/20.pdf</w:t>
        </w:r>
      </w:hyperlink>
      <w:r w:rsidRPr="002F47FE">
        <w:rPr>
          <w:b/>
        </w:rPr>
        <w:t>(Index Copernicus)</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8A2346">
        <w:rPr>
          <w:b/>
          <w:iCs/>
          <w:lang w:eastAsia="ru-RU"/>
        </w:rPr>
        <w:t>Субашкевич І. Р</w:t>
      </w:r>
      <w:r w:rsidRPr="002F47FE">
        <w:rPr>
          <w:iCs/>
          <w:lang w:eastAsia="ru-RU"/>
        </w:rPr>
        <w:t xml:space="preserve">. Вплив ЗМІ на уявлення студентської молоді про сім’ю та шлюб / І. Р. Субашкевич, І. М. Юрченко // Науковий вісник Херсонського державного університету. Серія «Психологічні науки». – 2019. – №2. – С. 151–156. – Режим доступу до ресурсу: http://www.pj.kherson.ua/file/2019/psychology_02/21.pdf. </w:t>
      </w:r>
      <w:r w:rsidRPr="002F47FE">
        <w:rPr>
          <w:b/>
          <w:iCs/>
          <w:lang w:eastAsia="ru-RU"/>
        </w:rPr>
        <w:t>(Index Copernicus International)</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2F47FE">
        <w:rPr>
          <w:b/>
          <w:iCs/>
          <w:lang w:eastAsia="ru-RU"/>
        </w:rPr>
        <w:t>Субашкевич І. Р.</w:t>
      </w:r>
      <w:r w:rsidRPr="002F47FE">
        <w:rPr>
          <w:iCs/>
          <w:lang w:eastAsia="ru-RU"/>
        </w:rPr>
        <w:t xml:space="preserve"> Особливості емоційного вигорання працівників навчально-реабілітаційних центрів / І. Р. Субашкевич, Л. П. Вовк. // Інноваційна педагогіка. Випуск 14. Т. 2. – 2019. – С. 122–127. – Режим доступу до ресурсу:  </w:t>
      </w:r>
      <w:hyperlink r:id="rId59" w:history="1">
        <w:r w:rsidRPr="002F47FE">
          <w:rPr>
            <w:rStyle w:val="a3"/>
            <w:iCs/>
            <w:color w:val="auto"/>
          </w:rPr>
          <w:t>http://www.innovpedagogy.od.ua/archives/2019/14/part_2/27.pdf</w:t>
        </w:r>
      </w:hyperlink>
      <w:r w:rsidRPr="002F47FE">
        <w:rPr>
          <w:b/>
          <w:iCs/>
          <w:lang w:eastAsia="ru-RU"/>
        </w:rPr>
        <w:t>(Index Copernicus International)</w:t>
      </w:r>
    </w:p>
    <w:p w:rsidR="00647651" w:rsidRPr="002F47FE" w:rsidRDefault="00647651" w:rsidP="000A7A3B">
      <w:pPr>
        <w:pStyle w:val="af9"/>
        <w:numPr>
          <w:ilvl w:val="0"/>
          <w:numId w:val="35"/>
        </w:numPr>
        <w:tabs>
          <w:tab w:val="left" w:pos="567"/>
          <w:tab w:val="left" w:pos="9639"/>
        </w:tabs>
        <w:ind w:left="0" w:firstLine="142"/>
        <w:jc w:val="both"/>
      </w:pPr>
      <w:r w:rsidRPr="002F47FE">
        <w:rPr>
          <w:b/>
          <w:bCs/>
          <w:lang w:eastAsia="ru-RU"/>
        </w:rPr>
        <w:t>Сулятицький І.</w:t>
      </w:r>
      <w:r w:rsidRPr="002F47FE">
        <w:rPr>
          <w:bCs/>
          <w:lang w:eastAsia="ru-RU"/>
        </w:rPr>
        <w:t xml:space="preserve"> Емпіричні параметри для психотерапевтичної практики учасників АТО–ООС / Сулятицький Іван, Кравчук Тетяна  // Наука і освіта. Науково-практичний журнал Південноукраїнського національного педагогічного університету  імені К.Д. Ушинського. Педагогіка і психологія. Випуск 9-10, 2018. Психологія. – С. 86 – 91. фахове видання </w:t>
      </w:r>
      <w:r w:rsidRPr="002F47FE">
        <w:rPr>
          <w:b/>
          <w:iCs/>
          <w:lang w:eastAsia="ru-RU"/>
        </w:rPr>
        <w:t>(Index Copernicus).</w:t>
      </w:r>
      <w:hyperlink r:id="rId60" w:history="1">
        <w:r w:rsidRPr="002F47FE">
          <w:rPr>
            <w:rStyle w:val="a3"/>
            <w:color w:val="auto"/>
          </w:rPr>
          <w:t>https://scienceandeducation.pdpu.edu.ua/uk/articles/2018-9-10-doc/2018-9-10-st12</w:t>
        </w:r>
      </w:hyperlink>
    </w:p>
    <w:p w:rsidR="00647651" w:rsidRPr="002F47FE" w:rsidRDefault="00647651" w:rsidP="000A7A3B">
      <w:pPr>
        <w:pStyle w:val="af9"/>
        <w:numPr>
          <w:ilvl w:val="0"/>
          <w:numId w:val="35"/>
        </w:numPr>
        <w:tabs>
          <w:tab w:val="left" w:pos="567"/>
          <w:tab w:val="left" w:pos="9639"/>
        </w:tabs>
        <w:ind w:left="0" w:firstLine="142"/>
        <w:jc w:val="both"/>
        <w:rPr>
          <w:b/>
        </w:rPr>
      </w:pPr>
      <w:r w:rsidRPr="002F47FE">
        <w:rPr>
          <w:b/>
          <w:lang w:eastAsia="ru-RU"/>
        </w:rPr>
        <w:t>Супрун М.</w:t>
      </w:r>
      <w:r w:rsidRPr="002F47FE">
        <w:rPr>
          <w:lang w:eastAsia="ru-RU"/>
        </w:rPr>
        <w:t xml:space="preserve"> Основні етапи розвитку соціально-виховної роботи із засудженими в пенітенціарних установах України/ Супрун М., Пахомов  І. //  Вісник Пенітенціарної асоціації України, 2018. – Вип. 4. – С.146-154. </w:t>
      </w:r>
      <w:r w:rsidRPr="002F47FE">
        <w:rPr>
          <w:b/>
          <w:iCs/>
          <w:lang w:eastAsia="ru-RU"/>
        </w:rPr>
        <w:t>(Index Copernicus).</w:t>
      </w:r>
      <w:r w:rsidRPr="002F47FE">
        <w:t>https://visnykpau.com/index.php/journal/article/view/269</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2F47FE">
        <w:rPr>
          <w:b/>
        </w:rPr>
        <w:t>Сірант Н.П</w:t>
      </w:r>
      <w:r w:rsidRPr="002F47FE">
        <w:t>. Освітньо-виховний та естетичний потенціал української народної педагогіки // Молодь і ринок. – 2019. – № 4. – С.153-157.</w:t>
      </w:r>
      <w:hyperlink r:id="rId61" w:history="1">
        <w:r w:rsidRPr="002F47FE">
          <w:rPr>
            <w:rStyle w:val="a3"/>
            <w:color w:val="auto"/>
          </w:rPr>
          <w:t>http://mr.dspu.edu.ua/publications/2019/4_171_2019.pdf</w:t>
        </w:r>
      </w:hyperlink>
      <w:r w:rsidRPr="002F47FE">
        <w:rPr>
          <w:b/>
          <w:iCs/>
          <w:lang w:eastAsia="ru-RU"/>
        </w:rPr>
        <w:t>(Index Copernicus).</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2F47FE">
        <w:rPr>
          <w:b/>
        </w:rPr>
        <w:t>Сірант Н.П.</w:t>
      </w:r>
      <w:r w:rsidRPr="002F47FE">
        <w:t xml:space="preserve"> Проблеми естетичного виховання дітей в історичній ретроспективі // Молодь і ринок. – 2019. - №1(168), січень. – С.111-117.</w:t>
      </w:r>
      <w:hyperlink r:id="rId62" w:history="1">
        <w:r w:rsidRPr="002F47FE">
          <w:rPr>
            <w:rStyle w:val="a3"/>
            <w:color w:val="auto"/>
          </w:rPr>
          <w:t>http://mr.dspu.edu.ua/publications/2019/1_168_2019.pdf</w:t>
        </w:r>
      </w:hyperlink>
      <w:r w:rsidRPr="002F47FE">
        <w:rPr>
          <w:b/>
          <w:iCs/>
          <w:lang w:eastAsia="ru-RU"/>
        </w:rPr>
        <w:t>(Index Copernicus).</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2F47FE">
        <w:rPr>
          <w:b/>
          <w:iCs/>
          <w:lang w:eastAsia="ru-RU"/>
        </w:rPr>
        <w:t>Ферт О.Г.</w:t>
      </w:r>
      <w:r w:rsidRPr="002F47FE">
        <w:rPr>
          <w:iCs/>
          <w:lang w:eastAsia="ru-RU"/>
        </w:rPr>
        <w:t xml:space="preserve"> Освітній та соціальний компоненти комплексного підходу до організації інклюзивного простору.//Ферт О.Г  // Актуальні питання корекційної освіти. Збірник наукових праць – Кам’янець- Подільский, 2018. – Вип.12.  – С.301-309. Режим доступу  </w:t>
      </w:r>
      <w:hyperlink r:id="rId63" w:history="1">
        <w:r w:rsidRPr="002F47FE">
          <w:rPr>
            <w:rStyle w:val="a3"/>
            <w:iCs/>
            <w:color w:val="auto"/>
          </w:rPr>
          <w:t>http://aqce.com.ua/vipusk-n12-2019/the-educational-and-social-item-of-the-systematic-approach.htm</w:t>
        </w:r>
      </w:hyperlink>
      <w:r w:rsidRPr="002F47FE">
        <w:rPr>
          <w:b/>
          <w:iCs/>
          <w:lang w:eastAsia="ru-RU"/>
        </w:rPr>
        <w:t xml:space="preserve">(Index Copernicus)  </w:t>
      </w:r>
    </w:p>
    <w:p w:rsidR="00647651" w:rsidRPr="002F47FE" w:rsidRDefault="00647651" w:rsidP="000A7A3B">
      <w:pPr>
        <w:pStyle w:val="af9"/>
        <w:numPr>
          <w:ilvl w:val="0"/>
          <w:numId w:val="35"/>
        </w:numPr>
        <w:tabs>
          <w:tab w:val="left" w:pos="567"/>
          <w:tab w:val="left" w:pos="9639"/>
        </w:tabs>
        <w:ind w:left="0" w:firstLine="142"/>
        <w:jc w:val="both"/>
        <w:rPr>
          <w:b/>
          <w:iCs/>
          <w:lang w:eastAsia="ru-RU"/>
        </w:rPr>
      </w:pPr>
      <w:r w:rsidRPr="002F47FE">
        <w:rPr>
          <w:iCs/>
          <w:lang w:eastAsia="ru-RU"/>
        </w:rPr>
        <w:t xml:space="preserve">Ферт О.Г. Особливості планування навчально-виховного процесу для дітей з гіперактивністю та дефіцитом уваги / Ферт О.Г. // Науковий часопис (Корекційна педагогіка та спеціальна психологія). НПУ ім. М.П. Драгоманова., 2019. –  Вип. 37.С.128-135, Режим доступу: </w:t>
      </w:r>
      <w:bookmarkStart w:id="9" w:name="_Hlk21536831"/>
      <w:r w:rsidR="007C7F65" w:rsidRPr="002F47FE">
        <w:rPr>
          <w:iCs/>
          <w:lang w:eastAsia="ru-RU"/>
        </w:rPr>
        <w:fldChar w:fldCharType="begin"/>
      </w:r>
      <w:r w:rsidRPr="002F47FE">
        <w:rPr>
          <w:iCs/>
          <w:lang w:eastAsia="ru-RU"/>
        </w:rPr>
        <w:instrText xml:space="preserve"> HYPERLINK "https://journals.indexcopernicus.com/search/details?id=43435" </w:instrText>
      </w:r>
      <w:r w:rsidR="007C7F65" w:rsidRPr="002F47FE">
        <w:rPr>
          <w:iCs/>
          <w:lang w:eastAsia="ru-RU"/>
        </w:rPr>
        <w:fldChar w:fldCharType="separate"/>
      </w:r>
      <w:r w:rsidRPr="002F47FE">
        <w:rPr>
          <w:rStyle w:val="a3"/>
          <w:iCs/>
          <w:color w:val="auto"/>
        </w:rPr>
        <w:t>https://journals.indexcopernicus.com/search/details?id=43435</w:t>
      </w:r>
      <w:r w:rsidR="007C7F65" w:rsidRPr="002F47FE">
        <w:rPr>
          <w:iCs/>
          <w:lang w:eastAsia="ru-RU"/>
        </w:rPr>
        <w:fldChar w:fldCharType="end"/>
      </w:r>
      <w:bookmarkEnd w:id="9"/>
      <w:r w:rsidRPr="002F47FE">
        <w:rPr>
          <w:b/>
          <w:iCs/>
          <w:lang w:eastAsia="ru-RU"/>
        </w:rPr>
        <w:t>(Index Copernicus)</w:t>
      </w:r>
    </w:p>
    <w:p w:rsidR="00647651" w:rsidRPr="002F47FE" w:rsidRDefault="00647651" w:rsidP="000A7A3B">
      <w:pPr>
        <w:pStyle w:val="af9"/>
        <w:numPr>
          <w:ilvl w:val="0"/>
          <w:numId w:val="35"/>
        </w:numPr>
        <w:tabs>
          <w:tab w:val="left" w:pos="567"/>
          <w:tab w:val="left" w:pos="9639"/>
        </w:tabs>
        <w:ind w:left="0" w:firstLine="142"/>
        <w:jc w:val="both"/>
      </w:pPr>
      <w:r w:rsidRPr="002F47FE">
        <w:rPr>
          <w:b/>
        </w:rPr>
        <w:t>Цюра С</w:t>
      </w:r>
      <w:r w:rsidRPr="002F47FE">
        <w:t xml:space="preserve">. </w:t>
      </w:r>
      <w:hyperlink r:id="rId64" w:history="1">
        <w:r w:rsidRPr="002F47FE">
          <w:rPr>
            <w:rStyle w:val="a3"/>
            <w:color w:val="auto"/>
            <w:u w:val="none"/>
          </w:rPr>
          <w:t>Дидактичний потенціал персонального освітнього простору в формуванні досвіду професійної мобільності майбутніх медичних сестер</w:t>
        </w:r>
      </w:hyperlink>
      <w:r w:rsidRPr="002F47FE">
        <w:t xml:space="preserve"> / С. Цюра, О. Гуменюк, В. Гуменюк, О. Єфремова  //  Молодь і ринок.: Щомісячний науково-педагогічний журнал.  – Дрогобич, 2019. – № 6 (173). – С.19-23</w:t>
      </w:r>
      <w:r w:rsidRPr="002F47FE">
        <w:rPr>
          <w:b/>
        </w:rPr>
        <w:t>. (</w:t>
      </w:r>
      <w:r w:rsidRPr="002F47FE">
        <w:rPr>
          <w:b/>
          <w:lang w:val="en-US"/>
        </w:rPr>
        <w:t>IndexCopernicus</w:t>
      </w:r>
      <w:r w:rsidRPr="002F47FE">
        <w:rPr>
          <w:b/>
        </w:rPr>
        <w:t>)</w:t>
      </w:r>
      <w:r w:rsidRPr="002F47FE">
        <w:rPr>
          <w:i/>
        </w:rPr>
        <w:t xml:space="preserve"> (фахове)</w:t>
      </w:r>
      <w:hyperlink r:id="rId65" w:history="1">
        <w:r w:rsidRPr="002F47FE">
          <w:rPr>
            <w:rStyle w:val="a3"/>
            <w:color w:val="auto"/>
          </w:rPr>
          <w:t>http://mir.dspu.edu.ua/article/viewFile/174376/174328</w:t>
        </w:r>
      </w:hyperlink>
    </w:p>
    <w:p w:rsidR="00647651" w:rsidRPr="002F47FE" w:rsidRDefault="00647651" w:rsidP="00A739EF">
      <w:pPr>
        <w:rPr>
          <w:rFonts w:ascii="Times New Roman" w:hAnsi="Times New Roman"/>
          <w:b/>
          <w:sz w:val="24"/>
          <w:szCs w:val="24"/>
          <w:lang w:eastAsia="ru-RU"/>
        </w:rPr>
      </w:pPr>
    </w:p>
    <w:p w:rsidR="00647651" w:rsidRPr="002F47FE" w:rsidRDefault="00647651" w:rsidP="00A739EF">
      <w:pPr>
        <w:rPr>
          <w:rFonts w:ascii="Times New Roman" w:hAnsi="Times New Roman"/>
          <w:sz w:val="24"/>
          <w:szCs w:val="24"/>
          <w:lang w:eastAsia="ru-RU"/>
        </w:rPr>
      </w:pPr>
      <w:r w:rsidRPr="002F47FE">
        <w:rPr>
          <w:rFonts w:ascii="Times New Roman" w:hAnsi="Times New Roman"/>
          <w:b/>
          <w:sz w:val="24"/>
          <w:szCs w:val="24"/>
          <w:lang w:eastAsia="ru-RU"/>
        </w:rPr>
        <w:t>9.7.3. Статті в інших закордонних виданнях</w:t>
      </w:r>
      <w:r w:rsidRPr="002F47FE">
        <w:rPr>
          <w:rFonts w:ascii="Times New Roman" w:hAnsi="Times New Roman"/>
          <w:sz w:val="24"/>
          <w:szCs w:val="24"/>
          <w:lang w:eastAsia="ru-RU"/>
        </w:rPr>
        <w:t xml:space="preserve">: </w:t>
      </w:r>
      <w:r w:rsidRPr="002F47FE">
        <w:rPr>
          <w:rFonts w:ascii="Times New Roman" w:hAnsi="Times New Roman"/>
          <w:b/>
          <w:sz w:val="24"/>
          <w:szCs w:val="24"/>
          <w:lang w:eastAsia="ru-RU"/>
        </w:rPr>
        <w:t xml:space="preserve"> 10</w:t>
      </w:r>
    </w:p>
    <w:p w:rsidR="00647651" w:rsidRPr="002F47FE" w:rsidRDefault="00647651" w:rsidP="00620E7B">
      <w:pPr>
        <w:spacing w:after="0" w:line="240" w:lineRule="auto"/>
        <w:jc w:val="both"/>
        <w:rPr>
          <w:rFonts w:ascii="Times New Roman" w:hAnsi="Times New Roman"/>
          <w:sz w:val="24"/>
          <w:szCs w:val="24"/>
        </w:rPr>
      </w:pPr>
      <w:r w:rsidRPr="002F47FE">
        <w:rPr>
          <w:rFonts w:ascii="Times New Roman" w:hAnsi="Times New Roman"/>
          <w:b/>
          <w:sz w:val="24"/>
          <w:szCs w:val="24"/>
        </w:rPr>
        <w:t xml:space="preserve">1.   </w:t>
      </w:r>
      <w:r w:rsidRPr="002F47FE">
        <w:rPr>
          <w:rFonts w:ascii="Times New Roman" w:hAnsi="Times New Roman"/>
          <w:b/>
          <w:sz w:val="24"/>
          <w:szCs w:val="24"/>
          <w:lang w:val="en-US"/>
        </w:rPr>
        <w:t>Bilyakovska O.</w:t>
      </w:r>
      <w:r w:rsidRPr="002F47FE">
        <w:rPr>
          <w:rFonts w:ascii="Times New Roman" w:hAnsi="Times New Roman"/>
          <w:sz w:val="24"/>
          <w:szCs w:val="24"/>
          <w:lang w:val="en-US"/>
        </w:rPr>
        <w:t>Professional training of a modern teacher ofnatural and mathematical sciences: quality focus</w:t>
      </w:r>
      <w:r w:rsidRPr="002F47FE">
        <w:rPr>
          <w:rFonts w:ascii="Times New Roman" w:hAnsi="Times New Roman"/>
          <w:sz w:val="24"/>
          <w:szCs w:val="24"/>
        </w:rPr>
        <w:t>. V. Haluzyak, R. Kucha, A. Vykhrusch (Ed.), Sustainable Education as Way of bringing People Together – Multiple Stories From Europe. Łódź:Wydawnictwo Społecznej Akademii Nauk, 2018. Nr 83, pp. 183-203.</w:t>
      </w:r>
    </w:p>
    <w:p w:rsidR="00647651" w:rsidRPr="002F47FE" w:rsidRDefault="00647651" w:rsidP="00620E7B">
      <w:pPr>
        <w:pStyle w:val="af9"/>
        <w:tabs>
          <w:tab w:val="left" w:pos="709"/>
        </w:tabs>
        <w:ind w:left="0"/>
        <w:jc w:val="both"/>
        <w:rPr>
          <w:lang w:eastAsia="ru-RU"/>
        </w:rPr>
      </w:pPr>
      <w:r w:rsidRPr="002F47FE">
        <w:rPr>
          <w:b/>
        </w:rPr>
        <w:t>2. Halyna Pyatakova</w:t>
      </w:r>
      <w:r w:rsidRPr="002F47FE">
        <w:rPr>
          <w:i/>
        </w:rPr>
        <w:t xml:space="preserve">, </w:t>
      </w:r>
      <w:r w:rsidRPr="002F47FE">
        <w:t xml:space="preserve">Nataliya Ratushnyak. The preparation peculiarities of the masters of english philology in the European universities in the context of changing language policy / </w:t>
      </w:r>
      <w:r w:rsidRPr="002F47FE">
        <w:rPr>
          <w:lang w:val="en-US"/>
        </w:rPr>
        <w:t>sustainableeducationasawayofbringingpeopletogether</w:t>
      </w:r>
      <w:r w:rsidRPr="002F47FE">
        <w:t xml:space="preserve"> - </w:t>
      </w:r>
      <w:r w:rsidRPr="002F47FE">
        <w:rPr>
          <w:lang w:val="en-US"/>
        </w:rPr>
        <w:t>multiplestoriesfromEuropeandabout</w:t>
      </w:r>
      <w:r w:rsidRPr="002F47FE">
        <w:t>/ editors: Vasul Galuzyak,Ryszard Kucha, Anatoliy Vykhrusch. – Spoleczna Akademia Nauk, Łodź. Studia I Monografia №83. Łodź – Warshawa 2018. – S. 398-414. – 426 s.</w:t>
      </w:r>
    </w:p>
    <w:p w:rsidR="00647651" w:rsidRPr="002F47FE" w:rsidRDefault="00647651" w:rsidP="00620E7B">
      <w:pPr>
        <w:pStyle w:val="af9"/>
        <w:tabs>
          <w:tab w:val="left" w:pos="709"/>
        </w:tabs>
        <w:ind w:left="0"/>
        <w:jc w:val="both"/>
        <w:rPr>
          <w:lang w:eastAsia="ru-RU"/>
        </w:rPr>
      </w:pPr>
      <w:r w:rsidRPr="002F47FE">
        <w:rPr>
          <w:b/>
        </w:rPr>
        <w:t>3. Ковалишин О.</w:t>
      </w:r>
      <w:r w:rsidRPr="002F47FE">
        <w:t xml:space="preserve"> Просвітня складова діяльності Наукового товариства імені Шевченка у Львові (кінець ХІХ-перша третина ХХ століття). / </w:t>
      </w:r>
      <w:r w:rsidRPr="002F47FE">
        <w:rPr>
          <w:lang w:val="en-US"/>
        </w:rPr>
        <w:t>Monografiapokonferencyjna</w:t>
      </w:r>
      <w:r w:rsidRPr="002F47FE">
        <w:t>.</w:t>
      </w:r>
      <w:r w:rsidRPr="002F47FE">
        <w:rPr>
          <w:lang w:val="en-US"/>
        </w:rPr>
        <w:t>Science</w:t>
      </w:r>
      <w:r w:rsidRPr="002F47FE">
        <w:t xml:space="preserve">, </w:t>
      </w:r>
      <w:r w:rsidRPr="002F47FE">
        <w:rPr>
          <w:lang w:val="en-US"/>
        </w:rPr>
        <w:t>research</w:t>
      </w:r>
      <w:r w:rsidRPr="002F47FE">
        <w:t xml:space="preserve">, </w:t>
      </w:r>
      <w:r w:rsidRPr="002F47FE">
        <w:rPr>
          <w:lang w:val="en-US"/>
        </w:rPr>
        <w:t>development</w:t>
      </w:r>
      <w:r w:rsidRPr="002F47FE">
        <w:t>.</w:t>
      </w:r>
      <w:r w:rsidRPr="002F47FE">
        <w:rPr>
          <w:lang w:val="en-US"/>
        </w:rPr>
        <w:t>Pedagogy</w:t>
      </w:r>
      <w:r w:rsidRPr="002F47FE">
        <w:t xml:space="preserve">. – </w:t>
      </w:r>
      <w:r w:rsidRPr="002F47FE">
        <w:rPr>
          <w:lang w:val="en-US"/>
        </w:rPr>
        <w:t>Barcelona</w:t>
      </w:r>
      <w:r w:rsidRPr="002F47FE">
        <w:t xml:space="preserve">. 2019.–  №16. – </w:t>
      </w:r>
      <w:r w:rsidRPr="002F47FE">
        <w:rPr>
          <w:lang w:val="en-US"/>
        </w:rPr>
        <w:t>P</w:t>
      </w:r>
      <w:r w:rsidRPr="002F47FE">
        <w:t>. 33 – 36.</w:t>
      </w:r>
    </w:p>
    <w:p w:rsidR="00647651" w:rsidRPr="002F47FE" w:rsidRDefault="00647651" w:rsidP="00620E7B">
      <w:pPr>
        <w:pStyle w:val="af9"/>
        <w:tabs>
          <w:tab w:val="left" w:pos="709"/>
        </w:tabs>
        <w:ind w:left="0"/>
        <w:jc w:val="both"/>
        <w:rPr>
          <w:lang w:eastAsia="ru-RU"/>
        </w:rPr>
      </w:pPr>
      <w:r w:rsidRPr="002F47FE">
        <w:rPr>
          <w:b/>
          <w:lang w:eastAsia="ru-RU"/>
        </w:rPr>
        <w:t xml:space="preserve">4. </w:t>
      </w:r>
      <w:r w:rsidRPr="002F47FE">
        <w:rPr>
          <w:b/>
          <w:lang w:val="en-US" w:eastAsia="ru-RU"/>
        </w:rPr>
        <w:t>RavchynaT</w:t>
      </w:r>
      <w:r w:rsidRPr="002F47FE">
        <w:rPr>
          <w:b/>
          <w:lang w:eastAsia="ru-RU"/>
        </w:rPr>
        <w:t>.</w:t>
      </w:r>
      <w:r w:rsidRPr="002F47FE">
        <w:rPr>
          <w:lang w:val="en-US" w:eastAsia="ru-RU"/>
        </w:rPr>
        <w:t>PedagogicalEthicsfortheFormationofHappyStudents</w:t>
      </w:r>
      <w:r w:rsidRPr="002F47FE">
        <w:rPr>
          <w:lang w:eastAsia="ru-RU"/>
        </w:rPr>
        <w:t xml:space="preserve"> (Педагогічна етика у контексті формування щасливих студентів) / </w:t>
      </w:r>
      <w:r w:rsidRPr="002F47FE">
        <w:rPr>
          <w:lang w:val="en-US" w:eastAsia="ru-RU"/>
        </w:rPr>
        <w:t>T</w:t>
      </w:r>
      <w:r w:rsidRPr="002F47FE">
        <w:rPr>
          <w:lang w:eastAsia="ru-RU"/>
        </w:rPr>
        <w:t xml:space="preserve">. </w:t>
      </w:r>
      <w:r w:rsidRPr="002F47FE">
        <w:rPr>
          <w:lang w:val="en-US" w:eastAsia="ru-RU"/>
        </w:rPr>
        <w:t>Koshmanova</w:t>
      </w:r>
      <w:r w:rsidRPr="002F47FE">
        <w:rPr>
          <w:lang w:eastAsia="ru-RU"/>
        </w:rPr>
        <w:t xml:space="preserve">, </w:t>
      </w:r>
      <w:r w:rsidRPr="002F47FE">
        <w:rPr>
          <w:lang w:val="en-US" w:eastAsia="ru-RU"/>
        </w:rPr>
        <w:t>T</w:t>
      </w:r>
      <w:r w:rsidRPr="002F47FE">
        <w:rPr>
          <w:lang w:eastAsia="ru-RU"/>
        </w:rPr>
        <w:t xml:space="preserve">. </w:t>
      </w:r>
      <w:r w:rsidRPr="002F47FE">
        <w:rPr>
          <w:lang w:val="en-US" w:eastAsia="ru-RU"/>
        </w:rPr>
        <w:t>Ravchyna</w:t>
      </w:r>
      <w:r w:rsidRPr="002F47FE">
        <w:rPr>
          <w:lang w:eastAsia="ru-RU"/>
        </w:rPr>
        <w:t xml:space="preserve"> // 11</w:t>
      </w:r>
      <w:r w:rsidRPr="002F47FE">
        <w:rPr>
          <w:lang w:val="en-US" w:eastAsia="ru-RU"/>
        </w:rPr>
        <w:t>thInternationalConferenceonEducationandNewLearningTechnologies</w:t>
      </w:r>
      <w:r w:rsidRPr="002F47FE">
        <w:rPr>
          <w:lang w:eastAsia="ru-RU"/>
        </w:rPr>
        <w:t xml:space="preserve">. </w:t>
      </w:r>
      <w:r w:rsidRPr="002F47FE">
        <w:rPr>
          <w:lang w:val="en-US" w:eastAsia="ru-RU"/>
        </w:rPr>
        <w:t>Palma</w:t>
      </w:r>
      <w:r w:rsidRPr="002F47FE">
        <w:rPr>
          <w:lang w:eastAsia="ru-RU"/>
        </w:rPr>
        <w:t xml:space="preserve">, </w:t>
      </w:r>
      <w:r w:rsidRPr="002F47FE">
        <w:rPr>
          <w:lang w:val="en-US" w:eastAsia="ru-RU"/>
        </w:rPr>
        <w:t>Spain</w:t>
      </w:r>
      <w:r w:rsidRPr="002F47FE">
        <w:rPr>
          <w:lang w:eastAsia="ru-RU"/>
        </w:rPr>
        <w:t xml:space="preserve">. 1-3 </w:t>
      </w:r>
      <w:r w:rsidRPr="002F47FE">
        <w:rPr>
          <w:lang w:val="en-US" w:eastAsia="ru-RU"/>
        </w:rPr>
        <w:t>July</w:t>
      </w:r>
      <w:r w:rsidRPr="002F47FE">
        <w:rPr>
          <w:lang w:eastAsia="ru-RU"/>
        </w:rPr>
        <w:t>, 2019.</w:t>
      </w:r>
      <w:r w:rsidRPr="002F47FE">
        <w:rPr>
          <w:lang w:val="en-US" w:eastAsia="ru-RU"/>
        </w:rPr>
        <w:t>Publisher</w:t>
      </w:r>
      <w:r w:rsidRPr="002F47FE">
        <w:rPr>
          <w:lang w:eastAsia="ru-RU"/>
        </w:rPr>
        <w:t xml:space="preserve">: </w:t>
      </w:r>
      <w:r w:rsidRPr="002F47FE">
        <w:rPr>
          <w:lang w:val="en-US" w:eastAsia="ru-RU"/>
        </w:rPr>
        <w:t>IATED</w:t>
      </w:r>
      <w:r w:rsidRPr="002F47FE">
        <w:rPr>
          <w:lang w:eastAsia="ru-RU"/>
        </w:rPr>
        <w:t xml:space="preserve">, </w:t>
      </w:r>
      <w:r w:rsidRPr="002F47FE">
        <w:rPr>
          <w:lang w:val="en-US" w:eastAsia="ru-RU"/>
        </w:rPr>
        <w:t>P</w:t>
      </w:r>
      <w:r w:rsidRPr="002F47FE">
        <w:rPr>
          <w:lang w:eastAsia="ru-RU"/>
        </w:rPr>
        <w:t>.10068 – 10071</w:t>
      </w:r>
    </w:p>
    <w:p w:rsidR="00647651" w:rsidRPr="002F47FE" w:rsidRDefault="00647651" w:rsidP="00620E7B">
      <w:pPr>
        <w:pStyle w:val="af9"/>
        <w:tabs>
          <w:tab w:val="left" w:pos="709"/>
        </w:tabs>
        <w:ind w:left="0"/>
        <w:jc w:val="both"/>
        <w:rPr>
          <w:lang w:eastAsia="ru-RU"/>
        </w:rPr>
      </w:pPr>
      <w:r w:rsidRPr="002F47FE">
        <w:rPr>
          <w:b/>
        </w:rPr>
        <w:t>5. Жаркова Р.Є.</w:t>
      </w:r>
      <w:r w:rsidRPr="002F47FE">
        <w:t xml:space="preserve"> Особливості навчально-виховної роботи зі студентською літературно обдарованою молоддю на педагогічних факультетах (ДВНЗ «Прикарпатський національний університет імені Василя Стефаника» та Львівський національний університет імені Івана Франка) // </w:t>
      </w:r>
      <w:r w:rsidRPr="002F47FE">
        <w:rPr>
          <w:bCs/>
        </w:rPr>
        <w:t xml:space="preserve">Wiadomości o postępie naukowym i rzeczywistych badaniach naukowych współczesności </w:t>
      </w:r>
      <w:r w:rsidRPr="002F47FE">
        <w:t>: kolekcjа prac naukowych «ΛΌГOΣ» z materiałami Międzynarodowej naukowo-praktycznej konferencji, Kraków, 17 czerwca 2019 r. Kraków : OP «Europejska platforma naukowa», 2019. Tom 6. – S. 81 – 85.</w:t>
      </w:r>
    </w:p>
    <w:p w:rsidR="00647651" w:rsidRPr="002F47FE" w:rsidRDefault="00647651" w:rsidP="00620E7B">
      <w:pPr>
        <w:pStyle w:val="af9"/>
        <w:tabs>
          <w:tab w:val="left" w:pos="709"/>
        </w:tabs>
        <w:ind w:left="0"/>
        <w:jc w:val="both"/>
        <w:rPr>
          <w:lang w:eastAsia="ru-RU"/>
        </w:rPr>
      </w:pPr>
      <w:r w:rsidRPr="002F47FE">
        <w:rPr>
          <w:b/>
          <w:lang w:eastAsia="ru-RU"/>
        </w:rPr>
        <w:t>6. Igor Vasylenko</w:t>
      </w:r>
      <w:r w:rsidRPr="002F47FE">
        <w:rPr>
          <w:lang w:eastAsia="ru-RU"/>
        </w:rPr>
        <w:t xml:space="preserve"> Kompetencje matematyczne przyszłych nauczycieli szkol podstawowych /Igor Vasylenko, Lesia Vasylenko // Calozyciowe uczenie s stawanie sie . Perspektywa teoretyczno – praktyczna : Uniwersytet Jana Kochanowskiego w Kielcach, 2018 . – S. 273-282</w:t>
      </w:r>
    </w:p>
    <w:p w:rsidR="00647651" w:rsidRPr="002F47FE" w:rsidRDefault="00647651" w:rsidP="00620E7B">
      <w:pPr>
        <w:pStyle w:val="af9"/>
        <w:tabs>
          <w:tab w:val="left" w:pos="709"/>
        </w:tabs>
        <w:ind w:left="0"/>
        <w:jc w:val="both"/>
        <w:rPr>
          <w:lang w:eastAsia="ru-RU"/>
        </w:rPr>
      </w:pPr>
      <w:r w:rsidRPr="002F47FE">
        <w:rPr>
          <w:b/>
          <w:lang w:eastAsia="ru-RU"/>
        </w:rPr>
        <w:t>7. Lozynska Svitlana</w:t>
      </w:r>
      <w:r w:rsidRPr="002F47FE">
        <w:rPr>
          <w:lang w:eastAsia="ru-RU"/>
        </w:rPr>
        <w:t>, Intrapersonal conflict factors of primary school teachers. / Lozynska Svitlana, Pantiuk Mykola, Sadova Iryna/ Society. Integration. Education. Proceedings of the International Scientific Conference. Volume II. School Pedagogy. Preschool Pedagogy, May 24th-25th, 2019. Rezekne, Rezekne Academy of Technologies, 2019, p. 640. P. 339-351.</w:t>
      </w:r>
    </w:p>
    <w:p w:rsidR="00647651" w:rsidRPr="002F47FE" w:rsidRDefault="00647651" w:rsidP="00620E7B">
      <w:pPr>
        <w:pStyle w:val="af9"/>
        <w:tabs>
          <w:tab w:val="left" w:pos="709"/>
        </w:tabs>
        <w:ind w:left="0"/>
        <w:jc w:val="both"/>
        <w:rPr>
          <w:lang w:eastAsia="ru-RU"/>
        </w:rPr>
      </w:pPr>
      <w:r w:rsidRPr="002F47FE">
        <w:rPr>
          <w:b/>
          <w:lang w:eastAsia="ru-RU"/>
        </w:rPr>
        <w:t xml:space="preserve">8. </w:t>
      </w:r>
      <w:r w:rsidRPr="002F47FE">
        <w:rPr>
          <w:b/>
          <w:lang w:val="en-US" w:eastAsia="ru-RU"/>
        </w:rPr>
        <w:t>Mariana Lakh.</w:t>
      </w:r>
      <w:r w:rsidRPr="002F47FE">
        <w:rPr>
          <w:lang w:val="en-US" w:eastAsia="ru-RU"/>
        </w:rPr>
        <w:t xml:space="preserve"> Professional training of future teachers for innovations in the context of modern psycho-educational activities // Calozyciowe uczenie I stawanie sie perspektywa teoretyczno-praktyczna. – Kielce, 2018/ - P. 223-228.</w:t>
      </w:r>
    </w:p>
    <w:p w:rsidR="00647651" w:rsidRPr="002F47FE" w:rsidRDefault="00647651" w:rsidP="00620E7B">
      <w:pPr>
        <w:pStyle w:val="af9"/>
        <w:tabs>
          <w:tab w:val="left" w:pos="709"/>
        </w:tabs>
        <w:ind w:left="0"/>
        <w:jc w:val="both"/>
        <w:rPr>
          <w:rStyle w:val="a3"/>
          <w:color w:val="auto"/>
          <w:u w:val="none"/>
          <w:lang w:eastAsia="ru-RU"/>
        </w:rPr>
      </w:pPr>
      <w:r w:rsidRPr="002F47FE">
        <w:rPr>
          <w:b/>
          <w:lang w:eastAsia="ru-RU"/>
        </w:rPr>
        <w:t>9. М</w:t>
      </w:r>
      <w:r w:rsidRPr="002F47FE">
        <w:rPr>
          <w:b/>
        </w:rPr>
        <w:t>ачинска Н</w:t>
      </w:r>
      <w:r w:rsidRPr="002F47FE">
        <w:t xml:space="preserve">. Теоретико-практически основи на професионально-педагогическата подготовка на магистрите / Н.Мачинска, М.Олийник, И. Перепелюк // Педагогически Алманах (Болгарія), том 26, 2018, вип. 2. – С.144-151 // </w:t>
      </w:r>
      <w:hyperlink r:id="rId66" w:history="1">
        <w:r w:rsidRPr="002F47FE">
          <w:rPr>
            <w:rStyle w:val="a3"/>
            <w:color w:val="auto"/>
          </w:rPr>
          <w:t>http://journals.uni-vt.bg/almanac/bul/vol26/iss2/8</w:t>
        </w:r>
      </w:hyperlink>
    </w:p>
    <w:p w:rsidR="00647651" w:rsidRPr="002F47FE" w:rsidRDefault="00647651" w:rsidP="00620E7B">
      <w:pPr>
        <w:pStyle w:val="af9"/>
        <w:tabs>
          <w:tab w:val="left" w:pos="709"/>
        </w:tabs>
        <w:ind w:left="0"/>
        <w:jc w:val="both"/>
        <w:rPr>
          <w:lang w:eastAsia="ru-RU"/>
        </w:rPr>
      </w:pPr>
      <w:r w:rsidRPr="002F47FE">
        <w:rPr>
          <w:b/>
          <w:lang w:eastAsia="ru-RU"/>
        </w:rPr>
        <w:t>10. Сірант Н. П.</w:t>
      </w:r>
      <w:r w:rsidRPr="002F47FE">
        <w:rPr>
          <w:lang w:eastAsia="ru-RU"/>
        </w:rPr>
        <w:t xml:space="preserve"> Реалізація завдань естетичного виховання дитини засобами фольклору. Monografia pokonferencyjna : science, research, development. – 2018. – № 15.–  С. 48–52.</w:t>
      </w:r>
    </w:p>
    <w:p w:rsidR="00647651" w:rsidRPr="002F47FE" w:rsidRDefault="00647651" w:rsidP="00CA0FE2">
      <w:pPr>
        <w:tabs>
          <w:tab w:val="left" w:pos="0"/>
          <w:tab w:val="left" w:pos="2760"/>
        </w:tabs>
        <w:spacing w:after="0" w:line="240" w:lineRule="auto"/>
        <w:jc w:val="both"/>
        <w:rPr>
          <w:rFonts w:ascii="Times New Roman" w:hAnsi="Times New Roman"/>
          <w:sz w:val="24"/>
          <w:szCs w:val="24"/>
        </w:rPr>
      </w:pPr>
      <w:r w:rsidRPr="002F47FE">
        <w:rPr>
          <w:rFonts w:ascii="Times New Roman" w:hAnsi="Times New Roman"/>
          <w:sz w:val="24"/>
          <w:szCs w:val="24"/>
        </w:rPr>
        <w:tab/>
      </w:r>
    </w:p>
    <w:p w:rsidR="00647651" w:rsidRPr="002F47FE" w:rsidRDefault="00647651" w:rsidP="00CA0FE2">
      <w:pPr>
        <w:tabs>
          <w:tab w:val="left" w:pos="0"/>
        </w:tabs>
        <w:spacing w:after="0" w:line="240" w:lineRule="auto"/>
        <w:jc w:val="both"/>
        <w:rPr>
          <w:rFonts w:ascii="Times New Roman" w:hAnsi="Times New Roman"/>
          <w:b/>
          <w:sz w:val="24"/>
          <w:szCs w:val="24"/>
          <w:lang w:eastAsia="ru-RU"/>
        </w:rPr>
      </w:pPr>
      <w:r w:rsidRPr="002F47FE">
        <w:rPr>
          <w:rFonts w:ascii="Times New Roman" w:hAnsi="Times New Roman"/>
          <w:b/>
          <w:sz w:val="24"/>
          <w:szCs w:val="24"/>
          <w:lang w:eastAsia="ru-RU"/>
        </w:rPr>
        <w:t xml:space="preserve">9.7.4. Статті у фахових виданнях України: </w:t>
      </w:r>
      <w:r>
        <w:rPr>
          <w:rFonts w:ascii="Times New Roman" w:hAnsi="Times New Roman"/>
          <w:b/>
          <w:sz w:val="24"/>
          <w:szCs w:val="24"/>
          <w:lang w:eastAsia="ru-RU"/>
        </w:rPr>
        <w:t xml:space="preserve"> 42</w:t>
      </w:r>
    </w:p>
    <w:p w:rsidR="00647651" w:rsidRPr="002F47FE" w:rsidRDefault="00647651" w:rsidP="00CA0FE2">
      <w:pPr>
        <w:tabs>
          <w:tab w:val="left" w:pos="0"/>
        </w:tabs>
        <w:spacing w:after="0" w:line="240" w:lineRule="auto"/>
        <w:jc w:val="both"/>
        <w:rPr>
          <w:rFonts w:ascii="Times New Roman" w:hAnsi="Times New Roman"/>
          <w:b/>
          <w:sz w:val="24"/>
          <w:szCs w:val="24"/>
          <w:lang w:eastAsia="ru-RU"/>
        </w:rPr>
      </w:pPr>
    </w:p>
    <w:p w:rsidR="00647651" w:rsidRPr="00E65FB7" w:rsidRDefault="00647651" w:rsidP="00CA0FE2">
      <w:pPr>
        <w:pStyle w:val="af9"/>
        <w:tabs>
          <w:tab w:val="left" w:pos="0"/>
        </w:tabs>
        <w:ind w:left="0"/>
        <w:jc w:val="both"/>
        <w:rPr>
          <w:bCs/>
          <w:lang w:eastAsia="ru-RU"/>
        </w:rPr>
      </w:pPr>
      <w:r>
        <w:rPr>
          <w:b/>
          <w:bCs/>
          <w:lang w:val="en-US" w:eastAsia="ru-RU"/>
        </w:rPr>
        <w:t>1.</w:t>
      </w:r>
      <w:r w:rsidRPr="00E65FB7">
        <w:rPr>
          <w:b/>
          <w:bCs/>
          <w:lang w:eastAsia="ru-RU"/>
        </w:rPr>
        <w:t>Kateryna Ostrovska, Ihor Ostrovskii.</w:t>
      </w:r>
      <w:r w:rsidRPr="00E65FB7">
        <w:rPr>
          <w:bCs/>
          <w:lang w:eastAsia="ru-RU"/>
        </w:rPr>
        <w:t xml:space="preserve"> Agressiveness of adolescents with autism with different levels of school anxiety. Visnyk of Lviv University. Series Pedagogics. 2018.Issue 33. P. 174–185.</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Sikorska L.</w:t>
      </w:r>
      <w:r w:rsidRPr="00E65FB7">
        <w:rPr>
          <w:bCs/>
          <w:lang w:eastAsia="ru-RU"/>
        </w:rPr>
        <w:t xml:space="preserve"> Psychoterapii jako element prewencyjnych środków integracji społecznej / Jakub Bartoszewski, Lesia Sikorska / Науково-методичний журнал: «Педагогіка і психологія професійної освіти» № 1. – січень – березень 2019 р.   Львівський університет безпеки життєдіяльності, Інститут педагогічної освіти і освіти дорослих НАПН України. –  Львів.  –  С. 141 – 159</w:t>
      </w:r>
    </w:p>
    <w:p w:rsidR="00647651" w:rsidRPr="00E65FB7" w:rsidRDefault="00647651" w:rsidP="00CA0FE2">
      <w:pPr>
        <w:pStyle w:val="af9"/>
        <w:numPr>
          <w:ilvl w:val="0"/>
          <w:numId w:val="32"/>
        </w:numPr>
        <w:tabs>
          <w:tab w:val="left" w:pos="0"/>
        </w:tabs>
        <w:ind w:left="0"/>
        <w:jc w:val="both"/>
        <w:rPr>
          <w:rStyle w:val="FontStyle13"/>
          <w:lang w:eastAsia="ru-RU"/>
        </w:rPr>
      </w:pPr>
      <w:r w:rsidRPr="00E65FB7">
        <w:rPr>
          <w:b/>
        </w:rPr>
        <w:t xml:space="preserve">Біляковська О. </w:t>
      </w:r>
      <w:r w:rsidRPr="00E65FB7">
        <w:t>Категорія «якість освіти» у науковому дискурсі польських дослідників. / Ольга Біляковська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Дрогобич, 2018. Вип. 20, Т. 1. С. 92-96.</w:t>
      </w:r>
      <w:r w:rsidRPr="00E65FB7">
        <w:rPr>
          <w:rStyle w:val="FontStyle13"/>
        </w:rPr>
        <w:t xml:space="preserve"> ІСІhttp://dspu.edu.ua/sites/hsci/wp-content/uploads/2019/02/20-2.pdf</w:t>
      </w:r>
    </w:p>
    <w:p w:rsidR="00647651" w:rsidRPr="00E65FB7" w:rsidRDefault="00647651" w:rsidP="00CA0FE2">
      <w:pPr>
        <w:pStyle w:val="af9"/>
        <w:numPr>
          <w:ilvl w:val="0"/>
          <w:numId w:val="32"/>
        </w:numPr>
        <w:tabs>
          <w:tab w:val="left" w:pos="0"/>
        </w:tabs>
        <w:ind w:left="0"/>
        <w:jc w:val="both"/>
        <w:rPr>
          <w:rStyle w:val="FontStyle13"/>
          <w:lang w:eastAsia="ru-RU"/>
        </w:rPr>
      </w:pPr>
      <w:r w:rsidRPr="00E65FB7">
        <w:rPr>
          <w:b/>
        </w:rPr>
        <w:t xml:space="preserve">Біляковська О. </w:t>
      </w:r>
      <w:r w:rsidRPr="00E65FB7">
        <w:t>Окремі аспекти проблеми забезпечення якості професійної підготовки майбутніх вчителів природничо-математичних дисциплін. / Ольга Біляковська //  Науковий часопис національного педагогічного університету імені М. П. Драгоманова. – Серія 5. Педагогічні науки: реалії та перспективи.  – Київ, 2018. – С. 14-18.</w:t>
      </w:r>
    </w:p>
    <w:p w:rsidR="00647651" w:rsidRPr="00E65FB7" w:rsidRDefault="00647651" w:rsidP="00CA0FE2">
      <w:pPr>
        <w:pStyle w:val="af9"/>
        <w:numPr>
          <w:ilvl w:val="0"/>
          <w:numId w:val="32"/>
        </w:numPr>
        <w:tabs>
          <w:tab w:val="left" w:pos="0"/>
        </w:tabs>
        <w:ind w:left="0"/>
        <w:jc w:val="both"/>
        <w:rPr>
          <w:rStyle w:val="FontStyle13"/>
          <w:lang w:eastAsia="ru-RU"/>
        </w:rPr>
      </w:pPr>
      <w:r w:rsidRPr="00E65FB7">
        <w:rPr>
          <w:b/>
        </w:rPr>
        <w:t xml:space="preserve">Біляковська О. </w:t>
      </w:r>
      <w:r w:rsidRPr="00E65FB7">
        <w:t>Освітнє середовище у забезпеченні якості професійної підготовки майбутніх вчителів природничо-математичних дисциплін. / Ольга Біляковська // Наукові записки.  – Вип. 169. – Серія: Педагогічні науки. Кропивницький: РВВ ЦДПУ ім. В. Винниченка, 2018. –  С. 19-24.</w:t>
      </w:r>
    </w:p>
    <w:p w:rsidR="00647651" w:rsidRPr="00E65FB7" w:rsidRDefault="00647651" w:rsidP="00CA0FE2">
      <w:pPr>
        <w:pStyle w:val="af9"/>
        <w:numPr>
          <w:ilvl w:val="0"/>
          <w:numId w:val="32"/>
        </w:numPr>
        <w:tabs>
          <w:tab w:val="left" w:pos="0"/>
          <w:tab w:val="left" w:pos="284"/>
        </w:tabs>
        <w:ind w:left="0"/>
        <w:jc w:val="both"/>
      </w:pPr>
      <w:r w:rsidRPr="00E65FB7">
        <w:rPr>
          <w:b/>
          <w:lang w:eastAsia="ru-RU"/>
        </w:rPr>
        <w:t xml:space="preserve">Галюка О. </w:t>
      </w:r>
      <w:r w:rsidRPr="00E65FB7">
        <w:rPr>
          <w:lang w:eastAsia="ru-RU"/>
        </w:rPr>
        <w:t xml:space="preserve">Соціальна мобільність педагога: сутність та зміст поняття / О. Галюка // Педагогічний процес: теорія і практика. – 2019. – Вип. 1-2. – С. 29-36. – Режим доступу: </w:t>
      </w:r>
      <w:hyperlink r:id="rId67" w:history="1">
        <w:r w:rsidRPr="00E65FB7">
          <w:rPr>
            <w:rStyle w:val="a3"/>
            <w:color w:val="auto"/>
            <w:lang w:eastAsia="ru-RU"/>
          </w:rPr>
          <w:t>http://nbuv.gov.ua/UJRN/</w:t>
        </w:r>
      </w:hyperlink>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Герцюк Д.</w:t>
      </w:r>
      <w:r w:rsidRPr="00E65FB7">
        <w:rPr>
          <w:lang w:eastAsia="ru-RU"/>
        </w:rPr>
        <w:t xml:space="preserve"> Внесок Лева Ясінчука у налагодження культурно-освітніх зв’язків Товариства “Рідна школа” з українською еміграцією  Північної Америки (20-30-ті рр. ХХ ст.) // Вісник Львівського університету. Серія педагогічна. – Львів: ЛНУ ім. І.Франка, 2018. – Вип. 33. – С. 14-23.</w:t>
      </w:r>
    </w:p>
    <w:p w:rsidR="00647651" w:rsidRPr="00E65FB7" w:rsidRDefault="00647651" w:rsidP="00CA0FE2">
      <w:pPr>
        <w:pStyle w:val="af9"/>
        <w:numPr>
          <w:ilvl w:val="0"/>
          <w:numId w:val="32"/>
        </w:numPr>
        <w:tabs>
          <w:tab w:val="left" w:pos="0"/>
        </w:tabs>
        <w:ind w:left="0"/>
        <w:jc w:val="both"/>
        <w:rPr>
          <w:lang w:eastAsia="ru-RU"/>
        </w:rPr>
      </w:pPr>
      <w:r w:rsidRPr="00E65FB7">
        <w:rPr>
          <w:b/>
          <w:bCs/>
          <w:lang w:eastAsia="ru-RU"/>
        </w:rPr>
        <w:t>Дрібнюк Н. Т</w:t>
      </w:r>
      <w:r w:rsidRPr="00E65FB7">
        <w:rPr>
          <w:bCs/>
          <w:lang w:eastAsia="ru-RU"/>
        </w:rPr>
        <w:t>. Актуальність альтернативних методів навчання у формуванні готовності учнів до творчої діяльності / Н. Т. Дрібнюк. // Вісник Львівського університету. Серія педагогічна. – 2018. – №33. – С. 57–64.</w:t>
      </w:r>
    </w:p>
    <w:p w:rsidR="00647651" w:rsidRPr="00E65FB7" w:rsidRDefault="00647651" w:rsidP="00CA0FE2">
      <w:pPr>
        <w:pStyle w:val="16"/>
        <w:numPr>
          <w:ilvl w:val="0"/>
          <w:numId w:val="32"/>
        </w:numPr>
        <w:tabs>
          <w:tab w:val="left" w:pos="0"/>
          <w:tab w:val="left" w:pos="284"/>
          <w:tab w:val="left" w:pos="567"/>
          <w:tab w:val="left" w:pos="9639"/>
        </w:tabs>
        <w:ind w:left="0"/>
        <w:jc w:val="both"/>
      </w:pPr>
      <w:r w:rsidRPr="00E65FB7">
        <w:rPr>
          <w:b/>
        </w:rPr>
        <w:t>Жаркова Р.Є.</w:t>
      </w:r>
      <w:r w:rsidRPr="00E65FB7">
        <w:t xml:space="preserve"> Творчість як шлях від тілесного до духовного (на матеріалі твору «Мгновеньє» Лесі Українки) // Мова. Свідомість. Концепт : зб. наук. статей / відп. ред. О.Г. Хомчак. – Мелітополь : ФОП  Однорог Т.В., 2019. – Вип. 9. – С. 113 – 118. </w:t>
      </w:r>
    </w:p>
    <w:p w:rsidR="00647651" w:rsidRPr="00E65FB7" w:rsidRDefault="00647651" w:rsidP="00CA0FE2">
      <w:pPr>
        <w:pStyle w:val="af9"/>
        <w:numPr>
          <w:ilvl w:val="0"/>
          <w:numId w:val="32"/>
        </w:numPr>
        <w:tabs>
          <w:tab w:val="left" w:pos="0"/>
        </w:tabs>
        <w:ind w:left="0"/>
        <w:jc w:val="both"/>
        <w:rPr>
          <w:lang w:eastAsia="ru-RU"/>
        </w:rPr>
      </w:pPr>
      <w:r w:rsidRPr="00E65FB7">
        <w:rPr>
          <w:b/>
          <w:spacing w:val="-2"/>
          <w:lang w:eastAsia="en-US"/>
        </w:rPr>
        <w:t xml:space="preserve">Заячук Ю. Д. </w:t>
      </w:r>
      <w:r w:rsidRPr="00E65FB7">
        <w:rPr>
          <w:bCs/>
          <w:spacing w:val="-2"/>
          <w:lang w:eastAsia="en-US"/>
        </w:rPr>
        <w:t>Європейська реформа освітнього менеджменту: експертна та управлінська складові / Заячук Ю. Д. // Вища освіта України у контексті інтеграції до європейського освітнього простору. К.: Гнозис, 2018. – С.103–111.</w:t>
      </w:r>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 xml:space="preserve">Калагурка Х.І. </w:t>
      </w:r>
      <w:r w:rsidRPr="00E65FB7">
        <w:rPr>
          <w:lang w:eastAsia="ru-RU"/>
        </w:rPr>
        <w:t xml:space="preserve">Питання </w:t>
      </w:r>
      <w:r w:rsidRPr="00E65FB7">
        <w:t xml:space="preserve">учнівського колективу А. Макаренка у спадщині Ф. Науменка. / Христина Калагурка //Вісник Львівського університету. – Серія педагогічна. –  2018.  – Випуск 33.  – С. 65-70. </w:t>
      </w:r>
      <w:hyperlink r:id="rId68" w:history="1">
        <w:r w:rsidRPr="00756FE5">
          <w:rPr>
            <w:rStyle w:val="a3"/>
            <w:rFonts w:ascii="Calibri" w:hAnsi="Calibri"/>
            <w:sz w:val="22"/>
            <w:szCs w:val="22"/>
          </w:rPr>
          <w:t>http://publications.lnu.edu.ua/bulletins/index.php/pedagogics/article/view/9955</w:t>
        </w:r>
      </w:hyperlink>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Кальченко Л. В.</w:t>
      </w:r>
      <w:r w:rsidRPr="00E65FB7">
        <w:rPr>
          <w:lang w:eastAsia="ru-RU"/>
        </w:rPr>
        <w:t xml:space="preserve"> Досвід провідних країн Західної Європи щодо превенції соціального сирітства / Л. В. Кальченко // Збірник наукових праць Хмельницького інституту соціальних технологій Університету «Україна». – Хмельницький : ХІСТ, 2018. – №16. – С. 127 – 136. </w:t>
      </w:r>
    </w:p>
    <w:p w:rsidR="00647651" w:rsidRPr="00E65FB7" w:rsidRDefault="00647651" w:rsidP="00CA0FE2">
      <w:pPr>
        <w:pStyle w:val="af9"/>
        <w:numPr>
          <w:ilvl w:val="0"/>
          <w:numId w:val="32"/>
        </w:numPr>
        <w:tabs>
          <w:tab w:val="left" w:pos="0"/>
        </w:tabs>
        <w:ind w:left="0"/>
        <w:jc w:val="both"/>
        <w:rPr>
          <w:lang w:eastAsia="ru-RU"/>
        </w:rPr>
      </w:pPr>
      <w:r w:rsidRPr="00E65FB7">
        <w:rPr>
          <w:b/>
        </w:rPr>
        <w:t>Караманов О. В.</w:t>
      </w:r>
      <w:r w:rsidRPr="00E65FB7">
        <w:t xml:space="preserve"> Педагогічна діяльність музейних закладів України в сучасних умовах: можливості виокремлення етапів / О. В. Караманов // Вісник Львівської комерційної академії. – Серія “гуманітарні науки”. – 2019.– Вип. 16. – С. 151–159.</w:t>
      </w:r>
    </w:p>
    <w:p w:rsidR="00647651" w:rsidRPr="00E65FB7" w:rsidRDefault="00647651" w:rsidP="00CA0FE2">
      <w:pPr>
        <w:pStyle w:val="af9"/>
        <w:numPr>
          <w:ilvl w:val="0"/>
          <w:numId w:val="32"/>
        </w:numPr>
        <w:tabs>
          <w:tab w:val="left" w:pos="0"/>
        </w:tabs>
        <w:ind w:left="0"/>
        <w:jc w:val="both"/>
        <w:rPr>
          <w:lang w:eastAsia="ru-RU"/>
        </w:rPr>
      </w:pPr>
      <w:r w:rsidRPr="00E65FB7">
        <w:rPr>
          <w:b/>
        </w:rPr>
        <w:t>Караманов О. В.</w:t>
      </w:r>
      <w:r w:rsidRPr="00E65FB7">
        <w:t xml:space="preserve"> Принципи організації музейних занять: від просвітництва та ідеології – до інтерактивності та універсальності/ О. В. Караманов // Історико-педагогічний альманах. – 2019. – Вип. 1 (26). – С. 35–44.</w:t>
      </w:r>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Караманов О. В.</w:t>
      </w:r>
      <w:r w:rsidRPr="00E65FB7">
        <w:t>Організація педагогічно-просвітницької діяльності музеїв у взаємодії із закладами позашкільної освіти в Україні / О. В. Караманов // Збірник наукових праць Уманського державного педагогічного університету. – 2018.– Вип. 2. – С. 99–107.</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Качмарик Х.В.</w:t>
      </w:r>
      <w:r w:rsidRPr="00E65FB7">
        <w:rPr>
          <w:bCs/>
          <w:lang w:eastAsia="ru-RU"/>
        </w:rPr>
        <w:t xml:space="preserve"> Сенсорна інтеграція дітей з аутизмом в умовах дошкільної установи / Х.В. Качмарик, К.О. Островська // Науковий часопис НПУ ім. М.П. Драгоманова. Сер. 19 : Корекційна педагогіка та спеціальна психологія : зб. наук. праць / за ред. В.М. Синьова. – К. : НПУ ім. М.П. Драгоманова, 2018. – Вип. 35. – С. 132–136.</w:t>
      </w:r>
    </w:p>
    <w:p w:rsidR="00647651" w:rsidRPr="00E65FB7" w:rsidRDefault="00647651" w:rsidP="00CA0FE2">
      <w:pPr>
        <w:pStyle w:val="af9"/>
        <w:numPr>
          <w:ilvl w:val="0"/>
          <w:numId w:val="32"/>
        </w:numPr>
        <w:tabs>
          <w:tab w:val="left" w:pos="0"/>
        </w:tabs>
        <w:ind w:left="0"/>
      </w:pPr>
      <w:r w:rsidRPr="00E65FB7">
        <w:rPr>
          <w:b/>
        </w:rPr>
        <w:t>Квас О.В.</w:t>
      </w:r>
      <w:r w:rsidRPr="00E65FB7">
        <w:t xml:space="preserve"> Дитиноцентризм – педагогіка дитини як </w:t>
      </w:r>
      <w:r w:rsidRPr="00E65FB7">
        <w:rPr>
          <w:noProof/>
          <w:lang w:val="en-US"/>
        </w:rPr>
        <w:t>humanum</w:t>
      </w:r>
      <w:r w:rsidRPr="00E65FB7">
        <w:rPr>
          <w:noProof/>
        </w:rPr>
        <w:t xml:space="preserve"> (англ) /</w:t>
      </w:r>
      <w:r w:rsidRPr="00E65FB7">
        <w:t xml:space="preserve"> Олена Квас // Вісник Львівського університету. Серія педагогічна. – 2018. –. Випуск 33. – С. 71-80. </w:t>
      </w:r>
    </w:p>
    <w:p w:rsidR="00647651" w:rsidRPr="00E65FB7" w:rsidRDefault="00647651" w:rsidP="00CA0FE2">
      <w:pPr>
        <w:pStyle w:val="af9"/>
        <w:numPr>
          <w:ilvl w:val="0"/>
          <w:numId w:val="32"/>
        </w:numPr>
        <w:tabs>
          <w:tab w:val="left" w:pos="0"/>
        </w:tabs>
        <w:ind w:left="0"/>
        <w:jc w:val="both"/>
        <w:rPr>
          <w:lang w:eastAsia="ru-RU"/>
        </w:rPr>
      </w:pPr>
      <w:r w:rsidRPr="00E65FB7">
        <w:rPr>
          <w:b/>
        </w:rPr>
        <w:t>Ковалишин О.</w:t>
      </w:r>
      <w:r w:rsidRPr="00E65FB7">
        <w:t xml:space="preserve"> Михайло Грушевський і товариство </w:t>
      </w:r>
      <w:r w:rsidRPr="00E65FB7">
        <w:rPr>
          <w:lang w:val="ru-RU"/>
        </w:rPr>
        <w:t>“</w:t>
      </w:r>
      <w:r w:rsidRPr="00E65FB7">
        <w:t>Учительська громада</w:t>
      </w:r>
      <w:r w:rsidRPr="00E65FB7">
        <w:rPr>
          <w:lang w:val="ru-RU"/>
        </w:rPr>
        <w:t xml:space="preserve">” у Львові // </w:t>
      </w:r>
      <w:r w:rsidRPr="00E65FB7">
        <w:t xml:space="preserve">Вісник Львівського університету. Серія Педагогічна. Львів, 2018. Вип. 33. С. 80 - 89. </w:t>
      </w:r>
      <w:hyperlink r:id="rId69" w:history="1">
        <w:r w:rsidRPr="00756FE5">
          <w:rPr>
            <w:rStyle w:val="a3"/>
            <w:rFonts w:ascii="Calibri" w:hAnsi="Calibri"/>
            <w:sz w:val="22"/>
            <w:szCs w:val="22"/>
          </w:rPr>
          <w:t>http://publications.lnu.edu.ua/bulletins/index.php/pedagogics/article/view/9979</w:t>
        </w:r>
      </w:hyperlink>
    </w:p>
    <w:p w:rsidR="00647651" w:rsidRPr="00E65FB7" w:rsidRDefault="00647651" w:rsidP="00CA0FE2">
      <w:pPr>
        <w:pStyle w:val="af9"/>
        <w:numPr>
          <w:ilvl w:val="0"/>
          <w:numId w:val="32"/>
        </w:numPr>
        <w:tabs>
          <w:tab w:val="left" w:pos="0"/>
        </w:tabs>
        <w:ind w:left="0"/>
        <w:jc w:val="both"/>
        <w:rPr>
          <w:lang w:eastAsia="ru-RU"/>
        </w:rPr>
      </w:pPr>
      <w:r w:rsidRPr="00E65FB7">
        <w:rPr>
          <w:b/>
        </w:rPr>
        <w:t>Ковалишин О.</w:t>
      </w:r>
      <w:r w:rsidRPr="00E65FB7">
        <w:t xml:space="preserve"> Організаційно-педагогічні засади діяльності Українського таємного університету у Львові (1921-1925 рр.). //  Науковий вісник Миколаївського національного університету імені В. О. Сухомлинського. Серія : Педагогічні науки. 2019.  № 2 (65). С. 144-149.</w:t>
      </w:r>
    </w:p>
    <w:p w:rsidR="00647651" w:rsidRPr="00E65FB7" w:rsidRDefault="00647651" w:rsidP="00CA0FE2">
      <w:pPr>
        <w:pStyle w:val="af9"/>
        <w:numPr>
          <w:ilvl w:val="0"/>
          <w:numId w:val="32"/>
        </w:numPr>
        <w:tabs>
          <w:tab w:val="left" w:pos="0"/>
        </w:tabs>
        <w:ind w:left="0"/>
        <w:jc w:val="both"/>
        <w:rPr>
          <w:lang w:eastAsia="ru-RU"/>
        </w:rPr>
      </w:pPr>
      <w:r w:rsidRPr="00E65FB7">
        <w:rPr>
          <w:b/>
        </w:rPr>
        <w:t xml:space="preserve">Ковальчук Л. О. </w:t>
      </w:r>
      <w:r w:rsidRPr="00E65FB7">
        <w:t xml:space="preserve"> Дидактико-методична модель проектування культурно-освітнього середовища університету (на прикладі хімічного факультету) / Л.Ковальчук, М.Коник, Г.Ничипорук // Вісник Львівського університету. Сер. Педагогічна. – Вип. 33. – Львів, 2018. – С. 90–99. </w:t>
      </w:r>
      <w:hyperlink r:id="rId70" w:history="1">
        <w:r w:rsidRPr="00756FE5">
          <w:rPr>
            <w:rStyle w:val="a3"/>
            <w:rFonts w:ascii="Calibri" w:hAnsi="Calibri"/>
            <w:sz w:val="22"/>
            <w:szCs w:val="22"/>
          </w:rPr>
          <w:t>http://publications.lnu.edu.ua/bulletins/index.php/pedagogics/article/view/9957</w:t>
        </w:r>
      </w:hyperlink>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Крива М.</w:t>
      </w:r>
      <w:r w:rsidRPr="00E65FB7">
        <w:rPr>
          <w:lang w:eastAsia="ru-RU"/>
        </w:rPr>
        <w:t xml:space="preserve"> Використання інформаційно-комунікаційних технологій в організації дидактичних ігор у початковій школі /  М. Крива, М.Дрись,  А. Ващишин  //  Вісник Львівського університету.  Львів: ЛНУ імені Івана Франка, 2018.Серія педагогічна.  – Вип. 33. С.117-125. </w:t>
      </w:r>
      <w:hyperlink r:id="rId71" w:history="1">
        <w:r w:rsidRPr="00756FE5">
          <w:rPr>
            <w:rStyle w:val="a3"/>
            <w:rFonts w:ascii="Calibri" w:hAnsi="Calibri"/>
            <w:sz w:val="22"/>
            <w:szCs w:val="22"/>
          </w:rPr>
          <w:t>http://publications.lnu.edu.ua/bulletins/index.php/pedagogics/issue/view/377</w:t>
        </w:r>
      </w:hyperlink>
    </w:p>
    <w:p w:rsidR="00647651" w:rsidRPr="00E65FB7" w:rsidRDefault="00647651" w:rsidP="00CA0FE2">
      <w:pPr>
        <w:pStyle w:val="af9"/>
        <w:numPr>
          <w:ilvl w:val="0"/>
          <w:numId w:val="32"/>
        </w:numPr>
        <w:tabs>
          <w:tab w:val="left" w:pos="0"/>
          <w:tab w:val="left" w:pos="284"/>
        </w:tabs>
        <w:ind w:left="0"/>
        <w:jc w:val="both"/>
        <w:rPr>
          <w:lang w:eastAsia="ru-RU"/>
        </w:rPr>
      </w:pPr>
      <w:r w:rsidRPr="00E65FB7">
        <w:rPr>
          <w:b/>
        </w:rPr>
        <w:t>Крохмальна Г.</w:t>
      </w:r>
      <w:r w:rsidRPr="00E65FB7">
        <w:t xml:space="preserve"> Лекція як функціональний елемент сучасної науково-педагогічної комунікації (вимоги, особливості і перспективи) </w:t>
      </w:r>
      <w:r w:rsidRPr="00E65FB7">
        <w:rPr>
          <w:bCs/>
        </w:rPr>
        <w:t xml:space="preserve">/ Г. Крохмальна // Вісник Львівського університету. Серія педагогічна. – 2018. –   Вип. 33. –  С. 126 - 134. </w:t>
      </w:r>
      <w:hyperlink r:id="rId72" w:history="1">
        <w:r w:rsidRPr="00756FE5">
          <w:rPr>
            <w:rStyle w:val="a3"/>
            <w:rFonts w:ascii="Calibri" w:hAnsi="Calibri"/>
            <w:sz w:val="22"/>
            <w:szCs w:val="22"/>
          </w:rPr>
          <w:t>http://publications.lnu.edu.ua/bulletins/index.php/pedagogics/article/view/9962</w:t>
        </w:r>
      </w:hyperlink>
    </w:p>
    <w:p w:rsidR="00647651" w:rsidRPr="00E65FB7" w:rsidRDefault="00647651" w:rsidP="00CA0FE2">
      <w:pPr>
        <w:pStyle w:val="16"/>
        <w:numPr>
          <w:ilvl w:val="0"/>
          <w:numId w:val="32"/>
        </w:numPr>
        <w:tabs>
          <w:tab w:val="left" w:pos="0"/>
          <w:tab w:val="left" w:pos="284"/>
          <w:tab w:val="left" w:pos="567"/>
          <w:tab w:val="left" w:pos="9639"/>
        </w:tabs>
        <w:ind w:left="0"/>
        <w:jc w:val="both"/>
        <w:rPr>
          <w:bCs/>
        </w:rPr>
      </w:pPr>
      <w:r w:rsidRPr="00E65FB7">
        <w:rPr>
          <w:b/>
        </w:rPr>
        <w:t xml:space="preserve">Крохмальна Г. </w:t>
      </w:r>
      <w:r w:rsidRPr="00E65FB7">
        <w:rPr>
          <w:bCs/>
        </w:rPr>
        <w:t>Окремі аспекти ідіостилю у художньому та науковому текстах/ Г. Крохмальна // Наукові записки Вінницького державного педагогічного університету імені Михайла Коцюбинського. Серія: Філологія (мовознавство) : збірник наукових праць. Вінниця, 2019. Вип. 28. С. 31 - 38.</w:t>
      </w:r>
    </w:p>
    <w:p w:rsidR="00647651" w:rsidRPr="00E65FB7" w:rsidRDefault="00647651" w:rsidP="00CA0FE2">
      <w:pPr>
        <w:pStyle w:val="16"/>
        <w:numPr>
          <w:ilvl w:val="0"/>
          <w:numId w:val="32"/>
        </w:numPr>
        <w:tabs>
          <w:tab w:val="left" w:pos="0"/>
          <w:tab w:val="left" w:pos="284"/>
          <w:tab w:val="left" w:pos="567"/>
          <w:tab w:val="left" w:pos="9639"/>
        </w:tabs>
        <w:ind w:left="0"/>
        <w:jc w:val="both"/>
      </w:pPr>
      <w:r w:rsidRPr="00E65FB7">
        <w:rPr>
          <w:b/>
          <w:lang w:eastAsia="ru-RU"/>
        </w:rPr>
        <w:t>Лозинська С.В.</w:t>
      </w:r>
      <w:r w:rsidRPr="00E65FB7">
        <w:rPr>
          <w:lang w:eastAsia="ru-RU"/>
        </w:rPr>
        <w:t xml:space="preserve"> Формування всебічно розвиненої особистості дошкільника засобами народної іграшки / С. Лозинська, О. Сасик. // Педагогічний процес: теорія і практика. – 2018. – №4. – С. 105-111. </w:t>
      </w:r>
    </w:p>
    <w:p w:rsidR="00647651" w:rsidRPr="00E65FB7" w:rsidRDefault="00647651" w:rsidP="00CA0FE2">
      <w:pPr>
        <w:pStyle w:val="af9"/>
        <w:numPr>
          <w:ilvl w:val="0"/>
          <w:numId w:val="32"/>
        </w:numPr>
        <w:tabs>
          <w:tab w:val="left" w:pos="0"/>
        </w:tabs>
        <w:ind w:left="0"/>
        <w:jc w:val="both"/>
        <w:rPr>
          <w:lang w:eastAsia="ru-RU"/>
        </w:rPr>
      </w:pPr>
      <w:r w:rsidRPr="00E65FB7">
        <w:rPr>
          <w:b/>
          <w:iCs/>
          <w:lang w:eastAsia="en-US"/>
        </w:rPr>
        <w:t>Михайлишин Р.Р</w:t>
      </w:r>
      <w:r w:rsidRPr="00E65FB7">
        <w:rPr>
          <w:iCs/>
          <w:lang w:eastAsia="en-US"/>
        </w:rPr>
        <w:t xml:space="preserve">. Індивідуально-творчий потенціал педагога  у професійній діяльності / Михайлишин Р.Р. // </w:t>
      </w:r>
      <w:r w:rsidRPr="00E65FB7">
        <w:t>Проблеми освіти : збірник наукових праць. ДНУ «Інститут модернізації змісту освіти». –  Вінниця : ТОВ «ТВОРИ», 2019. – Вип. 92. – С.68-71.</w:t>
      </w:r>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Мищишин І.</w:t>
      </w:r>
      <w:r w:rsidRPr="00E65FB7">
        <w:rPr>
          <w:lang w:eastAsia="ru-RU"/>
        </w:rPr>
        <w:t xml:space="preserve"> Порадництво як форма психолого-педагогічної допомоги: змістові й технологічні аспекти. / Ірина Мищишин // Вісник Львівського університету. Серія педагогічна. </w:t>
      </w:r>
      <w:r w:rsidRPr="00E65FB7">
        <w:t xml:space="preserve">Львів, 2018. Випуск 33. С. 158-166. </w:t>
      </w:r>
      <w:hyperlink r:id="rId73" w:history="1">
        <w:r w:rsidRPr="00756FE5">
          <w:rPr>
            <w:rStyle w:val="a3"/>
            <w:rFonts w:ascii="Calibri" w:hAnsi="Calibri"/>
            <w:sz w:val="22"/>
            <w:szCs w:val="22"/>
          </w:rPr>
          <w:t>http://publications.lnu.edu.ua/bulletins/index.php/pedagogics/article/view/9964/10074</w:t>
        </w:r>
      </w:hyperlink>
    </w:p>
    <w:p w:rsidR="00647651" w:rsidRPr="00E65FB7" w:rsidRDefault="00647651" w:rsidP="00CA0FE2">
      <w:pPr>
        <w:pStyle w:val="16"/>
        <w:numPr>
          <w:ilvl w:val="0"/>
          <w:numId w:val="32"/>
        </w:numPr>
        <w:tabs>
          <w:tab w:val="left" w:pos="0"/>
          <w:tab w:val="left" w:pos="284"/>
          <w:tab w:val="left" w:pos="567"/>
          <w:tab w:val="left" w:pos="9639"/>
        </w:tabs>
        <w:ind w:left="0"/>
        <w:jc w:val="both"/>
      </w:pPr>
      <w:r w:rsidRPr="00E65FB7">
        <w:rPr>
          <w:b/>
        </w:rPr>
        <w:t>Нос Л.С.</w:t>
      </w:r>
      <w:r w:rsidRPr="00E65FB7">
        <w:rPr>
          <w:lang w:val="en-US"/>
        </w:rPr>
        <w:t>W</w:t>
      </w:r>
      <w:r w:rsidRPr="00E65FB7">
        <w:t xml:space="preserve">ays of </w:t>
      </w:r>
      <w:r w:rsidRPr="00E65FB7">
        <w:rPr>
          <w:lang w:val="en-US"/>
        </w:rPr>
        <w:t>I</w:t>
      </w:r>
      <w:r w:rsidRPr="00E65FB7">
        <w:t xml:space="preserve">mproving the </w:t>
      </w:r>
      <w:r w:rsidRPr="00E65FB7">
        <w:rPr>
          <w:lang w:val="en-US"/>
        </w:rPr>
        <w:t>P</w:t>
      </w:r>
      <w:r w:rsidRPr="00E65FB7">
        <w:t xml:space="preserve">reparation of </w:t>
      </w:r>
      <w:r w:rsidRPr="00E65FB7">
        <w:rPr>
          <w:lang w:val="en-US"/>
        </w:rPr>
        <w:t>P</w:t>
      </w:r>
      <w:r w:rsidRPr="00E65FB7">
        <w:t xml:space="preserve">rimary </w:t>
      </w:r>
      <w:r w:rsidRPr="00E65FB7">
        <w:rPr>
          <w:lang w:val="en-US"/>
        </w:rPr>
        <w:t>S</w:t>
      </w:r>
      <w:r w:rsidRPr="00E65FB7">
        <w:t xml:space="preserve">chool </w:t>
      </w:r>
      <w:r w:rsidRPr="00E65FB7">
        <w:rPr>
          <w:lang w:val="en-US"/>
        </w:rPr>
        <w:t>T</w:t>
      </w:r>
      <w:r w:rsidRPr="00E65FB7">
        <w:t xml:space="preserve">eachers in </w:t>
      </w:r>
      <w:r w:rsidRPr="00E65FB7">
        <w:rPr>
          <w:lang w:val="en-US"/>
        </w:rPr>
        <w:t>T</w:t>
      </w:r>
      <w:r w:rsidRPr="00E65FB7">
        <w:t xml:space="preserve">erms of the </w:t>
      </w:r>
      <w:r w:rsidRPr="00E65FB7">
        <w:rPr>
          <w:lang w:val="en-US"/>
        </w:rPr>
        <w:t>N</w:t>
      </w:r>
      <w:r w:rsidRPr="00E65FB7">
        <w:t xml:space="preserve">ew </w:t>
      </w:r>
      <w:r w:rsidRPr="00E65FB7">
        <w:rPr>
          <w:lang w:val="en-US"/>
        </w:rPr>
        <w:t>U</w:t>
      </w:r>
      <w:r w:rsidRPr="00E65FB7">
        <w:t xml:space="preserve">krainian </w:t>
      </w:r>
      <w:r w:rsidRPr="00E65FB7">
        <w:rPr>
          <w:lang w:val="en-US"/>
        </w:rPr>
        <w:t>S</w:t>
      </w:r>
      <w:r w:rsidRPr="00E65FB7">
        <w:t>chool/  Л.С. Нос // Вісник. Львівського ун-ту. Серія педагогічна. – 2018. – Вип. 33. – С. 167–173.</w:t>
      </w:r>
    </w:p>
    <w:p w:rsidR="00647651" w:rsidRPr="00E65FB7" w:rsidRDefault="00647651" w:rsidP="00CA0FE2">
      <w:pPr>
        <w:pStyle w:val="af9"/>
        <w:numPr>
          <w:ilvl w:val="0"/>
          <w:numId w:val="32"/>
        </w:numPr>
        <w:tabs>
          <w:tab w:val="left" w:pos="0"/>
        </w:tabs>
        <w:ind w:left="0"/>
        <w:jc w:val="both"/>
        <w:rPr>
          <w:lang w:eastAsia="ru-RU"/>
        </w:rPr>
      </w:pPr>
      <w:r w:rsidRPr="00E65FB7">
        <w:rPr>
          <w:b/>
        </w:rPr>
        <w:t>П’ятакова Г.</w:t>
      </w:r>
      <w:r w:rsidRPr="00E65FB7">
        <w:rPr>
          <w:shd w:val="clear" w:color="auto" w:fill="FFFFFF"/>
        </w:rPr>
        <w:t xml:space="preserve">Тенденції розвитку освітніх зв’язків країн Вишеградської групи та України / Галина </w:t>
      </w:r>
      <w:r w:rsidRPr="00E65FB7">
        <w:t>П’ятакова</w:t>
      </w:r>
      <w:r w:rsidRPr="00E65FB7">
        <w:rPr>
          <w:shd w:val="clear" w:color="auto" w:fill="FFFFFF"/>
        </w:rPr>
        <w:t xml:space="preserve"> // Вісник Львівського університету. Серія педагогічна.</w:t>
      </w:r>
      <w:r w:rsidRPr="00E65FB7">
        <w:t xml:space="preserve"> Львів: ЛНУ імені Івана Франка, </w:t>
      </w:r>
      <w:r w:rsidRPr="00E65FB7">
        <w:rPr>
          <w:shd w:val="clear" w:color="auto" w:fill="FFFFFF"/>
        </w:rPr>
        <w:t xml:space="preserve">2018. </w:t>
      </w:r>
      <w:r w:rsidRPr="00E65FB7">
        <w:rPr>
          <w:shd w:val="clear" w:color="auto" w:fill="FFFFFF"/>
        </w:rPr>
        <w:softHyphen/>
        <w:t xml:space="preserve"> Вип. 33. С. 194-204.</w:t>
      </w:r>
      <w:hyperlink r:id="rId74" w:history="1">
        <w:r w:rsidRPr="00756FE5">
          <w:rPr>
            <w:rStyle w:val="a3"/>
            <w:rFonts w:ascii="Calibri" w:hAnsi="Calibri"/>
            <w:sz w:val="22"/>
            <w:szCs w:val="22"/>
          </w:rPr>
          <w:t>http://publications.lnu.edu.ua/bulletins/index.php/pedagogics/article/view/9968</w:t>
        </w:r>
      </w:hyperlink>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Призванська Р. А.</w:t>
      </w:r>
      <w:r w:rsidRPr="00E65FB7">
        <w:rPr>
          <w:bCs/>
          <w:lang w:eastAsia="ru-RU"/>
        </w:rPr>
        <w:t xml:space="preserve"> Індивідуальний підхід до застосування музичної терапії у роботі з дітьми з розладами спектра аутизму  // Вісник Львівського університету  – Львів: Львівський національний університет імені Івана Франка, 2018. – (Серія педагогічна; вип. 33). ). – С. 186–194.</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Призванська Р.А</w:t>
      </w:r>
      <w:r w:rsidRPr="00E65FB7">
        <w:rPr>
          <w:bCs/>
          <w:lang w:eastAsia="ru-RU"/>
        </w:rPr>
        <w:t>. Нейрофізіологічні чинники впливу засобів музичної виразності на дітей з аутизмом.// Науковий часопис Національного університету імені М.П.Дрогоманова. Серія 19: Корекційна педагогіка та спеціальна психологія; випуск 35. – Київ, видавництво НПУ  імені М.П.Драгоманова, 2018. – С.136-141.</w:t>
      </w:r>
    </w:p>
    <w:p w:rsidR="00647651" w:rsidRPr="00E65FB7" w:rsidRDefault="00647651" w:rsidP="00CA0FE2">
      <w:pPr>
        <w:pStyle w:val="af9"/>
        <w:numPr>
          <w:ilvl w:val="0"/>
          <w:numId w:val="32"/>
        </w:numPr>
        <w:tabs>
          <w:tab w:val="left" w:pos="0"/>
        </w:tabs>
        <w:ind w:left="0"/>
        <w:jc w:val="both"/>
        <w:rPr>
          <w:lang w:eastAsia="ru-RU"/>
        </w:rPr>
      </w:pPr>
      <w:r w:rsidRPr="00E65FB7">
        <w:rPr>
          <w:b/>
          <w:lang w:eastAsia="ru-RU"/>
        </w:rPr>
        <w:t>Равчина Т.</w:t>
      </w:r>
      <w:r w:rsidRPr="00E65FB7">
        <w:rPr>
          <w:lang w:eastAsia="ru-RU"/>
        </w:rPr>
        <w:t xml:space="preserve"> Професійна підготовка майбутніх фахівців у контексті сучасних освітніх викликів: актуальні проблеми, шляхи вирішення / Т. Равчина, Г. Шемелюк // Вісник Львівського університету. Серія педагогічна. – Вип. 33.  – Львів: ЛНУ імені Івана Франка. – С. 205-214.</w:t>
      </w:r>
      <w:hyperlink r:id="rId75" w:history="1">
        <w:r w:rsidRPr="00756FE5">
          <w:rPr>
            <w:rStyle w:val="a3"/>
            <w:rFonts w:ascii="Calibri" w:hAnsi="Calibri"/>
            <w:sz w:val="22"/>
            <w:szCs w:val="22"/>
          </w:rPr>
          <w:t>http://publications.lnu.edu.ua/bulletins/index.php/pedagogics/article/view/9969</w:t>
        </w:r>
      </w:hyperlink>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СікорськаЛ.Б</w:t>
      </w:r>
      <w:r w:rsidRPr="00E65FB7">
        <w:rPr>
          <w:bCs/>
          <w:lang w:eastAsia="ru-RU"/>
        </w:rPr>
        <w:t xml:space="preserve">. Особливості саморегуляції життєдіяльності в похилому віці. / Леся Борисівна Сікорська./ Збірник наукових праць Хмельницького інституту соціальних технологій Університету «Україна». –  № 17. – 2019.  С. 140 – 143. </w:t>
      </w:r>
    </w:p>
    <w:p w:rsidR="00647651" w:rsidRPr="00E65FB7" w:rsidRDefault="00647651" w:rsidP="00CA0FE2">
      <w:pPr>
        <w:pStyle w:val="af9"/>
        <w:numPr>
          <w:ilvl w:val="0"/>
          <w:numId w:val="32"/>
        </w:numPr>
        <w:tabs>
          <w:tab w:val="left" w:pos="0"/>
          <w:tab w:val="left" w:pos="284"/>
        </w:tabs>
        <w:ind w:left="0"/>
        <w:jc w:val="both"/>
      </w:pPr>
      <w:r w:rsidRPr="00E65FB7">
        <w:rPr>
          <w:b/>
        </w:rPr>
        <w:t>Сірант Н.П.</w:t>
      </w:r>
      <w:r w:rsidRPr="00E65FB7">
        <w:t xml:space="preserve"> Декоративно-ужиткове мистецтво як чинник естетичного виховання дитини в сім’ї // Освітній простір України – 2019. – № 4. – С. 34-46.</w:t>
      </w:r>
    </w:p>
    <w:p w:rsidR="00647651" w:rsidRPr="00E65FB7" w:rsidRDefault="00647651" w:rsidP="00CA0FE2">
      <w:pPr>
        <w:pStyle w:val="af9"/>
        <w:numPr>
          <w:ilvl w:val="0"/>
          <w:numId w:val="32"/>
        </w:numPr>
        <w:tabs>
          <w:tab w:val="left" w:pos="0"/>
          <w:tab w:val="left" w:pos="284"/>
        </w:tabs>
        <w:ind w:left="0"/>
        <w:jc w:val="both"/>
      </w:pPr>
      <w:r w:rsidRPr="00E65FB7">
        <w:rPr>
          <w:b/>
        </w:rPr>
        <w:t>Сірант Н.П.</w:t>
      </w:r>
      <w:r w:rsidRPr="00E65FB7">
        <w:t xml:space="preserve"> Дитина як суб’єкт естетичного виховання в контексті викликів сьогодення // Гірська школа українських Карпат. – 2018. – № 19. – С. 23 – 27.</w:t>
      </w:r>
    </w:p>
    <w:p w:rsidR="00647651" w:rsidRPr="00E65FB7" w:rsidRDefault="00647651" w:rsidP="00CA0FE2">
      <w:pPr>
        <w:pStyle w:val="16"/>
        <w:numPr>
          <w:ilvl w:val="0"/>
          <w:numId w:val="32"/>
        </w:numPr>
        <w:tabs>
          <w:tab w:val="left" w:pos="0"/>
          <w:tab w:val="left" w:pos="284"/>
          <w:tab w:val="left" w:pos="426"/>
          <w:tab w:val="left" w:pos="567"/>
          <w:tab w:val="left" w:pos="9639"/>
        </w:tabs>
        <w:ind w:left="0"/>
        <w:jc w:val="both"/>
      </w:pPr>
      <w:r w:rsidRPr="00E65FB7">
        <w:rPr>
          <w:b/>
        </w:rPr>
        <w:t>Стахів М.О.,</w:t>
      </w:r>
      <w:r w:rsidRPr="00E65FB7">
        <w:t xml:space="preserve"> Якубовська М.С. Формування виховного ідеалу у системі науково-педагогічного діалогу академіка Н.Г. Ничкало – док. пед. наук Л.М. Єршової // Інноваційна педагогіка, 2019 – № 17. – С. 178-181</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Субашкевич І. Р.</w:t>
      </w:r>
      <w:r w:rsidRPr="00E65FB7">
        <w:rPr>
          <w:bCs/>
          <w:lang w:eastAsia="ru-RU"/>
        </w:rPr>
        <w:t xml:space="preserve"> Особливості граматичної сторони мовлення у дітей дошкільного віку із загальним недорозвиненням мовлення ІІІ рівня / І. Р. Субашкевич, Ю. М. Дмитрів. // Збірник наукових праць Національного педагогічного університету імені М. П. Драгоманова. Серія 19. Корекційна педагогіка та спеціальна психологія. – 2018. – №36. – С. 111–116. </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Сулятицький І.В.,</w:t>
      </w:r>
      <w:r w:rsidRPr="00E65FB7">
        <w:rPr>
          <w:bCs/>
          <w:lang w:eastAsia="ru-RU"/>
        </w:rPr>
        <w:t xml:space="preserve"> Кравець Я.Г. Соціопсихологічні засади роботи з афазією як типовим порушенням мовлення після інфаркту // Педагогічна освіта: теорія і практика. Психологія. Педагогіка. Зб. наук. пр. /  редкол.: Огневюк В.О., Хоружа Л.Л., Безпалько О.В., Бєлєнька Г.В.  [та ін.]; Київ. ун-т ім.Б.Грінченка. – К.: Київ. ун-т ім.Б.Грінченка. – 2018. – № 30.  С.86-93.фахове видання.</w:t>
      </w:r>
    </w:p>
    <w:p w:rsidR="00647651" w:rsidRPr="00E65FB7" w:rsidRDefault="00647651" w:rsidP="00CA0FE2">
      <w:pPr>
        <w:pStyle w:val="af9"/>
        <w:numPr>
          <w:ilvl w:val="0"/>
          <w:numId w:val="32"/>
        </w:numPr>
        <w:tabs>
          <w:tab w:val="left" w:pos="0"/>
        </w:tabs>
        <w:autoSpaceDE w:val="0"/>
        <w:autoSpaceDN w:val="0"/>
        <w:adjustRightInd w:val="0"/>
        <w:ind w:left="0"/>
        <w:jc w:val="both"/>
        <w:rPr>
          <w:i/>
        </w:rPr>
      </w:pPr>
      <w:r w:rsidRPr="00E65FB7">
        <w:rPr>
          <w:b/>
        </w:rPr>
        <w:t>Сулятицький І.В., Островський І.П., Островська К.О.</w:t>
      </w:r>
      <w:r w:rsidRPr="00E65FB7">
        <w:t xml:space="preserve"> Особливості соціальної адаптованості учасників АТО. / А</w:t>
      </w:r>
      <w:r w:rsidRPr="00E65FB7">
        <w:rPr>
          <w:bCs/>
        </w:rPr>
        <w:t>ктуальні проблеми психології. – Т. ІІІ Консультативна психологія і психотерапія. – Випуск 14 – 2018. – С.</w:t>
      </w:r>
      <w:r w:rsidRPr="00E65FB7">
        <w:t xml:space="preserve"> 116-122.</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Сулятицький І.В.,</w:t>
      </w:r>
      <w:r w:rsidRPr="00E65FB7">
        <w:rPr>
          <w:bCs/>
          <w:lang w:eastAsia="ru-RU"/>
        </w:rPr>
        <w:t>Корчинський І.О., Сало В.В. Спеціальне психоконсультування учасників та членів родин АТО і вимушено переселених. – Педагогічна освіта: теорія і практика. Психологія. Педагогіка. зб. наук. пр. до 100-річчя В.О.Сухомлинського; редкол.: Огневюк В.О.,Хоружа Л.Л.,Безпалько О.В., Бєлєнька Г.В../київ, ун-т ім.Б.Грінченка. – 2018. – № 29.  с.73– 78. фахове видання.</w:t>
      </w:r>
    </w:p>
    <w:p w:rsidR="00647651" w:rsidRPr="00E65FB7" w:rsidRDefault="00647651" w:rsidP="00CA0FE2">
      <w:pPr>
        <w:pStyle w:val="af9"/>
        <w:numPr>
          <w:ilvl w:val="0"/>
          <w:numId w:val="32"/>
        </w:numPr>
        <w:tabs>
          <w:tab w:val="left" w:pos="0"/>
        </w:tabs>
        <w:ind w:left="0"/>
        <w:jc w:val="both"/>
        <w:rPr>
          <w:bCs/>
          <w:lang w:eastAsia="ru-RU"/>
        </w:rPr>
      </w:pPr>
      <w:r w:rsidRPr="00E65FB7">
        <w:rPr>
          <w:b/>
          <w:bCs/>
          <w:lang w:eastAsia="ru-RU"/>
        </w:rPr>
        <w:t>Сулятицький І.В.</w:t>
      </w:r>
      <w:r w:rsidRPr="00E65FB7">
        <w:rPr>
          <w:bCs/>
          <w:lang w:eastAsia="ru-RU"/>
        </w:rPr>
        <w:t xml:space="preserve">Соціопсихологічні механізми подолання травматичного стресу військовослужбовцями / І.В. Сулятицький, Х.Я. Сайко // Вісник Львівського університету.Серія педагогічна. – 2018. - № 33. –  С.215–226 </w:t>
      </w:r>
      <w:hyperlink r:id="rId76" w:history="1">
        <w:r w:rsidRPr="00756FE5">
          <w:rPr>
            <w:rStyle w:val="a3"/>
            <w:rFonts w:ascii="Calibri" w:hAnsi="Calibri"/>
            <w:sz w:val="22"/>
            <w:szCs w:val="22"/>
          </w:rPr>
          <w:t>http://publications.lnu.edu.ua/bulletins/index.php/pedagogics/article/view/9970</w:t>
        </w:r>
      </w:hyperlink>
    </w:p>
    <w:p w:rsidR="00647651" w:rsidRPr="00E65FB7" w:rsidRDefault="00647651" w:rsidP="00CA0FE2">
      <w:pPr>
        <w:pStyle w:val="af9"/>
        <w:numPr>
          <w:ilvl w:val="0"/>
          <w:numId w:val="32"/>
        </w:numPr>
        <w:tabs>
          <w:tab w:val="left" w:pos="0"/>
        </w:tabs>
        <w:ind w:left="0"/>
        <w:jc w:val="both"/>
        <w:rPr>
          <w:lang w:eastAsia="ru-RU"/>
        </w:rPr>
      </w:pPr>
      <w:r w:rsidRPr="00E65FB7">
        <w:rPr>
          <w:b/>
        </w:rPr>
        <w:t>Цюра С.</w:t>
      </w:r>
      <w:r w:rsidRPr="00E65FB7">
        <w:t xml:space="preserve"> Методологічні засади формування професійної ідентичності майбутніх медичних сестер / О. Гуменюк, С. Цюра, В. Гуменюк // Вісник Національної академії Державної прикордонної служби України, 2019. Вип. 1. Педагогіка.</w:t>
      </w:r>
    </w:p>
    <w:p w:rsidR="00647651" w:rsidRPr="00E65FB7" w:rsidRDefault="00647651" w:rsidP="00CA0FE2">
      <w:pPr>
        <w:pStyle w:val="af9"/>
        <w:numPr>
          <w:ilvl w:val="0"/>
          <w:numId w:val="32"/>
        </w:numPr>
        <w:tabs>
          <w:tab w:val="left" w:pos="0"/>
        </w:tabs>
        <w:ind w:left="0"/>
        <w:jc w:val="both"/>
        <w:rPr>
          <w:lang w:eastAsia="ru-RU"/>
        </w:rPr>
      </w:pPr>
      <w:r w:rsidRPr="00E65FB7">
        <w:rPr>
          <w:b/>
        </w:rPr>
        <w:t>Цюра С.</w:t>
      </w:r>
      <w:r w:rsidRPr="00E65FB7">
        <w:t xml:space="preserve">Деонтологічні пріоритети професійної компетентності майбутніх медичних медсестер: дидактичні засоби формування // </w:t>
      </w:r>
      <w:r w:rsidRPr="00E65FB7">
        <w:rPr>
          <w:shd w:val="clear" w:color="auto" w:fill="FFFFFF"/>
        </w:rPr>
        <w:t xml:space="preserve">Збірник наукових праць. </w:t>
      </w:r>
      <w:r w:rsidRPr="00E65FB7">
        <w:t xml:space="preserve">Національної  академії Державної прикордонної служби України.2019. – </w:t>
      </w:r>
      <w:r w:rsidRPr="00E65FB7">
        <w:rPr>
          <w:shd w:val="clear" w:color="auto" w:fill="FFFFFF"/>
        </w:rPr>
        <w:t>№ 4( 5) . – С. 56–67.</w:t>
      </w:r>
    </w:p>
    <w:p w:rsidR="00647651" w:rsidRPr="002F47FE" w:rsidRDefault="00647651" w:rsidP="00CA0FE2">
      <w:pPr>
        <w:tabs>
          <w:tab w:val="left" w:pos="0"/>
        </w:tabs>
        <w:spacing w:after="0" w:line="240" w:lineRule="auto"/>
        <w:ind w:firstLine="567"/>
        <w:jc w:val="both"/>
        <w:rPr>
          <w:rFonts w:ascii="Times New Roman" w:hAnsi="Times New Roman"/>
          <w:sz w:val="24"/>
          <w:szCs w:val="24"/>
          <w:lang w:eastAsia="ru-RU"/>
        </w:rPr>
      </w:pPr>
    </w:p>
    <w:p w:rsidR="00647651" w:rsidRPr="002F47FE" w:rsidRDefault="00647651" w:rsidP="00CA0FE2">
      <w:pPr>
        <w:tabs>
          <w:tab w:val="left" w:pos="0"/>
        </w:tabs>
        <w:autoSpaceDE w:val="0"/>
        <w:autoSpaceDN w:val="0"/>
        <w:spacing w:after="0" w:line="240" w:lineRule="auto"/>
        <w:ind w:firstLine="567"/>
        <w:jc w:val="both"/>
        <w:rPr>
          <w:rFonts w:ascii="Times New Roman" w:hAnsi="Times New Roman"/>
          <w:b/>
          <w:sz w:val="24"/>
          <w:szCs w:val="24"/>
          <w:lang w:eastAsia="ru-RU"/>
        </w:rPr>
      </w:pPr>
      <w:r w:rsidRPr="002F47FE">
        <w:rPr>
          <w:rFonts w:ascii="Times New Roman" w:hAnsi="Times New Roman"/>
          <w:b/>
          <w:sz w:val="24"/>
          <w:szCs w:val="24"/>
          <w:lang w:eastAsia="ru-RU"/>
        </w:rPr>
        <w:t>9.7.5. Статті в інших виданнях України: 18</w:t>
      </w:r>
    </w:p>
    <w:p w:rsidR="00647651" w:rsidRPr="002F47FE" w:rsidRDefault="00647651" w:rsidP="00CA0FE2">
      <w:pPr>
        <w:tabs>
          <w:tab w:val="left" w:pos="0"/>
        </w:tabs>
        <w:spacing w:after="0" w:line="240" w:lineRule="auto"/>
        <w:ind w:right="4"/>
        <w:jc w:val="both"/>
        <w:rPr>
          <w:rFonts w:ascii="Times New Roman" w:hAnsi="Times New Roman"/>
          <w:shd w:val="clear" w:color="auto" w:fill="FFFFFF"/>
        </w:rPr>
      </w:pPr>
      <w:r w:rsidRPr="002F47FE">
        <w:rPr>
          <w:rFonts w:ascii="Times New Roman" w:hAnsi="Times New Roman"/>
          <w:b/>
        </w:rPr>
        <w:t>1. Біляковська О.</w:t>
      </w:r>
      <w:r w:rsidRPr="002F47FE">
        <w:rPr>
          <w:rFonts w:ascii="Times New Roman" w:hAnsi="Times New Roman"/>
          <w:lang w:eastAsia="ru-RU"/>
        </w:rPr>
        <w:t xml:space="preserve">Гуманізація взаємин між вчителем і учнем як засаднича ідея у педагогічних творах Івана Франка // </w:t>
      </w:r>
      <w:r w:rsidRPr="002F47FE">
        <w:rPr>
          <w:rFonts w:ascii="Times New Roman" w:hAnsi="Times New Roman"/>
          <w:shd w:val="clear" w:color="auto" w:fill="FFFFFF"/>
        </w:rPr>
        <w:t>Іван Франко:</w:t>
      </w:r>
      <w:r w:rsidRPr="002F47FE">
        <w:rPr>
          <w:rFonts w:ascii="Times New Roman" w:hAnsi="Times New Roman"/>
          <w:shd w:val="clear" w:color="auto" w:fill="FFFFFF"/>
          <w:lang w:val="ru-RU"/>
        </w:rPr>
        <w:t> </w:t>
      </w:r>
      <w:r w:rsidRPr="002F47FE">
        <w:rPr>
          <w:rFonts w:ascii="Times New Roman" w:hAnsi="Times New Roman"/>
          <w:shd w:val="clear" w:color="auto" w:fill="FFFFFF"/>
        </w:rPr>
        <w:t>«Я єсть пролог...» : матеріали Міжнародного наукового конгресу до 160-річчя від дня народження Івана Франка.</w:t>
      </w:r>
      <w:r w:rsidRPr="002F47FE">
        <w:rPr>
          <w:rFonts w:ascii="Times New Roman" w:hAnsi="Times New Roman"/>
          <w:shd w:val="clear" w:color="auto" w:fill="FFFFFF"/>
          <w:lang w:val="ru-RU"/>
        </w:rPr>
        <w:t> </w:t>
      </w:r>
      <w:r w:rsidRPr="002F47FE">
        <w:rPr>
          <w:rFonts w:ascii="Times New Roman" w:hAnsi="Times New Roman"/>
          <w:shd w:val="clear" w:color="auto" w:fill="FFFFFF"/>
        </w:rPr>
        <w:t>Т. 2. Львів: ЛНУ імені Івана Франка, 2019. С. 634-640</w:t>
      </w:r>
    </w:p>
    <w:p w:rsidR="00647651" w:rsidRPr="002F47FE" w:rsidRDefault="00647651" w:rsidP="00CA0FE2">
      <w:pPr>
        <w:tabs>
          <w:tab w:val="left" w:pos="0"/>
        </w:tabs>
        <w:spacing w:after="0" w:line="240" w:lineRule="auto"/>
        <w:ind w:right="4"/>
        <w:jc w:val="both"/>
        <w:rPr>
          <w:rFonts w:ascii="Times New Roman" w:hAnsi="Times New Roman"/>
          <w:shd w:val="clear" w:color="auto" w:fill="FFFFFF"/>
        </w:rPr>
      </w:pPr>
      <w:r w:rsidRPr="002F47FE">
        <w:rPr>
          <w:rFonts w:ascii="Times New Roman" w:hAnsi="Times New Roman"/>
          <w:b/>
          <w:shd w:val="clear" w:color="auto" w:fill="FFFFFF"/>
        </w:rPr>
        <w:t>2</w:t>
      </w:r>
      <w:r w:rsidRPr="002F47FE">
        <w:rPr>
          <w:rFonts w:ascii="Times New Roman" w:hAnsi="Times New Roman"/>
          <w:shd w:val="clear" w:color="auto" w:fill="FFFFFF"/>
        </w:rPr>
        <w:t xml:space="preserve">. </w:t>
      </w:r>
      <w:r w:rsidRPr="002F47FE">
        <w:rPr>
          <w:rFonts w:ascii="Times New Roman" w:hAnsi="Times New Roman"/>
          <w:b/>
        </w:rPr>
        <w:t>Галян О.</w:t>
      </w:r>
      <w:r w:rsidRPr="002F47FE">
        <w:rPr>
          <w:rFonts w:ascii="Times New Roman" w:hAnsi="Times New Roman"/>
        </w:rPr>
        <w:t>Суб’єктність як основа професійної ефективності педагога / О. Галян // Українська освіта в умовах інтегрування в європейський простір : зб. наук. праць / за ред. О. Карпенко. Дрогобич : Редакційно-видавничий відділ ДДПУ імені Івана Франка, 2019. С. 46–53.</w:t>
      </w:r>
    </w:p>
    <w:p w:rsidR="00647651" w:rsidRPr="002F47FE" w:rsidRDefault="00647651" w:rsidP="00CA0FE2">
      <w:pPr>
        <w:pStyle w:val="af9"/>
        <w:tabs>
          <w:tab w:val="left" w:pos="0"/>
        </w:tabs>
        <w:ind w:left="0" w:right="4"/>
        <w:jc w:val="both"/>
        <w:rPr>
          <w:lang w:eastAsia="ru-RU"/>
        </w:rPr>
      </w:pPr>
      <w:r w:rsidRPr="002F47FE">
        <w:rPr>
          <w:b/>
          <w:lang w:eastAsia="ru-RU"/>
        </w:rPr>
        <w:t xml:space="preserve">3. Герцюк Д.. Нос  Л., Мищишин І. </w:t>
      </w:r>
      <w:r w:rsidRPr="002F47FE">
        <w:rPr>
          <w:lang w:eastAsia="ru-RU"/>
        </w:rPr>
        <w:t xml:space="preserve"> Єднання для миру і розвитку. Українсько-польське партнерство  у галузі освіти і педагогічних наук.  Львівський національний університет  імені Івана Франка  /  Наукове видання /за ред.  В.Г. Кременя, Н.Г. Ничкало,  І.М. Андрощук та ін.. Київ: Інститут обдарованої дитини НАПН України, 2019.  – С.235-249.</w:t>
      </w:r>
    </w:p>
    <w:p w:rsidR="00647651" w:rsidRPr="002F47FE" w:rsidRDefault="00647651" w:rsidP="0052726E">
      <w:pPr>
        <w:pStyle w:val="af9"/>
        <w:ind w:left="0" w:right="4"/>
        <w:jc w:val="both"/>
      </w:pPr>
      <w:r w:rsidRPr="002F47FE">
        <w:rPr>
          <w:lang w:eastAsia="ru-RU"/>
        </w:rPr>
        <w:t xml:space="preserve">4. </w:t>
      </w:r>
      <w:r w:rsidRPr="002F47FE">
        <w:rPr>
          <w:b/>
        </w:rPr>
        <w:t>Жаркова Р.Є.</w:t>
      </w:r>
      <w:r w:rsidRPr="002F47FE">
        <w:t xml:space="preserve"> Гендерно чутливе читання дитячих книжок. Формування уявлень про стать і гендер засобами літературних творів // Учитель початкової школи. – 2019. – №2. – С. 6 – 9.</w:t>
      </w:r>
    </w:p>
    <w:p w:rsidR="00647651" w:rsidRPr="002F47FE" w:rsidRDefault="00647651" w:rsidP="0052726E">
      <w:pPr>
        <w:pStyle w:val="af9"/>
        <w:ind w:left="0" w:right="4"/>
        <w:jc w:val="both"/>
      </w:pPr>
      <w:r w:rsidRPr="002F47FE">
        <w:rPr>
          <w:b/>
        </w:rPr>
        <w:t>5. Жаркова Р.Є.</w:t>
      </w:r>
      <w:r w:rsidRPr="002F47FE">
        <w:t xml:space="preserve"> Обдарована дитина: куди їй, як і з ким? Розкриття проблеми обдарованості засобами дитячої художньої літератури // Учитель початкової школи. – 2019. – №8. – С. 3 – 6. 6. </w:t>
      </w:r>
      <w:r w:rsidRPr="002F47FE">
        <w:rPr>
          <w:b/>
          <w:lang w:eastAsia="ru-RU"/>
        </w:rPr>
        <w:t>Кобилецька Л. В.</w:t>
      </w:r>
      <w:r w:rsidRPr="002F47FE">
        <w:rPr>
          <w:lang w:eastAsia="ru-RU"/>
        </w:rPr>
        <w:t xml:space="preserve"> Інновації чеських фразеологізмів на позначення часових та просторових відношень у сучасному узусі / Людмила Кобилецька // Актуальні проблеми гуманітарних наук: міжвузівський збірник наукових праць молодих вчених. – Дрогобич:  Дрогобицький державний  педагогічний університет імені Івана Франка. – Вип. 21, 2018. – </w:t>
      </w:r>
      <w:r w:rsidRPr="002F47FE">
        <w:rPr>
          <w:lang w:val="en-US" w:eastAsia="ru-RU"/>
        </w:rPr>
        <w:t>C</w:t>
      </w:r>
      <w:r w:rsidRPr="002F47FE">
        <w:rPr>
          <w:lang w:eastAsia="ru-RU"/>
        </w:rPr>
        <w:t>. 90-96.</w:t>
      </w:r>
    </w:p>
    <w:p w:rsidR="00647651" w:rsidRPr="002F47FE" w:rsidRDefault="00647651" w:rsidP="0052726E">
      <w:pPr>
        <w:pStyle w:val="af9"/>
        <w:ind w:left="0" w:right="4"/>
        <w:jc w:val="both"/>
      </w:pPr>
      <w:r w:rsidRPr="002F47FE">
        <w:rPr>
          <w:b/>
        </w:rPr>
        <w:t>7. Ковалишин О.</w:t>
      </w:r>
      <w:r w:rsidRPr="002F47FE">
        <w:t xml:space="preserve"> Організаційно-педагогічні засади у діяльності Наукового товариства ім. Шевченка для підтримки професійної освіти./ Українська освіта в контексті інтеграції та технологізації: зб. наук. праць/ за ред. О. Карпенко. Дрогобич, 2019. – С. 121 - 128.</w:t>
      </w:r>
    </w:p>
    <w:p w:rsidR="00647651" w:rsidRPr="002F47FE" w:rsidRDefault="00647651" w:rsidP="0052726E">
      <w:pPr>
        <w:pStyle w:val="af9"/>
        <w:ind w:left="0" w:right="4"/>
        <w:jc w:val="both"/>
      </w:pPr>
      <w:r w:rsidRPr="002F47FE">
        <w:rPr>
          <w:b/>
        </w:rPr>
        <w:t>8. Ковальчук Л.</w:t>
      </w:r>
      <w:r w:rsidRPr="002F47FE">
        <w:rPr>
          <w:rStyle w:val="afc"/>
          <w:color w:val="auto"/>
          <w:sz w:val="24"/>
        </w:rPr>
        <w:t>Культурно-освітні ідеї розбудови національної школи у педагогічній спадщині Івана Франка //</w:t>
      </w:r>
      <w:r w:rsidRPr="002F47FE">
        <w:t xml:space="preserve"> Іван </w:t>
      </w:r>
      <w:r w:rsidRPr="002F47FE">
        <w:rPr>
          <w:lang w:eastAsia="ru-RU"/>
        </w:rPr>
        <w:t xml:space="preserve">Франко: </w:t>
      </w:r>
      <w:r w:rsidRPr="002F47FE">
        <w:t xml:space="preserve">«Я єсть пролог...»: матеріали Міжнародного наукового конгресу до 160-річчя від дня народження Івана Франка (Львів, 22–24 вересня 2016 р.) : у 2 </w:t>
      </w:r>
      <w:r w:rsidRPr="002F47FE">
        <w:rPr>
          <w:lang w:eastAsia="ru-RU"/>
        </w:rPr>
        <w:t xml:space="preserve">т. </w:t>
      </w:r>
      <w:r w:rsidRPr="002F47FE">
        <w:t>Т. 2. – Львів : ЛНУ імені Івана Франка, 2019. – 686 с. – С. 620 – 633.</w:t>
      </w:r>
    </w:p>
    <w:p w:rsidR="00647651" w:rsidRPr="002F47FE" w:rsidRDefault="00647651" w:rsidP="0052726E">
      <w:pPr>
        <w:pStyle w:val="Default"/>
        <w:tabs>
          <w:tab w:val="left" w:pos="142"/>
          <w:tab w:val="left" w:pos="284"/>
        </w:tabs>
        <w:jc w:val="both"/>
        <w:rPr>
          <w:color w:val="auto"/>
          <w:lang w:val="uk-UA"/>
        </w:rPr>
      </w:pPr>
      <w:r w:rsidRPr="002F47FE">
        <w:rPr>
          <w:b/>
          <w:color w:val="auto"/>
          <w:lang w:val="uk-UA"/>
        </w:rPr>
        <w:t xml:space="preserve">9. Кость С.П. </w:t>
      </w:r>
      <w:r w:rsidRPr="002F47FE">
        <w:rPr>
          <w:color w:val="auto"/>
          <w:lang w:val="uk-UA"/>
        </w:rPr>
        <w:t>Лексичні норми сучасної української літературної мови: причини порушення та правила слововживання // Актуальні проблеми навчання іноземних мов для спеціальних цілей</w:t>
      </w:r>
      <w:r w:rsidRPr="002F47FE">
        <w:rPr>
          <w:b/>
          <w:color w:val="auto"/>
          <w:lang w:val="uk-UA"/>
        </w:rPr>
        <w:t xml:space="preserve"> / </w:t>
      </w:r>
      <w:r w:rsidRPr="002F47FE">
        <w:rPr>
          <w:color w:val="auto"/>
          <w:lang w:val="uk-UA"/>
        </w:rPr>
        <w:t>за ред. І.Ю. Сковронської. – Львів: ЛьвДУВС, 2018. – 108 с. – С. 50-55.</w:t>
      </w:r>
    </w:p>
    <w:p w:rsidR="00647651" w:rsidRPr="002F47FE" w:rsidRDefault="00647651" w:rsidP="0052726E">
      <w:pPr>
        <w:pStyle w:val="Default"/>
        <w:tabs>
          <w:tab w:val="left" w:pos="142"/>
          <w:tab w:val="left" w:pos="284"/>
        </w:tabs>
        <w:jc w:val="both"/>
        <w:rPr>
          <w:color w:val="auto"/>
          <w:lang w:val="uk-UA"/>
        </w:rPr>
      </w:pPr>
      <w:r w:rsidRPr="002F47FE">
        <w:rPr>
          <w:b/>
          <w:color w:val="auto"/>
          <w:lang w:val="uk-UA"/>
        </w:rPr>
        <w:t>10</w:t>
      </w:r>
      <w:r w:rsidRPr="002F47FE">
        <w:rPr>
          <w:color w:val="auto"/>
          <w:lang w:val="uk-UA"/>
        </w:rPr>
        <w:t xml:space="preserve">. </w:t>
      </w:r>
      <w:r w:rsidRPr="002F47FE">
        <w:rPr>
          <w:b/>
          <w:color w:val="auto"/>
          <w:lang w:val="uk-UA"/>
        </w:rPr>
        <w:t>Крохмальна Г.</w:t>
      </w:r>
      <w:r w:rsidRPr="002F47FE">
        <w:rPr>
          <w:color w:val="auto"/>
          <w:lang w:val="uk-UA"/>
        </w:rPr>
        <w:t xml:space="preserve"> Деякі аспекти мовної особистості вченого / Г. І. Крохмальна // У вимірах слова : Збірник наукових праць на пошану професора Ірини Кочан / упоряд. Олександра Антонів, Оксана Туркевич, Іванна Фецко. – Дрогобич.: «Посвіт», 2019.  – С. 458-470.</w:t>
      </w:r>
    </w:p>
    <w:p w:rsidR="00647651" w:rsidRPr="002F47FE" w:rsidRDefault="00647651" w:rsidP="0052726E">
      <w:pPr>
        <w:pStyle w:val="16"/>
        <w:tabs>
          <w:tab w:val="left" w:pos="142"/>
          <w:tab w:val="left" w:pos="284"/>
          <w:tab w:val="left" w:pos="567"/>
          <w:tab w:val="left" w:pos="9639"/>
        </w:tabs>
        <w:ind w:left="0"/>
        <w:jc w:val="both"/>
      </w:pPr>
      <w:r w:rsidRPr="002F47FE">
        <w:rPr>
          <w:b/>
        </w:rPr>
        <w:t>11. Мачинська Н.І.</w:t>
      </w:r>
      <w:r w:rsidRPr="002F47FE">
        <w:t xml:space="preserve"> Проблема якості освіти в контексті акмеології / Н. Мачинська Інформаційні технології в освіті та науці: збірник наукових праць, випуск 11, 2018. – С.196-199.</w:t>
      </w:r>
    </w:p>
    <w:p w:rsidR="00647651" w:rsidRPr="002F47FE" w:rsidRDefault="00647651" w:rsidP="0052726E">
      <w:pPr>
        <w:pStyle w:val="af9"/>
        <w:ind w:left="0" w:right="4"/>
        <w:jc w:val="both"/>
      </w:pPr>
      <w:r w:rsidRPr="002F47FE">
        <w:rPr>
          <w:b/>
          <w:iCs/>
          <w:lang w:eastAsia="en-US"/>
        </w:rPr>
        <w:t>12. Михайлишин Р.Р</w:t>
      </w:r>
      <w:r w:rsidRPr="002F47FE">
        <w:rPr>
          <w:iCs/>
          <w:lang w:eastAsia="en-US"/>
        </w:rPr>
        <w:t>.</w:t>
      </w:r>
      <w:r w:rsidRPr="002F47FE">
        <w:t xml:space="preserve"> Іван Франко як педагог у педагогічній спадщині  Івана Ющишина / Михайлишин Р.Р. // Іван Франко: «Я єсть пролог»…: матеріали Міжнародного наукового конгресу до 160-річчя від дня народження Івана Франка (м.Львів, 22-24 вересня 2016р.) : у 2т. – Львів : ЛНУ імені Івана Франка, 2019. – Т.2. – С.672-680.</w:t>
      </w:r>
    </w:p>
    <w:p w:rsidR="00647651" w:rsidRPr="002F47FE" w:rsidRDefault="00647651" w:rsidP="0052726E">
      <w:pPr>
        <w:pStyle w:val="af9"/>
        <w:ind w:left="0" w:right="4"/>
        <w:jc w:val="both"/>
      </w:pPr>
      <w:r w:rsidRPr="002F47FE">
        <w:rPr>
          <w:b/>
          <w:iCs/>
          <w:lang w:eastAsia="en-US"/>
        </w:rPr>
        <w:t>13. Михайлишин Р.Р</w:t>
      </w:r>
      <w:r w:rsidRPr="002F47FE">
        <w:rPr>
          <w:iCs/>
          <w:lang w:eastAsia="en-US"/>
        </w:rPr>
        <w:t xml:space="preserve">. </w:t>
      </w:r>
      <w:r w:rsidRPr="002F47FE">
        <w:t>Толерантність до осіб з особливими освітніми потребами / Михайлишин Р.Р. // Освіта дітей дошкільного віку : збірник науково-методичних праць у 2-х ч. / за заг. редакцією: Л.В.Зданевич, Н.М.Миськової, Л.С.Пісоцьої, О.Д.Рейпольської. Хмельницький : ХГПА, 2019. – Ч.ІІ. – С.27-30.</w:t>
      </w:r>
    </w:p>
    <w:p w:rsidR="00647651" w:rsidRPr="002F47FE" w:rsidRDefault="00647651" w:rsidP="0052726E">
      <w:pPr>
        <w:pStyle w:val="af9"/>
        <w:ind w:left="0" w:right="4"/>
        <w:jc w:val="both"/>
      </w:pPr>
      <w:r w:rsidRPr="002F47FE">
        <w:rPr>
          <w:b/>
          <w:lang w:eastAsia="ru-RU"/>
        </w:rPr>
        <w:t>14. Равчина Т.</w:t>
      </w:r>
      <w:r w:rsidRPr="002F47FE">
        <w:rPr>
          <w:lang w:eastAsia="ru-RU"/>
        </w:rPr>
        <w:t xml:space="preserve"> Ідеї організації навчання молоді у педагогічній спадщині Івана Франка: європейський вимір / Т. Равчина // Іван Франко: «Я єсть пролог...» : матеріали Міжнародного наукового конгресу до 160-річчя від дня народження Івана Франка (Львів, 22–24 вересня 2016 р.) : у 2 т. Т. 2. – Львів: ЛНУ імені Івана Франка, 2019. –  С. 640–651.</w:t>
      </w:r>
    </w:p>
    <w:p w:rsidR="00647651" w:rsidRPr="002F47FE" w:rsidRDefault="00647651" w:rsidP="0052726E">
      <w:pPr>
        <w:pStyle w:val="af9"/>
        <w:ind w:left="0"/>
        <w:jc w:val="both"/>
      </w:pPr>
      <w:r w:rsidRPr="002F47FE">
        <w:rPr>
          <w:b/>
        </w:rPr>
        <w:t>15. Супрун М.О.,</w:t>
      </w:r>
      <w:r w:rsidRPr="002F47FE">
        <w:t xml:space="preserve"> Шевченко В.М. </w:t>
      </w:r>
      <w:r w:rsidRPr="002F47FE">
        <w:rPr>
          <w:shd w:val="clear" w:color="auto" w:fill="FFFFFF"/>
        </w:rPr>
        <w:t>Реформування освіти в Україні в галузі диференціації й індивідуалізації (90-ті роки ХХ - початок ХХІ ст.)</w:t>
      </w:r>
      <w:r w:rsidRPr="002F47FE">
        <w:t>. Диференціація у шкільній освіті: історичний досвід і сучасні технології: збірник матеріалів Всеукраїнської науково-практичної конференції, 16 травня 2018 р., м. Київ.— К.: Інститут педагогіки, 2018. – С. 82-86.</w:t>
      </w:r>
    </w:p>
    <w:p w:rsidR="00647651" w:rsidRPr="002F47FE" w:rsidRDefault="00647651" w:rsidP="0052726E">
      <w:pPr>
        <w:pStyle w:val="af9"/>
        <w:ind w:left="0"/>
        <w:jc w:val="both"/>
      </w:pPr>
      <w:r w:rsidRPr="002F47FE">
        <w:rPr>
          <w:b/>
        </w:rPr>
        <w:t>16. Федина-Дармохвал В.С.</w:t>
      </w:r>
      <w:r w:rsidRPr="002F47FE">
        <w:t xml:space="preserve"> Інноваційні процеси в системі вищої освіти в Туреччині / Володимира Федина-Дармохвал // Сучасні тенденції розвитку освіти і науки: Проблеми та перспективи. Збірник наукових праць . Випуск 4.  Том 2. - Київ – Львів – Бережани – Гомель 2019. </w:t>
      </w:r>
    </w:p>
    <w:p w:rsidR="00647651" w:rsidRPr="002F47FE" w:rsidRDefault="00647651" w:rsidP="0052726E">
      <w:pPr>
        <w:pStyle w:val="af9"/>
        <w:ind w:left="0"/>
        <w:jc w:val="both"/>
        <w:rPr>
          <w:bCs/>
          <w:lang w:eastAsia="ru-RU"/>
        </w:rPr>
      </w:pPr>
      <w:r w:rsidRPr="002F47FE">
        <w:rPr>
          <w:b/>
        </w:rPr>
        <w:t xml:space="preserve">17. </w:t>
      </w:r>
      <w:r w:rsidRPr="002F47FE">
        <w:rPr>
          <w:b/>
          <w:bCs/>
          <w:lang w:eastAsia="ru-RU"/>
        </w:rPr>
        <w:t>Цимбала О</w:t>
      </w:r>
      <w:r w:rsidRPr="002F47FE">
        <w:rPr>
          <w:bCs/>
          <w:lang w:eastAsia="ru-RU"/>
        </w:rPr>
        <w:t>. Формування позитивного соціально-психологічного клімату студентського колективу засобами арт-терапії // Цимбала О /Простір арт-терапії. Зб. наук. статей. – Київ 2019 . – Вип 1 (25) – С. 115-126.</w:t>
      </w:r>
    </w:p>
    <w:p w:rsidR="00647651" w:rsidRPr="002F47FE" w:rsidRDefault="00647651" w:rsidP="0052726E">
      <w:pPr>
        <w:pStyle w:val="af9"/>
        <w:ind w:left="0"/>
        <w:jc w:val="both"/>
        <w:rPr>
          <w:bCs/>
          <w:lang w:eastAsia="ru-RU"/>
        </w:rPr>
      </w:pPr>
      <w:r w:rsidRPr="002F47FE">
        <w:rPr>
          <w:b/>
        </w:rPr>
        <w:t>18. Цюра С.</w:t>
      </w:r>
      <w:r w:rsidRPr="002F47FE">
        <w:t xml:space="preserve"> Педагогічна інтернатура : місце і завдання у системі підготовки сучасного вчителя /Сучасні тенденції розвитку освіти й науки : проблеми та перспективи: Зб наук. праць / [ упорядник Ю.І. Колісник-Гуменюк]. – Київ – Львів – Бережани – Гомель, 2018. – Вип. 3.  С.106-110. </w:t>
      </w:r>
    </w:p>
    <w:p w:rsidR="00647651" w:rsidRPr="002F47FE" w:rsidRDefault="00647651" w:rsidP="00A40071">
      <w:pPr>
        <w:spacing w:after="0" w:line="240" w:lineRule="auto"/>
        <w:ind w:right="4"/>
        <w:rPr>
          <w:rFonts w:ascii="Times New Roman" w:hAnsi="Times New Roman"/>
          <w:sz w:val="24"/>
          <w:szCs w:val="24"/>
        </w:rPr>
      </w:pPr>
    </w:p>
    <w:p w:rsidR="00647651" w:rsidRPr="002F47FE" w:rsidRDefault="00647651" w:rsidP="00A40071">
      <w:pPr>
        <w:spacing w:after="0" w:line="240" w:lineRule="auto"/>
        <w:ind w:right="4"/>
        <w:rPr>
          <w:rFonts w:ascii="Times New Roman" w:hAnsi="Times New Roman"/>
          <w:sz w:val="24"/>
          <w:szCs w:val="24"/>
        </w:rPr>
      </w:pPr>
    </w:p>
    <w:p w:rsidR="00647651" w:rsidRPr="002F47FE" w:rsidRDefault="00647651" w:rsidP="007409EF">
      <w:pPr>
        <w:spacing w:after="0" w:line="240" w:lineRule="auto"/>
        <w:ind w:right="4"/>
        <w:jc w:val="center"/>
        <w:rPr>
          <w:rFonts w:ascii="Times New Roman" w:hAnsi="Times New Roman"/>
          <w:sz w:val="24"/>
          <w:szCs w:val="24"/>
        </w:rPr>
      </w:pPr>
      <w:r w:rsidRPr="002F47FE">
        <w:rPr>
          <w:rFonts w:ascii="Times New Roman" w:hAnsi="Times New Roman"/>
          <w:b/>
          <w:sz w:val="24"/>
          <w:szCs w:val="24"/>
        </w:rPr>
        <w:t>9.8</w:t>
      </w:r>
      <w:r w:rsidRPr="002F47FE">
        <w:rPr>
          <w:rFonts w:ascii="Times New Roman" w:hAnsi="Times New Roman"/>
          <w:sz w:val="24"/>
          <w:szCs w:val="24"/>
        </w:rPr>
        <w:t>.</w:t>
      </w:r>
      <w:r w:rsidRPr="002F47FE">
        <w:rPr>
          <w:rFonts w:ascii="Times New Roman" w:hAnsi="Times New Roman"/>
          <w:b/>
          <w:sz w:val="24"/>
          <w:szCs w:val="24"/>
          <w:lang w:eastAsia="ru-RU"/>
        </w:rPr>
        <w:t>Тези доповідей:</w:t>
      </w:r>
    </w:p>
    <w:p w:rsidR="00647651" w:rsidRPr="0065438A" w:rsidRDefault="00647651" w:rsidP="008C3F2E">
      <w:pPr>
        <w:autoSpaceDE w:val="0"/>
        <w:autoSpaceDN w:val="0"/>
        <w:spacing w:after="0" w:line="240" w:lineRule="auto"/>
        <w:ind w:right="4"/>
        <w:jc w:val="both"/>
        <w:rPr>
          <w:rFonts w:ascii="Times New Roman" w:hAnsi="Times New Roman"/>
          <w:b/>
          <w:sz w:val="24"/>
          <w:szCs w:val="24"/>
          <w:lang w:val="ru-RU" w:eastAsia="ru-RU"/>
        </w:rPr>
      </w:pPr>
      <w:r w:rsidRPr="002F47FE">
        <w:rPr>
          <w:rFonts w:ascii="Times New Roman" w:hAnsi="Times New Roman"/>
          <w:b/>
          <w:sz w:val="24"/>
          <w:szCs w:val="24"/>
          <w:lang w:eastAsia="ru-RU"/>
        </w:rPr>
        <w:t>9.8.1. Тези доповідей на міжнародних конференціях:</w:t>
      </w:r>
      <w:r>
        <w:rPr>
          <w:rFonts w:ascii="Times New Roman" w:hAnsi="Times New Roman"/>
          <w:b/>
          <w:sz w:val="24"/>
          <w:szCs w:val="24"/>
          <w:lang w:eastAsia="ru-RU"/>
        </w:rPr>
        <w:t xml:space="preserve"> 7</w:t>
      </w:r>
      <w:r w:rsidRPr="0065438A">
        <w:rPr>
          <w:rFonts w:ascii="Times New Roman" w:hAnsi="Times New Roman"/>
          <w:b/>
          <w:sz w:val="24"/>
          <w:szCs w:val="24"/>
          <w:lang w:val="ru-RU" w:eastAsia="ru-RU"/>
        </w:rPr>
        <w:t>3</w:t>
      </w:r>
    </w:p>
    <w:p w:rsidR="00647651" w:rsidRPr="002F47FE" w:rsidRDefault="00647651" w:rsidP="00D937B6">
      <w:pPr>
        <w:pStyle w:val="16"/>
        <w:numPr>
          <w:ilvl w:val="0"/>
          <w:numId w:val="12"/>
        </w:numPr>
        <w:tabs>
          <w:tab w:val="left" w:pos="0"/>
          <w:tab w:val="left" w:pos="142"/>
          <w:tab w:val="left" w:pos="284"/>
          <w:tab w:val="left" w:pos="9639"/>
        </w:tabs>
        <w:ind w:left="0" w:firstLine="0"/>
        <w:jc w:val="both"/>
      </w:pPr>
      <w:r w:rsidRPr="002F47FE">
        <w:rPr>
          <w:b/>
        </w:rPr>
        <w:t>Lozynska Svitlana,</w:t>
      </w:r>
      <w:r w:rsidRPr="002F47FE">
        <w:t xml:space="preserve"> Intrapersonal conflict factors of primary school teachers. / Lozynska Svitlana, Pantiuk Mykola, Sadova Iryna/ Society. Integration. Education. Proceedings of the International Scientific Conference. Volume II. School Pedagogy. Preschool Pedagogy, May 24th-25th, 2019. Rezekne, Rezekne Academy of Technologies, 2019, p. 640. P. 339-351.</w:t>
      </w:r>
    </w:p>
    <w:p w:rsidR="00647651" w:rsidRPr="002F47FE" w:rsidRDefault="00647651" w:rsidP="00D937B6">
      <w:pPr>
        <w:pStyle w:val="af9"/>
        <w:numPr>
          <w:ilvl w:val="0"/>
          <w:numId w:val="12"/>
        </w:numPr>
        <w:tabs>
          <w:tab w:val="left" w:pos="0"/>
          <w:tab w:val="left" w:pos="142"/>
        </w:tabs>
        <w:autoSpaceDE w:val="0"/>
        <w:autoSpaceDN w:val="0"/>
        <w:ind w:left="0" w:right="4" w:firstLine="0"/>
        <w:jc w:val="both"/>
        <w:rPr>
          <w:bCs/>
          <w:lang w:eastAsia="ru-RU"/>
        </w:rPr>
      </w:pPr>
      <w:r w:rsidRPr="002F47FE">
        <w:rPr>
          <w:b/>
          <w:bCs/>
          <w:lang w:eastAsia="ru-RU"/>
        </w:rPr>
        <w:t>Андрейко Б.В</w:t>
      </w:r>
      <w:r w:rsidRPr="002F47FE">
        <w:rPr>
          <w:bCs/>
          <w:lang w:eastAsia="ru-RU"/>
        </w:rPr>
        <w:t>. Психотерапевтична робота з батьками дітей з особливими потребами з використанням короткотермінової терапії зосередженої на вирішенні bsft.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р. – Львів: Друкарня «Справи Кольпінга в Україні», 2019. – С. 91-93.</w:t>
      </w:r>
    </w:p>
    <w:p w:rsidR="00647651" w:rsidRPr="002F47FE" w:rsidRDefault="00647651" w:rsidP="00D937B6">
      <w:pPr>
        <w:pStyle w:val="af9"/>
        <w:numPr>
          <w:ilvl w:val="0"/>
          <w:numId w:val="12"/>
        </w:numPr>
        <w:tabs>
          <w:tab w:val="left" w:pos="0"/>
          <w:tab w:val="left" w:pos="142"/>
        </w:tabs>
        <w:ind w:left="0" w:firstLine="0"/>
        <w:jc w:val="both"/>
      </w:pPr>
      <w:r w:rsidRPr="002F47FE">
        <w:rPr>
          <w:b/>
          <w:lang w:eastAsia="en-US"/>
        </w:rPr>
        <w:t xml:space="preserve">Біляковська О. </w:t>
      </w:r>
      <w:r w:rsidRPr="002F47FE">
        <w:rPr>
          <w:lang w:eastAsia="en-US"/>
        </w:rPr>
        <w:t xml:space="preserve">Моніторинг як важлива складова забезпечення якості освітнього процесу у ЗВО. Зб. тез Міжнародної наукової конференції «Теоретичні та практичні аспекти формування освітнього простору інституційного рівня: світовий та вітчизняний вимір». Львів: </w:t>
      </w:r>
      <w:r w:rsidRPr="002F47FE">
        <w:rPr>
          <w:shd w:val="clear" w:color="auto" w:fill="FFFFFF"/>
        </w:rPr>
        <w:t>ЛНУ імені Івана Франка, 2019.–  С. 50-51.</w:t>
      </w:r>
    </w:p>
    <w:p w:rsidR="00647651" w:rsidRPr="002F47FE" w:rsidRDefault="00647651" w:rsidP="00D937B6">
      <w:pPr>
        <w:pStyle w:val="af9"/>
        <w:numPr>
          <w:ilvl w:val="0"/>
          <w:numId w:val="12"/>
        </w:numPr>
        <w:tabs>
          <w:tab w:val="left" w:pos="0"/>
          <w:tab w:val="left" w:pos="142"/>
        </w:tabs>
        <w:ind w:left="0" w:firstLine="0"/>
        <w:jc w:val="both"/>
      </w:pPr>
      <w:r w:rsidRPr="002F47FE">
        <w:rPr>
          <w:b/>
          <w:lang w:eastAsia="en-US"/>
        </w:rPr>
        <w:t xml:space="preserve">Біляковська О. </w:t>
      </w:r>
      <w:r w:rsidRPr="002F47FE">
        <w:rPr>
          <w:lang w:eastAsia="en-US"/>
        </w:rPr>
        <w:t>Педагогічна взаємодія як важлива складова «</w:t>
      </w:r>
      <w:r w:rsidRPr="002F47FE">
        <w:rPr>
          <w:lang w:val="en-US" w:eastAsia="en-US"/>
        </w:rPr>
        <w:t>softskills</w:t>
      </w:r>
      <w:r w:rsidRPr="002F47FE">
        <w:rPr>
          <w:lang w:eastAsia="en-US"/>
        </w:rPr>
        <w:t xml:space="preserve">» майбутнього вчителя.// Матеріали звітних наукових конференцій факультету педагогічної освіти. – Львів: </w:t>
      </w:r>
      <w:r w:rsidRPr="002F47FE">
        <w:rPr>
          <w:shd w:val="clear" w:color="auto" w:fill="FFFFFF"/>
        </w:rPr>
        <w:t>ЛНУ імені Івана Франка, 2019. – Вип. 4. – С. 161-164.</w:t>
      </w:r>
    </w:p>
    <w:p w:rsidR="00647651" w:rsidRPr="002F47FE" w:rsidRDefault="00647651" w:rsidP="00D937B6">
      <w:pPr>
        <w:pStyle w:val="af9"/>
        <w:numPr>
          <w:ilvl w:val="0"/>
          <w:numId w:val="12"/>
        </w:numPr>
        <w:tabs>
          <w:tab w:val="left" w:pos="0"/>
          <w:tab w:val="left" w:pos="142"/>
        </w:tabs>
        <w:ind w:left="0" w:firstLine="0"/>
        <w:jc w:val="both"/>
      </w:pPr>
      <w:r w:rsidRPr="002F47FE">
        <w:rPr>
          <w:b/>
          <w:lang w:eastAsia="en-US"/>
        </w:rPr>
        <w:t>Біляковська О.</w:t>
      </w:r>
      <w:r w:rsidRPr="002F47FE">
        <w:t xml:space="preserve"> Ціннісні орієнтації майбутніх вчителів як основа якості професійної підготовки (польський досвід).</w:t>
      </w:r>
      <w:r w:rsidRPr="002F47FE">
        <w:rPr>
          <w:lang w:eastAsia="en-US"/>
        </w:rPr>
        <w:t xml:space="preserve"> Зб. матеріалів ІІІ Міжнародної наукової конференції УАДО «Імплементація європейських стандартів в українські освітні дослідження», НАПНУ, м. Київ, Україна (21 червня 2019 р.). Київ–Дрогобич : ТзВО «Трек-ЛТД», 2019. С. 19-22.</w:t>
      </w:r>
    </w:p>
    <w:p w:rsidR="00647651" w:rsidRPr="002F47FE" w:rsidRDefault="00647651" w:rsidP="00D937B6">
      <w:pPr>
        <w:pStyle w:val="af9"/>
        <w:numPr>
          <w:ilvl w:val="0"/>
          <w:numId w:val="12"/>
        </w:numPr>
        <w:tabs>
          <w:tab w:val="left" w:pos="0"/>
          <w:tab w:val="left" w:pos="142"/>
        </w:tabs>
        <w:ind w:left="0" w:firstLine="0"/>
        <w:jc w:val="both"/>
      </w:pPr>
      <w:r w:rsidRPr="002F47FE">
        <w:rPr>
          <w:b/>
          <w:lang w:eastAsia="en-US"/>
        </w:rPr>
        <w:t>Біляковська О.</w:t>
      </w:r>
      <w:r w:rsidRPr="002F47FE">
        <w:rPr>
          <w:spacing w:val="2"/>
        </w:rPr>
        <w:t xml:space="preserve"> Якість професійної підготовки майбутніх вчителів: ресурсний підхід. </w:t>
      </w:r>
      <w:r w:rsidRPr="002F47FE">
        <w:rPr>
          <w:lang w:eastAsia="en-US"/>
        </w:rPr>
        <w:t>Матеріали ХХІ</w:t>
      </w:r>
      <w:r w:rsidRPr="002F47FE">
        <w:rPr>
          <w:rFonts w:eastAsia="TimesNewRoman"/>
        </w:rPr>
        <w:t>V</w:t>
      </w:r>
      <w:r w:rsidRPr="002F47FE">
        <w:rPr>
          <w:lang w:eastAsia="en-US"/>
        </w:rPr>
        <w:t xml:space="preserve"> Міжнар. наук.-метод. конференції «Управління якістю підготовки фахівців». м. Одеса, 18-19 квітня 2019. С. 19.</w:t>
      </w:r>
    </w:p>
    <w:p w:rsidR="00647651" w:rsidRPr="002F47FE" w:rsidRDefault="00647651" w:rsidP="00D937B6">
      <w:pPr>
        <w:pStyle w:val="af9"/>
        <w:numPr>
          <w:ilvl w:val="0"/>
          <w:numId w:val="12"/>
        </w:numPr>
        <w:tabs>
          <w:tab w:val="left" w:pos="0"/>
          <w:tab w:val="left" w:pos="142"/>
        </w:tabs>
        <w:ind w:left="0" w:firstLine="0"/>
        <w:jc w:val="both"/>
      </w:pPr>
      <w:r w:rsidRPr="002F47FE">
        <w:rPr>
          <w:b/>
          <w:lang w:eastAsia="en-US"/>
        </w:rPr>
        <w:t>Біляковська О.</w:t>
      </w:r>
      <w:r w:rsidRPr="002F47FE">
        <w:rPr>
          <w:lang w:eastAsia="en-US"/>
        </w:rPr>
        <w:t xml:space="preserve">Праксеологічні принципи ефективного навчання у професійній підготовці майбутніх вчителів. Проблеми та інновації в природничо-математичній, технологічній і професійній освіті: [матеріали </w:t>
      </w:r>
      <w:r w:rsidRPr="002F47FE">
        <w:rPr>
          <w:rFonts w:eastAsia="TimesNewRoman"/>
        </w:rPr>
        <w:t>VІІІ</w:t>
      </w:r>
      <w:r w:rsidRPr="002F47FE">
        <w:rPr>
          <w:lang w:eastAsia="en-US"/>
        </w:rPr>
        <w:t xml:space="preserve"> Міжнар. наук.-практ. онлайн-інтернет конференції, м. Кропивницький, 05-23.04.2019 р.] / За заг. ред. М.І. Садового та ін. Кропивницький: РВВ КДПУ ім. В. Винниченка, 2019. С. 139-140.</w:t>
      </w:r>
    </w:p>
    <w:p w:rsidR="00647651" w:rsidRPr="002F47FE" w:rsidRDefault="00647651" w:rsidP="00D937B6">
      <w:pPr>
        <w:pStyle w:val="af9"/>
        <w:numPr>
          <w:ilvl w:val="0"/>
          <w:numId w:val="12"/>
        </w:numPr>
        <w:tabs>
          <w:tab w:val="left" w:pos="0"/>
          <w:tab w:val="left" w:pos="142"/>
          <w:tab w:val="left" w:pos="284"/>
        </w:tabs>
        <w:ind w:left="0" w:firstLine="0"/>
        <w:jc w:val="both"/>
        <w:rPr>
          <w:lang w:eastAsia="en-US"/>
        </w:rPr>
      </w:pPr>
      <w:r w:rsidRPr="002F47FE">
        <w:rPr>
          <w:b/>
          <w:lang w:eastAsia="en-US"/>
        </w:rPr>
        <w:t>Бойко Г.О.</w:t>
      </w:r>
      <w:r w:rsidRPr="002F47FE">
        <w:rPr>
          <w:lang w:eastAsia="en-US"/>
        </w:rPr>
        <w:t xml:space="preserve">Моделювання розвитку пізнавальних інтересів учнів початкової школи з використанням методу проектів </w:t>
      </w:r>
      <w:r w:rsidRPr="002F47FE">
        <w:rPr>
          <w:bCs/>
        </w:rPr>
        <w:t>/ Г.О. Бойко,</w:t>
      </w:r>
      <w:r w:rsidRPr="002F47FE">
        <w:rPr>
          <w:lang w:eastAsia="en-US"/>
        </w:rPr>
        <w:t xml:space="preserve"> І.Я. Жемела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 59-60.</w:t>
      </w:r>
    </w:p>
    <w:p w:rsidR="00647651" w:rsidRPr="002F47FE" w:rsidRDefault="00647651" w:rsidP="00CD67DF">
      <w:pPr>
        <w:pStyle w:val="af9"/>
        <w:numPr>
          <w:ilvl w:val="0"/>
          <w:numId w:val="12"/>
        </w:numPr>
        <w:tabs>
          <w:tab w:val="left" w:pos="0"/>
        </w:tabs>
        <w:autoSpaceDE w:val="0"/>
        <w:autoSpaceDN w:val="0"/>
        <w:ind w:left="0" w:right="4" w:firstLine="142"/>
        <w:jc w:val="both"/>
        <w:rPr>
          <w:bCs/>
          <w:lang w:eastAsia="ru-RU"/>
        </w:rPr>
      </w:pPr>
      <w:r w:rsidRPr="002F47FE">
        <w:rPr>
          <w:b/>
          <w:bCs/>
          <w:lang w:eastAsia="ru-RU"/>
        </w:rPr>
        <w:t>Бущак О.О.</w:t>
      </w:r>
      <w:r w:rsidRPr="002F47FE">
        <w:rPr>
          <w:bCs/>
          <w:lang w:eastAsia="ru-RU"/>
        </w:rPr>
        <w:t xml:space="preserve"> Організація освітнього простору для розвитку життєвих навичок в інклюзивній дошкільній групі. Інноваційні підходи до освіти та соціалізації дітей із спектром аутистичних порушень: матеріали III Міжнародної науково практичної конференцій 3 квітня 2019 року / К.О. Островська, Д.І. Шульженко, Г.С. Піонківська, Є.О. Кузьмінська. – Львів: Друкарня «Справи Кольпінга в Україні», 2019. – С.149–151.</w:t>
      </w:r>
    </w:p>
    <w:p w:rsidR="00647651" w:rsidRPr="002F47FE" w:rsidRDefault="00647651" w:rsidP="00CD67DF">
      <w:pPr>
        <w:pStyle w:val="af9"/>
        <w:numPr>
          <w:ilvl w:val="0"/>
          <w:numId w:val="12"/>
        </w:numPr>
        <w:tabs>
          <w:tab w:val="left" w:pos="0"/>
        </w:tabs>
        <w:autoSpaceDE w:val="0"/>
        <w:autoSpaceDN w:val="0"/>
        <w:ind w:left="0" w:right="4" w:firstLine="142"/>
        <w:jc w:val="both"/>
        <w:rPr>
          <w:bCs/>
          <w:lang w:eastAsia="ru-RU"/>
        </w:rPr>
      </w:pPr>
      <w:r w:rsidRPr="002F47FE">
        <w:rPr>
          <w:b/>
          <w:bCs/>
          <w:lang w:eastAsia="ru-RU"/>
        </w:rPr>
        <w:t>Верхоляк М. Р.</w:t>
      </w:r>
      <w:r w:rsidRPr="002F47FE">
        <w:rPr>
          <w:bCs/>
          <w:lang w:eastAsia="ru-RU"/>
        </w:rPr>
        <w:t xml:space="preserve"> Забезпечення комплексних супроводом дітей з особливими освітніми потребами для формування готовності до навчання в школі / М. Р.  Верхоляк //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р. – Львів: Друкарня «Справи Кольпінга в Україні», 2019. – С. 66-70.</w:t>
      </w:r>
    </w:p>
    <w:p w:rsidR="00647651" w:rsidRPr="002F47FE" w:rsidRDefault="00647651" w:rsidP="00CD67DF">
      <w:pPr>
        <w:pStyle w:val="af9"/>
        <w:numPr>
          <w:ilvl w:val="0"/>
          <w:numId w:val="12"/>
        </w:numPr>
        <w:tabs>
          <w:tab w:val="left" w:pos="0"/>
          <w:tab w:val="left" w:pos="284"/>
          <w:tab w:val="left" w:pos="426"/>
        </w:tabs>
        <w:ind w:left="0" w:firstLine="142"/>
        <w:jc w:val="both"/>
        <w:rPr>
          <w:lang w:eastAsia="ru-RU"/>
        </w:rPr>
      </w:pPr>
      <w:r w:rsidRPr="002F47FE">
        <w:rPr>
          <w:b/>
          <w:lang w:eastAsia="ru-RU"/>
        </w:rPr>
        <w:t>Галюка О. С</w:t>
      </w:r>
      <w:r w:rsidRPr="002F47FE">
        <w:rPr>
          <w:lang w:eastAsia="ru-RU"/>
        </w:rPr>
        <w:t>. Cоціальна мобільність педагога в контексті акмеологічного підходу / О. С. Галюка. – Матеріали Міжнародної науково-практичної конференції «Інформаційні технології в освіті та науці», 13-14 червня 2019 р. – Мелітополь: ФОП «Одноріг ТВ», 2019. С.80-82.</w:t>
      </w:r>
    </w:p>
    <w:p w:rsidR="00647651" w:rsidRPr="002F47FE" w:rsidRDefault="00647651" w:rsidP="00CD67DF">
      <w:pPr>
        <w:pStyle w:val="af9"/>
        <w:numPr>
          <w:ilvl w:val="0"/>
          <w:numId w:val="12"/>
        </w:numPr>
        <w:tabs>
          <w:tab w:val="left" w:pos="0"/>
          <w:tab w:val="left" w:pos="284"/>
          <w:tab w:val="left" w:pos="426"/>
        </w:tabs>
        <w:ind w:left="0" w:firstLine="142"/>
        <w:jc w:val="both"/>
        <w:rPr>
          <w:lang w:eastAsia="ru-RU"/>
        </w:rPr>
      </w:pPr>
      <w:r w:rsidRPr="002F47FE">
        <w:rPr>
          <w:b/>
          <w:lang w:eastAsia="ru-RU"/>
        </w:rPr>
        <w:t>Галюка О. С.</w:t>
      </w:r>
      <w:r w:rsidRPr="002F47FE">
        <w:rPr>
          <w:lang w:eastAsia="ru-RU"/>
        </w:rPr>
        <w:t>Етапи становлення та розвитку феномену соціальної мобільності педагога / О. С. Галюка. – Матеріали Міжнародної науково-практичної конференції «Технології професійної підготовки фахівців у сучасному освітньому просторі», 17 травня, 2019 р. – Чернівці: Видавничий дім «РОДОВІД», 2019. – С.23-26.</w:t>
      </w:r>
    </w:p>
    <w:p w:rsidR="00647651" w:rsidRPr="002F47FE" w:rsidRDefault="00647651" w:rsidP="00CD67DF">
      <w:pPr>
        <w:pStyle w:val="af9"/>
        <w:numPr>
          <w:ilvl w:val="0"/>
          <w:numId w:val="12"/>
        </w:numPr>
        <w:tabs>
          <w:tab w:val="left" w:pos="0"/>
          <w:tab w:val="left" w:pos="284"/>
          <w:tab w:val="left" w:pos="426"/>
        </w:tabs>
        <w:ind w:left="0" w:firstLine="142"/>
        <w:jc w:val="both"/>
        <w:rPr>
          <w:rFonts w:eastAsia="TimesNewRomanPSMT"/>
        </w:rPr>
      </w:pPr>
      <w:r w:rsidRPr="002F47FE">
        <w:rPr>
          <w:b/>
        </w:rPr>
        <w:t>Галян О.</w:t>
      </w:r>
      <w:r w:rsidRPr="002F47FE">
        <w:t xml:space="preserve"> Двосуб’єктність освітнього процесу як простір забезпечення психічного здоров’я педагога та учнів. </w:t>
      </w:r>
      <w:r w:rsidRPr="002F47FE">
        <w:rPr>
          <w:rFonts w:eastAsia="TimesNewRomanPSMT"/>
        </w:rPr>
        <w:t>Особистість у кризових умовах та критичних ситуаціях життя : матер. V Міжнародної наук.-практ. конф. (Суми, 28 лютого – 1 березня 2019 р.). Суми : Вид-во СумДПУ імені А.С. Макаренка, 2019. С. 262–264.</w:t>
      </w:r>
    </w:p>
    <w:p w:rsidR="00647651" w:rsidRPr="002F47FE" w:rsidRDefault="00647651" w:rsidP="00CD67DF">
      <w:pPr>
        <w:pStyle w:val="af9"/>
        <w:numPr>
          <w:ilvl w:val="0"/>
          <w:numId w:val="12"/>
        </w:numPr>
        <w:tabs>
          <w:tab w:val="left" w:pos="0"/>
        </w:tabs>
        <w:ind w:left="0" w:firstLine="142"/>
        <w:jc w:val="both"/>
      </w:pPr>
      <w:r w:rsidRPr="002F47FE">
        <w:rPr>
          <w:b/>
          <w:lang w:eastAsia="ru-RU"/>
        </w:rPr>
        <w:t>Горук Н</w:t>
      </w:r>
      <w:r w:rsidRPr="002F47FE">
        <w:rPr>
          <w:lang w:eastAsia="ru-RU"/>
        </w:rPr>
        <w:t xml:space="preserve">. Оцінювання та експертиза навчальних програм для дорослих у США / Наталія Горук // Матеріали міжнародної наукової конференції «Теоретичні та практичні аспекти формування освітнього простору закладу освіти: світовий та вітчизняний вимір». – Львів, </w:t>
      </w:r>
      <w:r w:rsidRPr="002F47FE">
        <w:t xml:space="preserve"> 2019 – С.86-88.</w:t>
      </w:r>
    </w:p>
    <w:p w:rsidR="00647651" w:rsidRPr="002F47FE" w:rsidRDefault="00647651" w:rsidP="00987F76">
      <w:pPr>
        <w:pStyle w:val="af9"/>
        <w:numPr>
          <w:ilvl w:val="0"/>
          <w:numId w:val="12"/>
        </w:numPr>
        <w:tabs>
          <w:tab w:val="left" w:pos="0"/>
        </w:tabs>
        <w:autoSpaceDE w:val="0"/>
        <w:autoSpaceDN w:val="0"/>
        <w:ind w:left="0" w:right="4" w:firstLine="0"/>
        <w:jc w:val="both"/>
        <w:rPr>
          <w:bCs/>
          <w:lang w:eastAsia="ru-RU"/>
        </w:rPr>
      </w:pPr>
      <w:r w:rsidRPr="002F47FE">
        <w:rPr>
          <w:b/>
          <w:bCs/>
          <w:lang w:eastAsia="ru-RU"/>
        </w:rPr>
        <w:t>Дрібнюк Н. Т.</w:t>
      </w:r>
      <w:r w:rsidRPr="002F47FE">
        <w:rPr>
          <w:bCs/>
          <w:lang w:eastAsia="ru-RU"/>
        </w:rPr>
        <w:t xml:space="preserve"> Засоби музичної виразності у корекції просодичного компоненту мовленнєвих порушень //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 – Львів, 2019. – С. 156-159.</w:t>
      </w:r>
    </w:p>
    <w:p w:rsidR="00647651" w:rsidRPr="002F47FE" w:rsidRDefault="00647651" w:rsidP="00987F76">
      <w:pPr>
        <w:pStyle w:val="af9"/>
        <w:numPr>
          <w:ilvl w:val="0"/>
          <w:numId w:val="12"/>
        </w:numPr>
        <w:tabs>
          <w:tab w:val="left" w:pos="0"/>
        </w:tabs>
        <w:autoSpaceDE w:val="0"/>
        <w:autoSpaceDN w:val="0"/>
        <w:ind w:left="0" w:right="4" w:firstLine="0"/>
        <w:jc w:val="both"/>
        <w:rPr>
          <w:bCs/>
          <w:lang w:eastAsia="ru-RU"/>
        </w:rPr>
      </w:pPr>
      <w:r w:rsidRPr="002F47FE">
        <w:rPr>
          <w:b/>
          <w:bCs/>
          <w:lang w:eastAsia="ru-RU"/>
        </w:rPr>
        <w:t>Дробіт Л. Р</w:t>
      </w:r>
      <w:r w:rsidRPr="002F47FE">
        <w:rPr>
          <w:bCs/>
          <w:lang w:eastAsia="ru-RU"/>
        </w:rPr>
        <w:t>. Мотивація учіння дітей з РСА в діяльнісній теорії.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р. – Львів: Друкарня «Справи Кольпінга в Україні», 2019. – С.168-171.</w:t>
      </w:r>
    </w:p>
    <w:p w:rsidR="00647651" w:rsidRPr="002F47FE" w:rsidRDefault="00647651" w:rsidP="00987F76">
      <w:pPr>
        <w:pStyle w:val="af9"/>
        <w:numPr>
          <w:ilvl w:val="0"/>
          <w:numId w:val="12"/>
        </w:numPr>
        <w:autoSpaceDE w:val="0"/>
        <w:autoSpaceDN w:val="0"/>
        <w:ind w:left="0" w:right="4" w:firstLine="0"/>
        <w:jc w:val="both"/>
        <w:rPr>
          <w:bCs/>
          <w:lang w:eastAsia="ru-RU"/>
        </w:rPr>
      </w:pPr>
      <w:r w:rsidRPr="002F47FE">
        <w:rPr>
          <w:b/>
          <w:bCs/>
          <w:lang w:eastAsia="ru-RU"/>
        </w:rPr>
        <w:t>Дробіт Л. Р.</w:t>
      </w:r>
      <w:r w:rsidRPr="002F47FE">
        <w:rPr>
          <w:bCs/>
          <w:lang w:eastAsia="ru-RU"/>
        </w:rPr>
        <w:t xml:space="preserve"> Психологічні аспекти мотивації учіння дітей з розладами аутистичного спектру у світлі сучасних теорій мотивації // Інноваційні підходи до освіти та соціалізації  дітей зі спектром аутистичних порушень: матеріали III Міжнародної науково практичної конференції 3 квітня 2019 року / К. О. Островська, Д. І. Шульженко, Г. С. Піонтківська, Є. О. Кузьмінська. – Львів : Друкарня «Справи Кольпінга в Україні», 2019. – С. 151 – 153.</w:t>
      </w:r>
    </w:p>
    <w:p w:rsidR="00647651" w:rsidRPr="002F47FE" w:rsidRDefault="00647651" w:rsidP="00987F76">
      <w:pPr>
        <w:pStyle w:val="16"/>
        <w:numPr>
          <w:ilvl w:val="0"/>
          <w:numId w:val="12"/>
        </w:numPr>
        <w:tabs>
          <w:tab w:val="left" w:pos="284"/>
          <w:tab w:val="left" w:pos="426"/>
          <w:tab w:val="left" w:pos="567"/>
          <w:tab w:val="left" w:pos="9639"/>
        </w:tabs>
        <w:ind w:left="0" w:firstLine="0"/>
        <w:jc w:val="both"/>
      </w:pPr>
      <w:r w:rsidRPr="002F47FE">
        <w:rPr>
          <w:b/>
        </w:rPr>
        <w:t>Жаркова Р.Є.</w:t>
      </w:r>
      <w:r w:rsidRPr="002F47FE">
        <w:t xml:space="preserve"> Між дитячим болем і дорослою правдою: символи транзитивності у жіночому письмі про Голокост (на матеріалі твору Кристини Хігер «Дівчинка у зеленому светрі») // Світова література в літературознавчому дискурсі ХХІ ст. ХІ Міжнародні Чичерінські читання : Програма; Матеріали / Упорядник І.А. Сенчук. – Львів : ЛНУ імені Івана Франка, 2019. – С. 37 – 39.  </w:t>
      </w:r>
    </w:p>
    <w:p w:rsidR="00647651" w:rsidRPr="002F47FE" w:rsidRDefault="00647651" w:rsidP="00987F76">
      <w:pPr>
        <w:pStyle w:val="16"/>
        <w:numPr>
          <w:ilvl w:val="0"/>
          <w:numId w:val="12"/>
        </w:numPr>
        <w:tabs>
          <w:tab w:val="left" w:pos="284"/>
          <w:tab w:val="left" w:pos="426"/>
          <w:tab w:val="left" w:pos="567"/>
          <w:tab w:val="left" w:pos="9639"/>
        </w:tabs>
        <w:ind w:left="0" w:firstLine="0"/>
        <w:jc w:val="both"/>
      </w:pPr>
      <w:r w:rsidRPr="002F47FE">
        <w:rPr>
          <w:b/>
        </w:rPr>
        <w:t>Жаркова Р.Є.</w:t>
      </w:r>
      <w:r w:rsidRPr="002F47FE">
        <w:t xml:space="preserve"> Роль учителя у сучасній освітній системі (на матеріалі праць Кена Робінсона) // Сучасні наукові інновації (частина ІІ) : матеріали ІІІ Міжнародної науково практичної конференції м. Київ, 16 – 17 лютого 2019 року. – Київ : МЦНД, 2019. – С. 13 – 14. </w:t>
      </w:r>
    </w:p>
    <w:p w:rsidR="00647651" w:rsidRPr="002F47FE" w:rsidRDefault="00647651" w:rsidP="00987F76">
      <w:pPr>
        <w:pStyle w:val="af9"/>
        <w:numPr>
          <w:ilvl w:val="0"/>
          <w:numId w:val="12"/>
        </w:numPr>
        <w:ind w:left="0" w:firstLine="0"/>
        <w:jc w:val="both"/>
      </w:pPr>
      <w:r w:rsidRPr="002F47FE">
        <w:rPr>
          <w:b/>
        </w:rPr>
        <w:t>Заячківська Н.М., Козловська І.М.</w:t>
      </w:r>
      <w:r w:rsidRPr="002F47FE">
        <w:t xml:space="preserve">Принцип неперервності у навчанні майбутніх соціально-педагогічних працівників / The 10th International youth conference «Perspectives of science and education» (June 21, 2019) SLOVO\WORD, New York, USA. 2019. </w:t>
      </w:r>
      <w:r w:rsidRPr="002F47FE">
        <w:rPr>
          <w:lang w:val="en-US"/>
        </w:rPr>
        <w:t>P</w:t>
      </w:r>
      <w:r w:rsidRPr="002F47FE">
        <w:t>. 149-154.</w:t>
      </w:r>
    </w:p>
    <w:p w:rsidR="00647651" w:rsidRPr="002F47FE" w:rsidRDefault="00647651" w:rsidP="0052726E">
      <w:pPr>
        <w:pStyle w:val="af9"/>
        <w:numPr>
          <w:ilvl w:val="0"/>
          <w:numId w:val="12"/>
        </w:numPr>
        <w:ind w:left="0" w:firstLine="0"/>
        <w:jc w:val="both"/>
      </w:pPr>
      <w:r w:rsidRPr="002F47FE">
        <w:rPr>
          <w:b/>
          <w:spacing w:val="-2"/>
          <w:lang w:eastAsia="en-US"/>
        </w:rPr>
        <w:t xml:space="preserve">Заячук Ю. Д. </w:t>
      </w:r>
      <w:r w:rsidRPr="002F47FE">
        <w:rPr>
          <w:bCs/>
          <w:spacing w:val="-2"/>
          <w:lang w:eastAsia="en-US"/>
        </w:rPr>
        <w:t>Інтернаціоналізація вищої освіти в контексті сучасної світової освітньої політики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С. 105–106.</w:t>
      </w:r>
    </w:p>
    <w:p w:rsidR="00647651" w:rsidRPr="002F47FE" w:rsidRDefault="00647651" w:rsidP="0052726E">
      <w:pPr>
        <w:pStyle w:val="af9"/>
        <w:numPr>
          <w:ilvl w:val="0"/>
          <w:numId w:val="12"/>
        </w:numPr>
        <w:ind w:left="0" w:firstLine="0"/>
        <w:jc w:val="both"/>
      </w:pPr>
      <w:r w:rsidRPr="002F47FE">
        <w:rPr>
          <w:b/>
        </w:rPr>
        <w:t>Калагурка Х., Крива М.</w:t>
      </w:r>
      <w:r w:rsidRPr="002F47FE">
        <w:t xml:space="preserve"> Формування екологічної культури учнів засобами інформаційно-комунікаційних технологій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С. 111-112.</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Качмарик Х. В.</w:t>
      </w:r>
      <w:r w:rsidRPr="002F47FE">
        <w:rPr>
          <w:bCs/>
          <w:lang w:eastAsia="ru-RU"/>
        </w:rPr>
        <w:t xml:space="preserve"> Особливості консультаційної роботи в контексті психологічного супроводу дітей з аутизмом / Х. Качмарик // Інноваційні підходи до освіти та соціалізації  дітей зі спектром аутистичних порушень: матеріали III Міжнародної науково практичної конференції 3 квітня 2019 року / К. О. Островська, Д. І. Шульженко, Г. С. Піонтківська, Є. О. Кузьмінська. – Львів : Друкарня «Справи Кольпінга в Україні», 2019. – С. 158 – 162.</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Кашуба Л.В,</w:t>
      </w:r>
      <w:r w:rsidRPr="002F47FE">
        <w:rPr>
          <w:bCs/>
          <w:lang w:eastAsia="ru-RU"/>
        </w:rPr>
        <w:t xml:space="preserve"> Куцко Т.Р. Вища освіта осіб із порушеннями зору: організаційний аспект.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р. – Львів: Друкарня «Справи Кольпінга в Україні», 2019. – С.81-83.</w:t>
      </w:r>
    </w:p>
    <w:p w:rsidR="00647651" w:rsidRPr="002F47FE" w:rsidRDefault="00647651" w:rsidP="0052726E">
      <w:pPr>
        <w:pStyle w:val="af9"/>
        <w:numPr>
          <w:ilvl w:val="0"/>
          <w:numId w:val="12"/>
        </w:numPr>
        <w:ind w:left="0" w:firstLine="0"/>
        <w:jc w:val="both"/>
      </w:pPr>
      <w:r w:rsidRPr="002F47FE">
        <w:rPr>
          <w:rFonts w:eastAsia="TimesNewRomanPS-ItalicMT"/>
          <w:b/>
          <w:iCs/>
        </w:rPr>
        <w:t>Квас О.В.</w:t>
      </w:r>
      <w:r w:rsidRPr="002F47FE">
        <w:rPr>
          <w:rFonts w:eastAsia="TimesNewRomanPSMT"/>
        </w:rPr>
        <w:t xml:space="preserve">Студентоцентризм як принцип організації освітнього простору в навчальному закладі // </w:t>
      </w:r>
      <w:r w:rsidRPr="002F47FE">
        <w:rPr>
          <w:rFonts w:eastAsia="TimesNewRomanPS-BoldMT"/>
          <w:bCs/>
        </w:rPr>
        <w:t xml:space="preserve"> Тези доповідей міжнародної наукової конференції « Теоретичні та практичні аспекти формування освітнього простору інституційного рівня: світовий та вітчизняний вимір». – </w:t>
      </w:r>
      <w:r w:rsidRPr="002F47FE">
        <w:rPr>
          <w:rFonts w:eastAsia="TimesNewRomanPSMT"/>
        </w:rPr>
        <w:t xml:space="preserve">Львів: ЛНУ імені Івана Франка, 2019. – С. 159-161. </w:t>
      </w:r>
    </w:p>
    <w:p w:rsidR="00647651" w:rsidRPr="002F47FE" w:rsidRDefault="00647651" w:rsidP="0052726E">
      <w:pPr>
        <w:pStyle w:val="af9"/>
        <w:numPr>
          <w:ilvl w:val="0"/>
          <w:numId w:val="12"/>
        </w:numPr>
        <w:ind w:left="0" w:firstLine="0"/>
        <w:jc w:val="both"/>
        <w:rPr>
          <w:rStyle w:val="af6"/>
          <w:sz w:val="24"/>
          <w:shd w:val="clear" w:color="auto" w:fill="auto"/>
        </w:rPr>
      </w:pPr>
      <w:r w:rsidRPr="002F47FE">
        <w:rPr>
          <w:b/>
        </w:rPr>
        <w:t xml:space="preserve">Ковальчук Л.О. </w:t>
      </w:r>
      <w:r w:rsidRPr="002F47FE">
        <w:t xml:space="preserve">Асистентська практика магістрів хімічного факультету у контексті організування освітнього простору студента / Л.О.Ковальчук, З.М.Шпирка, О.Я.Зелінська, М.Б.Коник // Тези доповідей міжнародної конференції «Теоретичні та практичні аспекти формування освітнього простору інституційного рівня: світовий та вітчизняний вимір» </w:t>
      </w:r>
      <w:r w:rsidRPr="002F47FE">
        <w:rPr>
          <w:rStyle w:val="af6"/>
          <w:sz w:val="24"/>
        </w:rPr>
        <w:t>– Львів: ЛНУ імені Івана Франка, 2019. – 218 с. – С. 119–120.</w:t>
      </w:r>
    </w:p>
    <w:p w:rsidR="00647651" w:rsidRPr="002F47FE" w:rsidRDefault="00647651" w:rsidP="0052726E">
      <w:pPr>
        <w:pStyle w:val="af9"/>
        <w:numPr>
          <w:ilvl w:val="0"/>
          <w:numId w:val="12"/>
        </w:numPr>
        <w:ind w:left="0" w:firstLine="0"/>
        <w:jc w:val="both"/>
      </w:pPr>
      <w:r w:rsidRPr="002F47FE">
        <w:rPr>
          <w:b/>
        </w:rPr>
        <w:t>Ковальчук Л.О.</w:t>
      </w:r>
      <w:r w:rsidRPr="002F47FE">
        <w:rPr>
          <w:bCs/>
          <w:caps/>
        </w:rPr>
        <w:t>п</w:t>
      </w:r>
      <w:r w:rsidRPr="002F47FE">
        <w:rPr>
          <w:bCs/>
        </w:rPr>
        <w:t xml:space="preserve">роектна діяльність викладача і студентів під час вивчення педагогічних дисциплін / </w:t>
      </w:r>
      <w:r w:rsidRPr="002F47FE">
        <w:t xml:space="preserve">Л.О.Ковальчук </w:t>
      </w:r>
      <w:r w:rsidRPr="002F47FE">
        <w:rPr>
          <w:bCs/>
        </w:rPr>
        <w:t>//</w:t>
      </w:r>
      <w:r w:rsidRPr="002F47FE">
        <w:t xml:space="preserve"> Матеріали XVIII Міжнародної науково-практичної конференції «Технології професійного розвитку педагога: спадщина А.С.Макаренка і пріоритети української освіти» та Всеукраїнських науково-практичних семінарів «Управлінська майстерність керівника навчального закладу», «Управління проектами у сфері науки, освіти, інновацій та інформатизації», «Управління інноваційною діяльністю в освіті та у виробництві» (м. Полтава, 13</w:t>
      </w:r>
      <w:r w:rsidRPr="002F47FE">
        <w:rPr>
          <w:rStyle w:val="af6"/>
          <w:bCs/>
          <w:sz w:val="24"/>
        </w:rPr>
        <w:t>–</w:t>
      </w:r>
      <w:r w:rsidRPr="002F47FE">
        <w:t>14 березня 2019 р.) / За ред. проф. М.В.Гриньової. Полтава, 2019. 165 с. С. 76–78.</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Корнят В.</w:t>
      </w:r>
      <w:r w:rsidRPr="002F47FE">
        <w:rPr>
          <w:bCs/>
          <w:lang w:eastAsia="ru-RU"/>
        </w:rPr>
        <w:t xml:space="preserve"> Необхідність професійної підготовки соціального працівника до роботи в інклюзивній освіті / В. Корнят, І. Субашкевич // Матеріали Міжнародної науково-практичної конференції з міжнародною участю «Психолого-педагогічний супровід осіб з особливими потребами в інклюзивній та спеціальній освіті». – Львів, 2019. – С. 39 – 42. </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Корнят В</w:t>
      </w:r>
      <w:r w:rsidRPr="002F47FE">
        <w:rPr>
          <w:bCs/>
          <w:lang w:eastAsia="ru-RU"/>
        </w:rPr>
        <w:t>. Професійна орієнтація дітей та молоді з особливостями психофізичного розвитку як соціальна та педагогічна проблема / В. Корнят, І. Субашкевич // Modernization of the educational system: world trends and national peculiarities: II International scientific conference, February 22th, 2019/ - Kaunas, Lithuania, 2019. − P. 172 – 176.</w:t>
      </w:r>
    </w:p>
    <w:p w:rsidR="00647651" w:rsidRPr="002F47FE" w:rsidRDefault="00647651" w:rsidP="0052726E">
      <w:pPr>
        <w:pStyle w:val="af9"/>
        <w:autoSpaceDE w:val="0"/>
        <w:autoSpaceDN w:val="0"/>
        <w:ind w:left="0" w:right="4"/>
        <w:jc w:val="both"/>
        <w:rPr>
          <w:bCs/>
          <w:lang w:eastAsia="ru-RU"/>
        </w:rPr>
      </w:pPr>
      <w:r w:rsidRPr="002F47FE">
        <w:rPr>
          <w:b/>
          <w:bCs/>
          <w:lang w:eastAsia="ru-RU"/>
        </w:rPr>
        <w:t>33. Корнят В.</w:t>
      </w:r>
      <w:r w:rsidRPr="002F47FE">
        <w:rPr>
          <w:bCs/>
          <w:lang w:eastAsia="ru-RU"/>
        </w:rPr>
        <w:t xml:space="preserve"> Професійна підготовка соціальних працівників, соціальних педагогів: сучасні виклики та перспективи / В. Корнят // Сучасні технології соціально-педагогічного супроводу особистості в освітньому просторі : Збірник матеріалів Міжнародної науково-практичної інтернет-конференції (м. Мелітополь, 18 − 19 квітня 2019 р.) [Голова ред. колегії: Т. Житнік]. Мелітополь : МДПУ імені Богдана Хмельницького, 2019. – С.20 – 23.</w:t>
      </w:r>
    </w:p>
    <w:p w:rsidR="00647651" w:rsidRPr="002F47FE" w:rsidRDefault="00647651" w:rsidP="0052726E">
      <w:pPr>
        <w:pStyle w:val="af9"/>
        <w:numPr>
          <w:ilvl w:val="0"/>
          <w:numId w:val="12"/>
        </w:numPr>
        <w:tabs>
          <w:tab w:val="left" w:pos="284"/>
          <w:tab w:val="left" w:pos="426"/>
        </w:tabs>
        <w:ind w:left="0" w:firstLine="0"/>
        <w:jc w:val="both"/>
      </w:pPr>
      <w:r w:rsidRPr="002F47FE">
        <w:rPr>
          <w:b/>
        </w:rPr>
        <w:t>Кость С.П.</w:t>
      </w:r>
      <w:r w:rsidRPr="002F47FE">
        <w:t>Міжкультурна комунікація як засіб формування міжкультурної компетенції майбутніх педагогів закладів дошкільної освіти</w:t>
      </w:r>
      <w:r w:rsidRPr="002F47FE">
        <w:rPr>
          <w:bCs/>
        </w:rPr>
        <w:t xml:space="preserve">/ </w:t>
      </w:r>
      <w:r w:rsidRPr="002F47FE">
        <w:rPr>
          <w:lang w:eastAsia="en-US"/>
        </w:rPr>
        <w:t xml:space="preserve">С.П. Кость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С.237- 239.</w:t>
      </w:r>
    </w:p>
    <w:p w:rsidR="00647651" w:rsidRPr="002F47FE" w:rsidRDefault="00647651" w:rsidP="0052726E">
      <w:pPr>
        <w:pStyle w:val="af9"/>
        <w:numPr>
          <w:ilvl w:val="0"/>
          <w:numId w:val="12"/>
        </w:numPr>
        <w:tabs>
          <w:tab w:val="left" w:pos="284"/>
          <w:tab w:val="left" w:pos="426"/>
          <w:tab w:val="left" w:pos="567"/>
        </w:tabs>
        <w:ind w:left="0" w:firstLine="0"/>
        <w:jc w:val="both"/>
      </w:pPr>
      <w:r w:rsidRPr="002F47FE">
        <w:rPr>
          <w:b/>
        </w:rPr>
        <w:t>Крохмальна Г.І.</w:t>
      </w:r>
      <w:r w:rsidRPr="002F47FE">
        <w:rPr>
          <w:bCs/>
        </w:rPr>
        <w:t xml:space="preserve">Педагогічна комунікація в умовах інформаційно-освітнього простору школи / Г.І. Крохмальна //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 245-247.</w:t>
      </w:r>
    </w:p>
    <w:p w:rsidR="00647651" w:rsidRPr="002F47FE" w:rsidRDefault="00647651" w:rsidP="0052726E">
      <w:pPr>
        <w:pStyle w:val="af9"/>
        <w:numPr>
          <w:ilvl w:val="0"/>
          <w:numId w:val="12"/>
        </w:numPr>
        <w:ind w:left="0" w:firstLine="0"/>
        <w:jc w:val="both"/>
        <w:rPr>
          <w:lang w:eastAsia="ru-RU"/>
        </w:rPr>
      </w:pPr>
      <w:r w:rsidRPr="002F47FE">
        <w:rPr>
          <w:b/>
          <w:lang w:eastAsia="ru-RU"/>
        </w:rPr>
        <w:t>Лещак Т.В.</w:t>
      </w:r>
      <w:r w:rsidRPr="002F47FE">
        <w:rPr>
          <w:lang w:eastAsia="ru-RU"/>
        </w:rPr>
        <w:t xml:space="preserve"> Особливості організації навчального простору у вищій школі: актуальні виклики. Теоретичні та практичні аспекти формування освітнього простору інституційного рівня: світовий та вітчизняний вимір. Збірник тез міжнародної наукової конференції. – Львів</w:t>
      </w:r>
      <w:r w:rsidRPr="002F47FE">
        <w:rPr>
          <w:lang w:eastAsia="en-US"/>
        </w:rPr>
        <w:t xml:space="preserve">: </w:t>
      </w:r>
      <w:r w:rsidRPr="002F47FE">
        <w:rPr>
          <w:shd w:val="clear" w:color="auto" w:fill="FFFFFF"/>
        </w:rPr>
        <w:t>ЛНУ імені Івана Франка</w:t>
      </w:r>
      <w:r w:rsidRPr="002F47FE">
        <w:rPr>
          <w:lang w:eastAsia="ru-RU"/>
        </w:rPr>
        <w:t>, 2019. – С.123–124.</w:t>
      </w:r>
    </w:p>
    <w:p w:rsidR="00647651" w:rsidRPr="002F47FE" w:rsidRDefault="00647651" w:rsidP="0052726E">
      <w:pPr>
        <w:pStyle w:val="af9"/>
        <w:numPr>
          <w:ilvl w:val="0"/>
          <w:numId w:val="12"/>
        </w:numPr>
        <w:tabs>
          <w:tab w:val="left" w:pos="284"/>
          <w:tab w:val="left" w:pos="426"/>
          <w:tab w:val="left" w:pos="567"/>
          <w:tab w:val="left" w:pos="9639"/>
        </w:tabs>
        <w:ind w:left="0" w:firstLine="0"/>
        <w:jc w:val="both"/>
      </w:pPr>
      <w:r w:rsidRPr="002F47FE">
        <w:rPr>
          <w:b/>
        </w:rPr>
        <w:t>Мачинська Н.І.</w:t>
      </w:r>
      <w:r w:rsidRPr="002F47FE">
        <w:t xml:space="preserve"> Елітна свідомість – вагомий показник професійної компетентності випускника магістратури / Н.</w:t>
      </w:r>
      <w:r w:rsidRPr="002F47FE">
        <w:rPr>
          <w:lang w:val="pl-PL"/>
        </w:rPr>
        <w:t> </w:t>
      </w:r>
      <w:r w:rsidRPr="002F47FE">
        <w:t>Мачинська. // Матеріали Міжнародної науково-практичної конференції «Розвиток професіоналізму сучасного педагога в постнекласичній парадигмі, м. Черкаси: ЧНУ імені Богдана Хмельницького, 9-10 квітня, 2019. – С.67-69.</w:t>
      </w:r>
    </w:p>
    <w:p w:rsidR="00647651" w:rsidRPr="002F47FE" w:rsidRDefault="00647651" w:rsidP="0052726E">
      <w:pPr>
        <w:pStyle w:val="af9"/>
        <w:numPr>
          <w:ilvl w:val="0"/>
          <w:numId w:val="12"/>
        </w:numPr>
        <w:tabs>
          <w:tab w:val="left" w:pos="284"/>
          <w:tab w:val="left" w:pos="426"/>
          <w:tab w:val="left" w:pos="567"/>
          <w:tab w:val="left" w:pos="9639"/>
        </w:tabs>
        <w:ind w:left="0" w:firstLine="0"/>
        <w:jc w:val="both"/>
        <w:rPr>
          <w:b/>
        </w:rPr>
      </w:pPr>
      <w:r w:rsidRPr="002F47FE">
        <w:rPr>
          <w:b/>
        </w:rPr>
        <w:t>Мачинська Н.І.</w:t>
      </w:r>
      <w:r w:rsidRPr="002F47FE">
        <w:t xml:space="preserve"> Формування мотиваційної готовності до здійснення професійно-педагогічної діяльності у магістрантів / Н.І. Мачинська. – Матеріали Міжнародної науково-практичної конференції «Технології професійної підговтоки фахівців у сучасному освітньому просторі», 17 травня, 2019 р. – Чернівці: Видавничий дім «РОДОВІД», 2019. – С.206-209. </w:t>
      </w:r>
    </w:p>
    <w:p w:rsidR="00647651" w:rsidRPr="002F47FE" w:rsidRDefault="00647651" w:rsidP="0052726E">
      <w:pPr>
        <w:pStyle w:val="af9"/>
        <w:numPr>
          <w:ilvl w:val="0"/>
          <w:numId w:val="12"/>
        </w:numPr>
        <w:ind w:left="0" w:firstLine="0"/>
        <w:jc w:val="both"/>
      </w:pPr>
      <w:r w:rsidRPr="002F47FE">
        <w:rPr>
          <w:b/>
          <w:lang w:eastAsia="ru-RU"/>
        </w:rPr>
        <w:t>Мищишин І., Троханяк Н.</w:t>
      </w:r>
      <w:r w:rsidRPr="002F47FE">
        <w:rPr>
          <w:lang w:eastAsia="ru-RU"/>
        </w:rPr>
        <w:t xml:space="preserve"> Професійне вигоряння менеджерів освітньої сфери: аналіз причин виникнення, шляхів запобігання й подолання  /Ірина Мищишин, Наталя Троханяк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С.143-144. </w:t>
      </w:r>
    </w:p>
    <w:p w:rsidR="00647651" w:rsidRPr="002F47FE" w:rsidRDefault="00647651" w:rsidP="0052726E">
      <w:pPr>
        <w:pStyle w:val="16"/>
        <w:numPr>
          <w:ilvl w:val="0"/>
          <w:numId w:val="12"/>
        </w:numPr>
        <w:tabs>
          <w:tab w:val="left" w:pos="284"/>
          <w:tab w:val="left" w:pos="426"/>
          <w:tab w:val="left" w:pos="567"/>
          <w:tab w:val="left" w:pos="9639"/>
        </w:tabs>
        <w:ind w:left="0" w:firstLine="0"/>
        <w:jc w:val="both"/>
        <w:rPr>
          <w:b/>
        </w:rPr>
      </w:pPr>
      <w:r w:rsidRPr="002F47FE">
        <w:rPr>
          <w:b/>
        </w:rPr>
        <w:t>Нос Л.</w:t>
      </w:r>
      <w:r w:rsidRPr="002F47FE">
        <w:t xml:space="preserve"> Гармонійний розвиток особистості у закладі вищої освіти – виклик сьогодення /Любов Нос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С. 153- 154.</w:t>
      </w:r>
    </w:p>
    <w:p w:rsidR="00647651" w:rsidRPr="002F47FE" w:rsidRDefault="00647651" w:rsidP="0052726E">
      <w:pPr>
        <w:pStyle w:val="af9"/>
        <w:numPr>
          <w:ilvl w:val="0"/>
          <w:numId w:val="12"/>
        </w:numPr>
        <w:tabs>
          <w:tab w:val="left" w:pos="284"/>
          <w:tab w:val="left" w:pos="426"/>
        </w:tabs>
        <w:ind w:left="0" w:firstLine="0"/>
        <w:jc w:val="both"/>
        <w:rPr>
          <w:b/>
        </w:rPr>
      </w:pPr>
      <w:r w:rsidRPr="002F47FE">
        <w:rPr>
          <w:b/>
        </w:rPr>
        <w:t xml:space="preserve">Нос Л.С. </w:t>
      </w:r>
      <w:r w:rsidRPr="002F47FE">
        <w:t>Використання ігрової діяльності  в умовах впровадження концепції «Нова українська школа» /Нос Л.С., Ліхтарчик Х. В  // Освіта і формування конкурентноспрможності фахівців в умовах євроінтеграції: збірник тез доповідей ІІ Міжнародної науково-практичної конференції 25-26 жовтня 2018 р., Мукачево / Ред..кол. : Т.Д. Щербан (гол. ред.) та ін. – Мукачево : Вид-во МДУ, 2019. – С. 283-185</w:t>
      </w:r>
    </w:p>
    <w:p w:rsidR="00647651" w:rsidRPr="002F47FE" w:rsidRDefault="00647651" w:rsidP="0052726E">
      <w:pPr>
        <w:pStyle w:val="af9"/>
        <w:numPr>
          <w:ilvl w:val="0"/>
          <w:numId w:val="12"/>
        </w:numPr>
        <w:tabs>
          <w:tab w:val="left" w:pos="284"/>
          <w:tab w:val="left" w:pos="426"/>
        </w:tabs>
        <w:ind w:left="0" w:firstLine="0"/>
        <w:jc w:val="both"/>
      </w:pPr>
      <w:r w:rsidRPr="002F47FE">
        <w:rPr>
          <w:b/>
        </w:rPr>
        <w:t xml:space="preserve">Нос Л.С. </w:t>
      </w:r>
      <w:r w:rsidRPr="002F47FE">
        <w:t>Виховний потенціал закладів позашкільної освіти/ Нос Л.С., Бойко М.-М. І.  // Освіта і формування конкурентноспрможності фахівців в умовах євроінтеграції: збірник тез доповідей ІІІ Міжнародної науково-практичної конференції 25-26 жовтня 2019 р., Мукачево / Ред..кол. : Т.Д. Щербан (гол. ред.) та ін. – Мукачево : Вид-во МДУ, 2019. – С. 283-185</w:t>
      </w:r>
    </w:p>
    <w:p w:rsidR="00647651" w:rsidRPr="002F47FE" w:rsidRDefault="00647651" w:rsidP="0052726E">
      <w:pPr>
        <w:pStyle w:val="af9"/>
        <w:numPr>
          <w:ilvl w:val="0"/>
          <w:numId w:val="12"/>
        </w:numPr>
        <w:tabs>
          <w:tab w:val="left" w:pos="284"/>
          <w:tab w:val="left" w:pos="426"/>
        </w:tabs>
        <w:ind w:left="0" w:firstLine="0"/>
        <w:jc w:val="both"/>
        <w:rPr>
          <w:b/>
        </w:rPr>
      </w:pPr>
      <w:r w:rsidRPr="002F47FE">
        <w:rPr>
          <w:b/>
        </w:rPr>
        <w:t xml:space="preserve">Нос Л.С. </w:t>
      </w:r>
      <w:r w:rsidRPr="002F47FE">
        <w:t>Компетентнісний підхід в умовах нової української школи: теоретичний вимір/ Нос Л.С., Крупач І. М. // Освіта і формування конкурентноспрможності фахівців в умовах євроінтеграції: збірник тез доповідей ІІІ Міжнародної науково-практичної конференції 25-26 жовтня 2018 р., Мукачево / Ред..кол. : Т.Д. Щербан (гол. ред.) та ін. – Мукачево : Вид-во МДУ, 2019. – С. 283-185</w:t>
      </w:r>
    </w:p>
    <w:p w:rsidR="00647651" w:rsidRPr="002F47FE" w:rsidRDefault="00647651" w:rsidP="0052726E">
      <w:pPr>
        <w:pStyle w:val="af9"/>
        <w:numPr>
          <w:ilvl w:val="0"/>
          <w:numId w:val="12"/>
        </w:numPr>
        <w:tabs>
          <w:tab w:val="left" w:pos="284"/>
          <w:tab w:val="left" w:pos="426"/>
        </w:tabs>
        <w:ind w:left="0" w:firstLine="0"/>
        <w:jc w:val="both"/>
      </w:pPr>
      <w:r w:rsidRPr="002F47FE">
        <w:rPr>
          <w:b/>
        </w:rPr>
        <w:t xml:space="preserve">Нос Л.С. </w:t>
      </w:r>
      <w:r w:rsidRPr="002F47FE">
        <w:t>Роль інтерактивних технологій  у процесі підготовки майбутніх вчителів початкової школи / Нос Л.С., Миськів В.М.  // Освіта і формування конкурентноспрможності фахівців в умовах євроінтеграції: збірник тез доповідей ІІ Міжнародної науково-практичної конференції 25-26 жовтня 2018 р., Мукачево / Ред..кол. : Т.Д. Щербан (гол. ред.) та ін. – Мукачево : Вид-во МДУ, 2019. – С. 283-185</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Островська К</w:t>
      </w:r>
      <w:r w:rsidRPr="002F47FE">
        <w:rPr>
          <w:bCs/>
          <w:lang w:eastAsia="ru-RU"/>
        </w:rPr>
        <w:t>. Професійна зайнятість осіб з аутизмом у захищеній майстерні / К. Островська, І. Островський, В. Корнят, С. Слободян // Матеріали ІІІ Міжнародної науково-практичної конференції «Інноваційні підходи до освіти та соціалізації дітей зі спектром аутистичних порушень», 3 квітня 2019 р. – Львів, 2019. – С. 35 – 37.</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rPr>
        <w:t>Островська К.О., Островський І.П.Концепція</w:t>
      </w:r>
      <w:r w:rsidRPr="002F47FE">
        <w:t xml:space="preserve"> супроводу впродовж життя дітей та осіб з порушенням розвитку: матеріали Міжнародної науково-практичної конференції «Психолого-педагогічний супровід осіб з особливими потребами у спеціальній та інклюзивній освіті:», 11-12 квітня 2019 року. – Львів: Друкарня «Справи Кольпінга в Україні». – 2019. – 179-185.</w:t>
      </w:r>
    </w:p>
    <w:p w:rsidR="00647651" w:rsidRPr="002F47FE" w:rsidRDefault="00647651" w:rsidP="0052726E">
      <w:pPr>
        <w:pStyle w:val="af9"/>
        <w:numPr>
          <w:ilvl w:val="0"/>
          <w:numId w:val="12"/>
        </w:numPr>
        <w:ind w:left="0" w:firstLine="0"/>
        <w:jc w:val="both"/>
      </w:pPr>
      <w:r w:rsidRPr="002F47FE">
        <w:rPr>
          <w:b/>
        </w:rPr>
        <w:t>П’ятакова Г.</w:t>
      </w:r>
      <w:r w:rsidRPr="002F47FE">
        <w:t xml:space="preserve"> Тенденції педагогічної підготовки магістрів – філологів в університетах країн Вишеградської групи // Матеріали міжнародної конференції </w:t>
      </w:r>
      <w:r w:rsidRPr="002F47FE">
        <w:rPr>
          <w:bCs/>
        </w:rPr>
        <w:t>«Теоретичні та практичні аспекти формуванняосвітнього простору навчального закладу:світовий та вітчизняний вимір».– Львів, 2019. – С. 161–162.</w:t>
      </w:r>
    </w:p>
    <w:p w:rsidR="00647651" w:rsidRPr="002F47FE" w:rsidRDefault="00647651" w:rsidP="0052726E">
      <w:pPr>
        <w:pStyle w:val="af9"/>
        <w:numPr>
          <w:ilvl w:val="0"/>
          <w:numId w:val="12"/>
        </w:numPr>
        <w:ind w:left="0" w:firstLine="0"/>
        <w:jc w:val="both"/>
      </w:pPr>
      <w:r w:rsidRPr="002F47FE">
        <w:rPr>
          <w:b/>
          <w:bCs/>
          <w:lang w:eastAsia="ru-RU"/>
        </w:rPr>
        <w:t>Петровська І.Р.</w:t>
      </w:r>
      <w:r w:rsidRPr="002F47FE">
        <w:rPr>
          <w:bCs/>
          <w:lang w:eastAsia="ru-RU"/>
        </w:rPr>
        <w:t xml:space="preserve"> Особливості мотиваційної сфери жінок, шо мають дітей з особливими потребами / І.Р. Петровська // Інноваційні підходи до освіти та соціалізації дітей зі спектром аутистичних порушень: матеріали </w:t>
      </w:r>
      <w:r w:rsidRPr="002F47FE">
        <w:rPr>
          <w:bCs/>
          <w:lang w:val="en-US" w:eastAsia="ru-RU"/>
        </w:rPr>
        <w:t>III</w:t>
      </w:r>
      <w:r w:rsidRPr="002F47FE">
        <w:rPr>
          <w:bCs/>
          <w:lang w:eastAsia="ru-RU"/>
        </w:rPr>
        <w:t xml:space="preserve"> Міжнародної науково-практичної конференції, 3 квітня 2019 р. – Львів: Друкарня «Справи Кольпінга в Україні».  –  2019. – С. 98-102. </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Петровська І.Р.</w:t>
      </w:r>
      <w:r w:rsidRPr="002F47FE">
        <w:rPr>
          <w:bCs/>
          <w:lang w:eastAsia="ru-RU"/>
        </w:rPr>
        <w:t xml:space="preserve"> Соціально-психологічні наслідки воєнного конфлікту для громадянської ідентифікації / І.Р. Петровська // Prospects for the development of psychology as a science in EU and Ukraine. Proceedings of the International scientific and practical conference, Warsaw, February 1-2, 2019. - Warsaw: Izdevnieciba “Baltija Publishing”, 2019. – P. 45-50. </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Породько М.І.</w:t>
      </w:r>
      <w:r w:rsidRPr="002F47FE">
        <w:rPr>
          <w:bCs/>
          <w:lang w:eastAsia="ru-RU"/>
        </w:rPr>
        <w:t xml:space="preserve"> Методичні принципи проведення занять з розвитку психомоторики дітей з розладами аутистичного спектру / М. І. Породько // Інноваційні підходи до освіти та соціалізації дітей із спектром аутистичних порушень: матеріали III Міжнародної науково практичної конференцій 3 квітня 2019 року. – Львів: Друкарня  «Справи   Кольпінга в Україні», 2019. – С.162–166.</w:t>
      </w:r>
    </w:p>
    <w:p w:rsidR="00647651" w:rsidRPr="002F47FE" w:rsidRDefault="00647651" w:rsidP="0052726E">
      <w:pPr>
        <w:pStyle w:val="af9"/>
        <w:numPr>
          <w:ilvl w:val="0"/>
          <w:numId w:val="12"/>
        </w:numPr>
        <w:ind w:left="0" w:firstLine="0"/>
        <w:jc w:val="both"/>
      </w:pPr>
      <w:r w:rsidRPr="002F47FE">
        <w:rPr>
          <w:b/>
        </w:rPr>
        <w:t>Призванська  Р.А.</w:t>
      </w:r>
      <w:r w:rsidRPr="002F47FE">
        <w:t xml:space="preserve">  Вплив музичної терапії на корекційний розвиток аутичної дитини: теоретичний аспект. // Інноваційні підходи до освіти та соціалізації дітей зі спектром аутистичних порушень: матеріали III Міжнародної науково-практичної конференції, 3 квітня 2019 року./ К.О.Островська, Д.І.Шульженко, Г.С. Піонтковська, Є.О.Кузмінська. – Львів: Друкарня «Справи Кольпінга в Україні».  –  2019. – С.166-170.</w:t>
      </w:r>
    </w:p>
    <w:p w:rsidR="00647651" w:rsidRPr="002F47FE" w:rsidRDefault="00647651" w:rsidP="0052726E">
      <w:pPr>
        <w:pStyle w:val="af9"/>
        <w:numPr>
          <w:ilvl w:val="0"/>
          <w:numId w:val="12"/>
        </w:numPr>
        <w:ind w:left="0" w:firstLine="0"/>
        <w:jc w:val="both"/>
      </w:pPr>
      <w:r w:rsidRPr="002F47FE">
        <w:rPr>
          <w:b/>
        </w:rPr>
        <w:t>Призванська Р.А</w:t>
      </w:r>
      <w:r w:rsidRPr="002F47FE">
        <w:t>. Музична терапія в закладах з інклюзивною формою навчання. //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11-12 квітня 2019 року. – Львів: Друкарня «Справи Кольпінга в Україні». – 2019. – С. 94–99.</w:t>
      </w:r>
    </w:p>
    <w:p w:rsidR="00647651" w:rsidRPr="002F47FE" w:rsidRDefault="00647651" w:rsidP="0052726E">
      <w:pPr>
        <w:pStyle w:val="af9"/>
        <w:numPr>
          <w:ilvl w:val="0"/>
          <w:numId w:val="12"/>
        </w:numPr>
        <w:tabs>
          <w:tab w:val="left" w:pos="284"/>
          <w:tab w:val="left" w:pos="426"/>
        </w:tabs>
        <w:ind w:left="0" w:firstLine="0"/>
        <w:jc w:val="both"/>
      </w:pPr>
      <w:r w:rsidRPr="002F47FE">
        <w:rPr>
          <w:b/>
        </w:rPr>
        <w:t>Проц М. О.</w:t>
      </w:r>
      <w:r w:rsidRPr="002F47FE">
        <w:t xml:space="preserve"> Реалізація компетентнісно зорієнтованого навчання в освітньому середовищі початкової школи</w:t>
      </w:r>
      <w:r w:rsidRPr="002F47FE">
        <w:rPr>
          <w:bCs/>
        </w:rPr>
        <w:t xml:space="preserve">/ </w:t>
      </w:r>
      <w:r w:rsidRPr="002F47FE">
        <w:rPr>
          <w:lang w:eastAsia="en-US"/>
        </w:rPr>
        <w:t xml:space="preserve">М.О. Проц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С.402 – 404.</w:t>
      </w:r>
    </w:p>
    <w:p w:rsidR="00647651" w:rsidRPr="002F47FE" w:rsidRDefault="00647651" w:rsidP="0052726E">
      <w:pPr>
        <w:pStyle w:val="af9"/>
        <w:numPr>
          <w:ilvl w:val="0"/>
          <w:numId w:val="12"/>
        </w:numPr>
        <w:ind w:left="0" w:firstLine="0"/>
        <w:jc w:val="both"/>
        <w:rPr>
          <w:bCs/>
          <w:lang w:eastAsia="ru-RU"/>
        </w:rPr>
      </w:pPr>
      <w:r w:rsidRPr="002F47FE">
        <w:rPr>
          <w:b/>
          <w:bCs/>
          <w:lang w:eastAsia="ru-RU"/>
        </w:rPr>
        <w:t>Сайко Х. Я.</w:t>
      </w:r>
      <w:r w:rsidRPr="002F47FE">
        <w:rPr>
          <w:bCs/>
          <w:lang w:eastAsia="ru-RU"/>
        </w:rPr>
        <w:t xml:space="preserve"> Особливості емоційної сфери у дітей молодшого шкільного віку із аутизмом. Інноваційні підходи до освіти та соціалізації дітей зі спектром аутистичних порушень: матеріали </w:t>
      </w:r>
      <w:r w:rsidRPr="002F47FE">
        <w:rPr>
          <w:bCs/>
          <w:lang w:val="en-US" w:eastAsia="ru-RU"/>
        </w:rPr>
        <w:t>III</w:t>
      </w:r>
      <w:r w:rsidRPr="002F47FE">
        <w:rPr>
          <w:bCs/>
          <w:lang w:eastAsia="ru-RU"/>
        </w:rPr>
        <w:t xml:space="preserve"> Міжнародної науково-практичної конференції, 3 квітня 2019 р. – Львів: Друкарня «Справи Кольпінга в Україні».  </w:t>
      </w:r>
      <w:r w:rsidRPr="002F47FE">
        <w:rPr>
          <w:bCs/>
          <w:lang w:val="ru-RU" w:eastAsia="ru-RU"/>
        </w:rPr>
        <w:t>–  2019. – С. 10</w:t>
      </w:r>
      <w:r w:rsidRPr="002F47FE">
        <w:rPr>
          <w:bCs/>
          <w:lang w:eastAsia="ru-RU"/>
        </w:rPr>
        <w:t>5-107</w:t>
      </w:r>
      <w:r w:rsidRPr="002F47FE">
        <w:rPr>
          <w:bCs/>
          <w:lang w:val="ru-RU" w:eastAsia="ru-RU"/>
        </w:rPr>
        <w:t>.</w:t>
      </w:r>
    </w:p>
    <w:p w:rsidR="00647651" w:rsidRPr="002F47FE" w:rsidRDefault="00647651" w:rsidP="0052726E">
      <w:pPr>
        <w:pStyle w:val="af9"/>
        <w:numPr>
          <w:ilvl w:val="0"/>
          <w:numId w:val="12"/>
        </w:numPr>
        <w:ind w:left="0" w:firstLine="0"/>
        <w:jc w:val="both"/>
        <w:rPr>
          <w:bCs/>
          <w:lang w:eastAsia="ru-RU"/>
        </w:rPr>
      </w:pPr>
      <w:r w:rsidRPr="002F47FE">
        <w:rPr>
          <w:b/>
          <w:bCs/>
          <w:lang w:eastAsia="ru-RU"/>
        </w:rPr>
        <w:t>Сайко Х.Я.</w:t>
      </w:r>
      <w:r w:rsidRPr="002F47FE">
        <w:rPr>
          <w:bCs/>
          <w:lang w:eastAsia="ru-RU"/>
        </w:rPr>
        <w:t xml:space="preserve"> Соціально-психологічна адаптація дітей молодшого шкільного віку із аутизмом до інклюзивного навчання.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у Львові – Львів, 2019. - С. 62 – 64.</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Саламон О.</w:t>
      </w:r>
      <w:r w:rsidRPr="002F47FE">
        <w:rPr>
          <w:bCs/>
          <w:lang w:eastAsia="ru-RU"/>
        </w:rPr>
        <w:t xml:space="preserve"> Можливості використання в інклюзивному класі програми WOWW (Working on What Works – «Працюй з тим, що працює»)/О. Саламон//Матеріали міжнародної науково-практичної конференції «Психолого-педагогічний супровід осіб з особливими потребами в інклюзивній та спеціальній освіті» 11-12 квітня 2019 у Львові – Львів, 2019. - С. 124 – 127.</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Саламон О.</w:t>
      </w:r>
      <w:r w:rsidRPr="002F47FE">
        <w:rPr>
          <w:bCs/>
          <w:lang w:eastAsia="ru-RU"/>
        </w:rPr>
        <w:t xml:space="preserve"> Психотерапевтична допомога особам з порушеннями інтелектуального розвитку/О. Саламон//Матеріали ІІІ міжнародної науково-практичної конференції «Інноваційні підходи до освіти та соціалізації дітей зі спектром аутистичних порушень» 3 квітня 2019 в Київі - Львів: Друкарня «Справа Кольпінга в Україні», 2019. - С. 136 – 139.</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Сало І.О.</w:t>
      </w:r>
      <w:r w:rsidRPr="002F47FE">
        <w:rPr>
          <w:bCs/>
          <w:lang w:eastAsia="ru-RU"/>
        </w:rPr>
        <w:t xml:space="preserve"> Соціально-особистісний статус підлітків з порушеннями зору в інклюзивному освітньому середовищі / І. О. Сало  //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 Львів : Друкарня  «Справи Кольпінга в Україні», 2019. – С. 51 –55. </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Сікорська Л.Б.</w:t>
      </w:r>
      <w:r w:rsidRPr="002F47FE">
        <w:rPr>
          <w:bCs/>
          <w:lang w:eastAsia="ru-RU"/>
        </w:rPr>
        <w:t xml:space="preserve"> Особливості психолого-педагогічного супроводу осіб з інвалідністю в інклюзивній та спеціальній освіті. / Л.Б. Сікорська //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11 – 12 квітня 2019 року. – Львів: Друкарня «Справи Кольпінга в Україні». – 2019. – С. 77 – 81</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Сікорська Л.Б.</w:t>
      </w:r>
      <w:r w:rsidRPr="002F47FE">
        <w:rPr>
          <w:bCs/>
          <w:lang w:eastAsia="ru-RU"/>
        </w:rPr>
        <w:t xml:space="preserve"> Особливості формування толерантного ставлення студентської молоді до осіб з інвалідністю. / Леся Борисівна Сікорська / Практична психологія сучасності: ресурси та перспективи. – Матеріали Міжнародної науково-практичної конференції (Луцьк, 26 – 27 вересня 2019 р.) / СНУ імені Лесі Українки.   Кафедра практичної та клінічної психології. – За заг. ред. М.І.Мушкевич. – Луцьк: Вежа-Друк. – 2019. – 232 с. – С. 199 – 202. </w:t>
      </w:r>
    </w:p>
    <w:p w:rsidR="00647651" w:rsidRPr="002F47FE" w:rsidRDefault="00647651" w:rsidP="00331BF4">
      <w:pPr>
        <w:pStyle w:val="af9"/>
        <w:numPr>
          <w:ilvl w:val="0"/>
          <w:numId w:val="12"/>
        </w:numPr>
        <w:tabs>
          <w:tab w:val="left" w:pos="284"/>
          <w:tab w:val="left" w:pos="426"/>
        </w:tabs>
        <w:ind w:left="0" w:firstLine="0"/>
        <w:jc w:val="both"/>
        <w:rPr>
          <w:lang w:eastAsia="ru-RU"/>
        </w:rPr>
      </w:pPr>
      <w:r w:rsidRPr="002F47FE">
        <w:rPr>
          <w:b/>
          <w:lang w:eastAsia="ru-RU"/>
        </w:rPr>
        <w:t>Сірант Н.П.</w:t>
      </w:r>
      <w:r w:rsidRPr="002F47FE">
        <w:rPr>
          <w:lang w:eastAsia="ru-RU"/>
        </w:rPr>
        <w:t xml:space="preserve"> Rotterdam (The Netherlands) - Warszawa 30.03.2019 - 31.03.2019./ Monografia pokonferencyjna : Science, research, development.Pedagogy.- № 15 – С. 48-52.</w:t>
      </w:r>
    </w:p>
    <w:p w:rsidR="00647651" w:rsidRPr="002F47FE" w:rsidRDefault="00647651" w:rsidP="00331BF4">
      <w:pPr>
        <w:pStyle w:val="af9"/>
        <w:numPr>
          <w:ilvl w:val="0"/>
          <w:numId w:val="12"/>
        </w:numPr>
        <w:tabs>
          <w:tab w:val="left" w:pos="284"/>
          <w:tab w:val="left" w:pos="426"/>
        </w:tabs>
        <w:ind w:left="0" w:firstLine="0"/>
        <w:jc w:val="both"/>
        <w:rPr>
          <w:lang w:eastAsia="en-US"/>
        </w:rPr>
      </w:pPr>
      <w:r w:rsidRPr="002F47FE">
        <w:rPr>
          <w:b/>
          <w:lang w:eastAsia="en-US"/>
        </w:rPr>
        <w:t>Стахів М.О.</w:t>
      </w:r>
      <w:r w:rsidRPr="002F47FE">
        <w:rPr>
          <w:lang w:eastAsia="en-US"/>
        </w:rPr>
        <w:t xml:space="preserve"> Пітик О.Ю. Ключові компетентності дітей дошкільного віку, їх складові: комунікативна компетентність </w:t>
      </w:r>
      <w:r w:rsidRPr="002F47FE">
        <w:rPr>
          <w:bCs/>
        </w:rPr>
        <w:t xml:space="preserve">/ </w:t>
      </w:r>
      <w:r w:rsidRPr="002F47FE">
        <w:rPr>
          <w:lang w:eastAsia="en-US"/>
        </w:rPr>
        <w:t xml:space="preserve">М.О. Стахів, О.Ю. Пітик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w:t>
      </w:r>
      <w:r w:rsidRPr="002F47FE">
        <w:rPr>
          <w:lang w:eastAsia="en-US"/>
        </w:rPr>
        <w:t>383 – 385.</w:t>
      </w:r>
    </w:p>
    <w:p w:rsidR="00647651" w:rsidRPr="002F47FE" w:rsidRDefault="00647651" w:rsidP="00331BF4">
      <w:pPr>
        <w:pStyle w:val="af9"/>
        <w:numPr>
          <w:ilvl w:val="0"/>
          <w:numId w:val="12"/>
        </w:numPr>
        <w:tabs>
          <w:tab w:val="left" w:pos="284"/>
          <w:tab w:val="left" w:pos="426"/>
        </w:tabs>
        <w:ind w:left="0" w:firstLine="0"/>
        <w:jc w:val="both"/>
        <w:rPr>
          <w:lang w:eastAsia="en-US"/>
        </w:rPr>
      </w:pPr>
      <w:r w:rsidRPr="002F47FE">
        <w:rPr>
          <w:b/>
          <w:lang w:eastAsia="en-US"/>
        </w:rPr>
        <w:t>Стахів М.О.</w:t>
      </w:r>
      <w:r w:rsidRPr="002F47FE">
        <w:rPr>
          <w:lang w:eastAsia="en-US"/>
        </w:rPr>
        <w:t xml:space="preserve"> Неформальна освіта як напрям модернізації системи безперервної освіти в україні </w:t>
      </w:r>
      <w:r w:rsidRPr="002F47FE">
        <w:rPr>
          <w:bCs/>
        </w:rPr>
        <w:t xml:space="preserve">/ </w:t>
      </w:r>
      <w:r w:rsidRPr="002F47FE">
        <w:rPr>
          <w:lang w:eastAsia="en-US"/>
        </w:rPr>
        <w:t xml:space="preserve">М.О. Стахів, З.І. Сподар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w:t>
      </w:r>
      <w:r w:rsidRPr="002F47FE">
        <w:rPr>
          <w:lang w:eastAsia="en-US"/>
        </w:rPr>
        <w:t>457 – 459.</w:t>
      </w:r>
    </w:p>
    <w:p w:rsidR="00647651" w:rsidRPr="002F47FE" w:rsidRDefault="00647651" w:rsidP="00331BF4">
      <w:pPr>
        <w:pStyle w:val="af9"/>
        <w:numPr>
          <w:ilvl w:val="0"/>
          <w:numId w:val="12"/>
        </w:numPr>
        <w:tabs>
          <w:tab w:val="left" w:pos="284"/>
          <w:tab w:val="left" w:pos="426"/>
        </w:tabs>
        <w:ind w:left="0" w:firstLine="0"/>
        <w:jc w:val="both"/>
        <w:rPr>
          <w:lang w:eastAsia="en-US"/>
        </w:rPr>
      </w:pPr>
      <w:r w:rsidRPr="002F47FE">
        <w:rPr>
          <w:b/>
          <w:lang w:eastAsia="en-US"/>
        </w:rPr>
        <w:t>Стахів М.О.</w:t>
      </w:r>
      <w:r w:rsidRPr="002F47FE">
        <w:rPr>
          <w:lang w:eastAsia="en-US"/>
        </w:rPr>
        <w:t xml:space="preserve"> Засоби формування комунікативної компетентності в учнів початкової школи </w:t>
      </w:r>
      <w:r w:rsidRPr="002F47FE">
        <w:rPr>
          <w:bCs/>
        </w:rPr>
        <w:t xml:space="preserve">/ </w:t>
      </w:r>
      <w:r w:rsidRPr="002F47FE">
        <w:rPr>
          <w:lang w:eastAsia="en-US"/>
        </w:rPr>
        <w:t xml:space="preserve">М.О. Стахів, О.І. Ковальська </w:t>
      </w:r>
      <w:r w:rsidRPr="002F47FE">
        <w:rPr>
          <w:bCs/>
        </w:rPr>
        <w:t xml:space="preserve">// Освіта і формування конкурентоспроможності фахівців в умовах євроінтеграції: </w:t>
      </w:r>
      <w:r w:rsidRPr="002F47FE">
        <w:t>збірник тез доповідей ІІІ Міжнародної науково-практичної конференції, 24-25 жовтня 2019р., Мукачево / Ред.кол.: Т.Д. Щербан (гол.ред.) та інш. – Мукачево: Вид-во МДУ, 2019.− С.</w:t>
      </w:r>
      <w:r w:rsidRPr="002F47FE">
        <w:rPr>
          <w:lang w:eastAsia="en-US"/>
        </w:rPr>
        <w:t>461 – 463.</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Столярик О. Ю.</w:t>
      </w:r>
      <w:r w:rsidRPr="002F47FE">
        <w:rPr>
          <w:bCs/>
          <w:lang w:eastAsia="ru-RU"/>
        </w:rPr>
        <w:t xml:space="preserve"> Стандарти соціальних послуг для осіб з особливими потребами та членів їх родин.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11 – 12 квітня 2019 року. – Львів: Друкарня «Справи Кольпінга в Україні». – 2019. – С. 162-164.</w:t>
      </w:r>
    </w:p>
    <w:p w:rsidR="00647651" w:rsidRPr="002F47FE" w:rsidRDefault="00647651" w:rsidP="00331BF4">
      <w:pPr>
        <w:pStyle w:val="af9"/>
        <w:numPr>
          <w:ilvl w:val="0"/>
          <w:numId w:val="12"/>
        </w:numPr>
        <w:ind w:left="0" w:firstLine="0"/>
        <w:rPr>
          <w:bCs/>
          <w:lang w:eastAsia="ru-RU"/>
        </w:rPr>
      </w:pPr>
      <w:r w:rsidRPr="002F47FE">
        <w:rPr>
          <w:b/>
          <w:bCs/>
          <w:lang w:eastAsia="ru-RU"/>
        </w:rPr>
        <w:t>Субашкевич І. Р.</w:t>
      </w:r>
      <w:r w:rsidRPr="002F47FE">
        <w:rPr>
          <w:bCs/>
          <w:lang w:eastAsia="ru-RU"/>
        </w:rPr>
        <w:t xml:space="preserve"> Використання змішаного навчання у процесі професійної підготовки фахівців соціальної сфери / І. Р. Субашкевич, В. С. Корнят. // Матеріали IV Міжнародної науково-практичної конференції «Соціальна робота: становлення, перспективи, розвиток». – Львів, 2018. – С. 288–292.</w:t>
      </w:r>
    </w:p>
    <w:p w:rsidR="00647651" w:rsidRPr="002F47FE" w:rsidRDefault="00647651" w:rsidP="00331BF4">
      <w:pPr>
        <w:pStyle w:val="af9"/>
        <w:numPr>
          <w:ilvl w:val="0"/>
          <w:numId w:val="12"/>
        </w:numPr>
        <w:ind w:left="0" w:firstLine="0"/>
        <w:jc w:val="both"/>
        <w:rPr>
          <w:bCs/>
          <w:lang w:eastAsia="ru-RU"/>
        </w:rPr>
      </w:pPr>
      <w:r w:rsidRPr="002F47FE">
        <w:rPr>
          <w:b/>
          <w:bCs/>
          <w:lang w:eastAsia="ru-RU"/>
        </w:rPr>
        <w:t>Сулятицький І. В.</w:t>
      </w:r>
      <w:r w:rsidRPr="002F47FE">
        <w:rPr>
          <w:bCs/>
          <w:lang w:eastAsia="ru-RU"/>
        </w:rPr>
        <w:t xml:space="preserve"> Емпірична карта психокорекції травм війни.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11 – 12 квітня 2019 року. – Львів: Друкарня «Справи Кольпінга в Україні». – 2019. –  С. 165 – 167. </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rPr>
        <w:t>Супрун М.О.</w:t>
      </w:r>
      <w:r w:rsidRPr="002F47FE">
        <w:t xml:space="preserve"> Organization of research work of students. Вісник науково-дослідної лабораторії інклюзивної педагогіки за матеріалами V Всеукраїнської науково-практичної конференції з міжнародною участю: «Інклюзивна освіта: теорія і практика», 2019 р. – Вип.5. – Умань: </w:t>
      </w:r>
      <w:r w:rsidRPr="002F47FE">
        <w:rPr>
          <w:shd w:val="clear" w:color="auto" w:fill="FFFFFF"/>
        </w:rPr>
        <w:t xml:space="preserve">ВПЦ «Візаві». – </w:t>
      </w:r>
      <w:r w:rsidRPr="002F47FE">
        <w:t>С.18-22.</w:t>
      </w:r>
    </w:p>
    <w:p w:rsidR="00647651" w:rsidRPr="002F47FE" w:rsidRDefault="00647651" w:rsidP="004D3368">
      <w:pPr>
        <w:pStyle w:val="af9"/>
        <w:numPr>
          <w:ilvl w:val="0"/>
          <w:numId w:val="12"/>
        </w:numPr>
        <w:ind w:left="0" w:firstLine="0"/>
        <w:jc w:val="both"/>
        <w:rPr>
          <w:bCs/>
          <w:lang w:eastAsia="ru-RU"/>
        </w:rPr>
      </w:pPr>
      <w:r w:rsidRPr="002F47FE">
        <w:rPr>
          <w:b/>
          <w:shd w:val="clear" w:color="auto" w:fill="FFFFFF"/>
        </w:rPr>
        <w:t>Супрун М.О.,</w:t>
      </w:r>
      <w:r w:rsidRPr="002F47FE">
        <w:rPr>
          <w:shd w:val="clear" w:color="auto" w:fill="FFFFFF"/>
        </w:rPr>
        <w:t xml:space="preserve"> Гладченко І.В. Пастирсько-соціальна допомога людям похилого віку із когнітивними порушеннями, як актуальна проблема сьогодення. </w:t>
      </w:r>
      <w:r w:rsidRPr="002F47FE">
        <w:rPr>
          <w:bCs/>
          <w:lang w:eastAsia="ru-RU"/>
        </w:rPr>
        <w:t xml:space="preserve">Інноваційні підходи до освіти та соціалізації дітей зі спектром аутистичних порушень: матеріали </w:t>
      </w:r>
      <w:r w:rsidRPr="002F47FE">
        <w:rPr>
          <w:bCs/>
          <w:lang w:val="en-US" w:eastAsia="ru-RU"/>
        </w:rPr>
        <w:t>III</w:t>
      </w:r>
      <w:r w:rsidRPr="002F47FE">
        <w:rPr>
          <w:bCs/>
          <w:lang w:eastAsia="ru-RU"/>
        </w:rPr>
        <w:t xml:space="preserve"> Міжнародної науково-практичної конференції, 3 квітня 2019 р. – Львів: Друкарня «Справи Кольпінга в Україні».  </w:t>
      </w:r>
      <w:r w:rsidRPr="002F47FE">
        <w:rPr>
          <w:bCs/>
          <w:lang w:val="ru-RU" w:eastAsia="ru-RU"/>
        </w:rPr>
        <w:t xml:space="preserve">–  2019. – С. </w:t>
      </w:r>
      <w:r w:rsidRPr="002F47FE">
        <w:rPr>
          <w:bCs/>
          <w:lang w:eastAsia="ru-RU"/>
        </w:rPr>
        <w:t>49-55</w:t>
      </w:r>
      <w:r w:rsidRPr="002F47FE">
        <w:rPr>
          <w:bCs/>
          <w:lang w:val="ru-RU" w:eastAsia="ru-RU"/>
        </w:rPr>
        <w:t>.</w:t>
      </w:r>
    </w:p>
    <w:p w:rsidR="00647651" w:rsidRPr="002F47FE" w:rsidRDefault="00647651" w:rsidP="004D3368">
      <w:pPr>
        <w:pStyle w:val="af9"/>
        <w:numPr>
          <w:ilvl w:val="0"/>
          <w:numId w:val="12"/>
        </w:numPr>
        <w:ind w:left="0" w:firstLine="0"/>
        <w:jc w:val="both"/>
        <w:rPr>
          <w:bCs/>
          <w:lang w:eastAsia="ru-RU"/>
        </w:rPr>
      </w:pPr>
      <w:r w:rsidRPr="002F47FE">
        <w:rPr>
          <w:b/>
          <w:bCs/>
          <w:lang w:eastAsia="ru-RU"/>
        </w:rPr>
        <w:t>Фалинська З</w:t>
      </w:r>
      <w:r w:rsidRPr="002F47FE">
        <w:rPr>
          <w:bCs/>
          <w:lang w:eastAsia="ru-RU"/>
        </w:rPr>
        <w:t>., Паньковецька М. До питання мовленнєвого розвитку першокласників вумовах інклюзивного навчання //  Матеріали міжнародної науково-практичної конференції «Психолого-педагогічний супровід осіб з особливими потребами в інклюзивній та спеціальній освіті». – Львів : Друкарня  «Справи Кольпінга в Україні», 2019. –  С. 121 –123</w:t>
      </w:r>
    </w:p>
    <w:p w:rsidR="00647651" w:rsidRPr="002F47FE" w:rsidRDefault="00647651" w:rsidP="0052726E">
      <w:pPr>
        <w:pStyle w:val="af9"/>
        <w:numPr>
          <w:ilvl w:val="0"/>
          <w:numId w:val="12"/>
        </w:numPr>
        <w:ind w:left="0" w:firstLine="0"/>
        <w:jc w:val="both"/>
      </w:pPr>
      <w:r w:rsidRPr="002F47FE">
        <w:rPr>
          <w:b/>
        </w:rPr>
        <w:t>Федина-Дармохвал В.С.</w:t>
      </w:r>
      <w:r w:rsidRPr="002F47FE">
        <w:t xml:space="preserve"> Особливості євроінтеграційних процесів у вищій освіті Туреччини//Тези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С. 191-193.</w:t>
      </w:r>
    </w:p>
    <w:p w:rsidR="00647651" w:rsidRPr="002F47FE" w:rsidRDefault="00647651" w:rsidP="0052726E">
      <w:pPr>
        <w:pStyle w:val="af9"/>
        <w:numPr>
          <w:ilvl w:val="0"/>
          <w:numId w:val="12"/>
        </w:numPr>
        <w:ind w:left="0" w:firstLine="0"/>
        <w:jc w:val="both"/>
        <w:rPr>
          <w:bCs/>
          <w:lang w:eastAsia="ru-RU"/>
        </w:rPr>
      </w:pPr>
      <w:r w:rsidRPr="002F47FE">
        <w:rPr>
          <w:b/>
          <w:bCs/>
          <w:lang w:eastAsia="ru-RU"/>
        </w:rPr>
        <w:t>Ферт О.Г.</w:t>
      </w:r>
      <w:r w:rsidRPr="002F47FE">
        <w:rPr>
          <w:bCs/>
          <w:lang w:eastAsia="ru-RU"/>
        </w:rPr>
        <w:t xml:space="preserve"> Особливості диференційованого підходу до дітей з гіперактивністю та дефіцитом уваги / Психолого-педагогічний супровід осіб з особливими потребами у спеціальній та інклюзивній освіті: матеріали Міжнародної науково-практичної конференції, 11 – 12 квітня 2019 року. – Львів: Друкарня «Справи Кольпінга в Україні». – 2019. –  С. 103 – 105. </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Цимбала О.</w:t>
      </w:r>
      <w:r w:rsidRPr="002F47FE">
        <w:rPr>
          <w:bCs/>
          <w:lang w:eastAsia="ru-RU"/>
        </w:rPr>
        <w:t xml:space="preserve"> Профілактика професійного вигорання засобами арт-терапії // О.Цимбала / Простір арт-терапії: мінливість і стабільність – пошуки балансу: матеріали XVI Міжнародної міждисциплінарної науково-практичної конференції (м.Харків, 15-17 лютого 2019р.)  – Харків. СПД ФО Степанов В.В. – 2019. –  С. 83-85.</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bCs/>
          <w:lang w:eastAsia="ru-RU"/>
        </w:rPr>
        <w:t>Цимбала О.М.</w:t>
      </w:r>
      <w:r w:rsidRPr="002F47FE">
        <w:rPr>
          <w:bCs/>
          <w:lang w:eastAsia="ru-RU"/>
        </w:rPr>
        <w:t xml:space="preserve"> Роль арт-терапії в інклюзивному середовищі // О. М. Цимбала / Психолого-педагогічний супровід осіб з особливими потребами у спеціальній та інклюзивній освіті : матеріали Міжнародної науково-практичної конференції, 11-12 квітня 2019 року  – Львів. Друкарня «Справи Кольпінга в Україні». 2019. –  С .42-45.</w:t>
      </w:r>
    </w:p>
    <w:p w:rsidR="00647651" w:rsidRPr="002F47FE" w:rsidRDefault="00647651" w:rsidP="0052726E">
      <w:pPr>
        <w:pStyle w:val="af9"/>
        <w:numPr>
          <w:ilvl w:val="0"/>
          <w:numId w:val="12"/>
        </w:numPr>
        <w:ind w:left="0" w:firstLine="0"/>
        <w:rPr>
          <w:bCs/>
          <w:lang w:eastAsia="ru-RU"/>
        </w:rPr>
      </w:pPr>
      <w:r w:rsidRPr="002F47FE">
        <w:rPr>
          <w:b/>
          <w:bCs/>
          <w:lang w:eastAsia="ru-RU"/>
        </w:rPr>
        <w:t>Цимбала О.М.</w:t>
      </w:r>
      <w:r w:rsidRPr="002F47FE">
        <w:rPr>
          <w:bCs/>
          <w:lang w:eastAsia="ru-RU"/>
        </w:rPr>
        <w:t xml:space="preserve"> Теоретичні підходи та концепції аналізу благополуччя особистості у зарубіжній (західній) літературі // О.М. Цимбала / Психологічна наука та практика ХХІ століття: матеріали Міжнародної науково-практичної конференції, м. Львів, 22-23 березня 2019 р.  – Львів. Видавничий дім «Гельветика».  – С. 44-48.</w:t>
      </w:r>
    </w:p>
    <w:p w:rsidR="00647651" w:rsidRPr="002F47FE" w:rsidRDefault="00647651" w:rsidP="0052726E">
      <w:pPr>
        <w:pStyle w:val="af9"/>
        <w:numPr>
          <w:ilvl w:val="0"/>
          <w:numId w:val="12"/>
        </w:numPr>
        <w:ind w:left="0" w:firstLine="0"/>
        <w:jc w:val="both"/>
      </w:pPr>
      <w:r w:rsidRPr="002F47FE">
        <w:rPr>
          <w:b/>
        </w:rPr>
        <w:t>Цюра С.</w:t>
      </w:r>
      <w:r w:rsidRPr="002F47FE">
        <w:t xml:space="preserve"> Соціокультурні та педагогічні акценти освітнього простору української школи: перспектива й ретроспектива / С.Цюра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ЛНУ імені Івана Франка, 2019. – 218 с. – С. 198-199.</w:t>
      </w:r>
    </w:p>
    <w:p w:rsidR="00647651" w:rsidRPr="002F47FE" w:rsidRDefault="00647651" w:rsidP="0052726E">
      <w:pPr>
        <w:pStyle w:val="af9"/>
        <w:numPr>
          <w:ilvl w:val="0"/>
          <w:numId w:val="12"/>
        </w:numPr>
        <w:autoSpaceDE w:val="0"/>
        <w:autoSpaceDN w:val="0"/>
        <w:ind w:left="0" w:right="4" w:firstLine="0"/>
        <w:jc w:val="both"/>
        <w:rPr>
          <w:bCs/>
          <w:lang w:eastAsia="ru-RU"/>
        </w:rPr>
      </w:pPr>
      <w:r w:rsidRPr="002F47FE">
        <w:rPr>
          <w:b/>
        </w:rPr>
        <w:t>Супрун М.О.</w:t>
      </w:r>
      <w:r w:rsidRPr="002F47FE">
        <w:t xml:space="preserve"> Використання інноваційних педагогічних технологій у ВНЗ як фактор формування професійних умінь майбутнього викладача / Роль інновацій в трансформації образу сучасної науки: матеріали ІІ Міжнародної науково-практичної конференції 28–29 грудня 2018 р. м. Київ, Інститут інноваційної освіти. – 2018. – С.86-91. </w:t>
      </w:r>
      <w:hyperlink r:id="rId77" w:history="1">
        <w:r w:rsidRPr="00756FE5">
          <w:rPr>
            <w:rStyle w:val="a3"/>
            <w:rFonts w:ascii="Calibri" w:hAnsi="Calibri"/>
            <w:sz w:val="22"/>
            <w:szCs w:val="22"/>
          </w:rPr>
          <w:t>http://novaosvita.com/wp-content/uploads/2019/01/InnTrImModSc-Kyiv-Dec2018_v1.1.pdf</w:t>
        </w:r>
      </w:hyperlink>
    </w:p>
    <w:p w:rsidR="00647651" w:rsidRPr="002F47FE" w:rsidRDefault="00647651" w:rsidP="0052726E">
      <w:pPr>
        <w:pStyle w:val="af9"/>
        <w:spacing w:after="200" w:line="276" w:lineRule="auto"/>
        <w:ind w:left="0"/>
      </w:pPr>
    </w:p>
    <w:p w:rsidR="00647651" w:rsidRPr="002F47FE" w:rsidRDefault="00647651" w:rsidP="0052726E">
      <w:pPr>
        <w:pStyle w:val="af9"/>
        <w:numPr>
          <w:ilvl w:val="2"/>
          <w:numId w:val="11"/>
        </w:numPr>
        <w:ind w:left="0" w:firstLine="0"/>
        <w:jc w:val="both"/>
        <w:rPr>
          <w:lang w:eastAsia="ru-RU"/>
        </w:rPr>
      </w:pPr>
      <w:r w:rsidRPr="002F47FE">
        <w:rPr>
          <w:b/>
          <w:lang w:eastAsia="ru-RU"/>
        </w:rPr>
        <w:t>Тези доповідей на вітчизняних конференціях</w:t>
      </w:r>
      <w:r w:rsidRPr="002F47FE">
        <w:rPr>
          <w:lang w:eastAsia="ru-RU"/>
        </w:rPr>
        <w:t>:</w:t>
      </w:r>
      <w:r>
        <w:rPr>
          <w:lang w:eastAsia="ru-RU"/>
        </w:rPr>
        <w:t xml:space="preserve"> 83</w:t>
      </w:r>
    </w:p>
    <w:tbl>
      <w:tblPr>
        <w:tblW w:w="0" w:type="auto"/>
        <w:tblLook w:val="0000" w:firstRow="0" w:lastRow="0" w:firstColumn="0" w:lastColumn="0" w:noHBand="0" w:noVBand="0"/>
      </w:tblPr>
      <w:tblGrid>
        <w:gridCol w:w="9853"/>
      </w:tblGrid>
      <w:tr w:rsidR="00647651" w:rsidRPr="00646A3E" w:rsidTr="006D4A7C">
        <w:trPr>
          <w:trHeight w:val="1010"/>
        </w:trPr>
        <w:tc>
          <w:tcPr>
            <w:tcW w:w="0" w:type="auto"/>
          </w:tcPr>
          <w:p w:rsidR="00647651" w:rsidRPr="002F47FE" w:rsidRDefault="00647651" w:rsidP="0052726E">
            <w:pPr>
              <w:pStyle w:val="16"/>
              <w:tabs>
                <w:tab w:val="left" w:pos="567"/>
                <w:tab w:val="left" w:pos="9639"/>
              </w:tabs>
              <w:ind w:left="0"/>
              <w:jc w:val="both"/>
              <w:rPr>
                <w:b/>
              </w:rPr>
            </w:pPr>
          </w:p>
          <w:p w:rsidR="00647651" w:rsidRPr="002F47FE" w:rsidRDefault="00647651" w:rsidP="0052726E">
            <w:pPr>
              <w:pStyle w:val="af9"/>
              <w:numPr>
                <w:ilvl w:val="0"/>
                <w:numId w:val="13"/>
              </w:numPr>
              <w:ind w:left="0" w:firstLine="0"/>
              <w:jc w:val="both"/>
              <w:rPr>
                <w:lang w:eastAsia="ru-RU"/>
              </w:rPr>
            </w:pPr>
            <w:r w:rsidRPr="002F47FE">
              <w:rPr>
                <w:b/>
                <w:lang w:val="en-US" w:eastAsia="ru-RU"/>
              </w:rPr>
              <w:t>RavchynaT</w:t>
            </w:r>
            <w:r w:rsidRPr="002F47FE">
              <w:rPr>
                <w:b/>
                <w:lang w:eastAsia="ru-RU"/>
              </w:rPr>
              <w:t>.</w:t>
            </w:r>
            <w:r w:rsidRPr="002F47FE">
              <w:rPr>
                <w:lang w:val="en-US" w:eastAsia="ru-RU"/>
              </w:rPr>
              <w:t>ThePhenomenologyofVirtue</w:t>
            </w:r>
            <w:r w:rsidRPr="002F47FE">
              <w:rPr>
                <w:lang w:eastAsia="ru-RU"/>
              </w:rPr>
              <w:t xml:space="preserve">: </w:t>
            </w:r>
            <w:r w:rsidRPr="002F47FE">
              <w:rPr>
                <w:lang w:val="en-US" w:eastAsia="ru-RU"/>
              </w:rPr>
              <w:t>PhilosophyandPractice</w:t>
            </w:r>
            <w:r w:rsidRPr="002F47FE">
              <w:rPr>
                <w:lang w:eastAsia="ru-RU"/>
              </w:rPr>
              <w:t xml:space="preserve"> (Феноменологія доброчесності: теорія та практика) /</w:t>
            </w:r>
            <w:r w:rsidRPr="002F47FE">
              <w:rPr>
                <w:lang w:val="en-US" w:eastAsia="ru-RU"/>
              </w:rPr>
              <w:t>TetyanaKoshmanova</w:t>
            </w:r>
            <w:r w:rsidRPr="002F47FE">
              <w:rPr>
                <w:lang w:eastAsia="ru-RU"/>
              </w:rPr>
              <w:t xml:space="preserve">, </w:t>
            </w:r>
            <w:r w:rsidRPr="002F47FE">
              <w:rPr>
                <w:lang w:val="en-US" w:eastAsia="ru-RU"/>
              </w:rPr>
              <w:t>TetyanaRavchyna</w:t>
            </w:r>
            <w:r w:rsidRPr="002F47FE">
              <w:rPr>
                <w:lang w:eastAsia="ru-RU"/>
              </w:rPr>
              <w:t xml:space="preserve"> // Теоретичні та практичні аспекти формування освітнього простору інституційного рівня: світовий і вітчизняний вимір. Збірник тез міжнародної конференції (Львів, 24-25 жовтня 2019 р.) – Львів: ЛНУ імені Івана Франка, 2019. – С. 8–10.</w:t>
            </w:r>
          </w:p>
          <w:p w:rsidR="00647651" w:rsidRPr="002F47FE" w:rsidRDefault="00647651" w:rsidP="0052726E">
            <w:pPr>
              <w:pStyle w:val="af9"/>
              <w:numPr>
                <w:ilvl w:val="0"/>
                <w:numId w:val="13"/>
              </w:numPr>
              <w:ind w:left="0" w:firstLine="0"/>
              <w:jc w:val="both"/>
            </w:pPr>
            <w:r w:rsidRPr="002F47FE">
              <w:rPr>
                <w:b/>
              </w:rPr>
              <w:t>Андрейко Б.В</w:t>
            </w:r>
            <w:r w:rsidRPr="002F47FE">
              <w:t xml:space="preserve">. Гендерні відмінності переживань батьків неповносправності дитини Матеріали звітних наукових конференцій факультету педагогічної освіти. – Львів : ЛНУ імені Івана Франка, 2019. – Випуск 4. – С 99 – 101. </w:t>
            </w:r>
          </w:p>
          <w:p w:rsidR="00647651" w:rsidRPr="002F47FE" w:rsidRDefault="00647651" w:rsidP="0052726E">
            <w:pPr>
              <w:pStyle w:val="af9"/>
              <w:numPr>
                <w:ilvl w:val="0"/>
                <w:numId w:val="13"/>
              </w:numPr>
              <w:ind w:left="0" w:firstLine="0"/>
              <w:jc w:val="both"/>
            </w:pPr>
            <w:r w:rsidRPr="002F47FE">
              <w:rPr>
                <w:b/>
              </w:rPr>
              <w:t>Бущак О.О.</w:t>
            </w:r>
            <w:r w:rsidRPr="002F47FE">
              <w:t xml:space="preserve"> Організація групових занять для дітей з тяжкими порушеннями розвитку. Матеріали звітних наукових конференцій факультету педагогічної освіти. – Львів: Видавничий центр ЛНУ імені Івана Франка. – 2019. – Випуск 4. – С.156–159.</w:t>
            </w:r>
          </w:p>
          <w:p w:rsidR="00647651" w:rsidRPr="002F47FE" w:rsidRDefault="00647651" w:rsidP="0052726E">
            <w:pPr>
              <w:pStyle w:val="16"/>
              <w:numPr>
                <w:ilvl w:val="0"/>
                <w:numId w:val="13"/>
              </w:numPr>
              <w:tabs>
                <w:tab w:val="left" w:pos="142"/>
                <w:tab w:val="left" w:pos="284"/>
                <w:tab w:val="left" w:pos="426"/>
                <w:tab w:val="left" w:pos="9639"/>
              </w:tabs>
              <w:ind w:left="0" w:firstLine="0"/>
              <w:jc w:val="both"/>
            </w:pPr>
            <w:r w:rsidRPr="002F47FE">
              <w:rPr>
                <w:b/>
              </w:rPr>
              <w:t>Василенко І.Я.</w:t>
            </w:r>
            <w:r w:rsidRPr="002F47FE">
              <w:t xml:space="preserve"> Інтегроване навчання в умовах Нової Української школи// Матеріали звітних наукових конференцій факультету педагогічної освіти. Випуск 4 . – Львів , ЛНУ імені Івана Франка, 2019 – С.31-33.</w:t>
            </w:r>
          </w:p>
          <w:p w:rsidR="00647651" w:rsidRPr="002F47FE" w:rsidRDefault="00647651" w:rsidP="0052726E">
            <w:pPr>
              <w:pStyle w:val="af9"/>
              <w:numPr>
                <w:ilvl w:val="0"/>
                <w:numId w:val="13"/>
              </w:numPr>
              <w:tabs>
                <w:tab w:val="left" w:pos="142"/>
                <w:tab w:val="left" w:pos="284"/>
                <w:tab w:val="left" w:pos="426"/>
              </w:tabs>
              <w:ind w:left="0" w:firstLine="0"/>
              <w:jc w:val="both"/>
              <w:rPr>
                <w:lang w:eastAsia="ru-RU"/>
              </w:rPr>
            </w:pPr>
            <w:r w:rsidRPr="002F47FE">
              <w:rPr>
                <w:b/>
                <w:lang w:eastAsia="ru-RU"/>
              </w:rPr>
              <w:t>Галюка О. С.</w:t>
            </w:r>
            <w:r w:rsidRPr="002F47FE">
              <w:rPr>
                <w:lang w:eastAsia="ru-RU"/>
              </w:rPr>
              <w:t>Проблема соціальної мобільності вчителя початкової школи в науковому дискурсі / О.С. Галюка. // Матеріали звітних наукових конференцій факультету педагогічної освіти. – Львів: ЛНУ імені Івана Франка, 2019. – Вип.4. – С.39-41.</w:t>
            </w:r>
          </w:p>
          <w:p w:rsidR="00647651" w:rsidRPr="002F47FE" w:rsidRDefault="00647651" w:rsidP="0052726E">
            <w:pPr>
              <w:pStyle w:val="af9"/>
              <w:numPr>
                <w:ilvl w:val="0"/>
                <w:numId w:val="13"/>
              </w:numPr>
              <w:tabs>
                <w:tab w:val="left" w:pos="142"/>
                <w:tab w:val="left" w:pos="284"/>
                <w:tab w:val="left" w:pos="426"/>
              </w:tabs>
              <w:ind w:left="0" w:firstLine="0"/>
              <w:jc w:val="both"/>
            </w:pPr>
            <w:r w:rsidRPr="002F47FE">
              <w:rPr>
                <w:b/>
              </w:rPr>
              <w:t>Галян О.</w:t>
            </w:r>
            <w:r w:rsidRPr="002F47FE">
              <w:t xml:space="preserve"> Концептуальні положення ідеї суб’єктності особистості як складник змісту професійної підготовки майбутніх учителів. / Психолого-педагогічна підготовка майбутніх фахівців у контексті сучасних освітніх реформ : Матер. всеукр. наук.-практ. конф. (Львів, 6-7 грудня 2018 р.). Львів, 2018. С. 30–32.</w:t>
            </w:r>
          </w:p>
          <w:p w:rsidR="00647651" w:rsidRPr="002F47FE" w:rsidRDefault="00647651" w:rsidP="0052726E">
            <w:pPr>
              <w:pStyle w:val="af9"/>
              <w:numPr>
                <w:ilvl w:val="0"/>
                <w:numId w:val="13"/>
              </w:numPr>
              <w:tabs>
                <w:tab w:val="left" w:pos="142"/>
                <w:tab w:val="left" w:pos="284"/>
                <w:tab w:val="left" w:pos="426"/>
              </w:tabs>
              <w:ind w:left="0" w:firstLine="0"/>
              <w:jc w:val="both"/>
              <w:rPr>
                <w:noProof/>
              </w:rPr>
            </w:pPr>
            <w:r w:rsidRPr="002F47FE">
              <w:rPr>
                <w:b/>
              </w:rPr>
              <w:t>Галян О.</w:t>
            </w:r>
            <w:r w:rsidRPr="002F47FE">
              <w:t xml:space="preserve"> Результати навчання та майбутня професійна діяльність: компетентнісно-продуктивний підхід. / Психологічні вектори розвитку гуманітарної освіти в умовах євроінтеграції освітнього простору : матер. всеукр. наук.-практ. конф. (Дрогобич, 4-5 жовтня 2019 р.). Дрогобич : </w:t>
            </w:r>
            <w:r w:rsidRPr="002F47FE">
              <w:rPr>
                <w:noProof/>
              </w:rPr>
              <w:t>Ред.-видав.відділ ДДПУ, 2019. С. 26–27.</w:t>
            </w:r>
          </w:p>
          <w:p w:rsidR="00647651" w:rsidRPr="002F47FE" w:rsidRDefault="00647651" w:rsidP="00E34F0D">
            <w:pPr>
              <w:pStyle w:val="af9"/>
              <w:numPr>
                <w:ilvl w:val="0"/>
                <w:numId w:val="13"/>
              </w:numPr>
              <w:tabs>
                <w:tab w:val="left" w:pos="142"/>
                <w:tab w:val="left" w:pos="284"/>
                <w:tab w:val="left" w:pos="426"/>
              </w:tabs>
              <w:ind w:left="0" w:firstLine="0"/>
              <w:jc w:val="both"/>
            </w:pPr>
            <w:r w:rsidRPr="002F47FE">
              <w:rPr>
                <w:b/>
              </w:rPr>
              <w:t>Гарасимів Я.Ю.</w:t>
            </w:r>
            <w:r w:rsidRPr="002F47FE">
              <w:t xml:space="preserve">Софія Русова про навчання дітей дошкільного віку елементів математики: історія і сучасність / Матеріали звітних наукових конференцій факультету педагогічної освіти. – Львів: ДНУ імені Івана Франка. 2019. – Вип. 4. – С. 66-69. </w:t>
            </w:r>
          </w:p>
          <w:p w:rsidR="00647651" w:rsidRPr="002F47FE" w:rsidRDefault="00647651" w:rsidP="0052726E">
            <w:pPr>
              <w:pStyle w:val="af9"/>
              <w:numPr>
                <w:ilvl w:val="0"/>
                <w:numId w:val="13"/>
              </w:numPr>
              <w:tabs>
                <w:tab w:val="left" w:pos="142"/>
                <w:tab w:val="left" w:pos="284"/>
                <w:tab w:val="left" w:pos="426"/>
              </w:tabs>
              <w:ind w:left="0" w:firstLine="0"/>
              <w:jc w:val="both"/>
              <w:rPr>
                <w:lang w:eastAsia="ru-RU"/>
              </w:rPr>
            </w:pPr>
            <w:r w:rsidRPr="002F47FE">
              <w:rPr>
                <w:b/>
                <w:lang w:eastAsia="ru-RU"/>
              </w:rPr>
              <w:t>Кобилецька Л. В.</w:t>
            </w:r>
            <w:r w:rsidRPr="002F47FE">
              <w:rPr>
                <w:lang w:eastAsia="ru-RU"/>
              </w:rPr>
              <w:t xml:space="preserve"> Новий вчитель в умовах євроінтеграції / Людмила Кобилецька // Матеріали звітних наукових конференцій факультету педагогічної освіти. – Львів: ЛНУ імені Івана Франка, 2019. – Вип.4. – С.36-39.  </w:t>
            </w:r>
          </w:p>
          <w:p w:rsidR="00647651" w:rsidRPr="002F47FE" w:rsidRDefault="00647651" w:rsidP="0052726E">
            <w:pPr>
              <w:pStyle w:val="af9"/>
              <w:numPr>
                <w:ilvl w:val="0"/>
                <w:numId w:val="13"/>
              </w:numPr>
              <w:tabs>
                <w:tab w:val="left" w:pos="142"/>
                <w:tab w:val="left" w:pos="284"/>
                <w:tab w:val="left" w:pos="426"/>
              </w:tabs>
              <w:ind w:left="0" w:firstLine="0"/>
              <w:jc w:val="both"/>
              <w:rPr>
                <w:lang w:eastAsia="en-US"/>
              </w:rPr>
            </w:pPr>
            <w:r w:rsidRPr="002F47FE">
              <w:rPr>
                <w:b/>
                <w:lang w:eastAsia="en-US"/>
              </w:rPr>
              <w:t>Деркач Ю.Я.</w:t>
            </w:r>
            <w:r w:rsidRPr="002F47FE">
              <w:rPr>
                <w:lang w:eastAsia="en-US"/>
              </w:rPr>
              <w:t xml:space="preserve">Особливості формування змісту естетичного вихованнястудентів /  Ю.Деркач // Матеріали Всеукраїнської інтернет-конференції </w:t>
            </w:r>
            <w:r w:rsidRPr="002F47FE">
              <w:t>«Розвиток вищої освіти в Україні: виклики ХХІ століття»</w:t>
            </w:r>
            <w:r w:rsidRPr="002F47FE">
              <w:rPr>
                <w:lang w:eastAsia="en-US"/>
              </w:rPr>
              <w:t xml:space="preserve">. – </w:t>
            </w:r>
            <w:r w:rsidRPr="002F47FE">
              <w:t>Івано-Франківськ</w:t>
            </w:r>
            <w:r w:rsidRPr="002F47FE">
              <w:rPr>
                <w:lang w:eastAsia="en-US"/>
              </w:rPr>
              <w:t>, 7 березня,2019.</w:t>
            </w:r>
          </w:p>
          <w:p w:rsidR="00647651" w:rsidRPr="00112F52" w:rsidRDefault="00647651" w:rsidP="00112F52">
            <w:pPr>
              <w:pStyle w:val="af9"/>
              <w:numPr>
                <w:ilvl w:val="0"/>
                <w:numId w:val="13"/>
              </w:numPr>
              <w:tabs>
                <w:tab w:val="left" w:pos="142"/>
                <w:tab w:val="left" w:pos="284"/>
                <w:tab w:val="left" w:pos="426"/>
              </w:tabs>
              <w:ind w:left="0" w:firstLine="0"/>
              <w:jc w:val="both"/>
              <w:rPr>
                <w:lang w:eastAsia="ru-RU"/>
              </w:rPr>
            </w:pPr>
            <w:r w:rsidRPr="002F47FE">
              <w:rPr>
                <w:b/>
                <w:lang w:eastAsia="ru-RU"/>
              </w:rPr>
              <w:t>Кос Л.В.</w:t>
            </w:r>
            <w:r w:rsidRPr="002F47FE">
              <w:rPr>
                <w:lang w:eastAsia="ru-RU"/>
              </w:rPr>
              <w:t xml:space="preserve"> Професійна компетентність як складова підготовки майбутнього вихователя дітей дошкільного віку./ Психолого-педагогічна підготовка майбутніх фахівців у контексті сучасних реформ: Тези доповідей Всеукраїнської науково-практичної конференції. – Львів: 2018.  С. – .60-62.</w:t>
            </w:r>
          </w:p>
          <w:p w:rsidR="00647651" w:rsidRPr="00112F52" w:rsidRDefault="00647651" w:rsidP="00112F52">
            <w:pPr>
              <w:pStyle w:val="af9"/>
              <w:numPr>
                <w:ilvl w:val="0"/>
                <w:numId w:val="13"/>
              </w:numPr>
              <w:tabs>
                <w:tab w:val="left" w:pos="142"/>
                <w:tab w:val="left" w:pos="284"/>
                <w:tab w:val="left" w:pos="426"/>
              </w:tabs>
              <w:ind w:left="0" w:firstLine="0"/>
              <w:jc w:val="both"/>
              <w:rPr>
                <w:lang w:eastAsia="ru-RU"/>
              </w:rPr>
            </w:pPr>
            <w:r w:rsidRPr="00112F52">
              <w:rPr>
                <w:b/>
                <w:bCs/>
                <w:lang w:eastAsia="en-US"/>
              </w:rPr>
              <w:t>Кость С.П.</w:t>
            </w:r>
            <w:r w:rsidRPr="002F47FE">
              <w:t xml:space="preserve">Імідж педагога  закладу дошкільної освіти: особливості невербальної культури  </w:t>
            </w:r>
            <w:r w:rsidRPr="00112F52">
              <w:rPr>
                <w:bCs/>
                <w:lang w:eastAsia="en-US"/>
              </w:rPr>
              <w:t>/ С.П. Кость // Матеріали з</w:t>
            </w:r>
            <w:r w:rsidRPr="002F47FE">
              <w:t>вітних наукових конференцій факультету педагогічної освіти. – Львів: ЛНУ імені Івана Франка,  2019. – Вип. 4. – С. 45 – 48.</w:t>
            </w:r>
          </w:p>
          <w:p w:rsidR="00647651" w:rsidRPr="002F47FE" w:rsidRDefault="00647651" w:rsidP="0052726E">
            <w:pPr>
              <w:pStyle w:val="af9"/>
              <w:numPr>
                <w:ilvl w:val="0"/>
                <w:numId w:val="13"/>
              </w:numPr>
              <w:tabs>
                <w:tab w:val="left" w:pos="142"/>
                <w:tab w:val="left" w:pos="284"/>
                <w:tab w:val="left" w:pos="426"/>
              </w:tabs>
              <w:ind w:left="0" w:firstLine="0"/>
              <w:jc w:val="both"/>
            </w:pPr>
            <w:r w:rsidRPr="002F47FE">
              <w:rPr>
                <w:b/>
              </w:rPr>
              <w:t>Лозинська С.</w:t>
            </w:r>
            <w:r w:rsidRPr="002F47FE">
              <w:t xml:space="preserve"> Теоретично-методичні засади практичної підготовки студентів в процесіступеневої освіти здобувачів першого (бакалаврського) рівня спеціальності 012 «Дошкільна освіта» /С. Лозинська // Матеріали звіт. наук. конф. ф-ту педагогічної освіти. м. Львів, 5 лютого 2019 р. – Львів : ЛНУ імені Івана Франка, 2019. –Вип. 4. –  С. 41–44.</w:t>
            </w:r>
          </w:p>
          <w:p w:rsidR="00647651" w:rsidRPr="002F47FE" w:rsidRDefault="00647651" w:rsidP="0052726E">
            <w:pPr>
              <w:pStyle w:val="af9"/>
              <w:numPr>
                <w:ilvl w:val="0"/>
                <w:numId w:val="13"/>
              </w:numPr>
              <w:tabs>
                <w:tab w:val="left" w:pos="142"/>
                <w:tab w:val="left" w:pos="284"/>
                <w:tab w:val="left" w:pos="426"/>
                <w:tab w:val="left" w:pos="9639"/>
              </w:tabs>
              <w:ind w:left="0" w:firstLine="0"/>
              <w:jc w:val="both"/>
            </w:pPr>
            <w:r w:rsidRPr="002F47FE">
              <w:rPr>
                <w:b/>
                <w:kern w:val="2"/>
                <w:shd w:val="clear" w:color="auto" w:fill="FFFFFF"/>
                <w:lang w:eastAsia="zh-CN" w:bidi="hi-IN"/>
              </w:rPr>
              <w:t>Нежура Т.В.</w:t>
            </w:r>
            <w:r w:rsidRPr="002F47FE">
              <w:rPr>
                <w:kern w:val="2"/>
                <w:shd w:val="clear" w:color="auto" w:fill="FFFFFF"/>
                <w:lang w:eastAsia="zh-CN" w:bidi="hi-IN"/>
              </w:rPr>
              <w:t>Розвиток креативності майбутніх вихователів у процесі вивчення дисциплінхудожньо-естетичного циклу/ Т.В. Нежура //</w:t>
            </w:r>
            <w:r w:rsidRPr="002F47FE">
              <w:rPr>
                <w:kern w:val="2"/>
                <w:lang w:bidi="hi-IN"/>
              </w:rPr>
              <w:t xml:space="preserve"> Психолого-педагогчіна підготовка майбутніх фахівців у контексті сучасних освітніх реформ</w:t>
            </w:r>
            <w:r w:rsidRPr="002F47FE">
              <w:t>:  Тези доповідей Всеукраїнської науково-практичної конференції 06-07 грудня 2018 року . –  Львів :  Педагогічний коледж ЛНУ імені Івана Франка, 2018 . – С. 82-84.</w:t>
            </w:r>
          </w:p>
        </w:tc>
      </w:tr>
    </w:tbl>
    <w:p w:rsidR="00647651" w:rsidRPr="002F47FE" w:rsidRDefault="00647651" w:rsidP="004D3368">
      <w:pPr>
        <w:pStyle w:val="af9"/>
        <w:numPr>
          <w:ilvl w:val="0"/>
          <w:numId w:val="13"/>
        </w:numPr>
        <w:ind w:left="0" w:firstLine="142"/>
      </w:pPr>
      <w:r w:rsidRPr="002F47FE">
        <w:rPr>
          <w:b/>
        </w:rPr>
        <w:t>Верхоляк М. Р.</w:t>
      </w:r>
      <w:r w:rsidRPr="002F47FE">
        <w:t xml:space="preserve">  Теоретико-практична підготовка соціальних педагогів до взаємодії з громадськими дитячими та молодіжними організаціями в умовах парадигми соціальної роботи / М. Р. Верхоляк // Матеріали Всеукраїнської науково-практичної конференції «Психолого-педагогічна підготовка майбутніх фахівців у контексті сучасних реформ»,         6-7 грудня 2018 р. – Львів: «Растр-7», 2018. – С. 24-26.</w:t>
      </w:r>
    </w:p>
    <w:p w:rsidR="00647651" w:rsidRPr="002F47FE" w:rsidRDefault="00647651" w:rsidP="004D3368">
      <w:pPr>
        <w:pStyle w:val="af9"/>
        <w:numPr>
          <w:ilvl w:val="0"/>
          <w:numId w:val="13"/>
        </w:numPr>
        <w:ind w:left="0" w:firstLine="142"/>
      </w:pPr>
      <w:r w:rsidRPr="002F47FE">
        <w:rPr>
          <w:b/>
        </w:rPr>
        <w:t>Верхоляк М. Р</w:t>
      </w:r>
      <w:r w:rsidRPr="002F47FE">
        <w:t>. Особливості професійно-етичної культури майбутнього соціального педагога-гувернера  / М. Р. Верхоляк // Матеріали звітних наукових конференцій факультету педагогічної освіти . – Львів: ЛНУ імені Івана Франка, 2019. -  Вип. 4. – С. 162-166.</w:t>
      </w:r>
    </w:p>
    <w:p w:rsidR="00647651" w:rsidRPr="002F47FE" w:rsidRDefault="00647651" w:rsidP="00FD304E">
      <w:pPr>
        <w:pStyle w:val="af9"/>
        <w:numPr>
          <w:ilvl w:val="0"/>
          <w:numId w:val="13"/>
        </w:numPr>
        <w:jc w:val="both"/>
        <w:rPr>
          <w:lang w:eastAsia="ru-RU"/>
        </w:rPr>
      </w:pPr>
      <w:r w:rsidRPr="002F47FE">
        <w:rPr>
          <w:b/>
        </w:rPr>
        <w:t>Герцюк Д.</w:t>
      </w:r>
      <w:r w:rsidRPr="002F47FE">
        <w:t xml:space="preserve">  Наукова робота факультету педагогічної освіти у 2018 році :  здобутки і перспективи // Матеріали звітних наукових конференцій факультету педагогічної освіти.– Львів: ЛНУ імені Івана Франка, 2018–  Вип. 3.– С. 3-11.</w:t>
      </w:r>
    </w:p>
    <w:p w:rsidR="00647651" w:rsidRPr="002F47FE" w:rsidRDefault="00647651" w:rsidP="00FD304E">
      <w:pPr>
        <w:pStyle w:val="af9"/>
        <w:numPr>
          <w:ilvl w:val="0"/>
          <w:numId w:val="13"/>
        </w:numPr>
        <w:jc w:val="both"/>
      </w:pPr>
      <w:r w:rsidRPr="002F47FE">
        <w:rPr>
          <w:b/>
        </w:rPr>
        <w:t>ГорукН</w:t>
      </w:r>
      <w:r w:rsidRPr="002F47FE">
        <w:t xml:space="preserve">. </w:t>
      </w:r>
      <w:r w:rsidRPr="002F47FE">
        <w:rPr>
          <w:spacing w:val="-2"/>
        </w:rPr>
        <w:t xml:space="preserve">Ефективні стратегії навчання дорослих у професійному контексті / Наталія Горук // </w:t>
      </w:r>
      <w:r w:rsidRPr="002F47FE">
        <w:t>Матеріали звітних наукових конференцій факультету педагогічної освіти. – Львів : Вид-чий центр ЛНУ ім. І. Франка, 2019. – Вип. 4. – С. 186–188.</w:t>
      </w:r>
    </w:p>
    <w:p w:rsidR="00647651" w:rsidRPr="002F47FE" w:rsidRDefault="00647651" w:rsidP="00FD304E">
      <w:pPr>
        <w:pStyle w:val="af9"/>
        <w:numPr>
          <w:ilvl w:val="0"/>
          <w:numId w:val="13"/>
        </w:numPr>
      </w:pPr>
      <w:r w:rsidRPr="002F47FE">
        <w:rPr>
          <w:b/>
        </w:rPr>
        <w:t>Дрібнюк Н. Т.</w:t>
      </w:r>
      <w:r w:rsidRPr="002F47FE">
        <w:t xml:space="preserve"> Корекція дизартрії засобами музикотерапії // Матеріали звітних наукових конференцій факультету педагогічної освіти. – Львів : ЛНУ імені Івана Франка, 2019. – Випуск 4. –  С. 154-156.</w:t>
      </w:r>
    </w:p>
    <w:p w:rsidR="00647651" w:rsidRPr="002F47FE" w:rsidRDefault="00647651" w:rsidP="00FD304E">
      <w:pPr>
        <w:pStyle w:val="af9"/>
        <w:numPr>
          <w:ilvl w:val="0"/>
          <w:numId w:val="13"/>
        </w:numPr>
      </w:pPr>
      <w:r w:rsidRPr="002F47FE">
        <w:rPr>
          <w:b/>
        </w:rPr>
        <w:t>Дробіт Л. Р., Мазур Т</w:t>
      </w:r>
      <w:r w:rsidRPr="002F47FE">
        <w:t xml:space="preserve">. Нейропсихологічні чинники мотивації учіння у дітей з розладами спектра аутизму. Матеріали звітних наукових конференцій факультету педагогічної освіти. – Львів : ЛНУ імені Івана Франка, 2019. – Випуск 4. – С 121 – 124. </w:t>
      </w:r>
    </w:p>
    <w:p w:rsidR="00647651" w:rsidRPr="002F47FE" w:rsidRDefault="00647651" w:rsidP="00FD304E">
      <w:pPr>
        <w:pStyle w:val="af9"/>
        <w:numPr>
          <w:ilvl w:val="0"/>
          <w:numId w:val="13"/>
        </w:numPr>
        <w:jc w:val="both"/>
        <w:rPr>
          <w:lang w:eastAsia="ru-RU"/>
        </w:rPr>
      </w:pPr>
      <w:r w:rsidRPr="002F47FE">
        <w:rPr>
          <w:b/>
          <w:lang w:eastAsia="ru-RU"/>
        </w:rPr>
        <w:t xml:space="preserve">Заячківська Н.М. </w:t>
      </w:r>
      <w:r w:rsidRPr="002F47FE">
        <w:rPr>
          <w:lang w:eastAsia="ru-RU"/>
        </w:rPr>
        <w:t xml:space="preserve">Місце спадщини Василя Сухомлинського в Новій українській школі </w:t>
      </w:r>
      <w:r w:rsidRPr="002F47FE">
        <w:t xml:space="preserve">/ Н. М. Заячківська </w:t>
      </w:r>
      <w:r w:rsidRPr="002F47FE">
        <w:rPr>
          <w:lang w:eastAsia="ru-RU"/>
        </w:rPr>
        <w:t>// Матеріали звітних наукових конференцій факультету педагогічної освіти. Львів: ЛНУ імені Івана Франка, 2019. Вип. 4. С. 188–192.</w:t>
      </w:r>
    </w:p>
    <w:p w:rsidR="00647651" w:rsidRPr="002F47FE" w:rsidRDefault="00647651" w:rsidP="00FD304E">
      <w:pPr>
        <w:pStyle w:val="af9"/>
        <w:numPr>
          <w:ilvl w:val="0"/>
          <w:numId w:val="13"/>
        </w:numPr>
        <w:jc w:val="both"/>
      </w:pPr>
      <w:r w:rsidRPr="002F47FE">
        <w:rPr>
          <w:b/>
          <w:spacing w:val="-4"/>
          <w:lang w:eastAsia="en-US"/>
        </w:rPr>
        <w:t xml:space="preserve">Заячук Ю. Д. </w:t>
      </w:r>
      <w:r w:rsidRPr="002F47FE">
        <w:rPr>
          <w:bCs/>
          <w:spacing w:val="-4"/>
          <w:lang w:eastAsia="en-US"/>
        </w:rPr>
        <w:t>Досвід фінського університету: високоякісна освіта рівних можливостей, ефективні дослідження, партнерство та відповідальність // Матеріали звітних наукових конференцій факультету педагогічної освіти. – Львів: ЛНУ імені Івана Франка, 2019. – Вип. 4. – С. 187–190.</w:t>
      </w:r>
    </w:p>
    <w:p w:rsidR="00647651" w:rsidRPr="002F47FE" w:rsidRDefault="00647651" w:rsidP="00FD304E">
      <w:pPr>
        <w:pStyle w:val="af9"/>
        <w:numPr>
          <w:ilvl w:val="0"/>
          <w:numId w:val="13"/>
        </w:numPr>
        <w:jc w:val="both"/>
        <w:rPr>
          <w:lang w:eastAsia="ru-RU"/>
        </w:rPr>
      </w:pPr>
      <w:r w:rsidRPr="002F47FE">
        <w:rPr>
          <w:b/>
          <w:lang w:eastAsia="ru-RU"/>
        </w:rPr>
        <w:t xml:space="preserve">Калагурка Х.І. </w:t>
      </w:r>
      <w:r w:rsidRPr="002F47FE">
        <w:rPr>
          <w:lang w:eastAsia="ru-RU"/>
        </w:rPr>
        <w:t>Галина Паперна про педагогічні погляди Івана Франка// Матеріали звітних наукових конференцій факультету педагогічної освіти. – Львів: ЛНУ імені Івана Франка, 2019. – Вип. 4. – С.182-183.</w:t>
      </w:r>
    </w:p>
    <w:p w:rsidR="00647651" w:rsidRPr="002F47FE" w:rsidRDefault="00647651" w:rsidP="00FD304E">
      <w:pPr>
        <w:pStyle w:val="af9"/>
        <w:numPr>
          <w:ilvl w:val="0"/>
          <w:numId w:val="13"/>
        </w:numPr>
        <w:jc w:val="both"/>
        <w:rPr>
          <w:lang w:eastAsia="ru-RU"/>
        </w:rPr>
      </w:pPr>
      <w:r w:rsidRPr="002F47FE">
        <w:rPr>
          <w:b/>
          <w:lang w:eastAsia="ru-RU"/>
        </w:rPr>
        <w:t xml:space="preserve">Калагурка Х.І. </w:t>
      </w:r>
      <w:r w:rsidRPr="002F47FE">
        <w:rPr>
          <w:lang w:eastAsia="ru-RU"/>
        </w:rPr>
        <w:t xml:space="preserve">Ф. Науменко –ініціатор творчої реалізації ідей А. Макаренка// Матеріали </w:t>
      </w:r>
      <w:r w:rsidRPr="002F47FE">
        <w:rPr>
          <w:lang w:val="en-US" w:eastAsia="ru-RU"/>
        </w:rPr>
        <w:t>XVIII</w:t>
      </w:r>
      <w:r w:rsidRPr="002F47FE">
        <w:rPr>
          <w:lang w:eastAsia="ru-RU"/>
        </w:rPr>
        <w:t xml:space="preserve"> Міжнародної науково-практичної конференції «Технології професійного розвитку педагога: спадщина А.С. Макаренка і пріоритети української освіти» та Всеукраїнських науково-практичних семінарів «Управлінська майстерність керівника навчального закладу», «Управління проектами у сфері науки освіти, інновацій та інформатизації», «Управління інноваційною діяльністю в освіти та у виробництві» (м. Полтава, 13-14 березня 2019 р.)/ За ред. проф. М. В. Гриньової. – Полтава, 2019. – С. 68-70.</w:t>
      </w:r>
    </w:p>
    <w:p w:rsidR="00647651" w:rsidRPr="002F47FE" w:rsidRDefault="00647651" w:rsidP="00FD304E">
      <w:pPr>
        <w:pStyle w:val="af9"/>
        <w:numPr>
          <w:ilvl w:val="0"/>
          <w:numId w:val="13"/>
        </w:numPr>
        <w:jc w:val="both"/>
        <w:rPr>
          <w:lang w:eastAsia="ru-RU"/>
        </w:rPr>
      </w:pPr>
      <w:r w:rsidRPr="002F47FE">
        <w:rPr>
          <w:b/>
          <w:lang w:eastAsia="ru-RU"/>
        </w:rPr>
        <w:t>Калагурка Х.І.</w:t>
      </w:r>
      <w:r w:rsidRPr="002F47FE">
        <w:rPr>
          <w:lang w:eastAsia="ru-RU"/>
        </w:rPr>
        <w:t>Ф. Науменко про освітню діяльність Ю. Федьковича// Проблеми реформування педагогічної науки та освіти: Матеріали науково-практичної конференції (м. Ужгород, 15-16 лютого 2019 року). – Херсон: Видавництво «Молодий вчений», 2019. – С. 18 – 20.</w:t>
      </w:r>
    </w:p>
    <w:p w:rsidR="00647651" w:rsidRPr="002F47FE" w:rsidRDefault="00647651" w:rsidP="00FD304E">
      <w:pPr>
        <w:pStyle w:val="af9"/>
        <w:numPr>
          <w:ilvl w:val="0"/>
          <w:numId w:val="13"/>
        </w:numPr>
        <w:jc w:val="both"/>
        <w:rPr>
          <w:lang w:val="ru-RU" w:eastAsia="ru-RU"/>
        </w:rPr>
      </w:pPr>
      <w:r w:rsidRPr="002F47FE">
        <w:rPr>
          <w:b/>
          <w:lang w:eastAsia="ru-RU"/>
        </w:rPr>
        <w:t xml:space="preserve">Караманов О. В. </w:t>
      </w:r>
      <w:r w:rsidRPr="002F47FE">
        <w:t>Методи організації психолого-педагогічних досліджень у просторі музею / О. В. Караманов // Імплементація європейських стандартів в українські освітні дослідження: Збірн. матер. ІІ Міжнар. наук. конф. Української асоціації дослідників освіти (15 червня 2018 р.) / За ред. С. Щудло, О. Заболотної, О. Ковальчук. – К.- Дрогобич: ТзОВ «Трек-ЛТД», 2018. – С. 53–56.</w:t>
      </w:r>
    </w:p>
    <w:p w:rsidR="00647651" w:rsidRPr="002F47FE" w:rsidRDefault="00647651" w:rsidP="00987F76">
      <w:pPr>
        <w:pStyle w:val="af9"/>
        <w:numPr>
          <w:ilvl w:val="0"/>
          <w:numId w:val="13"/>
        </w:numPr>
        <w:jc w:val="both"/>
      </w:pPr>
      <w:r w:rsidRPr="002F47FE">
        <w:rPr>
          <w:b/>
        </w:rPr>
        <w:t>Караманов О. В.</w:t>
      </w:r>
      <w:r w:rsidRPr="002F47FE">
        <w:t xml:space="preserve"> Роль музейної педагогіки у формуванні сучасного освітнього простору / О. В.. Караманов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w:t>
      </w:r>
      <w:r w:rsidRPr="002F47FE">
        <w:rPr>
          <w:spacing w:val="-20"/>
        </w:rPr>
        <w:t xml:space="preserve"> – </w:t>
      </w:r>
      <w:r w:rsidRPr="002F47FE">
        <w:rPr>
          <w:spacing w:val="-4"/>
        </w:rPr>
        <w:t>Львів: ЛНУ імені Івана Франка, 2019. –</w:t>
      </w:r>
      <w:r w:rsidRPr="002F47FE">
        <w:t xml:space="preserve"> С. 213–215.</w:t>
      </w:r>
    </w:p>
    <w:p w:rsidR="00647651" w:rsidRPr="002F47FE" w:rsidRDefault="00647651" w:rsidP="00987F76">
      <w:pPr>
        <w:pStyle w:val="af9"/>
        <w:numPr>
          <w:ilvl w:val="0"/>
          <w:numId w:val="13"/>
        </w:numPr>
        <w:jc w:val="both"/>
        <w:rPr>
          <w:lang w:eastAsia="ru-RU"/>
        </w:rPr>
      </w:pPr>
      <w:r w:rsidRPr="002F47FE">
        <w:rPr>
          <w:b/>
          <w:lang w:eastAsia="ru-RU"/>
        </w:rPr>
        <w:t>Караманов О. В.</w:t>
      </w:r>
      <w:r w:rsidRPr="002F47FE">
        <w:t>Механізми «пригадування і забування» та їхнє значення у формуванні історичної та колективної пам’яті в музейному просторі / О. В. Караманов // Могилянські читання 2018 року: «Дослідження сакральних пам’яток України”. Зб. наук. праць. / Нац. Києво-Печер .іст.-культ. заповідник; Ред. рада: С. В. Пивоваров (відп. ред.) та ін. – К.: Фенікс, 2018. – С. 53–55.</w:t>
      </w:r>
    </w:p>
    <w:p w:rsidR="00647651" w:rsidRPr="002F47FE" w:rsidRDefault="00647651" w:rsidP="00FD304E">
      <w:pPr>
        <w:pStyle w:val="af9"/>
        <w:numPr>
          <w:ilvl w:val="0"/>
          <w:numId w:val="13"/>
        </w:numPr>
        <w:jc w:val="both"/>
        <w:rPr>
          <w:lang w:eastAsia="ru-RU"/>
        </w:rPr>
      </w:pPr>
      <w:r w:rsidRPr="002F47FE">
        <w:rPr>
          <w:b/>
          <w:lang w:eastAsia="ru-RU"/>
        </w:rPr>
        <w:t>Караманов О. В.</w:t>
      </w:r>
      <w:r w:rsidRPr="002F47FE">
        <w:t>Музей як сучасний наративний простір / О. В. Караманов // Могилянські читання 2017 року: «Збереження й дослідження культурної спадщини України: люди, ідеї, візії». Зб. наук. праць. / Нац. Києво-Печер .іст.-культ. заповідник; Ред. рада: С. В. Пивоваров (відп. ред.) та ін. – К.: Національний Києво-Печерський історико-культурний заповідник, Видавництво «Фенікс», 2018. – С. 56–58.</w:t>
      </w:r>
    </w:p>
    <w:p w:rsidR="00647651" w:rsidRPr="002F47FE" w:rsidRDefault="00647651" w:rsidP="00FD304E">
      <w:pPr>
        <w:pStyle w:val="af9"/>
        <w:numPr>
          <w:ilvl w:val="0"/>
          <w:numId w:val="13"/>
        </w:numPr>
        <w:jc w:val="both"/>
      </w:pPr>
      <w:r w:rsidRPr="002F47FE">
        <w:rPr>
          <w:b/>
          <w:lang w:eastAsia="ru-RU"/>
        </w:rPr>
        <w:t>Караманов О. В.</w:t>
      </w:r>
      <w:r w:rsidRPr="002F47FE">
        <w:t>Особливості застосування принципів універсального дизайну у просторі музею / О. В. Караманов // Матеріали звітних наукових конференцій факультету педагогічної освіти ЛНУ ім. І. Франка. – Львів: ЛНУ ім. І. Франка, 2019. – Вип. 4. – С. 196–198.</w:t>
      </w:r>
    </w:p>
    <w:p w:rsidR="00647651" w:rsidRPr="002F47FE" w:rsidRDefault="00647651" w:rsidP="00FD304E">
      <w:pPr>
        <w:pStyle w:val="af9"/>
        <w:numPr>
          <w:ilvl w:val="0"/>
          <w:numId w:val="13"/>
        </w:numPr>
        <w:jc w:val="both"/>
      </w:pPr>
      <w:r w:rsidRPr="002F47FE">
        <w:rPr>
          <w:b/>
        </w:rPr>
        <w:t>КарамановО</w:t>
      </w:r>
      <w:r w:rsidRPr="002F47FE">
        <w:t xml:space="preserve">. </w:t>
      </w:r>
      <w:r w:rsidRPr="002F47FE">
        <w:rPr>
          <w:b/>
        </w:rPr>
        <w:t>В</w:t>
      </w:r>
      <w:r w:rsidRPr="002F47FE">
        <w:t>. Тематичні зони музейного простору в контексті організації різних видів діяльності з відвідувачами / О. В.. Караманов // Матеріали Сьомої науково-практичної конференції «Музейна педагогіка – проблеми, сьогодення, перспективи» (Київ, 3-4 жовтня 2019 р.) / Національний Києво-Печерський історико-культурний заповідник. – К.: НКПІКЗ, 2019. – С. 61–63.</w:t>
      </w:r>
    </w:p>
    <w:p w:rsidR="00647651" w:rsidRPr="002F47FE" w:rsidRDefault="00647651" w:rsidP="00FD304E">
      <w:pPr>
        <w:pStyle w:val="af9"/>
        <w:numPr>
          <w:ilvl w:val="0"/>
          <w:numId w:val="13"/>
        </w:numPr>
        <w:jc w:val="both"/>
        <w:rPr>
          <w:rStyle w:val="af6"/>
          <w:sz w:val="24"/>
        </w:rPr>
      </w:pPr>
      <w:r w:rsidRPr="002F47FE">
        <w:rPr>
          <w:b/>
        </w:rPr>
        <w:t>Ковалишин О.</w:t>
      </w:r>
      <w:r w:rsidRPr="002F47FE">
        <w:t xml:space="preserve"> Освітньо-просвітницька діяльність Наукового товариства імені Шевченка для підтримки українських молодіжних організацій в Галичині (перша третина ХХ ст.). Матеріали звітних наукових конференцій факультету педагогічної освіти. Львів: ЛНУ імені Івана Франка, 2019.  – Вип. 4. – С. 198-200.</w:t>
      </w:r>
    </w:p>
    <w:p w:rsidR="00647651" w:rsidRPr="002F47FE" w:rsidRDefault="00647651" w:rsidP="00FD304E">
      <w:pPr>
        <w:pStyle w:val="af9"/>
        <w:numPr>
          <w:ilvl w:val="0"/>
          <w:numId w:val="13"/>
        </w:numPr>
        <w:jc w:val="both"/>
        <w:rPr>
          <w:rStyle w:val="af6"/>
          <w:sz w:val="24"/>
        </w:rPr>
      </w:pPr>
      <w:r w:rsidRPr="002F47FE">
        <w:rPr>
          <w:b/>
        </w:rPr>
        <w:t>Ковалишин О</w:t>
      </w:r>
      <w:r w:rsidRPr="002F47FE">
        <w:t xml:space="preserve">. Проблема вищої освіти на сторінках періодичного видання Наукового товариства ім. Шевченка “Літературно-науковий вісник” у Львові в кінці ХІХ– першій третині ХХ століття [Електронний ресурс]. Матеріали Інтернет-конференції ДВНЗ “Прикарпатського національного університету імені Василя Стефаника”: Розвиток вищої освіти в Україні: виклики ХХІ століття (7 березня 2019 р.). 2019. Режим доступу: </w:t>
      </w:r>
      <w:hyperlink r:id="rId78" w:history="1">
        <w:r w:rsidRPr="002F47FE">
          <w:rPr>
            <w:rStyle w:val="a3"/>
            <w:color w:val="auto"/>
          </w:rPr>
          <w:t>https://conference.pu.if.ua/forum/viewforum.php?f=225</w:t>
        </w:r>
      </w:hyperlink>
    </w:p>
    <w:p w:rsidR="00647651" w:rsidRPr="002F47FE" w:rsidRDefault="00647651" w:rsidP="00FD304E">
      <w:pPr>
        <w:pStyle w:val="af9"/>
        <w:numPr>
          <w:ilvl w:val="0"/>
          <w:numId w:val="13"/>
        </w:numPr>
        <w:jc w:val="both"/>
        <w:rPr>
          <w:rStyle w:val="af6"/>
          <w:sz w:val="24"/>
        </w:rPr>
      </w:pPr>
      <w:r w:rsidRPr="002F47FE">
        <w:rPr>
          <w:b/>
        </w:rPr>
        <w:t>Ковальчук Л.</w:t>
      </w:r>
      <w:r w:rsidRPr="002F47FE">
        <w:rPr>
          <w:shd w:val="clear" w:color="auto" w:fill="FFFFFF"/>
        </w:rPr>
        <w:t xml:space="preserve">Застосування е-навчання у професійно-педагогічній підготовці студентів природничих факультетів </w:t>
      </w:r>
      <w:r w:rsidRPr="002F47FE">
        <w:rPr>
          <w:bCs/>
          <w:iCs/>
        </w:rPr>
        <w:t xml:space="preserve">/ </w:t>
      </w:r>
      <w:r w:rsidRPr="002F47FE">
        <w:rPr>
          <w:bCs/>
        </w:rPr>
        <w:t>Лариса Ковальчук, Марія Коник, Галина Ничипорук, Олексій Павлюк  //</w:t>
      </w:r>
      <w:r w:rsidRPr="002F47FE">
        <w:rPr>
          <w:rStyle w:val="af6"/>
          <w:sz w:val="24"/>
        </w:rPr>
        <w:t xml:space="preserve"> Матеріали звітних наукових конференцій факультету педагогічної освіта. – Львів: ЛНУ імені Івана Франка, 2019. – Вип. 4. – 212 с. – С. 168–171.</w:t>
      </w:r>
    </w:p>
    <w:p w:rsidR="00647651" w:rsidRPr="002F47FE" w:rsidRDefault="00647651" w:rsidP="00FD304E">
      <w:pPr>
        <w:pStyle w:val="af9"/>
        <w:numPr>
          <w:ilvl w:val="0"/>
          <w:numId w:val="13"/>
        </w:numPr>
        <w:jc w:val="both"/>
      </w:pPr>
      <w:r w:rsidRPr="002F47FE">
        <w:rPr>
          <w:b/>
        </w:rPr>
        <w:t>Ковальчук Л.О.</w:t>
      </w:r>
      <w:r w:rsidRPr="002F47FE">
        <w:t>, Роль лекційного експерименту у процесі викладання хімії /Л.О.Ковальчук, М.Б.Коник // Всеукраїнська наукова конференція «Актуальні задачі хімії: дослідження та перспективи» (17 квітня 2019 року). Матеріали конференції. – Житомир: Вид-во ЖДУ ім. І.Франка, 2019. – 460 с. – С. 413–416.</w:t>
      </w:r>
    </w:p>
    <w:p w:rsidR="00647651" w:rsidRPr="002F47FE" w:rsidRDefault="00647651" w:rsidP="00FD304E">
      <w:pPr>
        <w:pStyle w:val="af9"/>
        <w:numPr>
          <w:ilvl w:val="0"/>
          <w:numId w:val="13"/>
        </w:numPr>
        <w:jc w:val="both"/>
        <w:rPr>
          <w:rStyle w:val="af6"/>
          <w:sz w:val="24"/>
        </w:rPr>
      </w:pPr>
      <w:r w:rsidRPr="002F47FE">
        <w:rPr>
          <w:b/>
        </w:rPr>
        <w:t>Ковальчук Л.О.</w:t>
      </w:r>
      <w:r w:rsidRPr="002F47FE">
        <w:t xml:space="preserve">, Формування STEM-компетентності студентів природничо-математичних  факультетів / Л.О.Ковальчук, А.В.Куліковець // </w:t>
      </w:r>
      <w:r w:rsidRPr="002F47FE">
        <w:rPr>
          <w:rStyle w:val="af6"/>
          <w:sz w:val="24"/>
        </w:rPr>
        <w:t xml:space="preserve">Тези доповідей V Науково-методичної конференції «Сучасні тенденції навчання хімії», Львівський національний університет імені Івана Франка, 29 березня 2019 року. </w:t>
      </w:r>
      <w:r w:rsidRPr="002F47FE">
        <w:t xml:space="preserve">– </w:t>
      </w:r>
      <w:r w:rsidRPr="002F47FE">
        <w:rPr>
          <w:rStyle w:val="af6"/>
          <w:sz w:val="24"/>
        </w:rPr>
        <w:t>Львівський університет, 2019.</w:t>
      </w:r>
      <w:r w:rsidRPr="002F47FE">
        <w:t xml:space="preserve"> – </w:t>
      </w:r>
      <w:r w:rsidRPr="002F47FE">
        <w:rPr>
          <w:rStyle w:val="af6"/>
          <w:sz w:val="24"/>
        </w:rPr>
        <w:t xml:space="preserve">74 с. </w:t>
      </w:r>
      <w:r w:rsidRPr="002F47FE">
        <w:t xml:space="preserve">– </w:t>
      </w:r>
      <w:r w:rsidRPr="002F47FE">
        <w:rPr>
          <w:rStyle w:val="af6"/>
          <w:sz w:val="24"/>
        </w:rPr>
        <w:t>С. 37.</w:t>
      </w:r>
    </w:p>
    <w:p w:rsidR="00647651" w:rsidRPr="002F47FE" w:rsidRDefault="00647651" w:rsidP="00FD304E">
      <w:pPr>
        <w:pStyle w:val="af9"/>
        <w:numPr>
          <w:ilvl w:val="0"/>
          <w:numId w:val="13"/>
        </w:numPr>
        <w:jc w:val="both"/>
        <w:rPr>
          <w:rStyle w:val="af6"/>
          <w:sz w:val="24"/>
        </w:rPr>
      </w:pPr>
      <w:r w:rsidRPr="002F47FE">
        <w:rPr>
          <w:b/>
        </w:rPr>
        <w:t>Ковальчук Л.О</w:t>
      </w:r>
      <w:r w:rsidRPr="002F47FE">
        <w:rPr>
          <w:b/>
          <w:bCs/>
        </w:rPr>
        <w:t>.</w:t>
      </w:r>
      <w:r w:rsidRPr="002F47FE">
        <w:t xml:space="preserve">Використання графічних завдань під час контролю результатів навчання /Л.О.Ковальчук, М.Б.Коник, </w:t>
      </w:r>
      <w:r w:rsidRPr="002F47FE">
        <w:rPr>
          <w:bCs/>
        </w:rPr>
        <w:t xml:space="preserve">О.В.Павлюк </w:t>
      </w:r>
      <w:r w:rsidRPr="002F47FE">
        <w:rPr>
          <w:rStyle w:val="af6"/>
          <w:sz w:val="24"/>
        </w:rPr>
        <w:t xml:space="preserve">// Тези доповідей V Науково-методичної конференції «Сучасні тенденції навчання хімії», Львівський національний університет імені Івана Франка, 29 березня 2019 року. Львівський університет, 2019. </w:t>
      </w:r>
      <w:r w:rsidRPr="002F47FE">
        <w:t xml:space="preserve">– </w:t>
      </w:r>
      <w:r w:rsidRPr="002F47FE">
        <w:rPr>
          <w:rStyle w:val="af6"/>
          <w:sz w:val="24"/>
        </w:rPr>
        <w:t xml:space="preserve">74 с. </w:t>
      </w:r>
      <w:r w:rsidRPr="002F47FE">
        <w:t xml:space="preserve">– </w:t>
      </w:r>
      <w:r w:rsidRPr="002F47FE">
        <w:rPr>
          <w:rStyle w:val="af6"/>
          <w:sz w:val="24"/>
        </w:rPr>
        <w:t>С. 61.</w:t>
      </w:r>
    </w:p>
    <w:p w:rsidR="00647651" w:rsidRPr="002F47FE" w:rsidRDefault="00647651" w:rsidP="00FD304E">
      <w:pPr>
        <w:pStyle w:val="af9"/>
        <w:numPr>
          <w:ilvl w:val="0"/>
          <w:numId w:val="13"/>
        </w:numPr>
      </w:pPr>
      <w:r w:rsidRPr="002F47FE">
        <w:rPr>
          <w:b/>
        </w:rPr>
        <w:t>Ковний Ю.Є</w:t>
      </w:r>
      <w:r w:rsidRPr="002F47FE">
        <w:t>. Соціально-правова інтеграція системи раннього втручання в Україні. / Ю.Є. Ковний // Матеріали звітних наукових конференцій факультету педагогічної освіти. – Львів : ЛНУ імені Івана Франка, 2019. – Випуск 4. – С. 243 – 245.</w:t>
      </w:r>
    </w:p>
    <w:p w:rsidR="00647651" w:rsidRPr="002F47FE" w:rsidRDefault="00647651" w:rsidP="00FD304E">
      <w:pPr>
        <w:pStyle w:val="af9"/>
        <w:numPr>
          <w:ilvl w:val="0"/>
          <w:numId w:val="13"/>
        </w:numPr>
      </w:pPr>
      <w:r w:rsidRPr="002F47FE">
        <w:rPr>
          <w:b/>
        </w:rPr>
        <w:t>Корнят В.</w:t>
      </w:r>
      <w:r w:rsidRPr="002F47FE">
        <w:t xml:space="preserve"> Діти з особливими освітніми потребами як об’єкт соціально-педагогічної роботи / В. Корнят, У. Співак // Теоретичні, методичні та практичні проблеми соціальної роботи : тези доповідей IV Всеукраїнської з міжнародною участю науково-практичної конференції, м. Івано−Франківськ, 19 квітня 2019 р. – Івано-Франківськ : НАІР, 2019. – С. 136 – 140.</w:t>
      </w:r>
    </w:p>
    <w:p w:rsidR="00647651" w:rsidRPr="002F47FE" w:rsidRDefault="00647651" w:rsidP="00FD304E">
      <w:pPr>
        <w:pStyle w:val="af9"/>
        <w:numPr>
          <w:ilvl w:val="0"/>
          <w:numId w:val="13"/>
        </w:numPr>
      </w:pPr>
      <w:r w:rsidRPr="002F47FE">
        <w:rPr>
          <w:b/>
        </w:rPr>
        <w:t>Корнят В</w:t>
      </w:r>
      <w:r w:rsidRPr="002F47FE">
        <w:t xml:space="preserve">. Підготовка соціальних педагогів до організації статевого виховання дітей та молоді / В. Корнят // </w:t>
      </w:r>
      <w:bookmarkStart w:id="10" w:name="_Hlk21527488"/>
      <w:r w:rsidRPr="002F47FE">
        <w:t xml:space="preserve">Матеріали звітних наукових конференцій факультету педагогічної освіти. – Львів : ЛНУ імені Івана Франка, 2019. – Випуск 4. – С 125 – 128. </w:t>
      </w:r>
    </w:p>
    <w:bookmarkEnd w:id="10"/>
    <w:p w:rsidR="00647651" w:rsidRPr="002F47FE" w:rsidRDefault="00647651" w:rsidP="00FD304E">
      <w:pPr>
        <w:pStyle w:val="af9"/>
        <w:numPr>
          <w:ilvl w:val="0"/>
          <w:numId w:val="13"/>
        </w:numPr>
      </w:pPr>
      <w:r w:rsidRPr="002F47FE">
        <w:rPr>
          <w:b/>
          <w:lang w:eastAsia="ru-RU"/>
        </w:rPr>
        <w:t>Крива М.</w:t>
      </w:r>
      <w:r w:rsidRPr="002F47FE">
        <w:rPr>
          <w:lang w:eastAsia="ru-RU"/>
        </w:rPr>
        <w:t xml:space="preserve"> ТРВЗ як засіб розвитку творчих здібностей учнів. Матеріали звітних наукових конференцій факультету педагогічної освіти.  Львів: ЛНУ імені Івана Франка, 2019.  Вип. 4. - С. 180-182.</w:t>
      </w:r>
    </w:p>
    <w:p w:rsidR="00647651" w:rsidRPr="002F47FE" w:rsidRDefault="00647651" w:rsidP="00FD304E">
      <w:pPr>
        <w:pStyle w:val="af9"/>
        <w:numPr>
          <w:ilvl w:val="0"/>
          <w:numId w:val="13"/>
        </w:numPr>
        <w:jc w:val="both"/>
      </w:pPr>
      <w:r w:rsidRPr="002F47FE">
        <w:rPr>
          <w:b/>
        </w:rPr>
        <w:t>Лобода В. В</w:t>
      </w:r>
      <w:r w:rsidRPr="002F47FE">
        <w:t xml:space="preserve">. Технологія контекстного навчання у підготовці майбутніх спеціальних педагогів / В. В. Лобода // Матеріали звіт. наук. конференцій ф-ту педагогічної освіти. – Львів : ЛНУ імені Івана Франка, 2019. – Вип. 4. С. 94-97. </w:t>
      </w:r>
    </w:p>
    <w:p w:rsidR="00647651" w:rsidRPr="002F47FE" w:rsidRDefault="00647651" w:rsidP="00FD304E">
      <w:pPr>
        <w:pStyle w:val="af9"/>
        <w:numPr>
          <w:ilvl w:val="0"/>
          <w:numId w:val="13"/>
        </w:numPr>
        <w:jc w:val="both"/>
      </w:pPr>
      <w:r w:rsidRPr="002F47FE">
        <w:rPr>
          <w:b/>
        </w:rPr>
        <w:t>Матвієнко С.В.</w:t>
      </w:r>
      <w:r w:rsidRPr="002F47FE">
        <w:t xml:space="preserve"> Анатомо-фізіологічні причини когнітивних порушень при деяких генетичних захворюваннях / Тези звітних  наукових  конференцій факультету педагогічної освіти. – Львів, 2019.  – Вип.4. – С.  109-110. </w:t>
      </w:r>
    </w:p>
    <w:p w:rsidR="00647651" w:rsidRPr="002F47FE" w:rsidRDefault="00647651" w:rsidP="00FD304E">
      <w:pPr>
        <w:pStyle w:val="af9"/>
        <w:numPr>
          <w:ilvl w:val="0"/>
          <w:numId w:val="13"/>
        </w:numPr>
        <w:jc w:val="both"/>
      </w:pPr>
      <w:r w:rsidRPr="002F47FE">
        <w:rPr>
          <w:b/>
          <w:iCs/>
          <w:lang w:eastAsia="en-US"/>
        </w:rPr>
        <w:t>Михайлишин Р.Р</w:t>
      </w:r>
      <w:r w:rsidRPr="002F47FE">
        <w:rPr>
          <w:iCs/>
          <w:lang w:eastAsia="en-US"/>
        </w:rPr>
        <w:t xml:space="preserve">. </w:t>
      </w:r>
      <w:r w:rsidRPr="002F47FE">
        <w:t>Педагогічні особливості інформаційно-комунікативних технологій в освітньому процесі навчального закладу / Михайлишин Р.Р. // Тези доповідей міжнародної наукової конференції «Теоретичні та практичні аспекти формування освітнього простору інституційного рівня: світовий та вітчизняний вимір». – Львів : ЛНУ імені Івана Франка, 2019. – С.141-142.</w:t>
      </w:r>
    </w:p>
    <w:p w:rsidR="00647651" w:rsidRPr="002F47FE" w:rsidRDefault="00647651" w:rsidP="00FD304E">
      <w:pPr>
        <w:pStyle w:val="af9"/>
        <w:numPr>
          <w:ilvl w:val="0"/>
          <w:numId w:val="13"/>
        </w:numPr>
        <w:jc w:val="both"/>
      </w:pPr>
      <w:r w:rsidRPr="002F47FE">
        <w:rPr>
          <w:b/>
          <w:iCs/>
          <w:lang w:eastAsia="en-US"/>
        </w:rPr>
        <w:t>Михайлишин Р.Р</w:t>
      </w:r>
      <w:r w:rsidRPr="002F47FE">
        <w:rPr>
          <w:iCs/>
          <w:lang w:eastAsia="en-US"/>
        </w:rPr>
        <w:t xml:space="preserve">.Педагогічне партнерство у процесі професійної підготовки майбутніх фахівців освітньої галузі / Михайлишин Р.Р. // </w:t>
      </w:r>
      <w:r w:rsidRPr="002F47FE">
        <w:t>Матеріали звітних наукових конференцій факультету педагогічної освіти. – Львів : ЛНУ імені Івана Франка, 2019. –  Вип. 4. – С. 174-176.</w:t>
      </w:r>
    </w:p>
    <w:p w:rsidR="00647651" w:rsidRPr="002F47FE" w:rsidRDefault="00647651" w:rsidP="00FD304E">
      <w:pPr>
        <w:pStyle w:val="af9"/>
        <w:numPr>
          <w:ilvl w:val="0"/>
          <w:numId w:val="13"/>
        </w:numPr>
        <w:jc w:val="both"/>
      </w:pPr>
      <w:r w:rsidRPr="002F47FE">
        <w:rPr>
          <w:b/>
          <w:iCs/>
          <w:lang w:eastAsia="en-US"/>
        </w:rPr>
        <w:t>Михайлишин Р.Р</w:t>
      </w:r>
      <w:r w:rsidRPr="002F47FE">
        <w:rPr>
          <w:iCs/>
          <w:lang w:eastAsia="en-US"/>
        </w:rPr>
        <w:t>.</w:t>
      </w:r>
      <w:r w:rsidRPr="002F47FE">
        <w:rPr>
          <w:rStyle w:val="apple-style-span"/>
        </w:rPr>
        <w:t>С</w:t>
      </w:r>
      <w:r w:rsidRPr="002F47FE">
        <w:t>оціально-педагогічна профілактика девіантної поведінки дівчат / Михайлишин Р.Р. // Теоретичні, методичні та практичні проблеми соціальної роботи : тези доповідей ІV Всеукраїнської з міжнародною участю науково-практичної конференції, м. Івано-Франківськ, 19 квітня 2019 р. –  Івано-Франківськ : НАІР, 2019. –  С. 206-210.</w:t>
      </w:r>
    </w:p>
    <w:p w:rsidR="00647651" w:rsidRPr="002F47FE" w:rsidRDefault="00647651" w:rsidP="00FD304E">
      <w:pPr>
        <w:pStyle w:val="af9"/>
        <w:numPr>
          <w:ilvl w:val="0"/>
          <w:numId w:val="13"/>
        </w:numPr>
        <w:tabs>
          <w:tab w:val="left" w:pos="142"/>
          <w:tab w:val="left" w:pos="284"/>
          <w:tab w:val="left" w:pos="426"/>
        </w:tabs>
        <w:jc w:val="both"/>
      </w:pPr>
      <w:r w:rsidRPr="002F47FE">
        <w:rPr>
          <w:b/>
        </w:rPr>
        <w:t>Нос Л.С</w:t>
      </w:r>
      <w:r w:rsidRPr="002F47FE">
        <w:rPr>
          <w:b/>
          <w:i/>
        </w:rPr>
        <w:t>.</w:t>
      </w:r>
      <w:r w:rsidRPr="002F47FE">
        <w:t>Інноваційні підходи до навчання англійської мови в умовах нової української школи</w:t>
      </w:r>
      <w:r w:rsidRPr="002F47FE">
        <w:rPr>
          <w:b/>
        </w:rPr>
        <w:t>/</w:t>
      </w:r>
      <w:r w:rsidRPr="002F47FE">
        <w:t xml:space="preserve"> Любов Нос // Матеріали звітних наукових конференцій факультету педагогічної освіти. – Львів: ЛНУ імені Івана Франка, 2018. – Вип.4. –  С. 23-24</w:t>
      </w:r>
    </w:p>
    <w:p w:rsidR="00647651" w:rsidRPr="002F47FE" w:rsidRDefault="00647651" w:rsidP="00FD304E">
      <w:pPr>
        <w:pStyle w:val="af9"/>
        <w:numPr>
          <w:ilvl w:val="0"/>
          <w:numId w:val="13"/>
        </w:numPr>
        <w:jc w:val="both"/>
      </w:pPr>
      <w:r w:rsidRPr="002F47FE">
        <w:rPr>
          <w:b/>
        </w:rPr>
        <w:t>П’ятакова Г.</w:t>
      </w:r>
      <w:r w:rsidRPr="002F47FE">
        <w:t xml:space="preserve"> Тенденції професійної підготовки магістрів філологічних спеціальностей в університетах Словаччини // Матеріали звітних наукових конференцій факультету педагогічної освіти. </w:t>
      </w:r>
      <w:r w:rsidRPr="002F47FE">
        <w:rPr>
          <w:spacing w:val="-20"/>
        </w:rPr>
        <w:t xml:space="preserve">– </w:t>
      </w:r>
      <w:r w:rsidRPr="002F47FE">
        <w:t>Львів: ЛНУ імені Івана Франка, 2016. – Вип. 4. – 2019, с. 183-187.</w:t>
      </w:r>
    </w:p>
    <w:p w:rsidR="00647651" w:rsidRPr="002F47FE" w:rsidRDefault="00647651" w:rsidP="00FD304E">
      <w:pPr>
        <w:pStyle w:val="af9"/>
        <w:numPr>
          <w:ilvl w:val="0"/>
          <w:numId w:val="13"/>
        </w:numPr>
        <w:jc w:val="both"/>
      </w:pPr>
      <w:r w:rsidRPr="002F47FE">
        <w:rPr>
          <w:b/>
        </w:rPr>
        <w:t>Породько М. І</w:t>
      </w:r>
      <w:r w:rsidRPr="002F47FE">
        <w:t>. Діагностика мовленнєвої функції дітей відповідно до міжнародної класифікації хворіб / М. І. Породько. // Метеріали звітних наукових конференцій факультету педагогічної освіти.– Львів: Видавничий центр ЛНУ імені Івана Франка. – 2019. – №4. – С.142–145.</w:t>
      </w:r>
    </w:p>
    <w:p w:rsidR="00647651" w:rsidRPr="002F47FE" w:rsidRDefault="00647651" w:rsidP="00FD304E">
      <w:pPr>
        <w:pStyle w:val="af9"/>
        <w:numPr>
          <w:ilvl w:val="0"/>
          <w:numId w:val="13"/>
        </w:numPr>
        <w:jc w:val="both"/>
      </w:pPr>
      <w:r w:rsidRPr="002F47FE">
        <w:rPr>
          <w:b/>
        </w:rPr>
        <w:t>Призванська Р.А.</w:t>
      </w:r>
      <w:r w:rsidRPr="002F47FE">
        <w:t xml:space="preserve"> Робота з голосом як невід’ємна складова музичної терапії для дітей з розладами спектру аутизму. // Матеріали звітних наукових конференцій факультету педагогічної освіти. Випуск 4. – Львів: ЛНУ імені Івана Франка. –  2019. – С.151-154.</w:t>
      </w:r>
    </w:p>
    <w:p w:rsidR="00647651" w:rsidRPr="002F47FE" w:rsidRDefault="00647651" w:rsidP="00FD304E">
      <w:pPr>
        <w:pStyle w:val="af9"/>
        <w:numPr>
          <w:ilvl w:val="0"/>
          <w:numId w:val="13"/>
        </w:numPr>
        <w:jc w:val="both"/>
      </w:pPr>
      <w:r w:rsidRPr="002F47FE">
        <w:rPr>
          <w:b/>
        </w:rPr>
        <w:t>Саламон О.</w:t>
      </w:r>
      <w:r w:rsidRPr="002F47FE">
        <w:t xml:space="preserve"> Адаптація до життя в суспільстві людей з порушеннями інтелектуального розвитку в парадигмі короткотермінової терапії зосередженої на рішенні/О. Саламон//Матеріали звітних наукових конференцій факультету педагогічної освіти. - Львів: ЛНУ імені Івана Франка, 2019. - Вип.4. - С. 110 – 115.</w:t>
      </w:r>
    </w:p>
    <w:p w:rsidR="00647651" w:rsidRPr="002F47FE" w:rsidRDefault="00647651" w:rsidP="00FD304E">
      <w:pPr>
        <w:pStyle w:val="af9"/>
        <w:numPr>
          <w:ilvl w:val="0"/>
          <w:numId w:val="13"/>
        </w:numPr>
        <w:jc w:val="both"/>
      </w:pPr>
      <w:r w:rsidRPr="002F47FE">
        <w:rPr>
          <w:b/>
        </w:rPr>
        <w:t>Сало І. О</w:t>
      </w:r>
      <w:r w:rsidRPr="002F47FE">
        <w:t xml:space="preserve">.Розвиток інклюзивного навчання в Україні: реалії та перспективи / І. О. Сало, Ю.І. Зачківська  // Збірник наукових робіт учасників міжнародної науково-практичної конференції «Психологія і педагогіка на сучасному етапі розвитку наук: актуальні питання теорії і практики» . – Одеса: ГО «Південна фундація педагогіки», 2018. – Ч. 1. С. 108 – 110. </w:t>
      </w:r>
    </w:p>
    <w:p w:rsidR="00647651" w:rsidRPr="002F47FE" w:rsidRDefault="00647651" w:rsidP="00FD304E">
      <w:pPr>
        <w:pStyle w:val="af9"/>
        <w:numPr>
          <w:ilvl w:val="0"/>
          <w:numId w:val="13"/>
        </w:numPr>
        <w:jc w:val="both"/>
      </w:pPr>
      <w:r w:rsidRPr="002F47FE">
        <w:rPr>
          <w:b/>
        </w:rPr>
        <w:t>Сало І.О</w:t>
      </w:r>
      <w:r w:rsidRPr="002F47FE">
        <w:t xml:space="preserve">. Проблема соціально-особистісного статусу підлітків з порушеннями зору у психолого-педагогічному дискурсі спеціальної освіти / І. О. Сало //  Тези доповідей II Всеукраїнської науково-практичної конференції «Навчання і виховання в інклюзивному освітньому просторі: теорія та практика». – Хмельницький: Хмельницькийінститут соціальних технологій  університету «Україна», 2019. – С. 129 –131. </w:t>
      </w:r>
    </w:p>
    <w:p w:rsidR="00647651" w:rsidRPr="002F47FE" w:rsidRDefault="00647651" w:rsidP="00FD304E">
      <w:pPr>
        <w:pStyle w:val="af9"/>
        <w:numPr>
          <w:ilvl w:val="0"/>
          <w:numId w:val="13"/>
        </w:numPr>
        <w:jc w:val="both"/>
      </w:pPr>
      <w:r w:rsidRPr="002F47FE">
        <w:rPr>
          <w:b/>
        </w:rPr>
        <w:t>Сало І.О.</w:t>
      </w:r>
      <w:r w:rsidRPr="002F47FE">
        <w:t xml:space="preserve"> Структура міжособистісних стосунків підлітків з порушеннями зору в інклюзивному освітньому середовищі  / І. О. Сало //   Матеріали звітних наукових конференції факультету педагогічної освіти.  – Львів : ЛНУ імені Івана Франка, 2019. – Вип. 4. – С. 148–151.</w:t>
      </w:r>
    </w:p>
    <w:p w:rsidR="00647651" w:rsidRPr="002F47FE" w:rsidRDefault="00647651" w:rsidP="00FD304E">
      <w:pPr>
        <w:pStyle w:val="af9"/>
        <w:numPr>
          <w:ilvl w:val="0"/>
          <w:numId w:val="13"/>
        </w:numPr>
        <w:jc w:val="both"/>
      </w:pPr>
      <w:r w:rsidRPr="002F47FE">
        <w:rPr>
          <w:b/>
        </w:rPr>
        <w:t>Сікорська Л.Б.</w:t>
      </w:r>
      <w:r w:rsidRPr="002F47FE">
        <w:t xml:space="preserve"> Особливості ставлення громадян України до осіб з інвалідністю./ Леся Сікорська // Матеріали звітних наукових конференцій факультету педагогічної освіти. – Львів:  ЛНУ імені Івана Франка, 2019. – Вип. 4. – 212 с., С. 97 – 101.</w:t>
      </w:r>
    </w:p>
    <w:p w:rsidR="00647651" w:rsidRPr="002F47FE" w:rsidRDefault="00647651" w:rsidP="00FD304E">
      <w:pPr>
        <w:pStyle w:val="af9"/>
        <w:numPr>
          <w:ilvl w:val="0"/>
          <w:numId w:val="13"/>
        </w:numPr>
        <w:jc w:val="both"/>
      </w:pPr>
      <w:r w:rsidRPr="002F47FE">
        <w:rPr>
          <w:b/>
        </w:rPr>
        <w:t>Сікорська Л.Б</w:t>
      </w:r>
      <w:r w:rsidRPr="002F47FE">
        <w:t>. Психологічна готовність фахівця до роботи з особами з інвалідністю в інтегрованому та інклюзивному освітньому просторі. / Л.Б. Сікорська // Навчання і виховання в інклюзивному освітньому просторі: тези доповідей ІІ Всеукраїнської науково-практичної конференції (19 квітня 2019 року). – Хмельницький: Хмельницький інститут соціальних технологій Університету «Україна». – 2019. – 185 с.   С. 167 – 171</w:t>
      </w:r>
    </w:p>
    <w:p w:rsidR="00647651" w:rsidRPr="002F47FE" w:rsidRDefault="00647651" w:rsidP="00FD304E">
      <w:pPr>
        <w:pStyle w:val="af9"/>
        <w:numPr>
          <w:ilvl w:val="0"/>
          <w:numId w:val="13"/>
        </w:numPr>
        <w:jc w:val="both"/>
      </w:pPr>
      <w:r w:rsidRPr="002F47FE">
        <w:rPr>
          <w:b/>
        </w:rPr>
        <w:t>Сікорська Л.Б.</w:t>
      </w:r>
      <w:r w:rsidRPr="002F47FE">
        <w:t xml:space="preserve"> Радість і задоволення від життя у похилому віці. Особливості підготовки до смерті. / Л.Б. Сікорська. / Соціальна адаптація людей літнього віку в сучасному суспільстві та паліативна допомога із циклу: Психологічні складові сталого розвитку суспільства: пошук психологічного обгрунтування на виклики сучасності. // Матеріали V науково-практичної конференції та форуму університетів третього віку (19-21 грудня 2018 року. М. Луцьк) / За заг. наук. ред. Ж.П. Вірної. – Луцьк: СНУ імені Лесі Українки, 2019. – 248 с.   192 – 196.</w:t>
      </w:r>
    </w:p>
    <w:p w:rsidR="00647651" w:rsidRPr="002F47FE" w:rsidRDefault="00647651" w:rsidP="00987F76">
      <w:pPr>
        <w:pStyle w:val="af9"/>
        <w:numPr>
          <w:ilvl w:val="0"/>
          <w:numId w:val="13"/>
        </w:numPr>
        <w:ind w:left="0" w:firstLine="0"/>
        <w:jc w:val="both"/>
      </w:pPr>
      <w:r w:rsidRPr="002F47FE">
        <w:rPr>
          <w:b/>
        </w:rPr>
        <w:t>Сікорська Л.Б.</w:t>
      </w:r>
      <w:r w:rsidRPr="002F47FE">
        <w:t xml:space="preserve"> Стресостійкість як складова психічного здоровʼя майбутніх фахівців інклюзивного простору // Психічне здоровʼя особистості у кризовому суспільстві / Збірник тез ІII Всеукраїнської науково-практичної конференції (19 жовтня 2018 року) / упор. Н. М. Бамбурак. Львів: ЛьвДУВС, 2018.   448 с. – С. 360 – 363. Тези</w:t>
      </w:r>
    </w:p>
    <w:p w:rsidR="00647651" w:rsidRPr="002F47FE" w:rsidRDefault="00647651" w:rsidP="00987F76">
      <w:pPr>
        <w:pStyle w:val="af9"/>
        <w:numPr>
          <w:ilvl w:val="0"/>
          <w:numId w:val="13"/>
        </w:numPr>
        <w:tabs>
          <w:tab w:val="left" w:pos="142"/>
          <w:tab w:val="left" w:pos="284"/>
          <w:tab w:val="left" w:pos="426"/>
        </w:tabs>
        <w:ind w:left="0" w:firstLine="0"/>
        <w:jc w:val="both"/>
      </w:pPr>
      <w:r w:rsidRPr="002F47FE">
        <w:rPr>
          <w:b/>
        </w:rPr>
        <w:t>Сірант Н.П.</w:t>
      </w:r>
      <w:r w:rsidRPr="002F47FE">
        <w:t xml:space="preserve"> Музика як засіб естетичного виховання./ Н.Сірант. – ІІІ Міжнародна науково-практична конференція м. Рівне, 7-8 грудня 2018 року. – Херсон: Видавництво «Молодий вчений» - 2018. – С. 29-32.</w:t>
      </w:r>
    </w:p>
    <w:p w:rsidR="00647651" w:rsidRPr="002F47FE" w:rsidRDefault="00647651" w:rsidP="00987F76">
      <w:pPr>
        <w:pStyle w:val="af9"/>
        <w:numPr>
          <w:ilvl w:val="0"/>
          <w:numId w:val="13"/>
        </w:numPr>
        <w:tabs>
          <w:tab w:val="left" w:pos="142"/>
          <w:tab w:val="left" w:pos="284"/>
          <w:tab w:val="left" w:pos="426"/>
        </w:tabs>
        <w:ind w:left="0" w:firstLine="0"/>
        <w:jc w:val="both"/>
      </w:pPr>
      <w:r w:rsidRPr="002F47FE">
        <w:rPr>
          <w:b/>
        </w:rPr>
        <w:t>Сірант Н.П.</w:t>
      </w:r>
      <w:r w:rsidRPr="002F47FE">
        <w:t xml:space="preserve"> Теорія медіаосвіти як засіб формування «критичного мислення» у початковій школі. / Н.Сірант // Всеукраїнська науково-практична конференція «Психолого-педагогічна підготовка майбутніх фахівців у контексті сучасних освітніх реформ» (м. Львів, 06 грудня 2018 р.). Львів – 2018. – С.54-58.</w:t>
      </w:r>
    </w:p>
    <w:p w:rsidR="00647651" w:rsidRPr="002F47FE" w:rsidRDefault="00647651" w:rsidP="00987F76">
      <w:pPr>
        <w:pStyle w:val="16"/>
        <w:numPr>
          <w:ilvl w:val="0"/>
          <w:numId w:val="13"/>
        </w:numPr>
        <w:tabs>
          <w:tab w:val="left" w:pos="142"/>
          <w:tab w:val="left" w:pos="284"/>
          <w:tab w:val="left" w:pos="426"/>
          <w:tab w:val="left" w:pos="9639"/>
        </w:tabs>
        <w:ind w:left="0" w:firstLine="0"/>
        <w:jc w:val="both"/>
      </w:pPr>
      <w:r w:rsidRPr="002F47FE">
        <w:rPr>
          <w:b/>
        </w:rPr>
        <w:t>Сірант Н.П.</w:t>
      </w:r>
      <w:r w:rsidRPr="002F47FE">
        <w:rPr>
          <w:lang w:val="en-US"/>
        </w:rPr>
        <w:t>STEAM</w:t>
      </w:r>
      <w:r w:rsidRPr="002F47FE">
        <w:t xml:space="preserve"> – початкова освіта – новітня реформа організації навчального процесу./      Н.Сірант // Матеріали звітних наукових конференцій факультету педагогічної освіти 05 лютого,  2019 р. ЛНУ імені Івана Франка. –Львів, 2019. – С.34-36.</w:t>
      </w:r>
    </w:p>
    <w:p w:rsidR="00647651" w:rsidRPr="002F47FE" w:rsidRDefault="00647651" w:rsidP="00987F76">
      <w:pPr>
        <w:pStyle w:val="16"/>
        <w:numPr>
          <w:ilvl w:val="0"/>
          <w:numId w:val="13"/>
        </w:numPr>
        <w:tabs>
          <w:tab w:val="left" w:pos="142"/>
          <w:tab w:val="left" w:pos="284"/>
          <w:tab w:val="left" w:pos="426"/>
          <w:tab w:val="left" w:pos="9639"/>
        </w:tabs>
        <w:ind w:left="0" w:firstLine="0"/>
        <w:jc w:val="both"/>
      </w:pPr>
      <w:r w:rsidRPr="002F47FE">
        <w:rPr>
          <w:b/>
        </w:rPr>
        <w:t xml:space="preserve">Стахів М. </w:t>
      </w:r>
      <w:r w:rsidRPr="002F47FE">
        <w:t>Неформальна освіта як важливий елемент безперервної освіти/ Марія Стахів // Матеріали звітних наукових конференцій факультету педагогічної освіти. –  Львів: ЛНУ імені Івана Франка, 2019  – Вип. 4.  – С. 14-17.</w:t>
      </w:r>
    </w:p>
    <w:p w:rsidR="00647651" w:rsidRPr="002F47FE" w:rsidRDefault="00647651" w:rsidP="00987F76">
      <w:pPr>
        <w:pStyle w:val="af9"/>
        <w:numPr>
          <w:ilvl w:val="0"/>
          <w:numId w:val="13"/>
        </w:numPr>
        <w:tabs>
          <w:tab w:val="left" w:pos="142"/>
          <w:tab w:val="left" w:pos="284"/>
          <w:tab w:val="left" w:pos="426"/>
        </w:tabs>
        <w:ind w:left="0" w:firstLine="0"/>
        <w:jc w:val="both"/>
        <w:rPr>
          <w:lang w:eastAsia="ru-RU"/>
        </w:rPr>
      </w:pPr>
      <w:r w:rsidRPr="002F47FE">
        <w:rPr>
          <w:b/>
          <w:lang w:eastAsia="ru-RU"/>
        </w:rPr>
        <w:t>Стахів М.,</w:t>
      </w:r>
      <w:r w:rsidRPr="002F47FE">
        <w:rPr>
          <w:lang w:eastAsia="ru-RU"/>
        </w:rPr>
        <w:t>Ковальська О. Проектна технологія в системі особистісно орієнтованої освіти : початкова школа / Нова українська школа: стратегія розвитку особистості</w:t>
      </w:r>
      <w:r w:rsidRPr="002F47FE">
        <w:rPr>
          <w:b/>
          <w:lang w:eastAsia="ru-RU"/>
        </w:rPr>
        <w:t xml:space="preserve">: </w:t>
      </w:r>
      <w:r w:rsidRPr="002F47FE">
        <w:rPr>
          <w:lang w:eastAsia="ru-RU"/>
        </w:rPr>
        <w:t>збірник тез доповідей студентської науково-практичної конференції (21 травня 2019 р., Мукачево)/ Ред. кол.: – Мукачево: Вид-во МДУ, 2019. – 81 с. – С. 27-30.</w:t>
      </w:r>
    </w:p>
    <w:p w:rsidR="00647651" w:rsidRPr="002F47FE" w:rsidRDefault="00647651" w:rsidP="00987F76">
      <w:pPr>
        <w:pStyle w:val="af9"/>
        <w:numPr>
          <w:ilvl w:val="0"/>
          <w:numId w:val="13"/>
        </w:numPr>
        <w:tabs>
          <w:tab w:val="left" w:pos="142"/>
          <w:tab w:val="left" w:pos="284"/>
          <w:tab w:val="left" w:pos="426"/>
        </w:tabs>
        <w:ind w:left="0" w:firstLine="0"/>
        <w:jc w:val="both"/>
        <w:rPr>
          <w:lang w:eastAsia="ru-RU"/>
        </w:rPr>
      </w:pPr>
      <w:r w:rsidRPr="002F47FE">
        <w:rPr>
          <w:b/>
          <w:lang w:eastAsia="ru-RU"/>
        </w:rPr>
        <w:t>Стахів М.,</w:t>
      </w:r>
      <w:r w:rsidRPr="002F47FE">
        <w:rPr>
          <w:lang w:eastAsia="ru-RU"/>
        </w:rPr>
        <w:t>Марко Г. Педагогічні умови формування ключових компетентностей учнів початкових класів засобами дидактичних ігор / Нова українська школа: стратегія розвитку особистості</w:t>
      </w:r>
      <w:r w:rsidRPr="002F47FE">
        <w:rPr>
          <w:b/>
          <w:lang w:eastAsia="ru-RU"/>
        </w:rPr>
        <w:t xml:space="preserve">: </w:t>
      </w:r>
      <w:r w:rsidRPr="002F47FE">
        <w:rPr>
          <w:lang w:eastAsia="ru-RU"/>
        </w:rPr>
        <w:t>збірник тез доповідей студентської науково-практичної конференції (21 травня 2019 р., Мукачево)/ Ред. кол.: – Мукачево: Вид-во МДУ, 2019. – 81 с. – С. 45-48.</w:t>
      </w:r>
    </w:p>
    <w:p w:rsidR="00647651" w:rsidRPr="002F47FE" w:rsidRDefault="00647651" w:rsidP="00987F76">
      <w:pPr>
        <w:pStyle w:val="af9"/>
        <w:numPr>
          <w:ilvl w:val="0"/>
          <w:numId w:val="13"/>
        </w:numPr>
        <w:tabs>
          <w:tab w:val="left" w:pos="142"/>
          <w:tab w:val="left" w:pos="284"/>
          <w:tab w:val="left" w:pos="426"/>
        </w:tabs>
        <w:ind w:left="0" w:firstLine="0"/>
        <w:jc w:val="both"/>
        <w:rPr>
          <w:lang w:eastAsia="ru-RU"/>
        </w:rPr>
      </w:pPr>
      <w:r w:rsidRPr="002F47FE">
        <w:rPr>
          <w:b/>
          <w:lang w:eastAsia="ru-RU"/>
        </w:rPr>
        <w:t>Стахів М.,</w:t>
      </w:r>
      <w:r w:rsidRPr="002F47FE">
        <w:rPr>
          <w:lang w:eastAsia="ru-RU"/>
        </w:rPr>
        <w:t>Пітик О. Шляхи формування мовленнєвого етикету в умовах наступності дошкільної та початкової освіти / Нова українська школа: стратегія розвитку особистості</w:t>
      </w:r>
      <w:r w:rsidRPr="002F47FE">
        <w:rPr>
          <w:b/>
          <w:lang w:eastAsia="ru-RU"/>
        </w:rPr>
        <w:t xml:space="preserve">: </w:t>
      </w:r>
      <w:r w:rsidRPr="002F47FE">
        <w:rPr>
          <w:lang w:eastAsia="ru-RU"/>
        </w:rPr>
        <w:t>збірник тез доповідей студентської науково-практичної конференції (21 травня 2019 р., Мукачево)/ Ред. кол.: – Мукачево: Вид-во МДУ, 2019. – 81 с. – С. 58-61</w:t>
      </w:r>
    </w:p>
    <w:p w:rsidR="00647651" w:rsidRPr="002F47FE" w:rsidRDefault="00647651" w:rsidP="00987F76">
      <w:pPr>
        <w:pStyle w:val="af9"/>
        <w:numPr>
          <w:ilvl w:val="0"/>
          <w:numId w:val="13"/>
        </w:numPr>
        <w:tabs>
          <w:tab w:val="left" w:pos="142"/>
          <w:tab w:val="left" w:pos="284"/>
          <w:tab w:val="left" w:pos="426"/>
        </w:tabs>
        <w:ind w:left="0" w:firstLine="0"/>
        <w:jc w:val="both"/>
        <w:rPr>
          <w:lang w:eastAsia="ru-RU"/>
        </w:rPr>
      </w:pPr>
      <w:r w:rsidRPr="002F47FE">
        <w:rPr>
          <w:b/>
          <w:lang w:eastAsia="ru-RU"/>
        </w:rPr>
        <w:t>Стахів М.,</w:t>
      </w:r>
      <w:r w:rsidRPr="002F47FE">
        <w:rPr>
          <w:lang w:eastAsia="ru-RU"/>
        </w:rPr>
        <w:t>Сподар З. Неформальна освіта як важливий елемент безперервної освіти / Нова українська школа: стратегія розвитку особистості</w:t>
      </w:r>
      <w:r w:rsidRPr="002F47FE">
        <w:rPr>
          <w:b/>
          <w:lang w:eastAsia="ru-RU"/>
        </w:rPr>
        <w:t xml:space="preserve">: </w:t>
      </w:r>
      <w:r w:rsidRPr="002F47FE">
        <w:rPr>
          <w:lang w:eastAsia="ru-RU"/>
        </w:rPr>
        <w:t>збірник тез доповідей студентської науково-практичної конференції (21 травня 2019 р., Мукачево)/ Ред. кол.: – Мукачево: Вид-во МДУ, 2019. – 81 с. – С. 69-72.</w:t>
      </w:r>
    </w:p>
    <w:p w:rsidR="00647651" w:rsidRPr="002F47FE" w:rsidRDefault="00647651" w:rsidP="00987F76">
      <w:pPr>
        <w:pStyle w:val="af9"/>
        <w:numPr>
          <w:ilvl w:val="0"/>
          <w:numId w:val="13"/>
        </w:numPr>
        <w:ind w:left="0" w:firstLine="0"/>
        <w:jc w:val="both"/>
      </w:pPr>
      <w:r w:rsidRPr="002F47FE">
        <w:rPr>
          <w:b/>
        </w:rPr>
        <w:t>Столярик О.Ю.</w:t>
      </w:r>
      <w:r w:rsidRPr="002F47FE">
        <w:t xml:space="preserve"> «Методика «соціальні історії» в роботі соціального педагога з дітьми із розладами спектру аутизму» // Матеріали звітних наукових конференцій факультету педагогічної освіти. – Львів: ЛНУ імені Івана Франка, 2019. – Вип.4. – 212 с.</w:t>
      </w:r>
    </w:p>
    <w:p w:rsidR="00647651" w:rsidRPr="002F47FE" w:rsidRDefault="00647651" w:rsidP="00987F76">
      <w:pPr>
        <w:pStyle w:val="af9"/>
        <w:numPr>
          <w:ilvl w:val="0"/>
          <w:numId w:val="13"/>
        </w:numPr>
        <w:ind w:left="0" w:firstLine="0"/>
        <w:jc w:val="both"/>
      </w:pPr>
      <w:r w:rsidRPr="002F47FE">
        <w:rPr>
          <w:b/>
        </w:rPr>
        <w:t>Столярик О.Ю</w:t>
      </w:r>
      <w:r w:rsidRPr="002F47FE">
        <w:t>. «Соціально-психологічні аспекти адаптації осіб похилого віку до процесу старіння» // Матеріали V науково-практичної конференції та форуму університетів третього віку (19-21 грудня 2018 р., м.Луцьк) / За заг.наук.ред. Ж.П.Вірної. – Луцьк:СНУ імені Лесі Українки, 2019. – 248 с.</w:t>
      </w:r>
    </w:p>
    <w:p w:rsidR="00647651" w:rsidRPr="002F47FE" w:rsidRDefault="00647651" w:rsidP="00987F76">
      <w:pPr>
        <w:pStyle w:val="af9"/>
        <w:numPr>
          <w:ilvl w:val="0"/>
          <w:numId w:val="13"/>
        </w:numPr>
        <w:ind w:left="0" w:firstLine="0"/>
        <w:jc w:val="both"/>
      </w:pPr>
      <w:r w:rsidRPr="002F47FE">
        <w:rPr>
          <w:b/>
        </w:rPr>
        <w:t>Субашкевич І. Р</w:t>
      </w:r>
      <w:r w:rsidRPr="002F47FE">
        <w:t>. Медіапсихологічні чинники формування внутрішнього ціннісного конфлікту особистості між «бажаним» і «доступним» / І. Р. Субашкевич // Матеріали звітних наукових конференцій факультету педагогічної освіти Львівського національного університету імені Івана Франка. – Львів, 2019. – С. 128–133.</w:t>
      </w:r>
    </w:p>
    <w:p w:rsidR="00647651" w:rsidRPr="002F47FE" w:rsidRDefault="00647651" w:rsidP="00987F76">
      <w:pPr>
        <w:pStyle w:val="af9"/>
        <w:numPr>
          <w:ilvl w:val="0"/>
          <w:numId w:val="13"/>
        </w:numPr>
        <w:ind w:left="0" w:firstLine="0"/>
        <w:jc w:val="both"/>
      </w:pPr>
      <w:r w:rsidRPr="002F47FE">
        <w:rPr>
          <w:b/>
        </w:rPr>
        <w:t>Сулятицький І.В.</w:t>
      </w:r>
      <w:r w:rsidRPr="002F47FE">
        <w:t xml:space="preserve"> Емпіричні параметри для психотерапевтичної практики учасників АТО/ООС( у співавторстві). // Реабілітація учасників бойових дій  в Україні: досвід та перспективи: Тези доповідей ІІІ Всеукраїнської науково-практичної конференції 23 листопада 2018 року. – Хмельницький. 2018. – С.166-170.</w:t>
      </w:r>
    </w:p>
    <w:p w:rsidR="00647651" w:rsidRPr="002F47FE" w:rsidRDefault="00647651" w:rsidP="0091389F">
      <w:pPr>
        <w:pStyle w:val="af9"/>
        <w:numPr>
          <w:ilvl w:val="0"/>
          <w:numId w:val="13"/>
        </w:numPr>
        <w:ind w:left="0" w:firstLine="0"/>
        <w:jc w:val="both"/>
      </w:pPr>
      <w:r w:rsidRPr="002F47FE">
        <w:rPr>
          <w:b/>
        </w:rPr>
        <w:t>Сулятицький І.В.</w:t>
      </w:r>
      <w:r w:rsidRPr="002F47FE">
        <w:t xml:space="preserve"> Інклюзивний туризм як метод реабілітації учасників та постраждалих внаслідок АТО/ООС(у співавторстві). // Реабілітація учасників бойових дій  в Україні: досвід та перспективи: Тези доповідей ІІІ Всеукраїнської науково-практичної конференції 23 листопада 2018 року. – Хмельницький. 2018. – С.131-133.</w:t>
      </w:r>
    </w:p>
    <w:p w:rsidR="00647651" w:rsidRPr="002F47FE" w:rsidRDefault="00647651" w:rsidP="0091389F">
      <w:pPr>
        <w:pStyle w:val="af9"/>
        <w:numPr>
          <w:ilvl w:val="0"/>
          <w:numId w:val="13"/>
        </w:numPr>
        <w:ind w:left="0" w:firstLine="0"/>
        <w:jc w:val="both"/>
      </w:pPr>
      <w:r w:rsidRPr="002F47FE">
        <w:rPr>
          <w:b/>
        </w:rPr>
        <w:t>Сулятицький І.В.</w:t>
      </w:r>
      <w:r w:rsidRPr="002F47FE">
        <w:t xml:space="preserve"> Ронік А.О. Приховані чинники екстремальності в соціопсихіці українства //Особистість в екстремальних умовах : матеріали ІХ Всеукраїнської науково-практичної конференції (17 травня 2019 р, м.Львів). Львів: ЛДУБЖД, 2019. – С.13-15.</w:t>
      </w:r>
    </w:p>
    <w:p w:rsidR="00647651" w:rsidRPr="002F47FE" w:rsidRDefault="00647651" w:rsidP="0091389F">
      <w:pPr>
        <w:pStyle w:val="af9"/>
        <w:numPr>
          <w:ilvl w:val="0"/>
          <w:numId w:val="13"/>
        </w:numPr>
        <w:ind w:left="0" w:firstLine="0"/>
        <w:jc w:val="both"/>
      </w:pPr>
      <w:r w:rsidRPr="002F47FE">
        <w:rPr>
          <w:b/>
        </w:rPr>
        <w:t>Сулятицький І.В.</w:t>
      </w:r>
      <w:r w:rsidRPr="002F47FE">
        <w:t xml:space="preserve"> Соціопсихологічні ресурси безпеки громадського здоров’я українства.// Громадське здоров’я: проблеми та перспективи розвитку: збірник матеріалів тез науково-практичної конференції (з міжнародною участю) /ред.І.В.Гущука, А.Ю.Гільман, Г.В. Крайчинської, В.В. Максимчука, М.С.Романова та ін. Острог: Вид-во Національного університету «Острозька академія», 2018. – С.118-121.</w:t>
      </w:r>
    </w:p>
    <w:p w:rsidR="00647651" w:rsidRPr="002F47FE" w:rsidRDefault="00647651" w:rsidP="0091389F">
      <w:pPr>
        <w:pStyle w:val="af9"/>
        <w:numPr>
          <w:ilvl w:val="0"/>
          <w:numId w:val="13"/>
        </w:numPr>
        <w:tabs>
          <w:tab w:val="left" w:pos="142"/>
          <w:tab w:val="left" w:pos="284"/>
          <w:tab w:val="left" w:pos="426"/>
        </w:tabs>
        <w:ind w:left="0" w:firstLine="0"/>
        <w:jc w:val="both"/>
      </w:pPr>
      <w:r w:rsidRPr="002F47FE">
        <w:rPr>
          <w:b/>
          <w:lang w:eastAsia="ru-RU"/>
        </w:rPr>
        <w:t>Табака О.М.</w:t>
      </w:r>
      <w:r w:rsidRPr="002F47FE">
        <w:rPr>
          <w:lang w:eastAsia="ru-RU"/>
        </w:rPr>
        <w:t xml:space="preserve"> Медіа в роботі з дітьми дошкільного віку. / О.Табака. -  Матеріали </w:t>
      </w:r>
      <w:r w:rsidRPr="002F47FE">
        <w:rPr>
          <w:lang w:val="en-US" w:eastAsia="ru-RU"/>
        </w:rPr>
        <w:t>IV</w:t>
      </w:r>
      <w:r w:rsidRPr="002F47FE">
        <w:rPr>
          <w:lang w:eastAsia="ru-RU"/>
        </w:rPr>
        <w:t xml:space="preserve"> Міжнародної науково-практичної конференції</w:t>
      </w:r>
      <w:r w:rsidRPr="002F47FE">
        <w:rPr>
          <w:lang w:val="en-US" w:eastAsia="ru-RU"/>
        </w:rPr>
        <w:t> </w:t>
      </w:r>
      <w:r w:rsidRPr="002F47FE">
        <w:rPr>
          <w:lang w:eastAsia="ru-RU"/>
        </w:rPr>
        <w:t>«</w:t>
      </w:r>
      <w:r w:rsidRPr="002F47FE">
        <w:rPr>
          <w:iCs/>
          <w:lang w:eastAsia="ru-RU"/>
        </w:rPr>
        <w:t>Сучасні тенденції розвитку освіти і науки в інтердисциплінарному контексті. Діалог культур як чинник інтеграції» /</w:t>
      </w:r>
      <w:r w:rsidRPr="002F47FE">
        <w:rPr>
          <w:iCs/>
          <w:lang w:val="en-US" w:eastAsia="ru-RU"/>
        </w:rPr>
        <w:t> </w:t>
      </w:r>
      <w:r w:rsidRPr="002F47FE">
        <w:rPr>
          <w:lang w:eastAsia="ru-RU"/>
        </w:rPr>
        <w:t>[ред.-упор.: І Зимомря, В.</w:t>
      </w:r>
      <w:r w:rsidRPr="002F47FE">
        <w:rPr>
          <w:lang w:val="en-US" w:eastAsia="ru-RU"/>
        </w:rPr>
        <w:t> </w:t>
      </w:r>
      <w:r w:rsidRPr="002F47FE">
        <w:rPr>
          <w:lang w:eastAsia="ru-RU"/>
        </w:rPr>
        <w:t>Ільницький, Д.</w:t>
      </w:r>
      <w:r w:rsidRPr="002F47FE">
        <w:rPr>
          <w:lang w:val="en-US" w:eastAsia="ru-RU"/>
        </w:rPr>
        <w:t> </w:t>
      </w:r>
      <w:r w:rsidRPr="002F47FE">
        <w:rPr>
          <w:lang w:eastAsia="ru-RU"/>
        </w:rPr>
        <w:t>Романюк, А.</w:t>
      </w:r>
      <w:r w:rsidRPr="002F47FE">
        <w:rPr>
          <w:lang w:val="en-US" w:eastAsia="ru-RU"/>
        </w:rPr>
        <w:t> </w:t>
      </w:r>
      <w:r w:rsidRPr="002F47FE">
        <w:rPr>
          <w:lang w:eastAsia="ru-RU"/>
        </w:rPr>
        <w:t>Сохал]. Варшава – Ужгород – Херсон: Посвіт, 2019. С.</w:t>
      </w:r>
      <w:r w:rsidRPr="002F47FE">
        <w:rPr>
          <w:lang w:val="en-US" w:eastAsia="ru-RU"/>
        </w:rPr>
        <w:t> </w:t>
      </w:r>
      <w:r w:rsidRPr="002F47FE">
        <w:rPr>
          <w:lang w:eastAsia="ru-RU"/>
        </w:rPr>
        <w:t>150 – 151.</w:t>
      </w:r>
    </w:p>
    <w:p w:rsidR="00647651" w:rsidRPr="002F47FE" w:rsidRDefault="00647651" w:rsidP="0091389F">
      <w:pPr>
        <w:pStyle w:val="af9"/>
        <w:numPr>
          <w:ilvl w:val="0"/>
          <w:numId w:val="13"/>
        </w:numPr>
        <w:tabs>
          <w:tab w:val="left" w:pos="142"/>
          <w:tab w:val="left" w:pos="284"/>
          <w:tab w:val="left" w:pos="426"/>
        </w:tabs>
        <w:ind w:left="0" w:firstLine="0"/>
        <w:jc w:val="both"/>
        <w:rPr>
          <w:lang w:eastAsia="ru-RU"/>
        </w:rPr>
      </w:pPr>
      <w:r w:rsidRPr="002F47FE">
        <w:rPr>
          <w:b/>
          <w:lang w:eastAsia="ru-RU"/>
        </w:rPr>
        <w:t>Табака О.М.</w:t>
      </w:r>
      <w:r w:rsidRPr="002F47FE">
        <w:rPr>
          <w:lang w:eastAsia="ru-RU"/>
        </w:rPr>
        <w:t xml:space="preserve"> Медіаосвіта в контексті завдань нової української школи.</w:t>
      </w:r>
      <w:r w:rsidRPr="002F47FE">
        <w:rPr>
          <w:lang w:val="en-US" w:eastAsia="ru-RU"/>
        </w:rPr>
        <w:t> </w:t>
      </w:r>
      <w:r w:rsidRPr="002F47FE">
        <w:rPr>
          <w:lang w:eastAsia="ru-RU"/>
        </w:rPr>
        <w:t>/ О.Табака. -  Матеріали Всеукраїнської науково-практичної інтернет-конференції «Сучасний вчитель початкової школи: проблеми і перспективи в контексті освітньої реформи» / ред. кол.: Сойчук Р., Третяк О., Яковишина Т. Рівне, 2019. С.</w:t>
      </w:r>
      <w:r w:rsidRPr="002F47FE">
        <w:rPr>
          <w:lang w:val="en-US" w:eastAsia="ru-RU"/>
        </w:rPr>
        <w:t> </w:t>
      </w:r>
      <w:r w:rsidRPr="002F47FE">
        <w:rPr>
          <w:lang w:eastAsia="ru-RU"/>
        </w:rPr>
        <w:t>122 – 124.</w:t>
      </w:r>
    </w:p>
    <w:p w:rsidR="00647651" w:rsidRPr="002F47FE" w:rsidRDefault="00647651" w:rsidP="0091389F">
      <w:pPr>
        <w:pStyle w:val="af9"/>
        <w:numPr>
          <w:ilvl w:val="0"/>
          <w:numId w:val="13"/>
        </w:numPr>
        <w:tabs>
          <w:tab w:val="left" w:pos="142"/>
          <w:tab w:val="left" w:pos="284"/>
          <w:tab w:val="left" w:pos="426"/>
        </w:tabs>
        <w:ind w:left="0" w:firstLine="0"/>
        <w:jc w:val="both"/>
      </w:pPr>
      <w:r w:rsidRPr="002F47FE">
        <w:rPr>
          <w:b/>
          <w:lang w:eastAsia="ru-RU"/>
        </w:rPr>
        <w:t>Табака О.М.</w:t>
      </w:r>
      <w:r w:rsidRPr="002F47FE">
        <w:rPr>
          <w:lang w:eastAsia="ru-RU"/>
        </w:rPr>
        <w:t xml:space="preserve"> Формування професійно-мовленнєвої готовності майбутніх фахівців дошкільної освіти / О.Табака. // Матеріали Всеукраїнської науково-практичної конференції «Психолого-педагогічна підготовка майбутніх фахівців у контексті сучасних освітніх реформ», м. Львів ЛНУ ім. Івана Франка, грудень, 2018 р.</w:t>
      </w:r>
    </w:p>
    <w:p w:rsidR="00647651" w:rsidRPr="002F47FE" w:rsidRDefault="00647651" w:rsidP="0091389F">
      <w:pPr>
        <w:pStyle w:val="af9"/>
        <w:numPr>
          <w:ilvl w:val="0"/>
          <w:numId w:val="13"/>
        </w:numPr>
        <w:ind w:left="0" w:firstLine="0"/>
      </w:pPr>
      <w:r w:rsidRPr="002F47FE">
        <w:rPr>
          <w:b/>
        </w:rPr>
        <w:t>Федина-Дармохвал В.С.</w:t>
      </w:r>
      <w:r w:rsidRPr="002F47FE">
        <w:t xml:space="preserve"> Особливості в освіті в до Османській імперії // Матеріали звітних наукових конференцій факультету педагогічної освіти. – Львів, 2019 . – Вип. 4.   – С. 190-193.  </w:t>
      </w:r>
    </w:p>
    <w:p w:rsidR="00647651" w:rsidRPr="002F47FE" w:rsidRDefault="00647651" w:rsidP="0091389F">
      <w:pPr>
        <w:pStyle w:val="af9"/>
        <w:numPr>
          <w:ilvl w:val="0"/>
          <w:numId w:val="13"/>
        </w:numPr>
        <w:ind w:left="0" w:firstLine="0"/>
        <w:jc w:val="both"/>
      </w:pPr>
      <w:r w:rsidRPr="002F47FE">
        <w:rPr>
          <w:b/>
        </w:rPr>
        <w:t>Ферт О.</w:t>
      </w:r>
      <w:r w:rsidRPr="002F47FE">
        <w:t xml:space="preserve"> Особливості диференційованого підходу до дітей з гіперактивністю та дефіцитом уваги//Ферт О./Матеріали звітних наукових конференцій факультету педагогічної освіти. – Львів : ЛНУ імені Івана Франка, 2019. – Випуск 4. – С. 140 – 143.</w:t>
      </w:r>
    </w:p>
    <w:p w:rsidR="00647651" w:rsidRPr="002F47FE" w:rsidRDefault="00647651" w:rsidP="0091389F">
      <w:pPr>
        <w:pStyle w:val="af9"/>
        <w:numPr>
          <w:ilvl w:val="0"/>
          <w:numId w:val="13"/>
        </w:numPr>
        <w:ind w:left="0" w:firstLine="0"/>
        <w:jc w:val="both"/>
      </w:pPr>
      <w:r w:rsidRPr="002F47FE">
        <w:rPr>
          <w:b/>
        </w:rPr>
        <w:t>Цимбала О.</w:t>
      </w:r>
      <w:r w:rsidRPr="002F47FE">
        <w:t xml:space="preserve"> Застосування арт-терапевтичних методів у діяльності соціального педагога // О.Цимбала / Матеріали звітних наукових конференцій факультету педагогічної освіти /Львів. ЛНУ імені Івана Франка.–  2019. –Вип.4.  – С.133-135.</w:t>
      </w:r>
    </w:p>
    <w:p w:rsidR="00647651" w:rsidRPr="002F47FE" w:rsidRDefault="00647651" w:rsidP="0091389F">
      <w:pPr>
        <w:pStyle w:val="af9"/>
        <w:numPr>
          <w:ilvl w:val="0"/>
          <w:numId w:val="13"/>
        </w:numPr>
        <w:ind w:left="0" w:firstLine="0"/>
        <w:jc w:val="both"/>
      </w:pPr>
      <w:r w:rsidRPr="002F47FE">
        <w:rPr>
          <w:b/>
        </w:rPr>
        <w:t>Цюра С.</w:t>
      </w:r>
      <w:r w:rsidRPr="002F47FE">
        <w:t xml:space="preserve"> Підготовка педагога у вищій школі у контексті персонального освітнього простору студента / С. Б. Цюра // Матеріали звітних наукових конференцій факультету педагогічної освіти.   – Львів:  ЛНУ імені Івана Франка, 2019.  – Вип. 4. – С.171 –173.</w:t>
      </w:r>
    </w:p>
    <w:p w:rsidR="00647651" w:rsidRPr="002F47FE" w:rsidRDefault="00647651" w:rsidP="0091389F">
      <w:pPr>
        <w:pStyle w:val="af9"/>
        <w:numPr>
          <w:ilvl w:val="0"/>
          <w:numId w:val="13"/>
        </w:numPr>
        <w:ind w:left="0" w:firstLine="0"/>
        <w:jc w:val="both"/>
      </w:pPr>
      <w:r w:rsidRPr="002F47FE">
        <w:rPr>
          <w:b/>
        </w:rPr>
        <w:t>Яремчук. Н.Я.</w:t>
      </w:r>
      <w:r w:rsidRPr="002F47FE">
        <w:t xml:space="preserve"> Критерії оцінки академічної професії // Тези доповідей міжнародної наукової конференції «Теоретичні та практичні аспекти формування освітнього простору інституційного рівня: світовий і вітчизняний вимір. – Львів: Видавничий центр ЛНУ ім. І. Франка, 2019. – Вип. 4. – С.208-210.</w:t>
      </w:r>
    </w:p>
    <w:p w:rsidR="00647651" w:rsidRDefault="00647651" w:rsidP="000A52EA">
      <w:pPr>
        <w:pStyle w:val="af9"/>
        <w:numPr>
          <w:ilvl w:val="0"/>
          <w:numId w:val="13"/>
        </w:numPr>
        <w:ind w:left="0" w:firstLine="0"/>
        <w:jc w:val="both"/>
      </w:pPr>
      <w:r w:rsidRPr="002F47FE">
        <w:rPr>
          <w:b/>
        </w:rPr>
        <w:t>Яремчук. Н.Я.</w:t>
      </w:r>
      <w:r w:rsidRPr="002F47FE">
        <w:t xml:space="preserve"> Критерії якості в академічній професії: винагорода і контракти // Матеріали звітних наукових конференцій факультету педагогічної освіти. – Львів: Видавничий центр ЛНУ ім. І. Франка, 2019. – Вип. 4. – С.177-179. </w:t>
      </w:r>
    </w:p>
    <w:p w:rsidR="00647651" w:rsidRPr="000A52EA" w:rsidRDefault="00647651" w:rsidP="000A52EA">
      <w:pPr>
        <w:pStyle w:val="af9"/>
        <w:ind w:left="0"/>
        <w:jc w:val="both"/>
      </w:pPr>
    </w:p>
    <w:p w:rsidR="00647651" w:rsidRPr="00FD304E" w:rsidRDefault="00647651" w:rsidP="0091389F">
      <w:pPr>
        <w:pStyle w:val="af9"/>
        <w:numPr>
          <w:ilvl w:val="0"/>
          <w:numId w:val="11"/>
        </w:numPr>
        <w:spacing w:before="120" w:after="120"/>
        <w:ind w:left="0" w:firstLine="0"/>
        <w:jc w:val="both"/>
        <w:rPr>
          <w:b/>
          <w:lang w:eastAsia="ru-RU"/>
        </w:rPr>
      </w:pPr>
      <w:r>
        <w:rPr>
          <w:b/>
          <w:lang w:eastAsia="ru-RU"/>
        </w:rPr>
        <w:t>К</w:t>
      </w:r>
      <w:r w:rsidRPr="00FD304E">
        <w:rPr>
          <w:b/>
          <w:lang w:eastAsia="ru-RU"/>
        </w:rPr>
        <w:t xml:space="preserve">ОНФЕРЕНЦІЇ: </w:t>
      </w:r>
    </w:p>
    <w:p w:rsidR="00647651" w:rsidRPr="00D6349F" w:rsidRDefault="00647651" w:rsidP="0091389F">
      <w:pPr>
        <w:spacing w:after="0" w:line="240" w:lineRule="auto"/>
        <w:jc w:val="both"/>
        <w:rPr>
          <w:rFonts w:ascii="Times New Roman" w:hAnsi="Times New Roman"/>
          <w:sz w:val="24"/>
          <w:szCs w:val="24"/>
        </w:rPr>
      </w:pPr>
      <w:r w:rsidRPr="00D6349F">
        <w:rPr>
          <w:rFonts w:ascii="Times New Roman" w:hAnsi="Times New Roman"/>
          <w:sz w:val="24"/>
          <w:szCs w:val="24"/>
        </w:rPr>
        <w:t xml:space="preserve">1.Всеукраїнська науково-практична конференція </w:t>
      </w:r>
      <w:r w:rsidRPr="00D6349F">
        <w:rPr>
          <w:rFonts w:ascii="Times New Roman" w:hAnsi="Times New Roman"/>
          <w:b/>
          <w:sz w:val="24"/>
          <w:szCs w:val="24"/>
        </w:rPr>
        <w:t xml:space="preserve">«Професійна освіта та занятість осіб з особливими потребами: інноваційні підходи» – </w:t>
      </w:r>
      <w:r w:rsidRPr="00D6349F">
        <w:rPr>
          <w:rFonts w:ascii="Times New Roman" w:hAnsi="Times New Roman"/>
          <w:sz w:val="24"/>
          <w:szCs w:val="24"/>
        </w:rPr>
        <w:t>кафедра спеціальної освіти та соціальної ро</w:t>
      </w:r>
      <w:r>
        <w:rPr>
          <w:rFonts w:ascii="Times New Roman" w:hAnsi="Times New Roman"/>
          <w:sz w:val="24"/>
          <w:szCs w:val="24"/>
        </w:rPr>
        <w:t>боти</w:t>
      </w:r>
      <w:r w:rsidRPr="00D6349F">
        <w:rPr>
          <w:rFonts w:ascii="Times New Roman" w:hAnsi="Times New Roman"/>
          <w:sz w:val="24"/>
          <w:szCs w:val="24"/>
        </w:rPr>
        <w:t xml:space="preserve"> –  21-22 листопада 2018 р., м. Львів. 50 учасників з  міст України – фахівців у галузі професійної та спеціальної освіти </w:t>
      </w:r>
    </w:p>
    <w:p w:rsidR="00647651" w:rsidRPr="00D6349F" w:rsidRDefault="00647651" w:rsidP="0091389F">
      <w:pPr>
        <w:spacing w:after="0" w:line="240" w:lineRule="auto"/>
        <w:jc w:val="both"/>
        <w:rPr>
          <w:rFonts w:ascii="Times New Roman" w:hAnsi="Times New Roman"/>
          <w:sz w:val="24"/>
          <w:szCs w:val="24"/>
        </w:rPr>
      </w:pPr>
      <w:r w:rsidRPr="00D6349F">
        <w:rPr>
          <w:rFonts w:ascii="Times New Roman" w:hAnsi="Times New Roman"/>
          <w:sz w:val="24"/>
          <w:szCs w:val="24"/>
        </w:rPr>
        <w:t xml:space="preserve">За підсумками конференції відбулося </w:t>
      </w:r>
      <w:r w:rsidRPr="00D6349F">
        <w:rPr>
          <w:rFonts w:ascii="Times New Roman" w:hAnsi="Times New Roman"/>
          <w:bCs/>
          <w:sz w:val="24"/>
          <w:szCs w:val="24"/>
        </w:rPr>
        <w:t>відкриття наукової експериментальної роботи «Науково-методичні засади формування професійної компетентності осіб з особливими освітніми потребами» на базі закладів: Львівське вище професійне училище комп’ютерних технологій та будівництва, Державний навчальний заклад «Ставропігійське вище професійне училище м. Львова», Львівський національний університет імені Івана Франка на 2019 -2024 рр. (</w:t>
      </w:r>
      <w:r w:rsidRPr="00D6349F">
        <w:rPr>
          <w:rFonts w:ascii="Times New Roman" w:hAnsi="Times New Roman"/>
          <w:sz w:val="24"/>
          <w:szCs w:val="24"/>
        </w:rPr>
        <w:t>Наказ Міністерства освіти і науки України №451 від 08.04.2019</w:t>
      </w:r>
      <w:r w:rsidRPr="00D6349F">
        <w:rPr>
          <w:rFonts w:ascii="Times New Roman" w:hAnsi="Times New Roman"/>
          <w:bCs/>
          <w:sz w:val="24"/>
          <w:szCs w:val="24"/>
        </w:rPr>
        <w:t xml:space="preserve"> ).</w:t>
      </w:r>
    </w:p>
    <w:p w:rsidR="00647651" w:rsidRDefault="00647651" w:rsidP="00D6349F">
      <w:pPr>
        <w:spacing w:after="0" w:line="240" w:lineRule="auto"/>
        <w:ind w:firstLine="357"/>
        <w:jc w:val="both"/>
        <w:rPr>
          <w:rFonts w:ascii="Times New Roman" w:hAnsi="Times New Roman"/>
          <w:bCs/>
          <w:lang w:eastAsia="ru-RU"/>
        </w:rPr>
      </w:pPr>
    </w:p>
    <w:p w:rsidR="00647651" w:rsidRDefault="00647651" w:rsidP="00D6349F">
      <w:pPr>
        <w:spacing w:after="0" w:line="240" w:lineRule="auto"/>
        <w:ind w:firstLine="357"/>
        <w:jc w:val="both"/>
        <w:rPr>
          <w:rFonts w:ascii="Times New Roman" w:hAnsi="Times New Roman"/>
        </w:rPr>
      </w:pPr>
      <w:r w:rsidRPr="0098473A">
        <w:rPr>
          <w:rFonts w:ascii="Times New Roman" w:hAnsi="Times New Roman"/>
          <w:bCs/>
          <w:lang w:eastAsia="ru-RU"/>
        </w:rPr>
        <w:t xml:space="preserve">2.Міжнародна науково-практична конференція </w:t>
      </w:r>
      <w:r w:rsidRPr="0098473A">
        <w:rPr>
          <w:rFonts w:ascii="Times New Roman" w:hAnsi="Times New Roman"/>
          <w:b/>
          <w:bCs/>
          <w:lang w:eastAsia="ru-RU"/>
        </w:rPr>
        <w:t>«Психолого-педагогічний супровід осіб з особливими освітніми потребами в інклюзивній та спеціальній освіті»</w:t>
      </w:r>
      <w:r>
        <w:rPr>
          <w:rFonts w:ascii="Times New Roman" w:hAnsi="Times New Roman"/>
          <w:bCs/>
          <w:lang w:eastAsia="ru-RU"/>
        </w:rPr>
        <w:t xml:space="preserve"> – кафедра  спеціальної освіти та соціальної роботи – 11-12 квітня 2019 р., м. Львів</w:t>
      </w:r>
      <w:r w:rsidRPr="0098473A">
        <w:rPr>
          <w:rFonts w:ascii="Times New Roman" w:hAnsi="Times New Roman"/>
          <w:bCs/>
          <w:lang w:eastAsia="ru-RU"/>
        </w:rPr>
        <w:t>.</w:t>
      </w:r>
      <w:r w:rsidRPr="0098473A">
        <w:rPr>
          <w:rFonts w:ascii="Times New Roman" w:hAnsi="Times New Roman"/>
        </w:rPr>
        <w:t xml:space="preserve"> 100 учасників, 10</w:t>
      </w:r>
      <w:r>
        <w:rPr>
          <w:rFonts w:ascii="Times New Roman" w:hAnsi="Times New Roman"/>
        </w:rPr>
        <w:t xml:space="preserve"> закордонних учасників   з Німеччини та Польщі. </w:t>
      </w:r>
    </w:p>
    <w:p w:rsidR="00647651" w:rsidRDefault="00647651" w:rsidP="00264658">
      <w:pPr>
        <w:spacing w:after="0" w:line="240" w:lineRule="auto"/>
        <w:ind w:firstLine="357"/>
        <w:jc w:val="both"/>
        <w:rPr>
          <w:rFonts w:ascii="Times New Roman" w:hAnsi="Times New Roman"/>
          <w:sz w:val="24"/>
          <w:szCs w:val="24"/>
        </w:rPr>
      </w:pPr>
      <w:r w:rsidRPr="0098473A">
        <w:rPr>
          <w:rFonts w:ascii="Times New Roman" w:hAnsi="Times New Roman"/>
          <w:sz w:val="24"/>
          <w:szCs w:val="24"/>
        </w:rPr>
        <w:t>В результаті дискусій учасники конференції визначили основні проблемні моменти інклюзивної освіти у загальноосвітній школі, професійно-технічних навчальних закладах, виокремили ресурси, які можна використати для удосконалення процесу навчання учнів з особливими потребами, визначили напрямки посилення профорієнтації вихованців інклюзивних та спеціальних шкіл.</w:t>
      </w:r>
    </w:p>
    <w:p w:rsidR="00647651" w:rsidRDefault="00647651" w:rsidP="00264658">
      <w:pPr>
        <w:spacing w:after="0" w:line="240" w:lineRule="auto"/>
        <w:ind w:firstLine="357"/>
        <w:jc w:val="both"/>
        <w:rPr>
          <w:rFonts w:ascii="Times New Roman" w:hAnsi="Times New Roman"/>
          <w:sz w:val="24"/>
          <w:szCs w:val="24"/>
        </w:rPr>
      </w:pPr>
    </w:p>
    <w:p w:rsidR="00647651" w:rsidRPr="00DF489A" w:rsidRDefault="00647651" w:rsidP="00264658">
      <w:pPr>
        <w:spacing w:after="0" w:line="240" w:lineRule="auto"/>
        <w:ind w:firstLine="357"/>
        <w:jc w:val="both"/>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lang w:val="en-US"/>
        </w:rPr>
        <w:t>V</w:t>
      </w:r>
      <w:r w:rsidRPr="00D6349F">
        <w:rPr>
          <w:rFonts w:ascii="Times New Roman" w:hAnsi="Times New Roman"/>
          <w:b/>
          <w:sz w:val="24"/>
          <w:szCs w:val="24"/>
        </w:rPr>
        <w:t xml:space="preserve">Всеукраїнський  педагогічний конгрес </w:t>
      </w:r>
      <w:r>
        <w:rPr>
          <w:rFonts w:ascii="Times New Roman" w:hAnsi="Times New Roman"/>
          <w:b/>
          <w:sz w:val="24"/>
          <w:szCs w:val="24"/>
        </w:rPr>
        <w:t>«</w:t>
      </w:r>
      <w:r w:rsidRPr="00DF489A">
        <w:rPr>
          <w:rFonts w:ascii="Times New Roman" w:hAnsi="Times New Roman"/>
          <w:b/>
          <w:sz w:val="24"/>
          <w:szCs w:val="24"/>
        </w:rPr>
        <w:t>Якість освіти в Україні – основа і результат докорінних змін в освітній системі</w:t>
      </w:r>
      <w:r>
        <w:rPr>
          <w:rFonts w:ascii="Times New Roman" w:hAnsi="Times New Roman"/>
          <w:b/>
          <w:sz w:val="24"/>
          <w:szCs w:val="24"/>
        </w:rPr>
        <w:t xml:space="preserve">» (1-2  жовтня  2019 р.) </w:t>
      </w:r>
    </w:p>
    <w:p w:rsidR="00647651" w:rsidRDefault="00647651" w:rsidP="00D6349F">
      <w:pPr>
        <w:spacing w:after="0" w:line="240" w:lineRule="auto"/>
        <w:ind w:firstLine="357"/>
        <w:jc w:val="both"/>
        <w:rPr>
          <w:rFonts w:ascii="Times New Roman" w:hAnsi="Times New Roman"/>
          <w:b/>
          <w:sz w:val="24"/>
          <w:szCs w:val="24"/>
          <w:lang w:eastAsia="ru-RU"/>
        </w:rPr>
      </w:pPr>
    </w:p>
    <w:p w:rsidR="00647651" w:rsidRDefault="00647651" w:rsidP="00D6349F">
      <w:pPr>
        <w:spacing w:after="0" w:line="240" w:lineRule="auto"/>
        <w:ind w:firstLine="357"/>
        <w:jc w:val="both"/>
        <w:rPr>
          <w:rFonts w:ascii="Times New Roman" w:eastAsia="TimesNewRomanPSMT" w:hAnsi="Times New Roman"/>
          <w:sz w:val="24"/>
          <w:szCs w:val="24"/>
        </w:rPr>
      </w:pPr>
      <w:r>
        <w:rPr>
          <w:rFonts w:ascii="Times New Roman" w:eastAsia="TimesNewRomanPS-BoldMT" w:hAnsi="Times New Roman"/>
          <w:bCs/>
          <w:sz w:val="24"/>
          <w:szCs w:val="24"/>
        </w:rPr>
        <w:t>4.</w:t>
      </w:r>
      <w:r w:rsidRPr="001A730E">
        <w:rPr>
          <w:rFonts w:ascii="Times New Roman" w:eastAsia="TimesNewRomanPS-BoldMT" w:hAnsi="Times New Roman"/>
          <w:bCs/>
          <w:sz w:val="24"/>
          <w:szCs w:val="24"/>
        </w:rPr>
        <w:t xml:space="preserve">Міжнародна наукова конференція </w:t>
      </w:r>
      <w:r w:rsidRPr="00217ED1">
        <w:rPr>
          <w:rFonts w:ascii="Times New Roman" w:eastAsia="TimesNewRomanPS-BoldMT" w:hAnsi="Times New Roman"/>
          <w:b/>
          <w:bCs/>
          <w:sz w:val="24"/>
          <w:szCs w:val="24"/>
        </w:rPr>
        <w:t>«Теоретичні та практичні аспекти формування освітнього простору інституційного рівня: світовий та вітчизняний вимір»</w:t>
      </w:r>
      <w:r w:rsidRPr="001A730E">
        <w:rPr>
          <w:rFonts w:ascii="Times New Roman" w:hAnsi="Times New Roman"/>
          <w:sz w:val="24"/>
          <w:szCs w:val="24"/>
          <w:lang w:eastAsia="ru-RU"/>
        </w:rPr>
        <w:t>–</w:t>
      </w:r>
      <w:r w:rsidRPr="001A730E">
        <w:rPr>
          <w:rFonts w:ascii="Times New Roman" w:hAnsi="Times New Roman"/>
          <w:bCs/>
          <w:iCs/>
          <w:sz w:val="24"/>
          <w:szCs w:val="24"/>
        </w:rPr>
        <w:t xml:space="preserve">кафедра загальної педагогіки та педагогіки вищої школи </w:t>
      </w:r>
      <w:r>
        <w:rPr>
          <w:rFonts w:ascii="Times New Roman" w:hAnsi="Times New Roman"/>
          <w:bCs/>
          <w:iCs/>
          <w:sz w:val="24"/>
          <w:szCs w:val="24"/>
        </w:rPr>
        <w:t>–</w:t>
      </w:r>
      <w:r>
        <w:rPr>
          <w:rFonts w:ascii="Times New Roman" w:eastAsia="TimesNewRomanPS-BoldMT" w:hAnsi="Times New Roman"/>
          <w:bCs/>
          <w:sz w:val="24"/>
          <w:szCs w:val="24"/>
        </w:rPr>
        <w:t xml:space="preserve">24-25 жовтня 2019 р., </w:t>
      </w:r>
      <w:r>
        <w:rPr>
          <w:rFonts w:ascii="Times New Roman" w:hAnsi="Times New Roman"/>
          <w:sz w:val="24"/>
          <w:szCs w:val="24"/>
          <w:lang w:eastAsia="ru-RU"/>
        </w:rPr>
        <w:t xml:space="preserve"> 150 учасників. Обговорено широке коло проблем </w:t>
      </w:r>
      <w:r w:rsidRPr="001A730E">
        <w:rPr>
          <w:rFonts w:ascii="Times New Roman" w:eastAsia="TimesNewRomanPSMT" w:hAnsi="Times New Roman"/>
          <w:sz w:val="24"/>
          <w:szCs w:val="24"/>
        </w:rPr>
        <w:t xml:space="preserve"> щодо </w:t>
      </w:r>
      <w:r w:rsidRPr="001A730E">
        <w:rPr>
          <w:rFonts w:ascii="Times New Roman" w:eastAsia="TimesNewRomanPS-BoldMT" w:hAnsi="Times New Roman"/>
          <w:bCs/>
          <w:sz w:val="24"/>
          <w:szCs w:val="24"/>
        </w:rPr>
        <w:t>формування освітнього простору інституційного рівня,</w:t>
      </w:r>
      <w:r w:rsidRPr="001A730E">
        <w:rPr>
          <w:rFonts w:ascii="Times New Roman" w:eastAsia="TimesNewRomanPSMT" w:hAnsi="Times New Roman"/>
          <w:sz w:val="24"/>
          <w:szCs w:val="24"/>
        </w:rPr>
        <w:t>актуалізація проблеми якості вищої освіти, аналіз</w:t>
      </w:r>
      <w:r>
        <w:rPr>
          <w:rFonts w:ascii="Times New Roman" w:eastAsia="TimesNewRomanPSMT" w:hAnsi="Times New Roman"/>
          <w:sz w:val="24"/>
          <w:szCs w:val="24"/>
        </w:rPr>
        <w:t>у</w:t>
      </w:r>
      <w:r w:rsidRPr="001A730E">
        <w:rPr>
          <w:rFonts w:ascii="Times New Roman" w:eastAsia="TimesNewRomanPSMT" w:hAnsi="Times New Roman"/>
          <w:sz w:val="24"/>
          <w:szCs w:val="24"/>
        </w:rPr>
        <w:t xml:space="preserve"> розвитку інтеграційних освітніх процесів та вимог щодо приведення стандартів української системи освіти до норм Європейського Союзу. </w:t>
      </w:r>
    </w:p>
    <w:p w:rsidR="00647651" w:rsidRPr="001A730E" w:rsidRDefault="00647651" w:rsidP="0098473A">
      <w:pPr>
        <w:spacing w:after="0" w:line="240" w:lineRule="auto"/>
        <w:ind w:firstLine="357"/>
        <w:jc w:val="both"/>
        <w:rPr>
          <w:rFonts w:ascii="Times New Roman" w:hAnsi="Times New Roman"/>
          <w:sz w:val="24"/>
          <w:szCs w:val="24"/>
          <w:lang w:eastAsia="ru-RU"/>
        </w:rPr>
      </w:pPr>
    </w:p>
    <w:p w:rsidR="00647651" w:rsidRDefault="00647651" w:rsidP="000A52EA">
      <w:pPr>
        <w:spacing w:after="0" w:line="240" w:lineRule="auto"/>
        <w:ind w:firstLine="567"/>
        <w:jc w:val="both"/>
        <w:rPr>
          <w:rFonts w:ascii="Times New Roman" w:hAnsi="Times New Roman"/>
          <w:sz w:val="20"/>
          <w:szCs w:val="20"/>
          <w:lang w:eastAsia="ru-RU"/>
        </w:rPr>
      </w:pPr>
    </w:p>
    <w:p w:rsidR="002E2BC2" w:rsidRPr="000A52EA" w:rsidRDefault="002E2BC2" w:rsidP="000A52EA">
      <w:pPr>
        <w:spacing w:after="0" w:line="240" w:lineRule="auto"/>
        <w:ind w:firstLine="567"/>
        <w:jc w:val="both"/>
        <w:rPr>
          <w:rFonts w:ascii="Times New Roman" w:hAnsi="Times New Roman"/>
          <w:sz w:val="20"/>
          <w:szCs w:val="20"/>
          <w:lang w:eastAsia="ru-RU"/>
        </w:rPr>
      </w:pPr>
    </w:p>
    <w:p w:rsidR="00647651" w:rsidRDefault="00647651" w:rsidP="000A52EA">
      <w:pPr>
        <w:spacing w:after="0" w:line="240" w:lineRule="auto"/>
        <w:rPr>
          <w:rFonts w:ascii="Times New Roman" w:hAnsi="Times New Roman"/>
          <w:b/>
          <w:sz w:val="24"/>
          <w:szCs w:val="24"/>
          <w:lang w:eastAsia="ru-RU"/>
        </w:rPr>
      </w:pPr>
      <w:r w:rsidRPr="004907B8">
        <w:rPr>
          <w:rFonts w:ascii="Times New Roman" w:hAnsi="Times New Roman"/>
          <w:sz w:val="24"/>
          <w:szCs w:val="24"/>
          <w:lang w:eastAsia="ru-RU"/>
        </w:rPr>
        <w:t xml:space="preserve"> Звіт заслухано і затверджено на Вченій  раді факультету  педагогічної освіти  </w:t>
      </w:r>
    </w:p>
    <w:p w:rsidR="00647651" w:rsidRDefault="00647651" w:rsidP="000A52EA">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 3    від 29. 10. 2019</w:t>
      </w:r>
      <w:r w:rsidRPr="00041AEC">
        <w:rPr>
          <w:rFonts w:ascii="Times New Roman" w:hAnsi="Times New Roman"/>
          <w:sz w:val="24"/>
          <w:szCs w:val="24"/>
          <w:lang w:eastAsia="ru-RU"/>
        </w:rPr>
        <w:t xml:space="preserve"> р.)</w:t>
      </w:r>
    </w:p>
    <w:p w:rsidR="00647651" w:rsidRDefault="00647651" w:rsidP="000A52EA">
      <w:pPr>
        <w:spacing w:after="0" w:line="240" w:lineRule="auto"/>
        <w:rPr>
          <w:rFonts w:ascii="Times New Roman" w:hAnsi="Times New Roman"/>
          <w:sz w:val="24"/>
          <w:szCs w:val="24"/>
          <w:lang w:eastAsia="ru-RU"/>
        </w:rPr>
      </w:pPr>
    </w:p>
    <w:p w:rsidR="00647651" w:rsidRDefault="00647651" w:rsidP="000A52EA">
      <w:pPr>
        <w:spacing w:after="0" w:line="240" w:lineRule="auto"/>
        <w:rPr>
          <w:rFonts w:ascii="Times New Roman" w:hAnsi="Times New Roman"/>
          <w:b/>
          <w:sz w:val="24"/>
          <w:szCs w:val="24"/>
          <w:lang w:eastAsia="ru-RU"/>
        </w:rPr>
      </w:pPr>
    </w:p>
    <w:p w:rsidR="002E2BC2" w:rsidRPr="000A52EA" w:rsidRDefault="002E2BC2" w:rsidP="000A52EA">
      <w:pPr>
        <w:spacing w:after="0" w:line="240" w:lineRule="auto"/>
        <w:rPr>
          <w:rFonts w:ascii="Times New Roman" w:hAnsi="Times New Roman"/>
          <w:b/>
          <w:sz w:val="24"/>
          <w:szCs w:val="24"/>
          <w:lang w:eastAsia="ru-RU"/>
        </w:rPr>
      </w:pPr>
    </w:p>
    <w:p w:rsidR="00647651" w:rsidRPr="00041AEC" w:rsidRDefault="00647651" w:rsidP="000A52EA">
      <w:pPr>
        <w:rPr>
          <w:rFonts w:ascii="Times New Roman" w:hAnsi="Times New Roman"/>
          <w:sz w:val="24"/>
          <w:szCs w:val="24"/>
          <w:lang w:eastAsia="ru-RU"/>
        </w:rPr>
      </w:pPr>
      <w:r w:rsidRPr="00041AEC">
        <w:rPr>
          <w:rFonts w:ascii="Times New Roman" w:hAnsi="Times New Roman"/>
          <w:sz w:val="24"/>
          <w:szCs w:val="24"/>
          <w:lang w:eastAsia="ru-RU"/>
        </w:rPr>
        <w:t xml:space="preserve">Декан                             </w:t>
      </w:r>
      <w:r>
        <w:rPr>
          <w:rFonts w:ascii="Times New Roman" w:hAnsi="Times New Roman"/>
          <w:sz w:val="24"/>
          <w:szCs w:val="24"/>
          <w:lang w:eastAsia="ru-RU"/>
        </w:rPr>
        <w:t xml:space="preserve">                                               доц. Герцюк Д.Д.</w:t>
      </w:r>
    </w:p>
    <w:p w:rsidR="00647651" w:rsidRDefault="00647651" w:rsidP="00C80FB3">
      <w:pPr>
        <w:spacing w:after="0" w:line="240" w:lineRule="auto"/>
        <w:ind w:firstLine="567"/>
        <w:jc w:val="both"/>
        <w:rPr>
          <w:rFonts w:ascii="Times New Roman" w:hAnsi="Times New Roman"/>
          <w:sz w:val="24"/>
          <w:szCs w:val="24"/>
          <w:lang w:eastAsia="ru-RU"/>
        </w:rPr>
      </w:pPr>
    </w:p>
    <w:p w:rsidR="00647651" w:rsidRPr="005E1847" w:rsidRDefault="00647651" w:rsidP="00C80FB3">
      <w:pPr>
        <w:spacing w:after="0" w:line="240" w:lineRule="auto"/>
        <w:ind w:firstLine="567"/>
        <w:jc w:val="both"/>
        <w:rPr>
          <w:rFonts w:ascii="Times New Roman" w:hAnsi="Times New Roman"/>
          <w:sz w:val="24"/>
          <w:szCs w:val="24"/>
          <w:lang w:eastAsia="ru-RU"/>
        </w:rPr>
      </w:pPr>
    </w:p>
    <w:p w:rsidR="00647651" w:rsidRPr="005E1847" w:rsidRDefault="00647651" w:rsidP="00C80FB3">
      <w:pPr>
        <w:spacing w:after="0" w:line="240" w:lineRule="auto"/>
        <w:rPr>
          <w:rFonts w:ascii="Times New Roman" w:hAnsi="Times New Roman"/>
          <w:sz w:val="24"/>
          <w:szCs w:val="24"/>
          <w:lang w:eastAsia="ru-RU"/>
        </w:rPr>
      </w:pPr>
    </w:p>
    <w:p w:rsidR="00647651" w:rsidRPr="00A37B64" w:rsidRDefault="00647651" w:rsidP="007409EF">
      <w:pPr>
        <w:rPr>
          <w:color w:val="FF0000"/>
        </w:rPr>
      </w:pPr>
    </w:p>
    <w:p w:rsidR="00647651" w:rsidRPr="00A37B64" w:rsidRDefault="00647651" w:rsidP="00B46DC0">
      <w:pPr>
        <w:rPr>
          <w:color w:val="FF0000"/>
          <w:szCs w:val="28"/>
        </w:rPr>
      </w:pPr>
    </w:p>
    <w:sectPr w:rsidR="00647651" w:rsidRPr="00A37B64" w:rsidSect="00E6674D">
      <w:footerReference w:type="default" r:id="rId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4B" w:rsidRDefault="001B664B" w:rsidP="00B977C4">
      <w:pPr>
        <w:spacing w:after="0" w:line="240" w:lineRule="auto"/>
      </w:pPr>
      <w:r>
        <w:separator/>
      </w:r>
    </w:p>
  </w:endnote>
  <w:endnote w:type="continuationSeparator" w:id="0">
    <w:p w:rsidR="001B664B" w:rsidRDefault="001B664B" w:rsidP="00B9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C8" w:rsidRDefault="007C7F65">
    <w:pPr>
      <w:pStyle w:val="ae"/>
      <w:jc w:val="right"/>
    </w:pPr>
    <w:r>
      <w:fldChar w:fldCharType="begin"/>
    </w:r>
    <w:r w:rsidR="006B5CF3">
      <w:instrText xml:space="preserve"> PAGE   \* MERGEFORMAT </w:instrText>
    </w:r>
    <w:r>
      <w:fldChar w:fldCharType="separate"/>
    </w:r>
    <w:r w:rsidR="0087187F">
      <w:rPr>
        <w:noProof/>
      </w:rPr>
      <w:t>2</w:t>
    </w:r>
    <w:r>
      <w:rPr>
        <w:noProof/>
      </w:rPr>
      <w:fldChar w:fldCharType="end"/>
    </w:r>
  </w:p>
  <w:p w:rsidR="00FB5BC8" w:rsidRDefault="00FB5B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4B" w:rsidRDefault="001B664B" w:rsidP="00B977C4">
      <w:pPr>
        <w:spacing w:after="0" w:line="240" w:lineRule="auto"/>
      </w:pPr>
      <w:r>
        <w:separator/>
      </w:r>
    </w:p>
  </w:footnote>
  <w:footnote w:type="continuationSeparator" w:id="0">
    <w:p w:rsidR="001B664B" w:rsidRDefault="001B664B" w:rsidP="00B9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A13"/>
    <w:multiLevelType w:val="hybridMultilevel"/>
    <w:tmpl w:val="39DADD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FB6A65"/>
    <w:multiLevelType w:val="hybridMultilevel"/>
    <w:tmpl w:val="75B6223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0C5875"/>
    <w:multiLevelType w:val="multilevel"/>
    <w:tmpl w:val="75444C4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503EB9"/>
    <w:multiLevelType w:val="multilevel"/>
    <w:tmpl w:val="59D23D52"/>
    <w:lvl w:ilvl="0">
      <w:start w:val="1"/>
      <w:numFmt w:val="decimal"/>
      <w:lvlText w:val="%1."/>
      <w:lvlJc w:val="left"/>
      <w:pPr>
        <w:ind w:left="495" w:hanging="495"/>
      </w:pPr>
      <w:rPr>
        <w:rFonts w:ascii="Times New Roman" w:eastAsia="Times New Roman" w:hAnsi="Times New Roman" w:cs="Times New Roman"/>
        <w:b/>
      </w:rPr>
    </w:lvl>
    <w:lvl w:ilvl="1">
      <w:start w:val="8"/>
      <w:numFmt w:val="decimal"/>
      <w:lvlText w:val="%1.%2."/>
      <w:lvlJc w:val="left"/>
      <w:pPr>
        <w:ind w:left="675" w:hanging="495"/>
      </w:pPr>
      <w:rPr>
        <w:rFonts w:cs="Times New Roman" w:hint="default"/>
        <w:b/>
      </w:rPr>
    </w:lvl>
    <w:lvl w:ilvl="2">
      <w:start w:val="2"/>
      <w:numFmt w:val="decimal"/>
      <w:lvlText w:val="%1.%2.%3."/>
      <w:lvlJc w:val="left"/>
      <w:pPr>
        <w:ind w:left="1146"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4">
    <w:nsid w:val="0D8301B0"/>
    <w:multiLevelType w:val="multilevel"/>
    <w:tmpl w:val="82EC3A04"/>
    <w:lvl w:ilvl="0">
      <w:start w:val="1"/>
      <w:numFmt w:val="decimal"/>
      <w:lvlText w:val="%1."/>
      <w:lvlJc w:val="left"/>
      <w:pPr>
        <w:ind w:left="360" w:hanging="360"/>
      </w:pPr>
      <w:rPr>
        <w:rFonts w:eastAsia="Times New Roman" w:cs="Times New Roman" w:hint="default"/>
        <w:b/>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5">
    <w:nsid w:val="16237A95"/>
    <w:multiLevelType w:val="hybridMultilevel"/>
    <w:tmpl w:val="D54C7D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3965D7"/>
    <w:multiLevelType w:val="multilevel"/>
    <w:tmpl w:val="688C31A0"/>
    <w:styleLink w:val="WWNum2"/>
    <w:lvl w:ilvl="0">
      <w:start w:val="2"/>
      <w:numFmt w:val="decimal"/>
      <w:lvlText w:val="%1."/>
      <w:lvlJc w:val="left"/>
      <w:pPr>
        <w:ind w:left="72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
    <w:nsid w:val="1C6B7E61"/>
    <w:multiLevelType w:val="multilevel"/>
    <w:tmpl w:val="82EC3A04"/>
    <w:lvl w:ilvl="0">
      <w:start w:val="1"/>
      <w:numFmt w:val="decimal"/>
      <w:lvlText w:val="%1."/>
      <w:lvlJc w:val="left"/>
      <w:pPr>
        <w:ind w:left="927" w:hanging="360"/>
      </w:pPr>
      <w:rPr>
        <w:rFonts w:eastAsia="Times New Roman" w:cs="Times New Roman" w:hint="default"/>
        <w:b/>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8">
    <w:nsid w:val="1CA7619F"/>
    <w:multiLevelType w:val="hybridMultilevel"/>
    <w:tmpl w:val="A300D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0F4D94"/>
    <w:multiLevelType w:val="multilevel"/>
    <w:tmpl w:val="D4AC74F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nsid w:val="28697372"/>
    <w:multiLevelType w:val="hybridMultilevel"/>
    <w:tmpl w:val="4DA8A2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766082"/>
    <w:multiLevelType w:val="hybridMultilevel"/>
    <w:tmpl w:val="50B6B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117618"/>
    <w:multiLevelType w:val="hybridMultilevel"/>
    <w:tmpl w:val="4CFCC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691EA2"/>
    <w:multiLevelType w:val="multilevel"/>
    <w:tmpl w:val="7B640C62"/>
    <w:lvl w:ilvl="0">
      <w:start w:val="1"/>
      <w:numFmt w:val="decimal"/>
      <w:lvlText w:val="%1."/>
      <w:lvlJc w:val="left"/>
      <w:pPr>
        <w:ind w:left="720" w:hanging="360"/>
      </w:pPr>
      <w:rPr>
        <w:rFonts w:cs="Times New Roman" w:hint="default"/>
        <w:b/>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8556198"/>
    <w:multiLevelType w:val="hybridMultilevel"/>
    <w:tmpl w:val="A3A46C46"/>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AA0E73"/>
    <w:multiLevelType w:val="hybridMultilevel"/>
    <w:tmpl w:val="EA18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4D4C14"/>
    <w:multiLevelType w:val="hybridMultilevel"/>
    <w:tmpl w:val="CCE4CC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BA55A07"/>
    <w:multiLevelType w:val="multilevel"/>
    <w:tmpl w:val="ACF23FAA"/>
    <w:lvl w:ilvl="0">
      <w:start w:val="1"/>
      <w:numFmt w:val="decimal"/>
      <w:lvlText w:val="%1."/>
      <w:lvlJc w:val="left"/>
      <w:pPr>
        <w:ind w:left="360" w:hanging="360"/>
      </w:pPr>
      <w:rPr>
        <w:rFonts w:eastAsia="Times New Roman" w:cs="Times New Roman" w:hint="default"/>
        <w:b/>
      </w:rPr>
    </w:lvl>
    <w:lvl w:ilvl="1">
      <w:start w:val="10"/>
      <w:numFmt w:val="decimal"/>
      <w:lvlText w:val="%2"/>
      <w:lvlJc w:val="left"/>
      <w:pPr>
        <w:ind w:left="1647" w:hanging="360"/>
      </w:pPr>
      <w:rPr>
        <w:rFonts w:cs="Times New Roman" w:hint="default"/>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8">
    <w:nsid w:val="3FA90730"/>
    <w:multiLevelType w:val="hybridMultilevel"/>
    <w:tmpl w:val="96BE8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88370B"/>
    <w:multiLevelType w:val="hybridMultilevel"/>
    <w:tmpl w:val="CD609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203B63"/>
    <w:multiLevelType w:val="hybridMultilevel"/>
    <w:tmpl w:val="EF481B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B14FBF"/>
    <w:multiLevelType w:val="hybridMultilevel"/>
    <w:tmpl w:val="26D075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1211B3"/>
    <w:multiLevelType w:val="hybridMultilevel"/>
    <w:tmpl w:val="475C00A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4E6F2BC0"/>
    <w:multiLevelType w:val="hybridMultilevel"/>
    <w:tmpl w:val="610C7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30A76AC"/>
    <w:multiLevelType w:val="hybridMultilevel"/>
    <w:tmpl w:val="12D0F8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78A1758"/>
    <w:multiLevelType w:val="multilevel"/>
    <w:tmpl w:val="6682FB4A"/>
    <w:lvl w:ilvl="0">
      <w:start w:val="9"/>
      <w:numFmt w:val="decimal"/>
      <w:lvlText w:val="%1."/>
      <w:lvlJc w:val="left"/>
      <w:pPr>
        <w:ind w:left="495" w:hanging="495"/>
      </w:pPr>
      <w:rPr>
        <w:rFonts w:cs="Times New Roman" w:hint="default"/>
        <w:b/>
      </w:rPr>
    </w:lvl>
    <w:lvl w:ilvl="1">
      <w:start w:val="8"/>
      <w:numFmt w:val="decimal"/>
      <w:lvlText w:val="%1.%2."/>
      <w:lvlJc w:val="left"/>
      <w:pPr>
        <w:ind w:left="675" w:hanging="495"/>
      </w:pPr>
      <w:rPr>
        <w:rFonts w:cs="Times New Roman" w:hint="default"/>
        <w:b/>
      </w:rPr>
    </w:lvl>
    <w:lvl w:ilvl="2">
      <w:start w:val="2"/>
      <w:numFmt w:val="decimal"/>
      <w:lvlText w:val="%1.%2.%3."/>
      <w:lvlJc w:val="left"/>
      <w:pPr>
        <w:ind w:left="1146"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26">
    <w:nsid w:val="5E732A5C"/>
    <w:multiLevelType w:val="multilevel"/>
    <w:tmpl w:val="59D23D52"/>
    <w:lvl w:ilvl="0">
      <w:start w:val="1"/>
      <w:numFmt w:val="decimal"/>
      <w:lvlText w:val="%1."/>
      <w:lvlJc w:val="left"/>
      <w:pPr>
        <w:ind w:left="495" w:hanging="495"/>
      </w:pPr>
      <w:rPr>
        <w:rFonts w:ascii="Times New Roman" w:eastAsia="Times New Roman" w:hAnsi="Times New Roman" w:cs="Times New Roman"/>
        <w:b/>
      </w:rPr>
    </w:lvl>
    <w:lvl w:ilvl="1">
      <w:start w:val="8"/>
      <w:numFmt w:val="decimal"/>
      <w:lvlText w:val="%1.%2."/>
      <w:lvlJc w:val="left"/>
      <w:pPr>
        <w:ind w:left="675" w:hanging="495"/>
      </w:pPr>
      <w:rPr>
        <w:rFonts w:cs="Times New Roman" w:hint="default"/>
        <w:b/>
      </w:rPr>
    </w:lvl>
    <w:lvl w:ilvl="2">
      <w:start w:val="2"/>
      <w:numFmt w:val="decimal"/>
      <w:lvlText w:val="%1.%2.%3."/>
      <w:lvlJc w:val="left"/>
      <w:pPr>
        <w:ind w:left="1146" w:hanging="720"/>
      </w:pPr>
      <w:rPr>
        <w:rFonts w:cs="Times New Roman" w:hint="default"/>
        <w:b/>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b/>
      </w:rPr>
    </w:lvl>
    <w:lvl w:ilvl="6">
      <w:start w:val="1"/>
      <w:numFmt w:val="decimal"/>
      <w:lvlText w:val="%1.%2.%3.%4.%5.%6.%7."/>
      <w:lvlJc w:val="left"/>
      <w:pPr>
        <w:ind w:left="2520" w:hanging="1440"/>
      </w:pPr>
      <w:rPr>
        <w:rFonts w:cs="Times New Roman" w:hint="default"/>
        <w:b/>
      </w:rPr>
    </w:lvl>
    <w:lvl w:ilvl="7">
      <w:start w:val="1"/>
      <w:numFmt w:val="decimal"/>
      <w:lvlText w:val="%1.%2.%3.%4.%5.%6.%7.%8."/>
      <w:lvlJc w:val="left"/>
      <w:pPr>
        <w:ind w:left="2700" w:hanging="1440"/>
      </w:pPr>
      <w:rPr>
        <w:rFonts w:cs="Times New Roman" w:hint="default"/>
        <w:b/>
      </w:rPr>
    </w:lvl>
    <w:lvl w:ilvl="8">
      <w:start w:val="1"/>
      <w:numFmt w:val="decimal"/>
      <w:lvlText w:val="%1.%2.%3.%4.%5.%6.%7.%8.%9."/>
      <w:lvlJc w:val="left"/>
      <w:pPr>
        <w:ind w:left="3240" w:hanging="1800"/>
      </w:pPr>
      <w:rPr>
        <w:rFonts w:cs="Times New Roman" w:hint="default"/>
        <w:b/>
      </w:rPr>
    </w:lvl>
  </w:abstractNum>
  <w:abstractNum w:abstractNumId="27">
    <w:nsid w:val="60A556CC"/>
    <w:multiLevelType w:val="hybridMultilevel"/>
    <w:tmpl w:val="551EDF82"/>
    <w:lvl w:ilvl="0" w:tplc="2000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nsid w:val="64FD026C"/>
    <w:multiLevelType w:val="hybridMultilevel"/>
    <w:tmpl w:val="3B548C48"/>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nsid w:val="6FAC58F0"/>
    <w:multiLevelType w:val="hybridMultilevel"/>
    <w:tmpl w:val="9DA8BD2A"/>
    <w:lvl w:ilvl="0" w:tplc="AAF622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46762CB"/>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9481E42"/>
    <w:multiLevelType w:val="hybridMultilevel"/>
    <w:tmpl w:val="8A8C88E2"/>
    <w:lvl w:ilvl="0" w:tplc="2000000F">
      <w:start w:val="1"/>
      <w:numFmt w:val="decimal"/>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32">
    <w:nsid w:val="7A695871"/>
    <w:multiLevelType w:val="multilevel"/>
    <w:tmpl w:val="567E7A3A"/>
    <w:lvl w:ilvl="0">
      <w:start w:val="1"/>
      <w:numFmt w:val="bullet"/>
      <w:lvlText w:val=""/>
      <w:lvlJc w:val="left"/>
      <w:pPr>
        <w:ind w:left="360" w:hanging="360"/>
      </w:pPr>
      <w:rPr>
        <w:rFonts w:ascii="Symbol" w:hAnsi="Symbol" w:hint="default"/>
        <w:b/>
      </w:rPr>
    </w:lvl>
    <w:lvl w:ilvl="1">
      <w:start w:val="10"/>
      <w:numFmt w:val="decimal"/>
      <w:lvlText w:val="%2"/>
      <w:lvlJc w:val="left"/>
      <w:pPr>
        <w:ind w:left="1647" w:hanging="360"/>
      </w:pPr>
      <w:rPr>
        <w:rFonts w:cs="Times New Roman" w:hint="default"/>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33">
    <w:nsid w:val="7E206616"/>
    <w:multiLevelType w:val="hybridMultilevel"/>
    <w:tmpl w:val="53601366"/>
    <w:lvl w:ilvl="0" w:tplc="213C72D2">
      <w:start w:val="8"/>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9"/>
  </w:num>
  <w:num w:numId="4">
    <w:abstractNumId w:val="6"/>
  </w:num>
  <w:num w:numId="5">
    <w:abstractNumId w:val="30"/>
  </w:num>
  <w:num w:numId="6">
    <w:abstractNumId w:val="2"/>
  </w:num>
  <w:num w:numId="7">
    <w:abstractNumId w:val="31"/>
  </w:num>
  <w:num w:numId="8">
    <w:abstractNumId w:val="7"/>
  </w:num>
  <w:num w:numId="9">
    <w:abstractNumId w:val="4"/>
  </w:num>
  <w:num w:numId="10">
    <w:abstractNumId w:val="17"/>
  </w:num>
  <w:num w:numId="11">
    <w:abstractNumId w:val="25"/>
  </w:num>
  <w:num w:numId="12">
    <w:abstractNumId w:val="26"/>
  </w:num>
  <w:num w:numId="13">
    <w:abstractNumId w:val="3"/>
  </w:num>
  <w:num w:numId="14">
    <w:abstractNumId w:val="1"/>
  </w:num>
  <w:num w:numId="15">
    <w:abstractNumId w:val="9"/>
    <w:lvlOverride w:ilvl="0">
      <w:startOverride w:val="1"/>
    </w:lvlOverride>
  </w:num>
  <w:num w:numId="16">
    <w:abstractNumId w:val="33"/>
  </w:num>
  <w:num w:numId="17">
    <w:abstractNumId w:val="29"/>
  </w:num>
  <w:num w:numId="18">
    <w:abstractNumId w:val="27"/>
  </w:num>
  <w:num w:numId="19">
    <w:abstractNumId w:val="19"/>
  </w:num>
  <w:num w:numId="20">
    <w:abstractNumId w:val="28"/>
  </w:num>
  <w:num w:numId="21">
    <w:abstractNumId w:val="11"/>
  </w:num>
  <w:num w:numId="22">
    <w:abstractNumId w:val="8"/>
  </w:num>
  <w:num w:numId="23">
    <w:abstractNumId w:val="12"/>
  </w:num>
  <w:num w:numId="24">
    <w:abstractNumId w:val="22"/>
  </w:num>
  <w:num w:numId="25">
    <w:abstractNumId w:val="21"/>
  </w:num>
  <w:num w:numId="26">
    <w:abstractNumId w:val="5"/>
  </w:num>
  <w:num w:numId="27">
    <w:abstractNumId w:val="20"/>
  </w:num>
  <w:num w:numId="28">
    <w:abstractNumId w:val="18"/>
  </w:num>
  <w:num w:numId="29">
    <w:abstractNumId w:val="10"/>
  </w:num>
  <w:num w:numId="30">
    <w:abstractNumId w:val="0"/>
  </w:num>
  <w:num w:numId="31">
    <w:abstractNumId w:val="23"/>
  </w:num>
  <w:num w:numId="32">
    <w:abstractNumId w:val="14"/>
  </w:num>
  <w:num w:numId="33">
    <w:abstractNumId w:val="14"/>
  </w:num>
  <w:num w:numId="34">
    <w:abstractNumId w:val="32"/>
  </w:num>
  <w:num w:numId="35">
    <w:abstractNumId w:val="15"/>
  </w:num>
  <w:num w:numId="3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D"/>
    <w:rsid w:val="000071FE"/>
    <w:rsid w:val="00016B3F"/>
    <w:rsid w:val="00020324"/>
    <w:rsid w:val="00024FCA"/>
    <w:rsid w:val="00034ED6"/>
    <w:rsid w:val="0004068A"/>
    <w:rsid w:val="000412C8"/>
    <w:rsid w:val="00041AEC"/>
    <w:rsid w:val="0004413D"/>
    <w:rsid w:val="00044225"/>
    <w:rsid w:val="00045469"/>
    <w:rsid w:val="00061F47"/>
    <w:rsid w:val="00074A44"/>
    <w:rsid w:val="00074B8E"/>
    <w:rsid w:val="00076ABE"/>
    <w:rsid w:val="00087133"/>
    <w:rsid w:val="00094827"/>
    <w:rsid w:val="000A2026"/>
    <w:rsid w:val="000A52EA"/>
    <w:rsid w:val="000A69E3"/>
    <w:rsid w:val="000A7A3B"/>
    <w:rsid w:val="000B0F3A"/>
    <w:rsid w:val="000B1932"/>
    <w:rsid w:val="000B7899"/>
    <w:rsid w:val="000D2DE7"/>
    <w:rsid w:val="000F36FF"/>
    <w:rsid w:val="00112F52"/>
    <w:rsid w:val="00126473"/>
    <w:rsid w:val="00134BCC"/>
    <w:rsid w:val="0013699D"/>
    <w:rsid w:val="0014550F"/>
    <w:rsid w:val="00147829"/>
    <w:rsid w:val="00155120"/>
    <w:rsid w:val="001564AE"/>
    <w:rsid w:val="0016006E"/>
    <w:rsid w:val="00164996"/>
    <w:rsid w:val="001668D0"/>
    <w:rsid w:val="00171439"/>
    <w:rsid w:val="001737CE"/>
    <w:rsid w:val="0017730B"/>
    <w:rsid w:val="00177982"/>
    <w:rsid w:val="001A274A"/>
    <w:rsid w:val="001A4135"/>
    <w:rsid w:val="001A730E"/>
    <w:rsid w:val="001B1021"/>
    <w:rsid w:val="001B664B"/>
    <w:rsid w:val="001C334B"/>
    <w:rsid w:val="001C4948"/>
    <w:rsid w:val="001D5CEC"/>
    <w:rsid w:val="001E03D7"/>
    <w:rsid w:val="001E53FE"/>
    <w:rsid w:val="001F05C0"/>
    <w:rsid w:val="001F0FE2"/>
    <w:rsid w:val="001F26E0"/>
    <w:rsid w:val="00205F3A"/>
    <w:rsid w:val="00207A08"/>
    <w:rsid w:val="00214EBC"/>
    <w:rsid w:val="002155C1"/>
    <w:rsid w:val="00217926"/>
    <w:rsid w:val="00217ED1"/>
    <w:rsid w:val="0023438B"/>
    <w:rsid w:val="00244EB8"/>
    <w:rsid w:val="00245B3E"/>
    <w:rsid w:val="002572CE"/>
    <w:rsid w:val="00264658"/>
    <w:rsid w:val="00266760"/>
    <w:rsid w:val="00281724"/>
    <w:rsid w:val="002839AA"/>
    <w:rsid w:val="002901E9"/>
    <w:rsid w:val="00290B91"/>
    <w:rsid w:val="0029665A"/>
    <w:rsid w:val="00296DAF"/>
    <w:rsid w:val="002A06A4"/>
    <w:rsid w:val="002A2026"/>
    <w:rsid w:val="002A52C7"/>
    <w:rsid w:val="002B0030"/>
    <w:rsid w:val="002C2363"/>
    <w:rsid w:val="002C23D5"/>
    <w:rsid w:val="002C4B2D"/>
    <w:rsid w:val="002C5149"/>
    <w:rsid w:val="002C55F8"/>
    <w:rsid w:val="002D7F1F"/>
    <w:rsid w:val="002E2BC2"/>
    <w:rsid w:val="002E3CFF"/>
    <w:rsid w:val="002E5329"/>
    <w:rsid w:val="002E74F0"/>
    <w:rsid w:val="002F2CA6"/>
    <w:rsid w:val="002F47FE"/>
    <w:rsid w:val="002F51F6"/>
    <w:rsid w:val="002F5B22"/>
    <w:rsid w:val="002F6C23"/>
    <w:rsid w:val="00303618"/>
    <w:rsid w:val="0030726A"/>
    <w:rsid w:val="00311312"/>
    <w:rsid w:val="003236EF"/>
    <w:rsid w:val="00325FBA"/>
    <w:rsid w:val="00327F76"/>
    <w:rsid w:val="00331BF4"/>
    <w:rsid w:val="003333FF"/>
    <w:rsid w:val="003414E8"/>
    <w:rsid w:val="00353B64"/>
    <w:rsid w:val="00353E04"/>
    <w:rsid w:val="00360350"/>
    <w:rsid w:val="0036051F"/>
    <w:rsid w:val="00366D57"/>
    <w:rsid w:val="00367569"/>
    <w:rsid w:val="00375513"/>
    <w:rsid w:val="0037646D"/>
    <w:rsid w:val="00380265"/>
    <w:rsid w:val="00382FF1"/>
    <w:rsid w:val="0039501D"/>
    <w:rsid w:val="00395275"/>
    <w:rsid w:val="003A78F8"/>
    <w:rsid w:val="003B0691"/>
    <w:rsid w:val="003B5463"/>
    <w:rsid w:val="003B7431"/>
    <w:rsid w:val="003B7D6C"/>
    <w:rsid w:val="003F342A"/>
    <w:rsid w:val="003F6B28"/>
    <w:rsid w:val="00403158"/>
    <w:rsid w:val="00413F0A"/>
    <w:rsid w:val="0041647A"/>
    <w:rsid w:val="00420CC5"/>
    <w:rsid w:val="00432C9B"/>
    <w:rsid w:val="004362F0"/>
    <w:rsid w:val="00441290"/>
    <w:rsid w:val="00442625"/>
    <w:rsid w:val="00451EE9"/>
    <w:rsid w:val="00465749"/>
    <w:rsid w:val="0047070A"/>
    <w:rsid w:val="004721F8"/>
    <w:rsid w:val="00482AD5"/>
    <w:rsid w:val="004830E0"/>
    <w:rsid w:val="00486AF5"/>
    <w:rsid w:val="004907B8"/>
    <w:rsid w:val="00494911"/>
    <w:rsid w:val="00494C7F"/>
    <w:rsid w:val="00495A34"/>
    <w:rsid w:val="00495AFA"/>
    <w:rsid w:val="004A005B"/>
    <w:rsid w:val="004A27D6"/>
    <w:rsid w:val="004A3092"/>
    <w:rsid w:val="004A4C8F"/>
    <w:rsid w:val="004B6734"/>
    <w:rsid w:val="004C0D93"/>
    <w:rsid w:val="004C6D48"/>
    <w:rsid w:val="004D26C5"/>
    <w:rsid w:val="004D3368"/>
    <w:rsid w:val="004E2610"/>
    <w:rsid w:val="004E6EC4"/>
    <w:rsid w:val="00501CAD"/>
    <w:rsid w:val="005120D6"/>
    <w:rsid w:val="005162D6"/>
    <w:rsid w:val="005171D1"/>
    <w:rsid w:val="00522B2A"/>
    <w:rsid w:val="00523844"/>
    <w:rsid w:val="00523E55"/>
    <w:rsid w:val="00526EC8"/>
    <w:rsid w:val="0052726E"/>
    <w:rsid w:val="005459C9"/>
    <w:rsid w:val="00546247"/>
    <w:rsid w:val="0055378D"/>
    <w:rsid w:val="00554560"/>
    <w:rsid w:val="005554A6"/>
    <w:rsid w:val="00557256"/>
    <w:rsid w:val="00562B71"/>
    <w:rsid w:val="00565D55"/>
    <w:rsid w:val="00577672"/>
    <w:rsid w:val="0058005E"/>
    <w:rsid w:val="0058049F"/>
    <w:rsid w:val="00583916"/>
    <w:rsid w:val="00592A0F"/>
    <w:rsid w:val="0059327E"/>
    <w:rsid w:val="00594E50"/>
    <w:rsid w:val="005A4DA0"/>
    <w:rsid w:val="005B12E4"/>
    <w:rsid w:val="005B2BB5"/>
    <w:rsid w:val="005C4D80"/>
    <w:rsid w:val="005C518F"/>
    <w:rsid w:val="005C5F99"/>
    <w:rsid w:val="005D272A"/>
    <w:rsid w:val="005D30E0"/>
    <w:rsid w:val="005E1847"/>
    <w:rsid w:val="005E30EC"/>
    <w:rsid w:val="006003B3"/>
    <w:rsid w:val="00602C71"/>
    <w:rsid w:val="0060735E"/>
    <w:rsid w:val="00613785"/>
    <w:rsid w:val="00613E74"/>
    <w:rsid w:val="00620E7B"/>
    <w:rsid w:val="00621D70"/>
    <w:rsid w:val="0062292E"/>
    <w:rsid w:val="00625C94"/>
    <w:rsid w:val="00633783"/>
    <w:rsid w:val="00646A3E"/>
    <w:rsid w:val="006471E1"/>
    <w:rsid w:val="00647651"/>
    <w:rsid w:val="0065438A"/>
    <w:rsid w:val="00655EB1"/>
    <w:rsid w:val="006614EA"/>
    <w:rsid w:val="00667E9E"/>
    <w:rsid w:val="00675379"/>
    <w:rsid w:val="00677077"/>
    <w:rsid w:val="00677BA9"/>
    <w:rsid w:val="00680B87"/>
    <w:rsid w:val="006810E2"/>
    <w:rsid w:val="00697392"/>
    <w:rsid w:val="006A0AC2"/>
    <w:rsid w:val="006B0139"/>
    <w:rsid w:val="006B2557"/>
    <w:rsid w:val="006B49F4"/>
    <w:rsid w:val="006B5CF3"/>
    <w:rsid w:val="006D0EB9"/>
    <w:rsid w:val="006D4A7C"/>
    <w:rsid w:val="006D4B65"/>
    <w:rsid w:val="006E63E3"/>
    <w:rsid w:val="006F4E1D"/>
    <w:rsid w:val="00705247"/>
    <w:rsid w:val="00711701"/>
    <w:rsid w:val="007205DC"/>
    <w:rsid w:val="00720D50"/>
    <w:rsid w:val="00721190"/>
    <w:rsid w:val="00727F69"/>
    <w:rsid w:val="00737757"/>
    <w:rsid w:val="00737E7A"/>
    <w:rsid w:val="007409EF"/>
    <w:rsid w:val="007418C9"/>
    <w:rsid w:val="007451DE"/>
    <w:rsid w:val="007510B2"/>
    <w:rsid w:val="00752E4B"/>
    <w:rsid w:val="007556E2"/>
    <w:rsid w:val="00756FE5"/>
    <w:rsid w:val="00762C92"/>
    <w:rsid w:val="00763918"/>
    <w:rsid w:val="007700A7"/>
    <w:rsid w:val="0077203A"/>
    <w:rsid w:val="00772910"/>
    <w:rsid w:val="00775174"/>
    <w:rsid w:val="007876FE"/>
    <w:rsid w:val="00792A7C"/>
    <w:rsid w:val="007A1B27"/>
    <w:rsid w:val="007A7D77"/>
    <w:rsid w:val="007B243A"/>
    <w:rsid w:val="007C1602"/>
    <w:rsid w:val="007C501D"/>
    <w:rsid w:val="007C7F65"/>
    <w:rsid w:val="007D207C"/>
    <w:rsid w:val="007D360F"/>
    <w:rsid w:val="007E1F1D"/>
    <w:rsid w:val="007F18A1"/>
    <w:rsid w:val="007F2498"/>
    <w:rsid w:val="008021FB"/>
    <w:rsid w:val="00803D2C"/>
    <w:rsid w:val="00807059"/>
    <w:rsid w:val="008104EB"/>
    <w:rsid w:val="008143AB"/>
    <w:rsid w:val="0081516C"/>
    <w:rsid w:val="00815867"/>
    <w:rsid w:val="00823B8D"/>
    <w:rsid w:val="0082531D"/>
    <w:rsid w:val="00830373"/>
    <w:rsid w:val="008331B7"/>
    <w:rsid w:val="00843FC4"/>
    <w:rsid w:val="00844261"/>
    <w:rsid w:val="0084760B"/>
    <w:rsid w:val="00850A1B"/>
    <w:rsid w:val="00853CD6"/>
    <w:rsid w:val="00854A00"/>
    <w:rsid w:val="00862530"/>
    <w:rsid w:val="00862DA1"/>
    <w:rsid w:val="0087187F"/>
    <w:rsid w:val="00877821"/>
    <w:rsid w:val="00877C3A"/>
    <w:rsid w:val="00880C7A"/>
    <w:rsid w:val="00883B29"/>
    <w:rsid w:val="0089581B"/>
    <w:rsid w:val="008A0E36"/>
    <w:rsid w:val="008A2346"/>
    <w:rsid w:val="008A2A1F"/>
    <w:rsid w:val="008B30FE"/>
    <w:rsid w:val="008B4334"/>
    <w:rsid w:val="008C2279"/>
    <w:rsid w:val="008C3F2E"/>
    <w:rsid w:val="008C558A"/>
    <w:rsid w:val="008D4704"/>
    <w:rsid w:val="008D7DEA"/>
    <w:rsid w:val="008D7E29"/>
    <w:rsid w:val="008E24F7"/>
    <w:rsid w:val="008F1032"/>
    <w:rsid w:val="008F7FC5"/>
    <w:rsid w:val="00902078"/>
    <w:rsid w:val="00906A35"/>
    <w:rsid w:val="0091365A"/>
    <w:rsid w:val="0091389F"/>
    <w:rsid w:val="00920EDF"/>
    <w:rsid w:val="00931C7D"/>
    <w:rsid w:val="00934787"/>
    <w:rsid w:val="009373FC"/>
    <w:rsid w:val="00940303"/>
    <w:rsid w:val="009423F9"/>
    <w:rsid w:val="0094446C"/>
    <w:rsid w:val="00952F10"/>
    <w:rsid w:val="0095706E"/>
    <w:rsid w:val="00957D48"/>
    <w:rsid w:val="00976504"/>
    <w:rsid w:val="00983194"/>
    <w:rsid w:val="0098473A"/>
    <w:rsid w:val="00987F76"/>
    <w:rsid w:val="009A05B2"/>
    <w:rsid w:val="009A32B8"/>
    <w:rsid w:val="009A50B3"/>
    <w:rsid w:val="009B33FC"/>
    <w:rsid w:val="009B7306"/>
    <w:rsid w:val="009C4130"/>
    <w:rsid w:val="009D5CC6"/>
    <w:rsid w:val="009E162B"/>
    <w:rsid w:val="009E2528"/>
    <w:rsid w:val="009F20E2"/>
    <w:rsid w:val="00A00458"/>
    <w:rsid w:val="00A00E5C"/>
    <w:rsid w:val="00A038DF"/>
    <w:rsid w:val="00A1110D"/>
    <w:rsid w:val="00A12BD7"/>
    <w:rsid w:val="00A139AF"/>
    <w:rsid w:val="00A13CBD"/>
    <w:rsid w:val="00A14904"/>
    <w:rsid w:val="00A15726"/>
    <w:rsid w:val="00A2324A"/>
    <w:rsid w:val="00A27025"/>
    <w:rsid w:val="00A32D90"/>
    <w:rsid w:val="00A34196"/>
    <w:rsid w:val="00A37B64"/>
    <w:rsid w:val="00A40071"/>
    <w:rsid w:val="00A40193"/>
    <w:rsid w:val="00A51383"/>
    <w:rsid w:val="00A5393A"/>
    <w:rsid w:val="00A542ED"/>
    <w:rsid w:val="00A63821"/>
    <w:rsid w:val="00A70875"/>
    <w:rsid w:val="00A70B61"/>
    <w:rsid w:val="00A739EF"/>
    <w:rsid w:val="00A81A8D"/>
    <w:rsid w:val="00A93726"/>
    <w:rsid w:val="00A93F74"/>
    <w:rsid w:val="00A94429"/>
    <w:rsid w:val="00A950C5"/>
    <w:rsid w:val="00AB738F"/>
    <w:rsid w:val="00AC326F"/>
    <w:rsid w:val="00AC3850"/>
    <w:rsid w:val="00AC5734"/>
    <w:rsid w:val="00AD033D"/>
    <w:rsid w:val="00AF0423"/>
    <w:rsid w:val="00AF0D39"/>
    <w:rsid w:val="00AF257A"/>
    <w:rsid w:val="00B1141E"/>
    <w:rsid w:val="00B132C6"/>
    <w:rsid w:val="00B217A7"/>
    <w:rsid w:val="00B24A45"/>
    <w:rsid w:val="00B31720"/>
    <w:rsid w:val="00B34D02"/>
    <w:rsid w:val="00B3544E"/>
    <w:rsid w:val="00B43154"/>
    <w:rsid w:val="00B46DC0"/>
    <w:rsid w:val="00B52233"/>
    <w:rsid w:val="00B56B32"/>
    <w:rsid w:val="00B6631B"/>
    <w:rsid w:val="00B673AB"/>
    <w:rsid w:val="00B70BE8"/>
    <w:rsid w:val="00B72015"/>
    <w:rsid w:val="00B74C1D"/>
    <w:rsid w:val="00B81FEA"/>
    <w:rsid w:val="00B927BA"/>
    <w:rsid w:val="00B977C4"/>
    <w:rsid w:val="00BA0793"/>
    <w:rsid w:val="00BA0A8A"/>
    <w:rsid w:val="00BA1BD2"/>
    <w:rsid w:val="00BA65C6"/>
    <w:rsid w:val="00BA7364"/>
    <w:rsid w:val="00BB108C"/>
    <w:rsid w:val="00BB212C"/>
    <w:rsid w:val="00BB76EA"/>
    <w:rsid w:val="00BC4B89"/>
    <w:rsid w:val="00BC7F26"/>
    <w:rsid w:val="00BD03AD"/>
    <w:rsid w:val="00BD095B"/>
    <w:rsid w:val="00BE2492"/>
    <w:rsid w:val="00BE552E"/>
    <w:rsid w:val="00BE7D6C"/>
    <w:rsid w:val="00BF5903"/>
    <w:rsid w:val="00BF61C5"/>
    <w:rsid w:val="00C048B0"/>
    <w:rsid w:val="00C1493E"/>
    <w:rsid w:val="00C21DA4"/>
    <w:rsid w:val="00C24245"/>
    <w:rsid w:val="00C40179"/>
    <w:rsid w:val="00C402CF"/>
    <w:rsid w:val="00C509DD"/>
    <w:rsid w:val="00C646B4"/>
    <w:rsid w:val="00C73FD4"/>
    <w:rsid w:val="00C802EC"/>
    <w:rsid w:val="00C80FB3"/>
    <w:rsid w:val="00C83892"/>
    <w:rsid w:val="00C84918"/>
    <w:rsid w:val="00C84F25"/>
    <w:rsid w:val="00C90579"/>
    <w:rsid w:val="00CA0FE2"/>
    <w:rsid w:val="00CB21D2"/>
    <w:rsid w:val="00CC34AD"/>
    <w:rsid w:val="00CC6040"/>
    <w:rsid w:val="00CC6042"/>
    <w:rsid w:val="00CC699B"/>
    <w:rsid w:val="00CD67DF"/>
    <w:rsid w:val="00CE3289"/>
    <w:rsid w:val="00CE34B8"/>
    <w:rsid w:val="00CE3D21"/>
    <w:rsid w:val="00CE4CFB"/>
    <w:rsid w:val="00CF02B1"/>
    <w:rsid w:val="00CF130A"/>
    <w:rsid w:val="00CF4227"/>
    <w:rsid w:val="00CF42DB"/>
    <w:rsid w:val="00CF6D93"/>
    <w:rsid w:val="00D003FD"/>
    <w:rsid w:val="00D01070"/>
    <w:rsid w:val="00D22C52"/>
    <w:rsid w:val="00D234D1"/>
    <w:rsid w:val="00D267EF"/>
    <w:rsid w:val="00D27049"/>
    <w:rsid w:val="00D30DD4"/>
    <w:rsid w:val="00D31A58"/>
    <w:rsid w:val="00D3338B"/>
    <w:rsid w:val="00D408E5"/>
    <w:rsid w:val="00D41437"/>
    <w:rsid w:val="00D461E3"/>
    <w:rsid w:val="00D6349F"/>
    <w:rsid w:val="00D645A6"/>
    <w:rsid w:val="00D67042"/>
    <w:rsid w:val="00D71FC6"/>
    <w:rsid w:val="00D81D17"/>
    <w:rsid w:val="00D937B6"/>
    <w:rsid w:val="00D96208"/>
    <w:rsid w:val="00DA4C61"/>
    <w:rsid w:val="00DA68C8"/>
    <w:rsid w:val="00DB406F"/>
    <w:rsid w:val="00DC1C41"/>
    <w:rsid w:val="00DC1FB3"/>
    <w:rsid w:val="00DC2899"/>
    <w:rsid w:val="00DC33DD"/>
    <w:rsid w:val="00DC4143"/>
    <w:rsid w:val="00DC5EDC"/>
    <w:rsid w:val="00DC7A41"/>
    <w:rsid w:val="00DD0A07"/>
    <w:rsid w:val="00DD6AE6"/>
    <w:rsid w:val="00DE34E1"/>
    <w:rsid w:val="00DF489A"/>
    <w:rsid w:val="00DF6B01"/>
    <w:rsid w:val="00E01832"/>
    <w:rsid w:val="00E021E0"/>
    <w:rsid w:val="00E04A6C"/>
    <w:rsid w:val="00E04CAB"/>
    <w:rsid w:val="00E06D51"/>
    <w:rsid w:val="00E13740"/>
    <w:rsid w:val="00E1630D"/>
    <w:rsid w:val="00E24073"/>
    <w:rsid w:val="00E275ED"/>
    <w:rsid w:val="00E34EB9"/>
    <w:rsid w:val="00E34F0D"/>
    <w:rsid w:val="00E35905"/>
    <w:rsid w:val="00E3798C"/>
    <w:rsid w:val="00E42570"/>
    <w:rsid w:val="00E539B8"/>
    <w:rsid w:val="00E57D99"/>
    <w:rsid w:val="00E65FB7"/>
    <w:rsid w:val="00E6674D"/>
    <w:rsid w:val="00E73F86"/>
    <w:rsid w:val="00E823F0"/>
    <w:rsid w:val="00E947E6"/>
    <w:rsid w:val="00EA5E83"/>
    <w:rsid w:val="00EB3683"/>
    <w:rsid w:val="00EC0869"/>
    <w:rsid w:val="00EC090F"/>
    <w:rsid w:val="00EC6430"/>
    <w:rsid w:val="00EC75DE"/>
    <w:rsid w:val="00ED0D4E"/>
    <w:rsid w:val="00ED1CEF"/>
    <w:rsid w:val="00ED3FDB"/>
    <w:rsid w:val="00ED4426"/>
    <w:rsid w:val="00ED512B"/>
    <w:rsid w:val="00EE06A9"/>
    <w:rsid w:val="00EE70F6"/>
    <w:rsid w:val="00EF41AD"/>
    <w:rsid w:val="00F067FD"/>
    <w:rsid w:val="00F12CF0"/>
    <w:rsid w:val="00F13110"/>
    <w:rsid w:val="00F22B20"/>
    <w:rsid w:val="00F2580E"/>
    <w:rsid w:val="00F263DB"/>
    <w:rsid w:val="00F336E0"/>
    <w:rsid w:val="00F46813"/>
    <w:rsid w:val="00F46D87"/>
    <w:rsid w:val="00F52975"/>
    <w:rsid w:val="00F52C32"/>
    <w:rsid w:val="00F52C3A"/>
    <w:rsid w:val="00F54B82"/>
    <w:rsid w:val="00F60FB3"/>
    <w:rsid w:val="00F631F3"/>
    <w:rsid w:val="00F72E17"/>
    <w:rsid w:val="00F74282"/>
    <w:rsid w:val="00F74D09"/>
    <w:rsid w:val="00F914A4"/>
    <w:rsid w:val="00F930B9"/>
    <w:rsid w:val="00F96099"/>
    <w:rsid w:val="00FA063C"/>
    <w:rsid w:val="00FA08FD"/>
    <w:rsid w:val="00FA0D1D"/>
    <w:rsid w:val="00FA467E"/>
    <w:rsid w:val="00FB1296"/>
    <w:rsid w:val="00FB478F"/>
    <w:rsid w:val="00FB5BC8"/>
    <w:rsid w:val="00FC0D7F"/>
    <w:rsid w:val="00FC398A"/>
    <w:rsid w:val="00FC669C"/>
    <w:rsid w:val="00FD304E"/>
    <w:rsid w:val="00FD455A"/>
    <w:rsid w:val="00FD51BC"/>
    <w:rsid w:val="00FE0B37"/>
    <w:rsid w:val="00FF3A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3F74"/>
    <w:pPr>
      <w:spacing w:after="200" w:line="276" w:lineRule="auto"/>
    </w:pPr>
    <w:rPr>
      <w:lang w:val="uk-UA" w:eastAsia="uk-UA"/>
    </w:rPr>
  </w:style>
  <w:style w:type="paragraph" w:styleId="1">
    <w:name w:val="heading 1"/>
    <w:basedOn w:val="a"/>
    <w:next w:val="a"/>
    <w:link w:val="10"/>
    <w:uiPriority w:val="99"/>
    <w:qFormat/>
    <w:rsid w:val="007409EF"/>
    <w:pPr>
      <w:keepNext/>
      <w:spacing w:after="0" w:line="360" w:lineRule="auto"/>
      <w:ind w:firstLine="720"/>
      <w:jc w:val="center"/>
      <w:outlineLvl w:val="0"/>
    </w:pPr>
    <w:rPr>
      <w:rFonts w:ascii="Times New Roman" w:hAnsi="Times New Roman"/>
      <w:sz w:val="28"/>
      <w:szCs w:val="20"/>
      <w:lang w:eastAsia="ru-RU"/>
    </w:rPr>
  </w:style>
  <w:style w:type="paragraph" w:styleId="2">
    <w:name w:val="heading 2"/>
    <w:basedOn w:val="a"/>
    <w:next w:val="a"/>
    <w:link w:val="20"/>
    <w:uiPriority w:val="99"/>
    <w:qFormat/>
    <w:rsid w:val="007409EF"/>
    <w:pPr>
      <w:keepNext/>
      <w:spacing w:after="0" w:line="360" w:lineRule="auto"/>
      <w:ind w:firstLine="720"/>
      <w:jc w:val="center"/>
      <w:outlineLvl w:val="1"/>
    </w:pPr>
    <w:rPr>
      <w:rFonts w:ascii="Times New Roman" w:hAnsi="Times New Roman"/>
      <w:b/>
      <w:sz w:val="28"/>
      <w:szCs w:val="20"/>
      <w:lang w:eastAsia="ru-RU"/>
    </w:rPr>
  </w:style>
  <w:style w:type="paragraph" w:styleId="3">
    <w:name w:val="heading 3"/>
    <w:basedOn w:val="a"/>
    <w:next w:val="a"/>
    <w:link w:val="30"/>
    <w:uiPriority w:val="99"/>
    <w:qFormat/>
    <w:rsid w:val="007409EF"/>
    <w:pPr>
      <w:keepNext/>
      <w:keepLines/>
      <w:spacing w:before="200" w:after="0"/>
      <w:outlineLvl w:val="2"/>
    </w:pPr>
    <w:rPr>
      <w:rFonts w:ascii="Cambria" w:hAnsi="Cambria"/>
      <w:b/>
      <w:bCs/>
      <w:color w:val="4F81BD"/>
      <w:sz w:val="20"/>
      <w:szCs w:val="20"/>
      <w:lang w:val="ru-RU" w:eastAsia="en-US"/>
    </w:rPr>
  </w:style>
  <w:style w:type="paragraph" w:styleId="5">
    <w:name w:val="heading 5"/>
    <w:basedOn w:val="a"/>
    <w:next w:val="a"/>
    <w:link w:val="50"/>
    <w:uiPriority w:val="99"/>
    <w:qFormat/>
    <w:rsid w:val="007409EF"/>
    <w:pPr>
      <w:keepNext/>
      <w:spacing w:before="240" w:after="0" w:line="240" w:lineRule="atLeast"/>
      <w:ind w:firstLine="720"/>
      <w:jc w:val="both"/>
      <w:outlineLvl w:val="4"/>
    </w:pPr>
    <w:rPr>
      <w:rFonts w:ascii="Times New Roman" w:hAnsi="Times New Roman"/>
      <w:sz w:val="28"/>
      <w:szCs w:val="20"/>
      <w:lang w:eastAsia="ru-RU"/>
    </w:rPr>
  </w:style>
  <w:style w:type="paragraph" w:styleId="6">
    <w:name w:val="heading 6"/>
    <w:basedOn w:val="a"/>
    <w:next w:val="a"/>
    <w:link w:val="60"/>
    <w:uiPriority w:val="99"/>
    <w:qFormat/>
    <w:rsid w:val="007409EF"/>
    <w:pPr>
      <w:keepNext/>
      <w:spacing w:before="240" w:after="0" w:line="240" w:lineRule="auto"/>
      <w:jc w:val="center"/>
      <w:outlineLvl w:val="5"/>
    </w:pPr>
    <w:rPr>
      <w:rFonts w:ascii="Times New Roman" w:hAnsi="Times New Roman"/>
      <w:sz w:val="28"/>
      <w:szCs w:val="20"/>
      <w:lang w:eastAsia="ru-RU"/>
    </w:rPr>
  </w:style>
  <w:style w:type="paragraph" w:styleId="7">
    <w:name w:val="heading 7"/>
    <w:basedOn w:val="a"/>
    <w:next w:val="a"/>
    <w:link w:val="70"/>
    <w:uiPriority w:val="99"/>
    <w:qFormat/>
    <w:rsid w:val="007409EF"/>
    <w:pPr>
      <w:keepNext/>
      <w:spacing w:after="0" w:line="360" w:lineRule="auto"/>
      <w:jc w:val="both"/>
      <w:outlineLvl w:val="6"/>
    </w:pPr>
    <w:rPr>
      <w:rFonts w:ascii="Times New Roman" w:hAnsi="Times New Roman"/>
      <w:sz w:val="28"/>
      <w:szCs w:val="20"/>
      <w:u w:val="single"/>
      <w:lang w:eastAsia="ru-RU"/>
    </w:rPr>
  </w:style>
  <w:style w:type="paragraph" w:styleId="8">
    <w:name w:val="heading 8"/>
    <w:basedOn w:val="a"/>
    <w:next w:val="a"/>
    <w:link w:val="80"/>
    <w:uiPriority w:val="99"/>
    <w:qFormat/>
    <w:rsid w:val="007409EF"/>
    <w:pPr>
      <w:keepNext/>
      <w:spacing w:after="0" w:line="240" w:lineRule="auto"/>
      <w:outlineLvl w:val="7"/>
    </w:pPr>
    <w:rPr>
      <w:rFonts w:ascii="Times New Roman" w:hAnsi="Times New Roman"/>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9EF"/>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7409EF"/>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7409EF"/>
    <w:rPr>
      <w:rFonts w:ascii="Cambria" w:hAnsi="Cambria" w:cs="Times New Roman"/>
      <w:b/>
      <w:bCs/>
      <w:color w:val="4F81BD"/>
      <w:sz w:val="20"/>
      <w:szCs w:val="20"/>
      <w:lang w:val="ru-RU" w:eastAsia="en-US"/>
    </w:rPr>
  </w:style>
  <w:style w:type="character" w:customStyle="1" w:styleId="50">
    <w:name w:val="Заголовок 5 Знак"/>
    <w:basedOn w:val="a0"/>
    <w:link w:val="5"/>
    <w:uiPriority w:val="99"/>
    <w:locked/>
    <w:rsid w:val="007409EF"/>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7409EF"/>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7409EF"/>
    <w:rPr>
      <w:rFonts w:ascii="Times New Roman" w:hAnsi="Times New Roman" w:cs="Times New Roman"/>
      <w:sz w:val="20"/>
      <w:szCs w:val="20"/>
      <w:u w:val="single"/>
      <w:lang w:eastAsia="ru-RU"/>
    </w:rPr>
  </w:style>
  <w:style w:type="character" w:customStyle="1" w:styleId="80">
    <w:name w:val="Заголовок 8 Знак"/>
    <w:basedOn w:val="a0"/>
    <w:link w:val="8"/>
    <w:uiPriority w:val="99"/>
    <w:locked/>
    <w:rsid w:val="007409EF"/>
    <w:rPr>
      <w:rFonts w:ascii="Times New Roman" w:hAnsi="Times New Roman" w:cs="Times New Roman"/>
      <w:sz w:val="20"/>
      <w:szCs w:val="20"/>
      <w:u w:val="single"/>
      <w:lang w:val="ru-RU" w:eastAsia="ru-RU"/>
    </w:rPr>
  </w:style>
  <w:style w:type="character" w:styleId="a3">
    <w:name w:val="Hyperlink"/>
    <w:basedOn w:val="a0"/>
    <w:uiPriority w:val="99"/>
    <w:rsid w:val="007409EF"/>
    <w:rPr>
      <w:rFonts w:cs="Times New Roman"/>
      <w:color w:val="0000FF"/>
      <w:u w:val="single"/>
    </w:rPr>
  </w:style>
  <w:style w:type="paragraph" w:styleId="a4">
    <w:name w:val="Title"/>
    <w:basedOn w:val="a"/>
    <w:link w:val="a5"/>
    <w:uiPriority w:val="99"/>
    <w:qFormat/>
    <w:rsid w:val="007409EF"/>
    <w:pPr>
      <w:spacing w:after="0" w:line="240" w:lineRule="auto"/>
      <w:jc w:val="center"/>
    </w:pPr>
    <w:rPr>
      <w:rFonts w:ascii="Times New Roman" w:hAnsi="Times New Roman"/>
      <w:b/>
      <w:sz w:val="28"/>
      <w:szCs w:val="20"/>
      <w:u w:val="single"/>
      <w:lang w:eastAsia="ru-RU"/>
    </w:rPr>
  </w:style>
  <w:style w:type="character" w:customStyle="1" w:styleId="a5">
    <w:name w:val="Название Знак"/>
    <w:basedOn w:val="a0"/>
    <w:link w:val="a4"/>
    <w:uiPriority w:val="99"/>
    <w:locked/>
    <w:rsid w:val="007409EF"/>
    <w:rPr>
      <w:rFonts w:ascii="Times New Roman" w:hAnsi="Times New Roman" w:cs="Times New Roman"/>
      <w:b/>
      <w:sz w:val="20"/>
      <w:szCs w:val="20"/>
      <w:u w:val="single"/>
      <w:lang w:eastAsia="ru-RU"/>
    </w:rPr>
  </w:style>
  <w:style w:type="paragraph" w:styleId="a6">
    <w:name w:val="Body Text"/>
    <w:basedOn w:val="a"/>
    <w:link w:val="a7"/>
    <w:uiPriority w:val="99"/>
    <w:rsid w:val="007409EF"/>
    <w:pPr>
      <w:spacing w:after="0" w:line="240" w:lineRule="auto"/>
      <w:jc w:val="both"/>
    </w:pPr>
    <w:rPr>
      <w:rFonts w:ascii="Times New Roman" w:hAnsi="Times New Roman"/>
      <w:sz w:val="28"/>
      <w:szCs w:val="20"/>
      <w:lang w:val="ru-RU" w:eastAsia="ru-RU"/>
    </w:rPr>
  </w:style>
  <w:style w:type="character" w:customStyle="1" w:styleId="a7">
    <w:name w:val="Основной текст Знак"/>
    <w:basedOn w:val="a0"/>
    <w:link w:val="a6"/>
    <w:uiPriority w:val="99"/>
    <w:locked/>
    <w:rsid w:val="007409EF"/>
    <w:rPr>
      <w:rFonts w:ascii="Times New Roman" w:hAnsi="Times New Roman" w:cs="Times New Roman"/>
      <w:sz w:val="20"/>
      <w:szCs w:val="20"/>
      <w:lang w:val="ru-RU" w:eastAsia="ru-RU"/>
    </w:rPr>
  </w:style>
  <w:style w:type="paragraph" w:styleId="a8">
    <w:name w:val="Body Text Indent"/>
    <w:basedOn w:val="a"/>
    <w:link w:val="a9"/>
    <w:uiPriority w:val="99"/>
    <w:semiHidden/>
    <w:rsid w:val="007409EF"/>
    <w:pPr>
      <w:spacing w:after="0" w:line="360" w:lineRule="auto"/>
      <w:ind w:firstLine="720"/>
      <w:jc w:val="both"/>
    </w:pPr>
    <w:rPr>
      <w:rFonts w:ascii="Times New Roman" w:hAnsi="Times New Roman"/>
      <w:sz w:val="28"/>
      <w:szCs w:val="20"/>
      <w:lang w:eastAsia="ru-RU"/>
    </w:rPr>
  </w:style>
  <w:style w:type="character" w:customStyle="1" w:styleId="a9">
    <w:name w:val="Основной текст с отступом Знак"/>
    <w:basedOn w:val="a0"/>
    <w:link w:val="a8"/>
    <w:uiPriority w:val="99"/>
    <w:semiHidden/>
    <w:locked/>
    <w:rsid w:val="007409EF"/>
    <w:rPr>
      <w:rFonts w:ascii="Times New Roman" w:hAnsi="Times New Roman" w:cs="Times New Roman"/>
      <w:sz w:val="20"/>
      <w:szCs w:val="20"/>
      <w:lang w:eastAsia="ru-RU"/>
    </w:rPr>
  </w:style>
  <w:style w:type="paragraph" w:styleId="aa">
    <w:name w:val="Subtitle"/>
    <w:basedOn w:val="a"/>
    <w:link w:val="ab"/>
    <w:uiPriority w:val="99"/>
    <w:qFormat/>
    <w:rsid w:val="007409EF"/>
    <w:pPr>
      <w:spacing w:after="0" w:line="240" w:lineRule="auto"/>
      <w:jc w:val="center"/>
    </w:pPr>
    <w:rPr>
      <w:rFonts w:ascii="Times New Roman" w:hAnsi="Times New Roman"/>
      <w:sz w:val="28"/>
      <w:szCs w:val="20"/>
      <w:lang w:eastAsia="ru-RU"/>
    </w:rPr>
  </w:style>
  <w:style w:type="character" w:customStyle="1" w:styleId="ab">
    <w:name w:val="Подзаголовок Знак"/>
    <w:basedOn w:val="a0"/>
    <w:link w:val="aa"/>
    <w:uiPriority w:val="99"/>
    <w:locked/>
    <w:rsid w:val="007409EF"/>
    <w:rPr>
      <w:rFonts w:ascii="Times New Roman" w:hAnsi="Times New Roman" w:cs="Times New Roman"/>
      <w:sz w:val="20"/>
      <w:szCs w:val="20"/>
      <w:lang w:eastAsia="ru-RU"/>
    </w:rPr>
  </w:style>
  <w:style w:type="paragraph" w:styleId="21">
    <w:name w:val="Body Text Indent 2"/>
    <w:basedOn w:val="a"/>
    <w:link w:val="22"/>
    <w:uiPriority w:val="99"/>
    <w:semiHidden/>
    <w:rsid w:val="007409EF"/>
    <w:pPr>
      <w:spacing w:after="0" w:line="240" w:lineRule="auto"/>
      <w:ind w:firstLine="720"/>
      <w:jc w:val="center"/>
    </w:pPr>
    <w:rPr>
      <w:rFonts w:ascii="Times New Roman" w:hAnsi="Times New Roman"/>
      <w:b/>
      <w:sz w:val="28"/>
      <w:szCs w:val="20"/>
      <w:lang w:eastAsia="ru-RU"/>
    </w:rPr>
  </w:style>
  <w:style w:type="character" w:customStyle="1" w:styleId="22">
    <w:name w:val="Основной текст с отступом 2 Знак"/>
    <w:basedOn w:val="a0"/>
    <w:link w:val="21"/>
    <w:uiPriority w:val="99"/>
    <w:semiHidden/>
    <w:locked/>
    <w:rsid w:val="007409EF"/>
    <w:rPr>
      <w:rFonts w:ascii="Times New Roman" w:hAnsi="Times New Roman" w:cs="Times New Roman"/>
      <w:b/>
      <w:sz w:val="20"/>
      <w:szCs w:val="20"/>
      <w:lang w:eastAsia="ru-RU"/>
    </w:rPr>
  </w:style>
  <w:style w:type="paragraph" w:customStyle="1" w:styleId="23">
    <w:name w:val="Абзац списка2"/>
    <w:basedOn w:val="a"/>
    <w:uiPriority w:val="99"/>
    <w:rsid w:val="007409EF"/>
    <w:pPr>
      <w:ind w:left="720"/>
      <w:contextualSpacing/>
    </w:pPr>
    <w:rPr>
      <w:lang w:val="ru-RU" w:eastAsia="en-US"/>
    </w:rPr>
  </w:style>
  <w:style w:type="paragraph" w:customStyle="1" w:styleId="Z1">
    <w:name w:val="ОZ1ычный"/>
    <w:uiPriority w:val="99"/>
    <w:rsid w:val="007409EF"/>
    <w:pPr>
      <w:widowControl w:val="0"/>
    </w:pPr>
    <w:rPr>
      <w:rFonts w:ascii="Times New Roman" w:hAnsi="Times New Roman"/>
      <w:sz w:val="20"/>
      <w:szCs w:val="20"/>
    </w:rPr>
  </w:style>
  <w:style w:type="paragraph" w:customStyle="1" w:styleId="BodyText25">
    <w:name w:val="Body Text 25"/>
    <w:basedOn w:val="Z1"/>
    <w:uiPriority w:val="99"/>
    <w:rsid w:val="007409EF"/>
    <w:pPr>
      <w:spacing w:before="120" w:after="120"/>
    </w:pPr>
    <w:rPr>
      <w:color w:val="000000"/>
      <w:sz w:val="28"/>
      <w:lang w:val="uk-UA"/>
    </w:rPr>
  </w:style>
  <w:style w:type="paragraph" w:customStyle="1" w:styleId="BodyTextCharBodyTextCharChar">
    <w:name w:val="Основной текст.Body Text Char.Body Text Char Char"/>
    <w:basedOn w:val="a"/>
    <w:uiPriority w:val="99"/>
    <w:rsid w:val="007409EF"/>
    <w:pPr>
      <w:spacing w:after="0" w:line="240" w:lineRule="auto"/>
    </w:pPr>
    <w:rPr>
      <w:rFonts w:ascii="Times New Roman" w:hAnsi="Times New Roman"/>
      <w:sz w:val="24"/>
      <w:szCs w:val="24"/>
      <w:lang w:eastAsia="ru-RU"/>
    </w:rPr>
  </w:style>
  <w:style w:type="paragraph" w:styleId="ac">
    <w:name w:val="header"/>
    <w:basedOn w:val="a"/>
    <w:link w:val="ad"/>
    <w:uiPriority w:val="99"/>
    <w:rsid w:val="007409EF"/>
    <w:pPr>
      <w:tabs>
        <w:tab w:val="center" w:pos="4677"/>
        <w:tab w:val="right" w:pos="9355"/>
      </w:tabs>
    </w:pPr>
    <w:rPr>
      <w:lang w:val="ru-RU" w:eastAsia="en-US"/>
    </w:rPr>
  </w:style>
  <w:style w:type="character" w:customStyle="1" w:styleId="ad">
    <w:name w:val="Верхний колонтитул Знак"/>
    <w:basedOn w:val="a0"/>
    <w:link w:val="ac"/>
    <w:uiPriority w:val="99"/>
    <w:locked/>
    <w:rsid w:val="007409EF"/>
    <w:rPr>
      <w:rFonts w:ascii="Calibri" w:eastAsia="Times New Roman" w:hAnsi="Calibri" w:cs="Times New Roman"/>
      <w:lang w:val="ru-RU" w:eastAsia="en-US"/>
    </w:rPr>
  </w:style>
  <w:style w:type="paragraph" w:styleId="ae">
    <w:name w:val="footer"/>
    <w:basedOn w:val="a"/>
    <w:link w:val="af"/>
    <w:uiPriority w:val="99"/>
    <w:rsid w:val="007409EF"/>
    <w:pPr>
      <w:tabs>
        <w:tab w:val="center" w:pos="4677"/>
        <w:tab w:val="right" w:pos="9355"/>
      </w:tabs>
    </w:pPr>
    <w:rPr>
      <w:lang w:val="ru-RU" w:eastAsia="en-US"/>
    </w:rPr>
  </w:style>
  <w:style w:type="character" w:customStyle="1" w:styleId="af">
    <w:name w:val="Нижний колонтитул Знак"/>
    <w:basedOn w:val="a0"/>
    <w:link w:val="ae"/>
    <w:uiPriority w:val="99"/>
    <w:locked/>
    <w:rsid w:val="007409EF"/>
    <w:rPr>
      <w:rFonts w:ascii="Calibri" w:eastAsia="Times New Roman" w:hAnsi="Calibri" w:cs="Times New Roman"/>
      <w:lang w:val="ru-RU" w:eastAsia="en-US"/>
    </w:rPr>
  </w:style>
  <w:style w:type="paragraph" w:styleId="af0">
    <w:name w:val="Balloon Text"/>
    <w:basedOn w:val="a"/>
    <w:link w:val="af1"/>
    <w:uiPriority w:val="99"/>
    <w:semiHidden/>
    <w:rsid w:val="007409EF"/>
    <w:pPr>
      <w:spacing w:after="0" w:line="240" w:lineRule="auto"/>
    </w:pPr>
    <w:rPr>
      <w:rFonts w:ascii="Tahoma" w:hAnsi="Tahoma"/>
      <w:sz w:val="16"/>
      <w:szCs w:val="16"/>
      <w:lang w:val="ru-RU" w:eastAsia="en-US"/>
    </w:rPr>
  </w:style>
  <w:style w:type="character" w:customStyle="1" w:styleId="af1">
    <w:name w:val="Текст выноски Знак"/>
    <w:basedOn w:val="a0"/>
    <w:link w:val="af0"/>
    <w:uiPriority w:val="99"/>
    <w:semiHidden/>
    <w:locked/>
    <w:rsid w:val="007409EF"/>
    <w:rPr>
      <w:rFonts w:ascii="Tahoma" w:eastAsia="Times New Roman" w:hAnsi="Tahoma" w:cs="Times New Roman"/>
      <w:sz w:val="16"/>
      <w:szCs w:val="16"/>
      <w:lang w:val="ru-RU" w:eastAsia="en-US"/>
    </w:rPr>
  </w:style>
  <w:style w:type="table" w:styleId="af2">
    <w:name w:val="Table Grid"/>
    <w:basedOn w:val="a1"/>
    <w:uiPriority w:val="99"/>
    <w:rsid w:val="00740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99"/>
    <w:qFormat/>
    <w:rsid w:val="007409EF"/>
    <w:rPr>
      <w:rFonts w:cs="Times New Roman"/>
      <w:i/>
    </w:rPr>
  </w:style>
  <w:style w:type="paragraph" w:customStyle="1" w:styleId="81">
    <w:name w:val="Знак Знак8 Знак Знак Знак Знак Знак Знак Знак Знак"/>
    <w:basedOn w:val="a"/>
    <w:uiPriority w:val="99"/>
    <w:rsid w:val="007409EF"/>
    <w:pPr>
      <w:spacing w:after="0" w:line="240" w:lineRule="auto"/>
    </w:pPr>
    <w:rPr>
      <w:rFonts w:ascii="Verdana" w:hAnsi="Verdana" w:cs="Verdana"/>
      <w:sz w:val="20"/>
      <w:szCs w:val="20"/>
      <w:lang w:val="en-US" w:eastAsia="en-US"/>
    </w:rPr>
  </w:style>
  <w:style w:type="character" w:customStyle="1" w:styleId="hps">
    <w:name w:val="hps"/>
    <w:uiPriority w:val="99"/>
    <w:rsid w:val="007409EF"/>
  </w:style>
  <w:style w:type="character" w:customStyle="1" w:styleId="100">
    <w:name w:val="Основний текст + 10"/>
    <w:aliases w:val="5 pt,Напівжирний,Основний текст (3) + 10,Основний текст (2) + 11 pt1,Основний текст (3) + 8,5 pt16,Основний текст (3) + Напівжирний1,Підпис до зображення (3) + 10 pt,Основний текст + 97,5 pt19"/>
    <w:uiPriority w:val="99"/>
    <w:rsid w:val="007409EF"/>
    <w:rPr>
      <w:color w:val="000000"/>
      <w:spacing w:val="0"/>
      <w:w w:val="100"/>
      <w:position w:val="0"/>
      <w:sz w:val="21"/>
      <w:shd w:val="clear" w:color="auto" w:fill="FFFFFF"/>
      <w:lang w:val="en-US" w:eastAsia="en-US"/>
    </w:rPr>
  </w:style>
  <w:style w:type="character" w:customStyle="1" w:styleId="11">
    <w:name w:val="Заголовок №1_"/>
    <w:link w:val="12"/>
    <w:uiPriority w:val="99"/>
    <w:locked/>
    <w:rsid w:val="007409EF"/>
    <w:rPr>
      <w:rFonts w:ascii="Book Antiqua" w:hAnsi="Book Antiqua"/>
      <w:sz w:val="17"/>
      <w:shd w:val="clear" w:color="auto" w:fill="FFFFFF"/>
    </w:rPr>
  </w:style>
  <w:style w:type="paragraph" w:customStyle="1" w:styleId="12">
    <w:name w:val="Заголовок №1"/>
    <w:basedOn w:val="a"/>
    <w:link w:val="11"/>
    <w:uiPriority w:val="99"/>
    <w:rsid w:val="007409EF"/>
    <w:pPr>
      <w:widowControl w:val="0"/>
      <w:shd w:val="clear" w:color="auto" w:fill="FFFFFF"/>
      <w:spacing w:before="180" w:after="540" w:line="240" w:lineRule="atLeast"/>
      <w:jc w:val="center"/>
      <w:outlineLvl w:val="0"/>
    </w:pPr>
    <w:rPr>
      <w:rFonts w:ascii="Book Antiqua" w:hAnsi="Book Antiqua"/>
      <w:sz w:val="17"/>
      <w:szCs w:val="17"/>
      <w:lang w:val="ru-RU" w:eastAsia="ru-RU"/>
    </w:rPr>
  </w:style>
  <w:style w:type="character" w:customStyle="1" w:styleId="xfm3527949666">
    <w:name w:val="xfm_3527949666"/>
    <w:uiPriority w:val="99"/>
    <w:rsid w:val="007409EF"/>
  </w:style>
  <w:style w:type="character" w:styleId="af4">
    <w:name w:val="Strong"/>
    <w:basedOn w:val="a0"/>
    <w:uiPriority w:val="99"/>
    <w:qFormat/>
    <w:rsid w:val="007409EF"/>
    <w:rPr>
      <w:rFonts w:cs="Times New Roman"/>
      <w:b/>
    </w:rPr>
  </w:style>
  <w:style w:type="character" w:customStyle="1" w:styleId="apple-converted-space">
    <w:name w:val="apple-converted-space"/>
    <w:uiPriority w:val="99"/>
    <w:rsid w:val="007409EF"/>
  </w:style>
  <w:style w:type="paragraph" w:styleId="31">
    <w:name w:val="Body Text 3"/>
    <w:basedOn w:val="a"/>
    <w:link w:val="32"/>
    <w:uiPriority w:val="99"/>
    <w:rsid w:val="007409EF"/>
    <w:pPr>
      <w:spacing w:after="120"/>
    </w:pPr>
    <w:rPr>
      <w:sz w:val="16"/>
      <w:szCs w:val="16"/>
      <w:lang w:val="ru-RU" w:eastAsia="en-US"/>
    </w:rPr>
  </w:style>
  <w:style w:type="character" w:customStyle="1" w:styleId="32">
    <w:name w:val="Основной текст 3 Знак"/>
    <w:basedOn w:val="a0"/>
    <w:link w:val="31"/>
    <w:uiPriority w:val="99"/>
    <w:locked/>
    <w:rsid w:val="007409EF"/>
    <w:rPr>
      <w:rFonts w:ascii="Calibri" w:eastAsia="Times New Roman" w:hAnsi="Calibri" w:cs="Times New Roman"/>
      <w:sz w:val="16"/>
      <w:szCs w:val="16"/>
      <w:lang w:val="ru-RU" w:eastAsia="en-US"/>
    </w:rPr>
  </w:style>
  <w:style w:type="paragraph" w:customStyle="1" w:styleId="13">
    <w:name w:val="Обычный1"/>
    <w:uiPriority w:val="99"/>
    <w:rsid w:val="007409EF"/>
    <w:pPr>
      <w:spacing w:before="100" w:after="100"/>
    </w:pPr>
    <w:rPr>
      <w:rFonts w:ascii="Times New Roman" w:hAnsi="Times New Roman"/>
      <w:sz w:val="24"/>
      <w:szCs w:val="20"/>
    </w:rPr>
  </w:style>
  <w:style w:type="character" w:customStyle="1" w:styleId="311pt">
    <w:name w:val="Основний текст (3) + 11 pt"/>
    <w:uiPriority w:val="99"/>
    <w:rsid w:val="007409EF"/>
    <w:rPr>
      <w:rFonts w:ascii="Times New Roman" w:hAnsi="Times New Roman"/>
      <w:sz w:val="22"/>
      <w:u w:val="none"/>
    </w:rPr>
  </w:style>
  <w:style w:type="character" w:customStyle="1" w:styleId="33">
    <w:name w:val="Заголовок №3"/>
    <w:uiPriority w:val="99"/>
    <w:rsid w:val="007409EF"/>
    <w:rPr>
      <w:rFonts w:ascii="Times New Roman" w:hAnsi="Times New Roman"/>
      <w:b/>
      <w:i/>
      <w:sz w:val="27"/>
      <w:u w:val="none"/>
    </w:rPr>
  </w:style>
  <w:style w:type="paragraph" w:customStyle="1" w:styleId="14">
    <w:name w:val="Без интервала1"/>
    <w:uiPriority w:val="99"/>
    <w:rsid w:val="007409EF"/>
    <w:rPr>
      <w:lang w:eastAsia="en-US"/>
    </w:rPr>
  </w:style>
  <w:style w:type="paragraph" w:styleId="HTML">
    <w:name w:val="HTML Preformatted"/>
    <w:basedOn w:val="a"/>
    <w:link w:val="HTML0"/>
    <w:uiPriority w:val="99"/>
    <w:rsid w:val="0074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0">
    <w:name w:val="Стандартный HTML Знак"/>
    <w:basedOn w:val="a0"/>
    <w:link w:val="HTML"/>
    <w:uiPriority w:val="99"/>
    <w:locked/>
    <w:rsid w:val="007409EF"/>
    <w:rPr>
      <w:rFonts w:ascii="Courier New" w:hAnsi="Courier New" w:cs="Times New Roman"/>
      <w:sz w:val="20"/>
      <w:szCs w:val="20"/>
      <w:lang w:val="en-US" w:eastAsia="en-US"/>
    </w:rPr>
  </w:style>
  <w:style w:type="paragraph" w:styleId="af5">
    <w:name w:val="Normal (Web)"/>
    <w:basedOn w:val="a"/>
    <w:uiPriority w:val="99"/>
    <w:rsid w:val="007409EF"/>
    <w:pPr>
      <w:spacing w:before="100" w:beforeAutospacing="1" w:after="100" w:afterAutospacing="1" w:line="240" w:lineRule="auto"/>
    </w:pPr>
    <w:rPr>
      <w:rFonts w:ascii="Times New Roman" w:hAnsi="Times New Roman"/>
      <w:sz w:val="24"/>
      <w:szCs w:val="24"/>
      <w:lang w:val="ru-RU" w:eastAsia="ru-RU"/>
    </w:rPr>
  </w:style>
  <w:style w:type="character" w:customStyle="1" w:styleId="xfm98171273">
    <w:name w:val="xfm_98171273"/>
    <w:basedOn w:val="a0"/>
    <w:uiPriority w:val="99"/>
    <w:rsid w:val="007409EF"/>
    <w:rPr>
      <w:rFonts w:cs="Times New Roman"/>
    </w:rPr>
  </w:style>
  <w:style w:type="character" w:customStyle="1" w:styleId="af6">
    <w:name w:val="Основний текст_"/>
    <w:link w:val="15"/>
    <w:uiPriority w:val="99"/>
    <w:locked/>
    <w:rsid w:val="007409EF"/>
    <w:rPr>
      <w:sz w:val="27"/>
      <w:shd w:val="clear" w:color="auto" w:fill="FFFFFF"/>
    </w:rPr>
  </w:style>
  <w:style w:type="paragraph" w:customStyle="1" w:styleId="15">
    <w:name w:val="Основний текст1"/>
    <w:basedOn w:val="a"/>
    <w:link w:val="af6"/>
    <w:uiPriority w:val="99"/>
    <w:rsid w:val="007409EF"/>
    <w:pPr>
      <w:shd w:val="clear" w:color="auto" w:fill="FFFFFF"/>
      <w:spacing w:after="0" w:line="322" w:lineRule="exact"/>
      <w:jc w:val="both"/>
    </w:pPr>
    <w:rPr>
      <w:sz w:val="27"/>
      <w:szCs w:val="27"/>
      <w:shd w:val="clear" w:color="auto" w:fill="FFFFFF"/>
      <w:lang w:val="ru-RU" w:eastAsia="ru-RU"/>
    </w:rPr>
  </w:style>
  <w:style w:type="character" w:customStyle="1" w:styleId="61">
    <w:name w:val="Основний текст (6)_"/>
    <w:link w:val="62"/>
    <w:uiPriority w:val="99"/>
    <w:locked/>
    <w:rsid w:val="007409EF"/>
    <w:rPr>
      <w:rFonts w:ascii="Times New Roman" w:hAnsi="Times New Roman"/>
      <w:b/>
      <w:sz w:val="23"/>
      <w:shd w:val="clear" w:color="auto" w:fill="FFFFFF"/>
    </w:rPr>
  </w:style>
  <w:style w:type="paragraph" w:customStyle="1" w:styleId="62">
    <w:name w:val="Основний текст (6)"/>
    <w:basedOn w:val="a"/>
    <w:link w:val="61"/>
    <w:uiPriority w:val="99"/>
    <w:rsid w:val="007409EF"/>
    <w:pPr>
      <w:widowControl w:val="0"/>
      <w:shd w:val="clear" w:color="auto" w:fill="FFFFFF"/>
      <w:spacing w:after="0" w:line="605" w:lineRule="exact"/>
      <w:jc w:val="center"/>
    </w:pPr>
    <w:rPr>
      <w:rFonts w:ascii="Times New Roman" w:hAnsi="Times New Roman"/>
      <w:b/>
      <w:bCs/>
      <w:sz w:val="23"/>
      <w:szCs w:val="23"/>
      <w:lang w:val="ru-RU" w:eastAsia="ru-RU"/>
    </w:rPr>
  </w:style>
  <w:style w:type="paragraph" w:customStyle="1" w:styleId="16">
    <w:name w:val="Абзац списка1"/>
    <w:basedOn w:val="a"/>
    <w:uiPriority w:val="99"/>
    <w:rsid w:val="007409EF"/>
    <w:pPr>
      <w:spacing w:after="0" w:line="240" w:lineRule="auto"/>
      <w:ind w:left="720"/>
    </w:pPr>
    <w:rPr>
      <w:rFonts w:ascii="Times New Roman" w:hAnsi="Times New Roman"/>
      <w:sz w:val="24"/>
      <w:szCs w:val="24"/>
    </w:rPr>
  </w:style>
  <w:style w:type="character" w:customStyle="1" w:styleId="FontStyle13">
    <w:name w:val="Font Style13"/>
    <w:uiPriority w:val="99"/>
    <w:rsid w:val="007409EF"/>
    <w:rPr>
      <w:rFonts w:ascii="Times New Roman" w:hAnsi="Times New Roman"/>
      <w:sz w:val="24"/>
    </w:rPr>
  </w:style>
  <w:style w:type="paragraph" w:customStyle="1" w:styleId="Style2">
    <w:name w:val="Style2"/>
    <w:basedOn w:val="a"/>
    <w:uiPriority w:val="99"/>
    <w:rsid w:val="007409EF"/>
    <w:pPr>
      <w:widowControl w:val="0"/>
      <w:autoSpaceDE w:val="0"/>
      <w:autoSpaceDN w:val="0"/>
      <w:adjustRightInd w:val="0"/>
      <w:spacing w:after="0" w:line="299" w:lineRule="exact"/>
      <w:jc w:val="both"/>
    </w:pPr>
    <w:rPr>
      <w:rFonts w:ascii="Times New Roman" w:hAnsi="Times New Roman"/>
      <w:sz w:val="24"/>
      <w:szCs w:val="24"/>
    </w:rPr>
  </w:style>
  <w:style w:type="character" w:customStyle="1" w:styleId="FontStyle11">
    <w:name w:val="Font Style11"/>
    <w:basedOn w:val="a0"/>
    <w:uiPriority w:val="99"/>
    <w:rsid w:val="007409EF"/>
    <w:rPr>
      <w:rFonts w:ascii="Times New Roman" w:hAnsi="Times New Roman" w:cs="Times New Roman"/>
      <w:b/>
      <w:bCs/>
      <w:sz w:val="24"/>
      <w:szCs w:val="24"/>
    </w:rPr>
  </w:style>
  <w:style w:type="paragraph" w:styleId="af7">
    <w:name w:val="Plain Text"/>
    <w:basedOn w:val="a"/>
    <w:link w:val="af8"/>
    <w:uiPriority w:val="99"/>
    <w:rsid w:val="007409EF"/>
    <w:pPr>
      <w:spacing w:after="0" w:line="240" w:lineRule="auto"/>
    </w:pPr>
    <w:rPr>
      <w:rFonts w:ascii="Courier New" w:hAnsi="Courier New"/>
      <w:sz w:val="20"/>
      <w:szCs w:val="20"/>
      <w:lang w:val="ru-RU"/>
    </w:rPr>
  </w:style>
  <w:style w:type="character" w:customStyle="1" w:styleId="af8">
    <w:name w:val="Текст Знак"/>
    <w:basedOn w:val="a0"/>
    <w:link w:val="af7"/>
    <w:uiPriority w:val="99"/>
    <w:locked/>
    <w:rsid w:val="007409EF"/>
    <w:rPr>
      <w:rFonts w:ascii="Courier New" w:hAnsi="Courier New" w:cs="Times New Roman"/>
      <w:sz w:val="20"/>
      <w:szCs w:val="20"/>
      <w:lang w:val="ru-RU"/>
    </w:rPr>
  </w:style>
  <w:style w:type="paragraph" w:styleId="af9">
    <w:name w:val="List Paragraph"/>
    <w:basedOn w:val="a"/>
    <w:uiPriority w:val="99"/>
    <w:qFormat/>
    <w:rsid w:val="007409EF"/>
    <w:pPr>
      <w:spacing w:after="0" w:line="240" w:lineRule="auto"/>
      <w:ind w:left="720"/>
      <w:contextualSpacing/>
    </w:pPr>
    <w:rPr>
      <w:rFonts w:ascii="Times New Roman" w:hAnsi="Times New Roman"/>
      <w:sz w:val="24"/>
      <w:szCs w:val="24"/>
    </w:rPr>
  </w:style>
  <w:style w:type="paragraph" w:styleId="afa">
    <w:name w:val="No Spacing"/>
    <w:aliases w:val="Основний"/>
    <w:uiPriority w:val="99"/>
    <w:qFormat/>
    <w:rsid w:val="007409EF"/>
    <w:pPr>
      <w:ind w:firstLine="567"/>
      <w:jc w:val="both"/>
    </w:pPr>
    <w:rPr>
      <w:rFonts w:ascii="Times New Roman" w:hAnsi="Times New Roman"/>
      <w:sz w:val="28"/>
      <w:lang w:eastAsia="en-US"/>
    </w:rPr>
  </w:style>
  <w:style w:type="character" w:customStyle="1" w:styleId="xfm1621805748">
    <w:name w:val="xfm_1621805748"/>
    <w:basedOn w:val="a0"/>
    <w:uiPriority w:val="99"/>
    <w:rsid w:val="007409EF"/>
    <w:rPr>
      <w:rFonts w:cs="Times New Roman"/>
    </w:rPr>
  </w:style>
  <w:style w:type="paragraph" w:styleId="24">
    <w:name w:val="Body Text 2"/>
    <w:basedOn w:val="a"/>
    <w:link w:val="25"/>
    <w:uiPriority w:val="99"/>
    <w:rsid w:val="007409EF"/>
    <w:pPr>
      <w:spacing w:after="120" w:line="480" w:lineRule="auto"/>
    </w:pPr>
    <w:rPr>
      <w:lang w:val="ru-RU" w:eastAsia="en-US"/>
    </w:rPr>
  </w:style>
  <w:style w:type="character" w:customStyle="1" w:styleId="25">
    <w:name w:val="Основной текст 2 Знак"/>
    <w:basedOn w:val="a0"/>
    <w:link w:val="24"/>
    <w:uiPriority w:val="99"/>
    <w:locked/>
    <w:rsid w:val="007409EF"/>
    <w:rPr>
      <w:rFonts w:ascii="Calibri" w:eastAsia="Times New Roman" w:hAnsi="Calibri" w:cs="Times New Roman"/>
      <w:lang w:val="ru-RU" w:eastAsia="en-US"/>
    </w:rPr>
  </w:style>
  <w:style w:type="character" w:styleId="afb">
    <w:name w:val="FollowedHyperlink"/>
    <w:basedOn w:val="a0"/>
    <w:uiPriority w:val="99"/>
    <w:semiHidden/>
    <w:rsid w:val="007409EF"/>
    <w:rPr>
      <w:rFonts w:cs="Times New Roman"/>
      <w:color w:val="800080"/>
      <w:u w:val="single"/>
    </w:rPr>
  </w:style>
  <w:style w:type="character" w:styleId="HTML1">
    <w:name w:val="HTML Cite"/>
    <w:basedOn w:val="a0"/>
    <w:uiPriority w:val="99"/>
    <w:semiHidden/>
    <w:rsid w:val="007409EF"/>
    <w:rPr>
      <w:rFonts w:cs="Times New Roman"/>
      <w:i/>
      <w:iCs/>
    </w:rPr>
  </w:style>
  <w:style w:type="character" w:customStyle="1" w:styleId="FontStyle12">
    <w:name w:val="Font Style12"/>
    <w:uiPriority w:val="99"/>
    <w:rsid w:val="00B24A45"/>
    <w:rPr>
      <w:rFonts w:ascii="Times New Roman" w:hAnsi="Times New Roman"/>
      <w:sz w:val="20"/>
    </w:rPr>
  </w:style>
  <w:style w:type="character" w:customStyle="1" w:styleId="afc">
    <w:name w:val="Зміст"/>
    <w:uiPriority w:val="99"/>
    <w:rsid w:val="00B673AB"/>
    <w:rPr>
      <w:rFonts w:ascii="Times New Roman" w:hAnsi="Times New Roman"/>
      <w:color w:val="000000"/>
      <w:spacing w:val="0"/>
      <w:w w:val="100"/>
      <w:position w:val="0"/>
      <w:sz w:val="11"/>
      <w:u w:val="none"/>
      <w:lang w:val="uk-UA" w:eastAsia="uk-UA"/>
    </w:rPr>
  </w:style>
  <w:style w:type="paragraph" w:customStyle="1" w:styleId="810">
    <w:name w:val="Знак Знак8 Знак Знак Знак Знак Знак Знак Знак Знак1"/>
    <w:basedOn w:val="a"/>
    <w:uiPriority w:val="99"/>
    <w:rsid w:val="00952F10"/>
    <w:pPr>
      <w:spacing w:after="0" w:line="240" w:lineRule="auto"/>
    </w:pPr>
    <w:rPr>
      <w:rFonts w:ascii="Verdana" w:hAnsi="Verdana" w:cs="Verdana"/>
      <w:sz w:val="20"/>
      <w:szCs w:val="20"/>
      <w:lang w:val="en-US" w:eastAsia="en-US"/>
    </w:rPr>
  </w:style>
  <w:style w:type="paragraph" w:customStyle="1" w:styleId="26">
    <w:name w:val="Основний текст2"/>
    <w:basedOn w:val="a"/>
    <w:uiPriority w:val="99"/>
    <w:rsid w:val="002A06A4"/>
    <w:pPr>
      <w:widowControl w:val="0"/>
      <w:shd w:val="clear" w:color="auto" w:fill="FFFFFF"/>
      <w:spacing w:after="120" w:line="178" w:lineRule="exact"/>
      <w:ind w:firstLine="500"/>
      <w:jc w:val="both"/>
    </w:pPr>
    <w:rPr>
      <w:sz w:val="14"/>
      <w:szCs w:val="14"/>
    </w:rPr>
  </w:style>
  <w:style w:type="character" w:customStyle="1" w:styleId="apple-style-span">
    <w:name w:val="apple-style-span"/>
    <w:uiPriority w:val="99"/>
    <w:rsid w:val="002A06A4"/>
    <w:rPr>
      <w:rFonts w:ascii="Times New Roman" w:hAnsi="Times New Roman"/>
    </w:rPr>
  </w:style>
  <w:style w:type="paragraph" w:customStyle="1" w:styleId="Standard">
    <w:name w:val="Standard"/>
    <w:uiPriority w:val="99"/>
    <w:rsid w:val="00D22C52"/>
    <w:pPr>
      <w:suppressAutoHyphens/>
      <w:autoSpaceDN w:val="0"/>
      <w:spacing w:after="160" w:line="256" w:lineRule="auto"/>
      <w:textAlignment w:val="baseline"/>
    </w:pPr>
    <w:rPr>
      <w:rFonts w:eastAsia="SimSun" w:cs="F"/>
      <w:kern w:val="3"/>
      <w:lang w:eastAsia="en-US"/>
    </w:rPr>
  </w:style>
  <w:style w:type="character" w:customStyle="1" w:styleId="m-1637417890898070725xfm34881652">
    <w:name w:val="m_-1637417890898070725xfm_34881652"/>
    <w:uiPriority w:val="99"/>
    <w:rsid w:val="00D22C52"/>
  </w:style>
  <w:style w:type="character" w:customStyle="1" w:styleId="rvts0">
    <w:name w:val="rvts0"/>
    <w:basedOn w:val="a0"/>
    <w:uiPriority w:val="99"/>
    <w:rsid w:val="00FA467E"/>
    <w:rPr>
      <w:rFonts w:cs="Times New Roman"/>
    </w:rPr>
  </w:style>
  <w:style w:type="character" w:customStyle="1" w:styleId="m-7719710021089315979xfmc2">
    <w:name w:val="m_-7719710021089315979xfmc2"/>
    <w:basedOn w:val="a0"/>
    <w:uiPriority w:val="99"/>
    <w:rsid w:val="00DC4143"/>
    <w:rPr>
      <w:rFonts w:cs="Times New Roman"/>
    </w:rPr>
  </w:style>
  <w:style w:type="paragraph" w:customStyle="1" w:styleId="Default">
    <w:name w:val="Default"/>
    <w:uiPriority w:val="99"/>
    <w:rsid w:val="00EC6430"/>
    <w:pPr>
      <w:autoSpaceDE w:val="0"/>
      <w:autoSpaceDN w:val="0"/>
      <w:adjustRightInd w:val="0"/>
    </w:pPr>
    <w:rPr>
      <w:rFonts w:ascii="Times New Roman" w:hAnsi="Times New Roman"/>
      <w:color w:val="000000"/>
      <w:sz w:val="24"/>
      <w:szCs w:val="24"/>
    </w:rPr>
  </w:style>
  <w:style w:type="paragraph" w:customStyle="1" w:styleId="17">
    <w:name w:val="Абзац списку1"/>
    <w:basedOn w:val="a"/>
    <w:uiPriority w:val="99"/>
    <w:rsid w:val="00325FBA"/>
    <w:pPr>
      <w:spacing w:after="0" w:line="240" w:lineRule="auto"/>
      <w:ind w:left="720"/>
      <w:contextualSpacing/>
      <w:jc w:val="both"/>
    </w:pPr>
    <w:rPr>
      <w:rFonts w:ascii="Times New Roman" w:hAnsi="Times New Roman"/>
      <w:sz w:val="24"/>
      <w:szCs w:val="24"/>
    </w:rPr>
  </w:style>
  <w:style w:type="paragraph" w:customStyle="1" w:styleId="18">
    <w:name w:val="Звичайний1"/>
    <w:uiPriority w:val="99"/>
    <w:rsid w:val="002E3CFF"/>
    <w:pPr>
      <w:spacing w:before="100" w:after="100"/>
      <w:jc w:val="both"/>
    </w:pPr>
    <w:rPr>
      <w:rFonts w:ascii="Times New Roman" w:hAnsi="Times New Roman"/>
      <w:sz w:val="24"/>
      <w:szCs w:val="20"/>
    </w:rPr>
  </w:style>
  <w:style w:type="paragraph" w:customStyle="1" w:styleId="Style5">
    <w:name w:val="Style5"/>
    <w:basedOn w:val="a"/>
    <w:uiPriority w:val="99"/>
    <w:rsid w:val="002E3CFF"/>
    <w:pPr>
      <w:widowControl w:val="0"/>
      <w:autoSpaceDE w:val="0"/>
      <w:autoSpaceDN w:val="0"/>
      <w:adjustRightInd w:val="0"/>
      <w:spacing w:after="0" w:line="314" w:lineRule="exact"/>
      <w:ind w:firstLine="384"/>
      <w:jc w:val="both"/>
    </w:pPr>
    <w:rPr>
      <w:rFonts w:ascii="Times New Roman" w:hAnsi="Times New Roman"/>
      <w:sz w:val="24"/>
      <w:szCs w:val="24"/>
    </w:rPr>
  </w:style>
  <w:style w:type="character" w:customStyle="1" w:styleId="FontStyle18">
    <w:name w:val="Font Style18"/>
    <w:uiPriority w:val="99"/>
    <w:rsid w:val="002E3CFF"/>
    <w:rPr>
      <w:rFonts w:ascii="Times New Roman" w:hAnsi="Times New Roman"/>
      <w:sz w:val="22"/>
    </w:rPr>
  </w:style>
  <w:style w:type="paragraph" w:customStyle="1" w:styleId="Style12">
    <w:name w:val="Style12"/>
    <w:basedOn w:val="a"/>
    <w:uiPriority w:val="99"/>
    <w:rsid w:val="002F51F6"/>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msolistparagraph0">
    <w:name w:val="msolistparagraph"/>
    <w:basedOn w:val="a"/>
    <w:uiPriority w:val="99"/>
    <w:rsid w:val="007F2498"/>
    <w:pPr>
      <w:spacing w:after="0" w:line="240" w:lineRule="auto"/>
      <w:ind w:left="720"/>
      <w:contextualSpacing/>
    </w:pPr>
    <w:rPr>
      <w:rFonts w:ascii="Times New Roman" w:hAnsi="Times New Roman"/>
      <w:sz w:val="24"/>
      <w:szCs w:val="24"/>
    </w:rPr>
  </w:style>
  <w:style w:type="table" w:customStyle="1" w:styleId="19">
    <w:name w:val="Обычная таблица1"/>
    <w:uiPriority w:val="99"/>
    <w:semiHidden/>
    <w:rsid w:val="007F2498"/>
    <w:pPr>
      <w:spacing w:after="200" w:line="276" w:lineRule="auto"/>
    </w:pPr>
    <w:rPr>
      <w:lang w:val="uk-UA" w:eastAsia="uk-UA"/>
    </w:rPr>
    <w:tblPr>
      <w:tblCellMar>
        <w:top w:w="0" w:type="dxa"/>
        <w:left w:w="108" w:type="dxa"/>
        <w:bottom w:w="0" w:type="dxa"/>
        <w:right w:w="108" w:type="dxa"/>
      </w:tblCellMar>
    </w:tblPr>
  </w:style>
  <w:style w:type="table" w:customStyle="1" w:styleId="1a">
    <w:name w:val="Сетка таблицы1"/>
    <w:uiPriority w:val="99"/>
    <w:rsid w:val="007F2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rsid w:val="00AB2DB9"/>
    <w:pPr>
      <w:numPr>
        <w:numId w:val="4"/>
      </w:numPr>
    </w:pPr>
  </w:style>
  <w:style w:type="numbering" w:customStyle="1" w:styleId="WWNum1">
    <w:name w:val="WWNum1"/>
    <w:rsid w:val="00AB2DB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3F74"/>
    <w:pPr>
      <w:spacing w:after="200" w:line="276" w:lineRule="auto"/>
    </w:pPr>
    <w:rPr>
      <w:lang w:val="uk-UA" w:eastAsia="uk-UA"/>
    </w:rPr>
  </w:style>
  <w:style w:type="paragraph" w:styleId="1">
    <w:name w:val="heading 1"/>
    <w:basedOn w:val="a"/>
    <w:next w:val="a"/>
    <w:link w:val="10"/>
    <w:uiPriority w:val="99"/>
    <w:qFormat/>
    <w:rsid w:val="007409EF"/>
    <w:pPr>
      <w:keepNext/>
      <w:spacing w:after="0" w:line="360" w:lineRule="auto"/>
      <w:ind w:firstLine="720"/>
      <w:jc w:val="center"/>
      <w:outlineLvl w:val="0"/>
    </w:pPr>
    <w:rPr>
      <w:rFonts w:ascii="Times New Roman" w:hAnsi="Times New Roman"/>
      <w:sz w:val="28"/>
      <w:szCs w:val="20"/>
      <w:lang w:eastAsia="ru-RU"/>
    </w:rPr>
  </w:style>
  <w:style w:type="paragraph" w:styleId="2">
    <w:name w:val="heading 2"/>
    <w:basedOn w:val="a"/>
    <w:next w:val="a"/>
    <w:link w:val="20"/>
    <w:uiPriority w:val="99"/>
    <w:qFormat/>
    <w:rsid w:val="007409EF"/>
    <w:pPr>
      <w:keepNext/>
      <w:spacing w:after="0" w:line="360" w:lineRule="auto"/>
      <w:ind w:firstLine="720"/>
      <w:jc w:val="center"/>
      <w:outlineLvl w:val="1"/>
    </w:pPr>
    <w:rPr>
      <w:rFonts w:ascii="Times New Roman" w:hAnsi="Times New Roman"/>
      <w:b/>
      <w:sz w:val="28"/>
      <w:szCs w:val="20"/>
      <w:lang w:eastAsia="ru-RU"/>
    </w:rPr>
  </w:style>
  <w:style w:type="paragraph" w:styleId="3">
    <w:name w:val="heading 3"/>
    <w:basedOn w:val="a"/>
    <w:next w:val="a"/>
    <w:link w:val="30"/>
    <w:uiPriority w:val="99"/>
    <w:qFormat/>
    <w:rsid w:val="007409EF"/>
    <w:pPr>
      <w:keepNext/>
      <w:keepLines/>
      <w:spacing w:before="200" w:after="0"/>
      <w:outlineLvl w:val="2"/>
    </w:pPr>
    <w:rPr>
      <w:rFonts w:ascii="Cambria" w:hAnsi="Cambria"/>
      <w:b/>
      <w:bCs/>
      <w:color w:val="4F81BD"/>
      <w:sz w:val="20"/>
      <w:szCs w:val="20"/>
      <w:lang w:val="ru-RU" w:eastAsia="en-US"/>
    </w:rPr>
  </w:style>
  <w:style w:type="paragraph" w:styleId="5">
    <w:name w:val="heading 5"/>
    <w:basedOn w:val="a"/>
    <w:next w:val="a"/>
    <w:link w:val="50"/>
    <w:uiPriority w:val="99"/>
    <w:qFormat/>
    <w:rsid w:val="007409EF"/>
    <w:pPr>
      <w:keepNext/>
      <w:spacing w:before="240" w:after="0" w:line="240" w:lineRule="atLeast"/>
      <w:ind w:firstLine="720"/>
      <w:jc w:val="both"/>
      <w:outlineLvl w:val="4"/>
    </w:pPr>
    <w:rPr>
      <w:rFonts w:ascii="Times New Roman" w:hAnsi="Times New Roman"/>
      <w:sz w:val="28"/>
      <w:szCs w:val="20"/>
      <w:lang w:eastAsia="ru-RU"/>
    </w:rPr>
  </w:style>
  <w:style w:type="paragraph" w:styleId="6">
    <w:name w:val="heading 6"/>
    <w:basedOn w:val="a"/>
    <w:next w:val="a"/>
    <w:link w:val="60"/>
    <w:uiPriority w:val="99"/>
    <w:qFormat/>
    <w:rsid w:val="007409EF"/>
    <w:pPr>
      <w:keepNext/>
      <w:spacing w:before="240" w:after="0" w:line="240" w:lineRule="auto"/>
      <w:jc w:val="center"/>
      <w:outlineLvl w:val="5"/>
    </w:pPr>
    <w:rPr>
      <w:rFonts w:ascii="Times New Roman" w:hAnsi="Times New Roman"/>
      <w:sz w:val="28"/>
      <w:szCs w:val="20"/>
      <w:lang w:eastAsia="ru-RU"/>
    </w:rPr>
  </w:style>
  <w:style w:type="paragraph" w:styleId="7">
    <w:name w:val="heading 7"/>
    <w:basedOn w:val="a"/>
    <w:next w:val="a"/>
    <w:link w:val="70"/>
    <w:uiPriority w:val="99"/>
    <w:qFormat/>
    <w:rsid w:val="007409EF"/>
    <w:pPr>
      <w:keepNext/>
      <w:spacing w:after="0" w:line="360" w:lineRule="auto"/>
      <w:jc w:val="both"/>
      <w:outlineLvl w:val="6"/>
    </w:pPr>
    <w:rPr>
      <w:rFonts w:ascii="Times New Roman" w:hAnsi="Times New Roman"/>
      <w:sz w:val="28"/>
      <w:szCs w:val="20"/>
      <w:u w:val="single"/>
      <w:lang w:eastAsia="ru-RU"/>
    </w:rPr>
  </w:style>
  <w:style w:type="paragraph" w:styleId="8">
    <w:name w:val="heading 8"/>
    <w:basedOn w:val="a"/>
    <w:next w:val="a"/>
    <w:link w:val="80"/>
    <w:uiPriority w:val="99"/>
    <w:qFormat/>
    <w:rsid w:val="007409EF"/>
    <w:pPr>
      <w:keepNext/>
      <w:spacing w:after="0" w:line="240" w:lineRule="auto"/>
      <w:outlineLvl w:val="7"/>
    </w:pPr>
    <w:rPr>
      <w:rFonts w:ascii="Times New Roman" w:hAnsi="Times New Roman"/>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9EF"/>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7409EF"/>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7409EF"/>
    <w:rPr>
      <w:rFonts w:ascii="Cambria" w:hAnsi="Cambria" w:cs="Times New Roman"/>
      <w:b/>
      <w:bCs/>
      <w:color w:val="4F81BD"/>
      <w:sz w:val="20"/>
      <w:szCs w:val="20"/>
      <w:lang w:val="ru-RU" w:eastAsia="en-US"/>
    </w:rPr>
  </w:style>
  <w:style w:type="character" w:customStyle="1" w:styleId="50">
    <w:name w:val="Заголовок 5 Знак"/>
    <w:basedOn w:val="a0"/>
    <w:link w:val="5"/>
    <w:uiPriority w:val="99"/>
    <w:locked/>
    <w:rsid w:val="007409EF"/>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7409EF"/>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7409EF"/>
    <w:rPr>
      <w:rFonts w:ascii="Times New Roman" w:hAnsi="Times New Roman" w:cs="Times New Roman"/>
      <w:sz w:val="20"/>
      <w:szCs w:val="20"/>
      <w:u w:val="single"/>
      <w:lang w:eastAsia="ru-RU"/>
    </w:rPr>
  </w:style>
  <w:style w:type="character" w:customStyle="1" w:styleId="80">
    <w:name w:val="Заголовок 8 Знак"/>
    <w:basedOn w:val="a0"/>
    <w:link w:val="8"/>
    <w:uiPriority w:val="99"/>
    <w:locked/>
    <w:rsid w:val="007409EF"/>
    <w:rPr>
      <w:rFonts w:ascii="Times New Roman" w:hAnsi="Times New Roman" w:cs="Times New Roman"/>
      <w:sz w:val="20"/>
      <w:szCs w:val="20"/>
      <w:u w:val="single"/>
      <w:lang w:val="ru-RU" w:eastAsia="ru-RU"/>
    </w:rPr>
  </w:style>
  <w:style w:type="character" w:styleId="a3">
    <w:name w:val="Hyperlink"/>
    <w:basedOn w:val="a0"/>
    <w:uiPriority w:val="99"/>
    <w:rsid w:val="007409EF"/>
    <w:rPr>
      <w:rFonts w:cs="Times New Roman"/>
      <w:color w:val="0000FF"/>
      <w:u w:val="single"/>
    </w:rPr>
  </w:style>
  <w:style w:type="paragraph" w:styleId="a4">
    <w:name w:val="Title"/>
    <w:basedOn w:val="a"/>
    <w:link w:val="a5"/>
    <w:uiPriority w:val="99"/>
    <w:qFormat/>
    <w:rsid w:val="007409EF"/>
    <w:pPr>
      <w:spacing w:after="0" w:line="240" w:lineRule="auto"/>
      <w:jc w:val="center"/>
    </w:pPr>
    <w:rPr>
      <w:rFonts w:ascii="Times New Roman" w:hAnsi="Times New Roman"/>
      <w:b/>
      <w:sz w:val="28"/>
      <w:szCs w:val="20"/>
      <w:u w:val="single"/>
      <w:lang w:eastAsia="ru-RU"/>
    </w:rPr>
  </w:style>
  <w:style w:type="character" w:customStyle="1" w:styleId="a5">
    <w:name w:val="Название Знак"/>
    <w:basedOn w:val="a0"/>
    <w:link w:val="a4"/>
    <w:uiPriority w:val="99"/>
    <w:locked/>
    <w:rsid w:val="007409EF"/>
    <w:rPr>
      <w:rFonts w:ascii="Times New Roman" w:hAnsi="Times New Roman" w:cs="Times New Roman"/>
      <w:b/>
      <w:sz w:val="20"/>
      <w:szCs w:val="20"/>
      <w:u w:val="single"/>
      <w:lang w:eastAsia="ru-RU"/>
    </w:rPr>
  </w:style>
  <w:style w:type="paragraph" w:styleId="a6">
    <w:name w:val="Body Text"/>
    <w:basedOn w:val="a"/>
    <w:link w:val="a7"/>
    <w:uiPriority w:val="99"/>
    <w:rsid w:val="007409EF"/>
    <w:pPr>
      <w:spacing w:after="0" w:line="240" w:lineRule="auto"/>
      <w:jc w:val="both"/>
    </w:pPr>
    <w:rPr>
      <w:rFonts w:ascii="Times New Roman" w:hAnsi="Times New Roman"/>
      <w:sz w:val="28"/>
      <w:szCs w:val="20"/>
      <w:lang w:val="ru-RU" w:eastAsia="ru-RU"/>
    </w:rPr>
  </w:style>
  <w:style w:type="character" w:customStyle="1" w:styleId="a7">
    <w:name w:val="Основной текст Знак"/>
    <w:basedOn w:val="a0"/>
    <w:link w:val="a6"/>
    <w:uiPriority w:val="99"/>
    <w:locked/>
    <w:rsid w:val="007409EF"/>
    <w:rPr>
      <w:rFonts w:ascii="Times New Roman" w:hAnsi="Times New Roman" w:cs="Times New Roman"/>
      <w:sz w:val="20"/>
      <w:szCs w:val="20"/>
      <w:lang w:val="ru-RU" w:eastAsia="ru-RU"/>
    </w:rPr>
  </w:style>
  <w:style w:type="paragraph" w:styleId="a8">
    <w:name w:val="Body Text Indent"/>
    <w:basedOn w:val="a"/>
    <w:link w:val="a9"/>
    <w:uiPriority w:val="99"/>
    <w:semiHidden/>
    <w:rsid w:val="007409EF"/>
    <w:pPr>
      <w:spacing w:after="0" w:line="360" w:lineRule="auto"/>
      <w:ind w:firstLine="720"/>
      <w:jc w:val="both"/>
    </w:pPr>
    <w:rPr>
      <w:rFonts w:ascii="Times New Roman" w:hAnsi="Times New Roman"/>
      <w:sz w:val="28"/>
      <w:szCs w:val="20"/>
      <w:lang w:eastAsia="ru-RU"/>
    </w:rPr>
  </w:style>
  <w:style w:type="character" w:customStyle="1" w:styleId="a9">
    <w:name w:val="Основной текст с отступом Знак"/>
    <w:basedOn w:val="a0"/>
    <w:link w:val="a8"/>
    <w:uiPriority w:val="99"/>
    <w:semiHidden/>
    <w:locked/>
    <w:rsid w:val="007409EF"/>
    <w:rPr>
      <w:rFonts w:ascii="Times New Roman" w:hAnsi="Times New Roman" w:cs="Times New Roman"/>
      <w:sz w:val="20"/>
      <w:szCs w:val="20"/>
      <w:lang w:eastAsia="ru-RU"/>
    </w:rPr>
  </w:style>
  <w:style w:type="paragraph" w:styleId="aa">
    <w:name w:val="Subtitle"/>
    <w:basedOn w:val="a"/>
    <w:link w:val="ab"/>
    <w:uiPriority w:val="99"/>
    <w:qFormat/>
    <w:rsid w:val="007409EF"/>
    <w:pPr>
      <w:spacing w:after="0" w:line="240" w:lineRule="auto"/>
      <w:jc w:val="center"/>
    </w:pPr>
    <w:rPr>
      <w:rFonts w:ascii="Times New Roman" w:hAnsi="Times New Roman"/>
      <w:sz w:val="28"/>
      <w:szCs w:val="20"/>
      <w:lang w:eastAsia="ru-RU"/>
    </w:rPr>
  </w:style>
  <w:style w:type="character" w:customStyle="1" w:styleId="ab">
    <w:name w:val="Подзаголовок Знак"/>
    <w:basedOn w:val="a0"/>
    <w:link w:val="aa"/>
    <w:uiPriority w:val="99"/>
    <w:locked/>
    <w:rsid w:val="007409EF"/>
    <w:rPr>
      <w:rFonts w:ascii="Times New Roman" w:hAnsi="Times New Roman" w:cs="Times New Roman"/>
      <w:sz w:val="20"/>
      <w:szCs w:val="20"/>
      <w:lang w:eastAsia="ru-RU"/>
    </w:rPr>
  </w:style>
  <w:style w:type="paragraph" w:styleId="21">
    <w:name w:val="Body Text Indent 2"/>
    <w:basedOn w:val="a"/>
    <w:link w:val="22"/>
    <w:uiPriority w:val="99"/>
    <w:semiHidden/>
    <w:rsid w:val="007409EF"/>
    <w:pPr>
      <w:spacing w:after="0" w:line="240" w:lineRule="auto"/>
      <w:ind w:firstLine="720"/>
      <w:jc w:val="center"/>
    </w:pPr>
    <w:rPr>
      <w:rFonts w:ascii="Times New Roman" w:hAnsi="Times New Roman"/>
      <w:b/>
      <w:sz w:val="28"/>
      <w:szCs w:val="20"/>
      <w:lang w:eastAsia="ru-RU"/>
    </w:rPr>
  </w:style>
  <w:style w:type="character" w:customStyle="1" w:styleId="22">
    <w:name w:val="Основной текст с отступом 2 Знак"/>
    <w:basedOn w:val="a0"/>
    <w:link w:val="21"/>
    <w:uiPriority w:val="99"/>
    <w:semiHidden/>
    <w:locked/>
    <w:rsid w:val="007409EF"/>
    <w:rPr>
      <w:rFonts w:ascii="Times New Roman" w:hAnsi="Times New Roman" w:cs="Times New Roman"/>
      <w:b/>
      <w:sz w:val="20"/>
      <w:szCs w:val="20"/>
      <w:lang w:eastAsia="ru-RU"/>
    </w:rPr>
  </w:style>
  <w:style w:type="paragraph" w:customStyle="1" w:styleId="23">
    <w:name w:val="Абзац списка2"/>
    <w:basedOn w:val="a"/>
    <w:uiPriority w:val="99"/>
    <w:rsid w:val="007409EF"/>
    <w:pPr>
      <w:ind w:left="720"/>
      <w:contextualSpacing/>
    </w:pPr>
    <w:rPr>
      <w:lang w:val="ru-RU" w:eastAsia="en-US"/>
    </w:rPr>
  </w:style>
  <w:style w:type="paragraph" w:customStyle="1" w:styleId="Z1">
    <w:name w:val="ОZ1ычный"/>
    <w:uiPriority w:val="99"/>
    <w:rsid w:val="007409EF"/>
    <w:pPr>
      <w:widowControl w:val="0"/>
    </w:pPr>
    <w:rPr>
      <w:rFonts w:ascii="Times New Roman" w:hAnsi="Times New Roman"/>
      <w:sz w:val="20"/>
      <w:szCs w:val="20"/>
    </w:rPr>
  </w:style>
  <w:style w:type="paragraph" w:customStyle="1" w:styleId="BodyText25">
    <w:name w:val="Body Text 25"/>
    <w:basedOn w:val="Z1"/>
    <w:uiPriority w:val="99"/>
    <w:rsid w:val="007409EF"/>
    <w:pPr>
      <w:spacing w:before="120" w:after="120"/>
    </w:pPr>
    <w:rPr>
      <w:color w:val="000000"/>
      <w:sz w:val="28"/>
      <w:lang w:val="uk-UA"/>
    </w:rPr>
  </w:style>
  <w:style w:type="paragraph" w:customStyle="1" w:styleId="BodyTextCharBodyTextCharChar">
    <w:name w:val="Основной текст.Body Text Char.Body Text Char Char"/>
    <w:basedOn w:val="a"/>
    <w:uiPriority w:val="99"/>
    <w:rsid w:val="007409EF"/>
    <w:pPr>
      <w:spacing w:after="0" w:line="240" w:lineRule="auto"/>
    </w:pPr>
    <w:rPr>
      <w:rFonts w:ascii="Times New Roman" w:hAnsi="Times New Roman"/>
      <w:sz w:val="24"/>
      <w:szCs w:val="24"/>
      <w:lang w:eastAsia="ru-RU"/>
    </w:rPr>
  </w:style>
  <w:style w:type="paragraph" w:styleId="ac">
    <w:name w:val="header"/>
    <w:basedOn w:val="a"/>
    <w:link w:val="ad"/>
    <w:uiPriority w:val="99"/>
    <w:rsid w:val="007409EF"/>
    <w:pPr>
      <w:tabs>
        <w:tab w:val="center" w:pos="4677"/>
        <w:tab w:val="right" w:pos="9355"/>
      </w:tabs>
    </w:pPr>
    <w:rPr>
      <w:lang w:val="ru-RU" w:eastAsia="en-US"/>
    </w:rPr>
  </w:style>
  <w:style w:type="character" w:customStyle="1" w:styleId="ad">
    <w:name w:val="Верхний колонтитул Знак"/>
    <w:basedOn w:val="a0"/>
    <w:link w:val="ac"/>
    <w:uiPriority w:val="99"/>
    <w:locked/>
    <w:rsid w:val="007409EF"/>
    <w:rPr>
      <w:rFonts w:ascii="Calibri" w:eastAsia="Times New Roman" w:hAnsi="Calibri" w:cs="Times New Roman"/>
      <w:lang w:val="ru-RU" w:eastAsia="en-US"/>
    </w:rPr>
  </w:style>
  <w:style w:type="paragraph" w:styleId="ae">
    <w:name w:val="footer"/>
    <w:basedOn w:val="a"/>
    <w:link w:val="af"/>
    <w:uiPriority w:val="99"/>
    <w:rsid w:val="007409EF"/>
    <w:pPr>
      <w:tabs>
        <w:tab w:val="center" w:pos="4677"/>
        <w:tab w:val="right" w:pos="9355"/>
      </w:tabs>
    </w:pPr>
    <w:rPr>
      <w:lang w:val="ru-RU" w:eastAsia="en-US"/>
    </w:rPr>
  </w:style>
  <w:style w:type="character" w:customStyle="1" w:styleId="af">
    <w:name w:val="Нижний колонтитул Знак"/>
    <w:basedOn w:val="a0"/>
    <w:link w:val="ae"/>
    <w:uiPriority w:val="99"/>
    <w:locked/>
    <w:rsid w:val="007409EF"/>
    <w:rPr>
      <w:rFonts w:ascii="Calibri" w:eastAsia="Times New Roman" w:hAnsi="Calibri" w:cs="Times New Roman"/>
      <w:lang w:val="ru-RU" w:eastAsia="en-US"/>
    </w:rPr>
  </w:style>
  <w:style w:type="paragraph" w:styleId="af0">
    <w:name w:val="Balloon Text"/>
    <w:basedOn w:val="a"/>
    <w:link w:val="af1"/>
    <w:uiPriority w:val="99"/>
    <w:semiHidden/>
    <w:rsid w:val="007409EF"/>
    <w:pPr>
      <w:spacing w:after="0" w:line="240" w:lineRule="auto"/>
    </w:pPr>
    <w:rPr>
      <w:rFonts w:ascii="Tahoma" w:hAnsi="Tahoma"/>
      <w:sz w:val="16"/>
      <w:szCs w:val="16"/>
      <w:lang w:val="ru-RU" w:eastAsia="en-US"/>
    </w:rPr>
  </w:style>
  <w:style w:type="character" w:customStyle="1" w:styleId="af1">
    <w:name w:val="Текст выноски Знак"/>
    <w:basedOn w:val="a0"/>
    <w:link w:val="af0"/>
    <w:uiPriority w:val="99"/>
    <w:semiHidden/>
    <w:locked/>
    <w:rsid w:val="007409EF"/>
    <w:rPr>
      <w:rFonts w:ascii="Tahoma" w:eastAsia="Times New Roman" w:hAnsi="Tahoma" w:cs="Times New Roman"/>
      <w:sz w:val="16"/>
      <w:szCs w:val="16"/>
      <w:lang w:val="ru-RU" w:eastAsia="en-US"/>
    </w:rPr>
  </w:style>
  <w:style w:type="table" w:styleId="af2">
    <w:name w:val="Table Grid"/>
    <w:basedOn w:val="a1"/>
    <w:uiPriority w:val="99"/>
    <w:rsid w:val="00740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99"/>
    <w:qFormat/>
    <w:rsid w:val="007409EF"/>
    <w:rPr>
      <w:rFonts w:cs="Times New Roman"/>
      <w:i/>
    </w:rPr>
  </w:style>
  <w:style w:type="paragraph" w:customStyle="1" w:styleId="81">
    <w:name w:val="Знак Знак8 Знак Знак Знак Знак Знак Знак Знак Знак"/>
    <w:basedOn w:val="a"/>
    <w:uiPriority w:val="99"/>
    <w:rsid w:val="007409EF"/>
    <w:pPr>
      <w:spacing w:after="0" w:line="240" w:lineRule="auto"/>
    </w:pPr>
    <w:rPr>
      <w:rFonts w:ascii="Verdana" w:hAnsi="Verdana" w:cs="Verdana"/>
      <w:sz w:val="20"/>
      <w:szCs w:val="20"/>
      <w:lang w:val="en-US" w:eastAsia="en-US"/>
    </w:rPr>
  </w:style>
  <w:style w:type="character" w:customStyle="1" w:styleId="hps">
    <w:name w:val="hps"/>
    <w:uiPriority w:val="99"/>
    <w:rsid w:val="007409EF"/>
  </w:style>
  <w:style w:type="character" w:customStyle="1" w:styleId="100">
    <w:name w:val="Основний текст + 10"/>
    <w:aliases w:val="5 pt,Напівжирний,Основний текст (3) + 10,Основний текст (2) + 11 pt1,Основний текст (3) + 8,5 pt16,Основний текст (3) + Напівжирний1,Підпис до зображення (3) + 10 pt,Основний текст + 97,5 pt19"/>
    <w:uiPriority w:val="99"/>
    <w:rsid w:val="007409EF"/>
    <w:rPr>
      <w:color w:val="000000"/>
      <w:spacing w:val="0"/>
      <w:w w:val="100"/>
      <w:position w:val="0"/>
      <w:sz w:val="21"/>
      <w:shd w:val="clear" w:color="auto" w:fill="FFFFFF"/>
      <w:lang w:val="en-US" w:eastAsia="en-US"/>
    </w:rPr>
  </w:style>
  <w:style w:type="character" w:customStyle="1" w:styleId="11">
    <w:name w:val="Заголовок №1_"/>
    <w:link w:val="12"/>
    <w:uiPriority w:val="99"/>
    <w:locked/>
    <w:rsid w:val="007409EF"/>
    <w:rPr>
      <w:rFonts w:ascii="Book Antiqua" w:hAnsi="Book Antiqua"/>
      <w:sz w:val="17"/>
      <w:shd w:val="clear" w:color="auto" w:fill="FFFFFF"/>
    </w:rPr>
  </w:style>
  <w:style w:type="paragraph" w:customStyle="1" w:styleId="12">
    <w:name w:val="Заголовок №1"/>
    <w:basedOn w:val="a"/>
    <w:link w:val="11"/>
    <w:uiPriority w:val="99"/>
    <w:rsid w:val="007409EF"/>
    <w:pPr>
      <w:widowControl w:val="0"/>
      <w:shd w:val="clear" w:color="auto" w:fill="FFFFFF"/>
      <w:spacing w:before="180" w:after="540" w:line="240" w:lineRule="atLeast"/>
      <w:jc w:val="center"/>
      <w:outlineLvl w:val="0"/>
    </w:pPr>
    <w:rPr>
      <w:rFonts w:ascii="Book Antiqua" w:hAnsi="Book Antiqua"/>
      <w:sz w:val="17"/>
      <w:szCs w:val="17"/>
      <w:lang w:val="ru-RU" w:eastAsia="ru-RU"/>
    </w:rPr>
  </w:style>
  <w:style w:type="character" w:customStyle="1" w:styleId="xfm3527949666">
    <w:name w:val="xfm_3527949666"/>
    <w:uiPriority w:val="99"/>
    <w:rsid w:val="007409EF"/>
  </w:style>
  <w:style w:type="character" w:styleId="af4">
    <w:name w:val="Strong"/>
    <w:basedOn w:val="a0"/>
    <w:uiPriority w:val="99"/>
    <w:qFormat/>
    <w:rsid w:val="007409EF"/>
    <w:rPr>
      <w:rFonts w:cs="Times New Roman"/>
      <w:b/>
    </w:rPr>
  </w:style>
  <w:style w:type="character" w:customStyle="1" w:styleId="apple-converted-space">
    <w:name w:val="apple-converted-space"/>
    <w:uiPriority w:val="99"/>
    <w:rsid w:val="007409EF"/>
  </w:style>
  <w:style w:type="paragraph" w:styleId="31">
    <w:name w:val="Body Text 3"/>
    <w:basedOn w:val="a"/>
    <w:link w:val="32"/>
    <w:uiPriority w:val="99"/>
    <w:rsid w:val="007409EF"/>
    <w:pPr>
      <w:spacing w:after="120"/>
    </w:pPr>
    <w:rPr>
      <w:sz w:val="16"/>
      <w:szCs w:val="16"/>
      <w:lang w:val="ru-RU" w:eastAsia="en-US"/>
    </w:rPr>
  </w:style>
  <w:style w:type="character" w:customStyle="1" w:styleId="32">
    <w:name w:val="Основной текст 3 Знак"/>
    <w:basedOn w:val="a0"/>
    <w:link w:val="31"/>
    <w:uiPriority w:val="99"/>
    <w:locked/>
    <w:rsid w:val="007409EF"/>
    <w:rPr>
      <w:rFonts w:ascii="Calibri" w:eastAsia="Times New Roman" w:hAnsi="Calibri" w:cs="Times New Roman"/>
      <w:sz w:val="16"/>
      <w:szCs w:val="16"/>
      <w:lang w:val="ru-RU" w:eastAsia="en-US"/>
    </w:rPr>
  </w:style>
  <w:style w:type="paragraph" w:customStyle="1" w:styleId="13">
    <w:name w:val="Обычный1"/>
    <w:uiPriority w:val="99"/>
    <w:rsid w:val="007409EF"/>
    <w:pPr>
      <w:spacing w:before="100" w:after="100"/>
    </w:pPr>
    <w:rPr>
      <w:rFonts w:ascii="Times New Roman" w:hAnsi="Times New Roman"/>
      <w:sz w:val="24"/>
      <w:szCs w:val="20"/>
    </w:rPr>
  </w:style>
  <w:style w:type="character" w:customStyle="1" w:styleId="311pt">
    <w:name w:val="Основний текст (3) + 11 pt"/>
    <w:uiPriority w:val="99"/>
    <w:rsid w:val="007409EF"/>
    <w:rPr>
      <w:rFonts w:ascii="Times New Roman" w:hAnsi="Times New Roman"/>
      <w:sz w:val="22"/>
      <w:u w:val="none"/>
    </w:rPr>
  </w:style>
  <w:style w:type="character" w:customStyle="1" w:styleId="33">
    <w:name w:val="Заголовок №3"/>
    <w:uiPriority w:val="99"/>
    <w:rsid w:val="007409EF"/>
    <w:rPr>
      <w:rFonts w:ascii="Times New Roman" w:hAnsi="Times New Roman"/>
      <w:b/>
      <w:i/>
      <w:sz w:val="27"/>
      <w:u w:val="none"/>
    </w:rPr>
  </w:style>
  <w:style w:type="paragraph" w:customStyle="1" w:styleId="14">
    <w:name w:val="Без интервала1"/>
    <w:uiPriority w:val="99"/>
    <w:rsid w:val="007409EF"/>
    <w:rPr>
      <w:lang w:eastAsia="en-US"/>
    </w:rPr>
  </w:style>
  <w:style w:type="paragraph" w:styleId="HTML">
    <w:name w:val="HTML Preformatted"/>
    <w:basedOn w:val="a"/>
    <w:link w:val="HTML0"/>
    <w:uiPriority w:val="99"/>
    <w:rsid w:val="0074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0">
    <w:name w:val="Стандартный HTML Знак"/>
    <w:basedOn w:val="a0"/>
    <w:link w:val="HTML"/>
    <w:uiPriority w:val="99"/>
    <w:locked/>
    <w:rsid w:val="007409EF"/>
    <w:rPr>
      <w:rFonts w:ascii="Courier New" w:hAnsi="Courier New" w:cs="Times New Roman"/>
      <w:sz w:val="20"/>
      <w:szCs w:val="20"/>
      <w:lang w:val="en-US" w:eastAsia="en-US"/>
    </w:rPr>
  </w:style>
  <w:style w:type="paragraph" w:styleId="af5">
    <w:name w:val="Normal (Web)"/>
    <w:basedOn w:val="a"/>
    <w:uiPriority w:val="99"/>
    <w:rsid w:val="007409EF"/>
    <w:pPr>
      <w:spacing w:before="100" w:beforeAutospacing="1" w:after="100" w:afterAutospacing="1" w:line="240" w:lineRule="auto"/>
    </w:pPr>
    <w:rPr>
      <w:rFonts w:ascii="Times New Roman" w:hAnsi="Times New Roman"/>
      <w:sz w:val="24"/>
      <w:szCs w:val="24"/>
      <w:lang w:val="ru-RU" w:eastAsia="ru-RU"/>
    </w:rPr>
  </w:style>
  <w:style w:type="character" w:customStyle="1" w:styleId="xfm98171273">
    <w:name w:val="xfm_98171273"/>
    <w:basedOn w:val="a0"/>
    <w:uiPriority w:val="99"/>
    <w:rsid w:val="007409EF"/>
    <w:rPr>
      <w:rFonts w:cs="Times New Roman"/>
    </w:rPr>
  </w:style>
  <w:style w:type="character" w:customStyle="1" w:styleId="af6">
    <w:name w:val="Основний текст_"/>
    <w:link w:val="15"/>
    <w:uiPriority w:val="99"/>
    <w:locked/>
    <w:rsid w:val="007409EF"/>
    <w:rPr>
      <w:sz w:val="27"/>
      <w:shd w:val="clear" w:color="auto" w:fill="FFFFFF"/>
    </w:rPr>
  </w:style>
  <w:style w:type="paragraph" w:customStyle="1" w:styleId="15">
    <w:name w:val="Основний текст1"/>
    <w:basedOn w:val="a"/>
    <w:link w:val="af6"/>
    <w:uiPriority w:val="99"/>
    <w:rsid w:val="007409EF"/>
    <w:pPr>
      <w:shd w:val="clear" w:color="auto" w:fill="FFFFFF"/>
      <w:spacing w:after="0" w:line="322" w:lineRule="exact"/>
      <w:jc w:val="both"/>
    </w:pPr>
    <w:rPr>
      <w:sz w:val="27"/>
      <w:szCs w:val="27"/>
      <w:shd w:val="clear" w:color="auto" w:fill="FFFFFF"/>
      <w:lang w:val="ru-RU" w:eastAsia="ru-RU"/>
    </w:rPr>
  </w:style>
  <w:style w:type="character" w:customStyle="1" w:styleId="61">
    <w:name w:val="Основний текст (6)_"/>
    <w:link w:val="62"/>
    <w:uiPriority w:val="99"/>
    <w:locked/>
    <w:rsid w:val="007409EF"/>
    <w:rPr>
      <w:rFonts w:ascii="Times New Roman" w:hAnsi="Times New Roman"/>
      <w:b/>
      <w:sz w:val="23"/>
      <w:shd w:val="clear" w:color="auto" w:fill="FFFFFF"/>
    </w:rPr>
  </w:style>
  <w:style w:type="paragraph" w:customStyle="1" w:styleId="62">
    <w:name w:val="Основний текст (6)"/>
    <w:basedOn w:val="a"/>
    <w:link w:val="61"/>
    <w:uiPriority w:val="99"/>
    <w:rsid w:val="007409EF"/>
    <w:pPr>
      <w:widowControl w:val="0"/>
      <w:shd w:val="clear" w:color="auto" w:fill="FFFFFF"/>
      <w:spacing w:after="0" w:line="605" w:lineRule="exact"/>
      <w:jc w:val="center"/>
    </w:pPr>
    <w:rPr>
      <w:rFonts w:ascii="Times New Roman" w:hAnsi="Times New Roman"/>
      <w:b/>
      <w:bCs/>
      <w:sz w:val="23"/>
      <w:szCs w:val="23"/>
      <w:lang w:val="ru-RU" w:eastAsia="ru-RU"/>
    </w:rPr>
  </w:style>
  <w:style w:type="paragraph" w:customStyle="1" w:styleId="16">
    <w:name w:val="Абзац списка1"/>
    <w:basedOn w:val="a"/>
    <w:uiPriority w:val="99"/>
    <w:rsid w:val="007409EF"/>
    <w:pPr>
      <w:spacing w:after="0" w:line="240" w:lineRule="auto"/>
      <w:ind w:left="720"/>
    </w:pPr>
    <w:rPr>
      <w:rFonts w:ascii="Times New Roman" w:hAnsi="Times New Roman"/>
      <w:sz w:val="24"/>
      <w:szCs w:val="24"/>
    </w:rPr>
  </w:style>
  <w:style w:type="character" w:customStyle="1" w:styleId="FontStyle13">
    <w:name w:val="Font Style13"/>
    <w:uiPriority w:val="99"/>
    <w:rsid w:val="007409EF"/>
    <w:rPr>
      <w:rFonts w:ascii="Times New Roman" w:hAnsi="Times New Roman"/>
      <w:sz w:val="24"/>
    </w:rPr>
  </w:style>
  <w:style w:type="paragraph" w:customStyle="1" w:styleId="Style2">
    <w:name w:val="Style2"/>
    <w:basedOn w:val="a"/>
    <w:uiPriority w:val="99"/>
    <w:rsid w:val="007409EF"/>
    <w:pPr>
      <w:widowControl w:val="0"/>
      <w:autoSpaceDE w:val="0"/>
      <w:autoSpaceDN w:val="0"/>
      <w:adjustRightInd w:val="0"/>
      <w:spacing w:after="0" w:line="299" w:lineRule="exact"/>
      <w:jc w:val="both"/>
    </w:pPr>
    <w:rPr>
      <w:rFonts w:ascii="Times New Roman" w:hAnsi="Times New Roman"/>
      <w:sz w:val="24"/>
      <w:szCs w:val="24"/>
    </w:rPr>
  </w:style>
  <w:style w:type="character" w:customStyle="1" w:styleId="FontStyle11">
    <w:name w:val="Font Style11"/>
    <w:basedOn w:val="a0"/>
    <w:uiPriority w:val="99"/>
    <w:rsid w:val="007409EF"/>
    <w:rPr>
      <w:rFonts w:ascii="Times New Roman" w:hAnsi="Times New Roman" w:cs="Times New Roman"/>
      <w:b/>
      <w:bCs/>
      <w:sz w:val="24"/>
      <w:szCs w:val="24"/>
    </w:rPr>
  </w:style>
  <w:style w:type="paragraph" w:styleId="af7">
    <w:name w:val="Plain Text"/>
    <w:basedOn w:val="a"/>
    <w:link w:val="af8"/>
    <w:uiPriority w:val="99"/>
    <w:rsid w:val="007409EF"/>
    <w:pPr>
      <w:spacing w:after="0" w:line="240" w:lineRule="auto"/>
    </w:pPr>
    <w:rPr>
      <w:rFonts w:ascii="Courier New" w:hAnsi="Courier New"/>
      <w:sz w:val="20"/>
      <w:szCs w:val="20"/>
      <w:lang w:val="ru-RU"/>
    </w:rPr>
  </w:style>
  <w:style w:type="character" w:customStyle="1" w:styleId="af8">
    <w:name w:val="Текст Знак"/>
    <w:basedOn w:val="a0"/>
    <w:link w:val="af7"/>
    <w:uiPriority w:val="99"/>
    <w:locked/>
    <w:rsid w:val="007409EF"/>
    <w:rPr>
      <w:rFonts w:ascii="Courier New" w:hAnsi="Courier New" w:cs="Times New Roman"/>
      <w:sz w:val="20"/>
      <w:szCs w:val="20"/>
      <w:lang w:val="ru-RU"/>
    </w:rPr>
  </w:style>
  <w:style w:type="paragraph" w:styleId="af9">
    <w:name w:val="List Paragraph"/>
    <w:basedOn w:val="a"/>
    <w:uiPriority w:val="99"/>
    <w:qFormat/>
    <w:rsid w:val="007409EF"/>
    <w:pPr>
      <w:spacing w:after="0" w:line="240" w:lineRule="auto"/>
      <w:ind w:left="720"/>
      <w:contextualSpacing/>
    </w:pPr>
    <w:rPr>
      <w:rFonts w:ascii="Times New Roman" w:hAnsi="Times New Roman"/>
      <w:sz w:val="24"/>
      <w:szCs w:val="24"/>
    </w:rPr>
  </w:style>
  <w:style w:type="paragraph" w:styleId="afa">
    <w:name w:val="No Spacing"/>
    <w:aliases w:val="Основний"/>
    <w:uiPriority w:val="99"/>
    <w:qFormat/>
    <w:rsid w:val="007409EF"/>
    <w:pPr>
      <w:ind w:firstLine="567"/>
      <w:jc w:val="both"/>
    </w:pPr>
    <w:rPr>
      <w:rFonts w:ascii="Times New Roman" w:hAnsi="Times New Roman"/>
      <w:sz w:val="28"/>
      <w:lang w:eastAsia="en-US"/>
    </w:rPr>
  </w:style>
  <w:style w:type="character" w:customStyle="1" w:styleId="xfm1621805748">
    <w:name w:val="xfm_1621805748"/>
    <w:basedOn w:val="a0"/>
    <w:uiPriority w:val="99"/>
    <w:rsid w:val="007409EF"/>
    <w:rPr>
      <w:rFonts w:cs="Times New Roman"/>
    </w:rPr>
  </w:style>
  <w:style w:type="paragraph" w:styleId="24">
    <w:name w:val="Body Text 2"/>
    <w:basedOn w:val="a"/>
    <w:link w:val="25"/>
    <w:uiPriority w:val="99"/>
    <w:rsid w:val="007409EF"/>
    <w:pPr>
      <w:spacing w:after="120" w:line="480" w:lineRule="auto"/>
    </w:pPr>
    <w:rPr>
      <w:lang w:val="ru-RU" w:eastAsia="en-US"/>
    </w:rPr>
  </w:style>
  <w:style w:type="character" w:customStyle="1" w:styleId="25">
    <w:name w:val="Основной текст 2 Знак"/>
    <w:basedOn w:val="a0"/>
    <w:link w:val="24"/>
    <w:uiPriority w:val="99"/>
    <w:locked/>
    <w:rsid w:val="007409EF"/>
    <w:rPr>
      <w:rFonts w:ascii="Calibri" w:eastAsia="Times New Roman" w:hAnsi="Calibri" w:cs="Times New Roman"/>
      <w:lang w:val="ru-RU" w:eastAsia="en-US"/>
    </w:rPr>
  </w:style>
  <w:style w:type="character" w:styleId="afb">
    <w:name w:val="FollowedHyperlink"/>
    <w:basedOn w:val="a0"/>
    <w:uiPriority w:val="99"/>
    <w:semiHidden/>
    <w:rsid w:val="007409EF"/>
    <w:rPr>
      <w:rFonts w:cs="Times New Roman"/>
      <w:color w:val="800080"/>
      <w:u w:val="single"/>
    </w:rPr>
  </w:style>
  <w:style w:type="character" w:styleId="HTML1">
    <w:name w:val="HTML Cite"/>
    <w:basedOn w:val="a0"/>
    <w:uiPriority w:val="99"/>
    <w:semiHidden/>
    <w:rsid w:val="007409EF"/>
    <w:rPr>
      <w:rFonts w:cs="Times New Roman"/>
      <w:i/>
      <w:iCs/>
    </w:rPr>
  </w:style>
  <w:style w:type="character" w:customStyle="1" w:styleId="FontStyle12">
    <w:name w:val="Font Style12"/>
    <w:uiPriority w:val="99"/>
    <w:rsid w:val="00B24A45"/>
    <w:rPr>
      <w:rFonts w:ascii="Times New Roman" w:hAnsi="Times New Roman"/>
      <w:sz w:val="20"/>
    </w:rPr>
  </w:style>
  <w:style w:type="character" w:customStyle="1" w:styleId="afc">
    <w:name w:val="Зміст"/>
    <w:uiPriority w:val="99"/>
    <w:rsid w:val="00B673AB"/>
    <w:rPr>
      <w:rFonts w:ascii="Times New Roman" w:hAnsi="Times New Roman"/>
      <w:color w:val="000000"/>
      <w:spacing w:val="0"/>
      <w:w w:val="100"/>
      <w:position w:val="0"/>
      <w:sz w:val="11"/>
      <w:u w:val="none"/>
      <w:lang w:val="uk-UA" w:eastAsia="uk-UA"/>
    </w:rPr>
  </w:style>
  <w:style w:type="paragraph" w:customStyle="1" w:styleId="810">
    <w:name w:val="Знак Знак8 Знак Знак Знак Знак Знак Знак Знак Знак1"/>
    <w:basedOn w:val="a"/>
    <w:uiPriority w:val="99"/>
    <w:rsid w:val="00952F10"/>
    <w:pPr>
      <w:spacing w:after="0" w:line="240" w:lineRule="auto"/>
    </w:pPr>
    <w:rPr>
      <w:rFonts w:ascii="Verdana" w:hAnsi="Verdana" w:cs="Verdana"/>
      <w:sz w:val="20"/>
      <w:szCs w:val="20"/>
      <w:lang w:val="en-US" w:eastAsia="en-US"/>
    </w:rPr>
  </w:style>
  <w:style w:type="paragraph" w:customStyle="1" w:styleId="26">
    <w:name w:val="Основний текст2"/>
    <w:basedOn w:val="a"/>
    <w:uiPriority w:val="99"/>
    <w:rsid w:val="002A06A4"/>
    <w:pPr>
      <w:widowControl w:val="0"/>
      <w:shd w:val="clear" w:color="auto" w:fill="FFFFFF"/>
      <w:spacing w:after="120" w:line="178" w:lineRule="exact"/>
      <w:ind w:firstLine="500"/>
      <w:jc w:val="both"/>
    </w:pPr>
    <w:rPr>
      <w:sz w:val="14"/>
      <w:szCs w:val="14"/>
    </w:rPr>
  </w:style>
  <w:style w:type="character" w:customStyle="1" w:styleId="apple-style-span">
    <w:name w:val="apple-style-span"/>
    <w:uiPriority w:val="99"/>
    <w:rsid w:val="002A06A4"/>
    <w:rPr>
      <w:rFonts w:ascii="Times New Roman" w:hAnsi="Times New Roman"/>
    </w:rPr>
  </w:style>
  <w:style w:type="paragraph" w:customStyle="1" w:styleId="Standard">
    <w:name w:val="Standard"/>
    <w:uiPriority w:val="99"/>
    <w:rsid w:val="00D22C52"/>
    <w:pPr>
      <w:suppressAutoHyphens/>
      <w:autoSpaceDN w:val="0"/>
      <w:spacing w:after="160" w:line="256" w:lineRule="auto"/>
      <w:textAlignment w:val="baseline"/>
    </w:pPr>
    <w:rPr>
      <w:rFonts w:eastAsia="SimSun" w:cs="F"/>
      <w:kern w:val="3"/>
      <w:lang w:eastAsia="en-US"/>
    </w:rPr>
  </w:style>
  <w:style w:type="character" w:customStyle="1" w:styleId="m-1637417890898070725xfm34881652">
    <w:name w:val="m_-1637417890898070725xfm_34881652"/>
    <w:uiPriority w:val="99"/>
    <w:rsid w:val="00D22C52"/>
  </w:style>
  <w:style w:type="character" w:customStyle="1" w:styleId="rvts0">
    <w:name w:val="rvts0"/>
    <w:basedOn w:val="a0"/>
    <w:uiPriority w:val="99"/>
    <w:rsid w:val="00FA467E"/>
    <w:rPr>
      <w:rFonts w:cs="Times New Roman"/>
    </w:rPr>
  </w:style>
  <w:style w:type="character" w:customStyle="1" w:styleId="m-7719710021089315979xfmc2">
    <w:name w:val="m_-7719710021089315979xfmc2"/>
    <w:basedOn w:val="a0"/>
    <w:uiPriority w:val="99"/>
    <w:rsid w:val="00DC4143"/>
    <w:rPr>
      <w:rFonts w:cs="Times New Roman"/>
    </w:rPr>
  </w:style>
  <w:style w:type="paragraph" w:customStyle="1" w:styleId="Default">
    <w:name w:val="Default"/>
    <w:uiPriority w:val="99"/>
    <w:rsid w:val="00EC6430"/>
    <w:pPr>
      <w:autoSpaceDE w:val="0"/>
      <w:autoSpaceDN w:val="0"/>
      <w:adjustRightInd w:val="0"/>
    </w:pPr>
    <w:rPr>
      <w:rFonts w:ascii="Times New Roman" w:hAnsi="Times New Roman"/>
      <w:color w:val="000000"/>
      <w:sz w:val="24"/>
      <w:szCs w:val="24"/>
    </w:rPr>
  </w:style>
  <w:style w:type="paragraph" w:customStyle="1" w:styleId="17">
    <w:name w:val="Абзац списку1"/>
    <w:basedOn w:val="a"/>
    <w:uiPriority w:val="99"/>
    <w:rsid w:val="00325FBA"/>
    <w:pPr>
      <w:spacing w:after="0" w:line="240" w:lineRule="auto"/>
      <w:ind w:left="720"/>
      <w:contextualSpacing/>
      <w:jc w:val="both"/>
    </w:pPr>
    <w:rPr>
      <w:rFonts w:ascii="Times New Roman" w:hAnsi="Times New Roman"/>
      <w:sz w:val="24"/>
      <w:szCs w:val="24"/>
    </w:rPr>
  </w:style>
  <w:style w:type="paragraph" w:customStyle="1" w:styleId="18">
    <w:name w:val="Звичайний1"/>
    <w:uiPriority w:val="99"/>
    <w:rsid w:val="002E3CFF"/>
    <w:pPr>
      <w:spacing w:before="100" w:after="100"/>
      <w:jc w:val="both"/>
    </w:pPr>
    <w:rPr>
      <w:rFonts w:ascii="Times New Roman" w:hAnsi="Times New Roman"/>
      <w:sz w:val="24"/>
      <w:szCs w:val="20"/>
    </w:rPr>
  </w:style>
  <w:style w:type="paragraph" w:customStyle="1" w:styleId="Style5">
    <w:name w:val="Style5"/>
    <w:basedOn w:val="a"/>
    <w:uiPriority w:val="99"/>
    <w:rsid w:val="002E3CFF"/>
    <w:pPr>
      <w:widowControl w:val="0"/>
      <w:autoSpaceDE w:val="0"/>
      <w:autoSpaceDN w:val="0"/>
      <w:adjustRightInd w:val="0"/>
      <w:spacing w:after="0" w:line="314" w:lineRule="exact"/>
      <w:ind w:firstLine="384"/>
      <w:jc w:val="both"/>
    </w:pPr>
    <w:rPr>
      <w:rFonts w:ascii="Times New Roman" w:hAnsi="Times New Roman"/>
      <w:sz w:val="24"/>
      <w:szCs w:val="24"/>
    </w:rPr>
  </w:style>
  <w:style w:type="character" w:customStyle="1" w:styleId="FontStyle18">
    <w:name w:val="Font Style18"/>
    <w:uiPriority w:val="99"/>
    <w:rsid w:val="002E3CFF"/>
    <w:rPr>
      <w:rFonts w:ascii="Times New Roman" w:hAnsi="Times New Roman"/>
      <w:sz w:val="22"/>
    </w:rPr>
  </w:style>
  <w:style w:type="paragraph" w:customStyle="1" w:styleId="Style12">
    <w:name w:val="Style12"/>
    <w:basedOn w:val="a"/>
    <w:uiPriority w:val="99"/>
    <w:rsid w:val="002F51F6"/>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msolistparagraph0">
    <w:name w:val="msolistparagraph"/>
    <w:basedOn w:val="a"/>
    <w:uiPriority w:val="99"/>
    <w:rsid w:val="007F2498"/>
    <w:pPr>
      <w:spacing w:after="0" w:line="240" w:lineRule="auto"/>
      <w:ind w:left="720"/>
      <w:contextualSpacing/>
    </w:pPr>
    <w:rPr>
      <w:rFonts w:ascii="Times New Roman" w:hAnsi="Times New Roman"/>
      <w:sz w:val="24"/>
      <w:szCs w:val="24"/>
    </w:rPr>
  </w:style>
  <w:style w:type="table" w:customStyle="1" w:styleId="19">
    <w:name w:val="Обычная таблица1"/>
    <w:uiPriority w:val="99"/>
    <w:semiHidden/>
    <w:rsid w:val="007F2498"/>
    <w:pPr>
      <w:spacing w:after="200" w:line="276" w:lineRule="auto"/>
    </w:pPr>
    <w:rPr>
      <w:lang w:val="uk-UA" w:eastAsia="uk-UA"/>
    </w:rPr>
    <w:tblPr>
      <w:tblCellMar>
        <w:top w:w="0" w:type="dxa"/>
        <w:left w:w="108" w:type="dxa"/>
        <w:bottom w:w="0" w:type="dxa"/>
        <w:right w:w="108" w:type="dxa"/>
      </w:tblCellMar>
    </w:tblPr>
  </w:style>
  <w:style w:type="table" w:customStyle="1" w:styleId="1a">
    <w:name w:val="Сетка таблицы1"/>
    <w:uiPriority w:val="99"/>
    <w:rsid w:val="007F2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
    <w:name w:val="WWNum2"/>
    <w:rsid w:val="00AB2DB9"/>
    <w:pPr>
      <w:numPr>
        <w:numId w:val="4"/>
      </w:numPr>
    </w:pPr>
  </w:style>
  <w:style w:type="numbering" w:customStyle="1" w:styleId="WWNum1">
    <w:name w:val="WWNum1"/>
    <w:rsid w:val="00AB2DB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75830">
      <w:marLeft w:val="0"/>
      <w:marRight w:val="0"/>
      <w:marTop w:val="0"/>
      <w:marBottom w:val="0"/>
      <w:divBdr>
        <w:top w:val="none" w:sz="0" w:space="0" w:color="auto"/>
        <w:left w:val="none" w:sz="0" w:space="0" w:color="auto"/>
        <w:bottom w:val="none" w:sz="0" w:space="0" w:color="auto"/>
        <w:right w:val="none" w:sz="0" w:space="0" w:color="auto"/>
      </w:divBdr>
    </w:div>
    <w:div w:id="1346975831">
      <w:marLeft w:val="0"/>
      <w:marRight w:val="0"/>
      <w:marTop w:val="0"/>
      <w:marBottom w:val="0"/>
      <w:divBdr>
        <w:top w:val="none" w:sz="0" w:space="0" w:color="auto"/>
        <w:left w:val="none" w:sz="0" w:space="0" w:color="auto"/>
        <w:bottom w:val="none" w:sz="0" w:space="0" w:color="auto"/>
        <w:right w:val="none" w:sz="0" w:space="0" w:color="auto"/>
      </w:divBdr>
    </w:div>
    <w:div w:id="1346975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ed.muni.cz/cphpjournal/autg.html" TargetMode="External"/><Relationship Id="rId18" Type="http://schemas.openxmlformats.org/officeDocument/2006/relationships/hyperlink" Target="https://www.ped.muni.cz/cphpjournal/autg.html" TargetMode="External"/><Relationship Id="rId26" Type="http://schemas.openxmlformats.org/officeDocument/2006/relationships/hyperlink" Target="http://mr.dspu.edu.ua/publications/2019/4_171_2019.pdf" TargetMode="External"/><Relationship Id="rId39" Type="http://schemas.openxmlformats.org/officeDocument/2006/relationships/hyperlink" Target="http://pptp.kubg.edu.ua/numbers/53arkhivnomeriv2018roku/16142018roku.html?showall=&amp;start=12" TargetMode="External"/><Relationship Id="rId21" Type="http://schemas.openxmlformats.org/officeDocument/2006/relationships/hyperlink" Target="https://www.cuspu.edu.ua/images/nauk_zapiski/pedagogy/NZ_177_ch_1_2019.pdf" TargetMode="External"/><Relationship Id="rId34" Type="http://schemas.openxmlformats.org/officeDocument/2006/relationships/hyperlink" Target="https://doi.org/10.24919/23084634.2018.155433" TargetMode="External"/><Relationship Id="rId42" Type="http://schemas.openxmlformats.org/officeDocument/2006/relationships/hyperlink" Target="http://molodyvcheny.in.ua/files/journal/2018/10/16.pdf" TargetMode="External"/><Relationship Id="rId47" Type="http://schemas.openxmlformats.org/officeDocument/2006/relationships/hyperlink" Target="http://mr.dspu.edu.ua/publications/2019/7_174_2019.pdf" TargetMode="External"/><Relationship Id="rId50" Type="http://schemas.openxmlformats.org/officeDocument/2006/relationships/hyperlink" Target="http://nbuv.gov.ua/UJRN/pspz_2018_2_17" TargetMode="External"/><Relationship Id="rId55" Type="http://schemas.openxmlformats.org/officeDocument/2006/relationships/hyperlink" Target="http://molodyvcheny.in.ua/files/conf/ped/33dec2018/8.pdf" TargetMode="External"/><Relationship Id="rId63" Type="http://schemas.openxmlformats.org/officeDocument/2006/relationships/hyperlink" Target="http://aqce.com.ua/vipusk-n12-2019/the-educational-and-social-item-of-the-systematic-approach.htm" TargetMode="External"/><Relationship Id="rId68" Type="http://schemas.openxmlformats.org/officeDocument/2006/relationships/hyperlink" Target="http://publications.lnu.edu.ua/bulletins/index.php/pedagogics/article/view/9955" TargetMode="External"/><Relationship Id="rId76" Type="http://schemas.openxmlformats.org/officeDocument/2006/relationships/hyperlink" Target="http://publications.lnu.edu.ua/bulletins/index.php/pedagogics/article/view/9970" TargetMode="External"/><Relationship Id="rId7" Type="http://schemas.openxmlformats.org/officeDocument/2006/relationships/footnotes" Target="footnotes.xml"/><Relationship Id="rId71" Type="http://schemas.openxmlformats.org/officeDocument/2006/relationships/hyperlink" Target="http://publications.lnu.edu.ua/bulletins/index.php/pedagogics/issue/view/377" TargetMode="External"/><Relationship Id="rId2" Type="http://schemas.openxmlformats.org/officeDocument/2006/relationships/numbering" Target="numbering.xml"/><Relationship Id="rId16" Type="http://schemas.openxmlformats.org/officeDocument/2006/relationships/hyperlink" Target="http://ae.fl.kpi.ua/article/view/158078/167649" TargetMode="External"/><Relationship Id="rId29" Type="http://schemas.openxmlformats.org/officeDocument/2006/relationships/hyperlink" Target="http://visnyk-ped.uzhnu.edu.ua/article/view/156967/156310" TargetMode="External"/><Relationship Id="rId11" Type="http://schemas.openxmlformats.org/officeDocument/2006/relationships/hyperlink" Target="http://www.enpuir.npu.edu.ua/bitstream/123456789/22706/1/Pedagogika_2018.pdf" TargetMode="External"/><Relationship Id="rId24" Type="http://schemas.openxmlformats.org/officeDocument/2006/relationships/hyperlink" Target="http://www.tpsp-journal.kpu.zp.ua/archive/2_2019/part_2/11.pdf" TargetMode="External"/><Relationship Id="rId32" Type="http://schemas.openxmlformats.org/officeDocument/2006/relationships/hyperlink" Target="https://journals.indexcopernicus.com/search/details?id=43435" TargetMode="External"/><Relationship Id="rId37" Type="http://schemas.openxmlformats.org/officeDocument/2006/relationships/hyperlink" Target="http://npo.kubg.edu.ua/numbers/50arkhivnomeriv2019roku/10712019.html?showall=&amp;s5" TargetMode="External"/><Relationship Id="rId40" Type="http://schemas.openxmlformats.org/officeDocument/2006/relationships/hyperlink" Target="http://www.innovpedagogy.od.ua/archives/2019/11/part_3/41.pdf" TargetMode="External"/><Relationship Id="rId45" Type="http://schemas.openxmlformats.org/officeDocument/2006/relationships/hyperlink" Target="http://molodyvcheny.in.ua/files/journal/2019/7.1/9.pdf(IndexCopernicus)" TargetMode="External"/><Relationship Id="rId53" Type="http://schemas.openxmlformats.org/officeDocument/2006/relationships/hyperlink" Target="https://www.cuspu.edu.ua/ua/arkhiv-publikatsii/568-general-information/naukovi-chasopysy-tsdpu/pedahohichni-nauky/publikatsii/9006-vipusk-172-2018" TargetMode="External"/><Relationship Id="rId58" Type="http://schemas.openxmlformats.org/officeDocument/2006/relationships/hyperlink" Target="http://molodyvcheny.in.ua/files/journal/2019/6/20.pdf" TargetMode="External"/><Relationship Id="rId66" Type="http://schemas.openxmlformats.org/officeDocument/2006/relationships/hyperlink" Target="http://journals.uni-vt.bg/almanac/bul/vol26/iss2/8" TargetMode="External"/><Relationship Id="rId74" Type="http://schemas.openxmlformats.org/officeDocument/2006/relationships/hyperlink" Target="http://publications.lnu.edu.ua/bulletins/index.php/pedagogics/article/view/9968"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mr.dspu.edu.ua/publications/2019/4_171_2019.pdf" TargetMode="External"/><Relationship Id="rId10" Type="http://schemas.openxmlformats.org/officeDocument/2006/relationships/hyperlink" Target="http://lp.edu.ua/research/disscoun/k-3505224/turchyn-iryna-myhaylivna" TargetMode="External"/><Relationship Id="rId19" Type="http://schemas.openxmlformats.org/officeDocument/2006/relationships/hyperlink" Target="http://molodyvcheny.in.ua/files/journal/2019/4.2/2.pdf" TargetMode="External"/><Relationship Id="rId31" Type="http://schemas.openxmlformats.org/officeDocument/2006/relationships/hyperlink" Target="http://ps.stateuniversity.ks.ua/file/issue_83/part_1/issue_83_1.pdf" TargetMode="External"/><Relationship Id="rId44" Type="http://schemas.openxmlformats.org/officeDocument/2006/relationships/hyperlink" Target="http://npo.kubg.edu.ua/numbers/50-arkhiv-nomeriv-2019-roku/109-2-2019.html" TargetMode="External"/><Relationship Id="rId52" Type="http://schemas.openxmlformats.org/officeDocument/2006/relationships/hyperlink" Target="http://journals.uran.ua/index.php/2227-6246/article/view/167859/167546" TargetMode="External"/><Relationship Id="rId60" Type="http://schemas.openxmlformats.org/officeDocument/2006/relationships/hyperlink" Target="https://scienceandeducation.pdpu.edu.ua/uk/articles/2018-9-10-doc/2018-9-10-st12" TargetMode="External"/><Relationship Id="rId65" Type="http://schemas.openxmlformats.org/officeDocument/2006/relationships/hyperlink" Target="http://mir.dspu.edu.ua/article/viewFile/174376/174328" TargetMode="External"/><Relationship Id="rId73" Type="http://schemas.openxmlformats.org/officeDocument/2006/relationships/hyperlink" Target="http://publications.lnu.edu.ua/bulletins/index.php/pedagogics/article/view/9964/10074" TargetMode="External"/><Relationship Id="rId78" Type="http://schemas.openxmlformats.org/officeDocument/2006/relationships/hyperlink" Target="https://conference.pu.if.ua/forum/viewforum.php?f=225"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p.edu.ua/research/disscoun/k-3505224/smolikevych-nadiya-romanivna" TargetMode="External"/><Relationship Id="rId14" Type="http://schemas.openxmlformats.org/officeDocument/2006/relationships/hyperlink" Target="http://eehb.dspu.edu.ua/article/viewFile/170720/171897" TargetMode="External"/><Relationship Id="rId22" Type="http://schemas.openxmlformats.org/officeDocument/2006/relationships/hyperlink" Target="http://www.innovpedagogy.od.ua/archives/2019/10/part_1/22.pdf" TargetMode="External"/><Relationship Id="rId27" Type="http://schemas.openxmlformats.org/officeDocument/2006/relationships/hyperlink" Target="http://molodyvcheny.in.ua/files/journal/2019/3/60.pdf" TargetMode="External"/><Relationship Id="rId30" Type="http://schemas.openxmlformats.org/officeDocument/2006/relationships/hyperlink" Target="http://www.innovpedagogy.od.ua/archives/2019/14/part_2/30.pdf" TargetMode="External"/><Relationship Id="rId35" Type="http://schemas.openxmlformats.org/officeDocument/2006/relationships/hyperlink" Target="https://doi.org/10.24919/23084634.2018.151812" TargetMode="External"/><Relationship Id="rId43" Type="http://schemas.openxmlformats.org/officeDocument/2006/relationships/hyperlink" Target="http://molodyvcheny.in.ua/files/journal/2019/7/52.pdf" TargetMode="External"/><Relationship Id="rId48" Type="http://schemas.openxmlformats.org/officeDocument/2006/relationships/hyperlink" Target="https://msu.edu.ua/visn1/?p=3769(IndexCopernicus)" TargetMode="External"/><Relationship Id="rId56" Type="http://schemas.openxmlformats.org/officeDocument/2006/relationships/hyperlink" Target="http://molodyvcheny.in.ua/files/journal/2019/8/18.pdf" TargetMode="External"/><Relationship Id="rId64" Type="http://schemas.openxmlformats.org/officeDocument/2006/relationships/hyperlink" Target="https://scholar.google.com/scholar?oi=bibs&amp;cluster=1175687733669666981&amp;btnI=1&amp;hl=ru" TargetMode="External"/><Relationship Id="rId69" Type="http://schemas.openxmlformats.org/officeDocument/2006/relationships/hyperlink" Target="http://publications.lnu.edu.ua/bulletins/index.php/pedagogics/article/view/9979" TargetMode="External"/><Relationship Id="rId77" Type="http://schemas.openxmlformats.org/officeDocument/2006/relationships/hyperlink" Target="http://novaosvita.com/wp-content/uploads/2019/01/InnTrImModSc-Kyiv-Dec2018_v1.1.pdf" TargetMode="External"/><Relationship Id="rId8" Type="http://schemas.openxmlformats.org/officeDocument/2006/relationships/endnotes" Target="endnotes.xml"/><Relationship Id="rId51" Type="http://schemas.openxmlformats.org/officeDocument/2006/relationships/hyperlink" Target="http://www.irbisnbuv.gov.ua/cgibin/irbis_nbuv/cgiirbis_64" TargetMode="External"/><Relationship Id="rId72" Type="http://schemas.openxmlformats.org/officeDocument/2006/relationships/hyperlink" Target="http://publications.lnu.edu.ua/bulletins/index.php/pedagogics/article/view/996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cialwelfare.eu/index.php/SE/article/view/358" TargetMode="External"/><Relationship Id="rId17" Type="http://schemas.openxmlformats.org/officeDocument/2006/relationships/hyperlink" Target="https://doi.org/10.15503/jecs20192.43.54" TargetMode="External"/><Relationship Id="rId25" Type="http://schemas.openxmlformats.org/officeDocument/2006/relationships/hyperlink" Target="http://molodyvcheny.in.ua/files/journal/2019/6/17.pdf" TargetMode="External"/><Relationship Id="rId33" Type="http://schemas.openxmlformats.org/officeDocument/2006/relationships/hyperlink" Target="https://doi.org/10.24919/2308-4634.2019.171183" TargetMode="External"/><Relationship Id="rId38" Type="http://schemas.openxmlformats.org/officeDocument/2006/relationships/hyperlink" Target="http://www.innovpedagogy.od.ua/archives/2019/13/part_2/28.pdf" TargetMode="External"/><Relationship Id="rId46" Type="http://schemas.openxmlformats.org/officeDocument/2006/relationships/hyperlink" Target="https://scholar.google.com.ua/citations?user=cmO4SPEAAAAJ&amp;hl=uk" TargetMode="External"/><Relationship Id="rId59" Type="http://schemas.openxmlformats.org/officeDocument/2006/relationships/hyperlink" Target="http://www.innovpedagogy.od.ua/archives/2019/14/part_2/27.pdf" TargetMode="External"/><Relationship Id="rId67" Type="http://schemas.openxmlformats.org/officeDocument/2006/relationships/hyperlink" Target="http://nbuv.gov.ua/UJRN/" TargetMode="External"/><Relationship Id="rId20" Type="http://schemas.openxmlformats.org/officeDocument/2006/relationships/hyperlink" Target="https://journals.indexcopernicus.com/search/article?articleId=2098653" TargetMode="External"/><Relationship Id="rId41" Type="http://schemas.openxmlformats.org/officeDocument/2006/relationships/hyperlink" Target="http://mr.dspu.edu.ua/publications/2018/10_165_2018.pdf" TargetMode="External"/><Relationship Id="rId54" Type="http://schemas.openxmlformats.org/officeDocument/2006/relationships/hyperlink" Target="http://mr.dspu.edu.ua/publications/2018/11_166_2018.pdf" TargetMode="External"/><Relationship Id="rId62" Type="http://schemas.openxmlformats.org/officeDocument/2006/relationships/hyperlink" Target="http://mr.dspu.edu.ua/publications/2019/1_168_2019.pdf" TargetMode="External"/><Relationship Id="rId70" Type="http://schemas.openxmlformats.org/officeDocument/2006/relationships/hyperlink" Target="http://publications.lnu.edu.ua/bulletins/index.php/pedagogics/article/view/9957" TargetMode="External"/><Relationship Id="rId75" Type="http://schemas.openxmlformats.org/officeDocument/2006/relationships/hyperlink" Target="http://publications.lnu.edu.ua/bulletins/index.php/pedagogics/article/view/996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journal.iitta.gov.ua/index.php/itlt/article/download/2561/1545" TargetMode="External"/><Relationship Id="rId23" Type="http://schemas.openxmlformats.org/officeDocument/2006/relationships/hyperlink" Target="http://mr.dspu.edu.ua/publications/2018/12_167_2018.pdf" TargetMode="External"/><Relationship Id="rId28" Type="http://schemas.openxmlformats.org/officeDocument/2006/relationships/hyperlink" Target="https://czasopisma.ujd.edu.pl/index.php/Pedagogika" TargetMode="External"/><Relationship Id="rId36" Type="http://schemas.openxmlformats.org/officeDocument/2006/relationships/hyperlink" Target="http://nbuv.gov.ua/UJRN/pspz_2018_2_11" TargetMode="External"/><Relationship Id="rId49" Type="http://schemas.openxmlformats.org/officeDocument/2006/relationships/hyperlink" Target="http://problemps.kpnu.edu.ua/en/DOI10.32626/2227-6246.2018-42.133-151" TargetMode="External"/><Relationship Id="rId57" Type="http://schemas.openxmlformats.org/officeDocument/2006/relationships/hyperlink" Target="http://molodyvcheny.in.ua/files/journal/2019/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F224-0381-419F-9D13-F1847D4D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86733</Words>
  <Characters>49439</Characters>
  <Application>Microsoft Office Word</Application>
  <DocSecurity>0</DocSecurity>
  <Lines>411</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 Windows</cp:lastModifiedBy>
  <cp:revision>2</cp:revision>
  <dcterms:created xsi:type="dcterms:W3CDTF">2019-12-01T19:42:00Z</dcterms:created>
  <dcterms:modified xsi:type="dcterms:W3CDTF">2019-12-01T19:42:00Z</dcterms:modified>
</cp:coreProperties>
</file>