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C" w:rsidRDefault="009C46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016  СПЕЦІАЛЬНА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9C4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9C4616" w:rsidRPr="009C4616" w:rsidRDefault="009C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16">
        <w:rPr>
          <w:rFonts w:ascii="Times New Roman" w:hAnsi="Times New Roman" w:cs="Times New Roman"/>
          <w:b/>
          <w:sz w:val="28"/>
          <w:szCs w:val="28"/>
        </w:rPr>
        <w:t xml:space="preserve">Теоретичні основи викладання спеціальної педагогіки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A84097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E02C2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A84097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03D2D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proofErr w:type="spellStart"/>
      <w:r w:rsidR="00A03D2D">
        <w:rPr>
          <w:rFonts w:ascii="Times New Roman" w:hAnsi="Times New Roman" w:cs="Times New Roman"/>
          <w:b/>
          <w:sz w:val="26"/>
          <w:szCs w:val="26"/>
        </w:rPr>
        <w:t>ст.викл</w:t>
      </w:r>
      <w:proofErr w:type="spellEnd"/>
      <w:r w:rsidR="00A03D2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="009C4616">
        <w:rPr>
          <w:rFonts w:ascii="Times New Roman" w:hAnsi="Times New Roman" w:cs="Times New Roman"/>
          <w:b/>
          <w:sz w:val="26"/>
          <w:szCs w:val="26"/>
        </w:rPr>
        <w:t>тровський</w:t>
      </w:r>
      <w:proofErr w:type="spellEnd"/>
      <w:r w:rsidR="009C4616">
        <w:rPr>
          <w:rFonts w:ascii="Times New Roman" w:hAnsi="Times New Roman" w:cs="Times New Roman"/>
          <w:b/>
          <w:sz w:val="26"/>
          <w:szCs w:val="26"/>
        </w:rPr>
        <w:t xml:space="preserve"> М.М.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Pr="00A84097">
        <w:rPr>
          <w:rFonts w:ascii="Times New Roman" w:hAnsi="Times New Roman" w:cs="Times New Roman"/>
          <w:b/>
          <w:sz w:val="26"/>
          <w:szCs w:val="26"/>
          <w:lang w:val="ru-RU"/>
        </w:rPr>
        <w:t>асист</w:t>
      </w:r>
      <w:proofErr w:type="spellEnd"/>
      <w:r w:rsidR="001E02C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Призванська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Р.А.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5701" w:type="dxa"/>
        <w:tblLayout w:type="fixed"/>
        <w:tblLook w:val="04A0"/>
      </w:tblPr>
      <w:tblGrid>
        <w:gridCol w:w="1242"/>
        <w:gridCol w:w="2048"/>
        <w:gridCol w:w="2063"/>
        <w:gridCol w:w="3544"/>
        <w:gridCol w:w="3544"/>
        <w:gridCol w:w="3260"/>
      </w:tblGrid>
      <w:tr w:rsidR="00D7455C" w:rsidTr="00285BDF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285BDF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285BDF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63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285BDF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17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1E02C2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285BDF" w:rsidRPr="00401303" w:rsidRDefault="00285BDF" w:rsidP="0028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Система організації спеціальної освіти  Україні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7455C" w:rsidRPr="001E02C2" w:rsidRDefault="00D7455C" w:rsidP="00D35E5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446EE5" w:rsidRDefault="00446EE5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i/>
                <w:lang w:val="uk-UA"/>
              </w:rPr>
            </w:pP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інклюзивного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навчання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дітей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з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ізними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порушеннями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психофізичного</w:t>
            </w:r>
            <w:proofErr w:type="spellEnd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EE5">
              <w:rPr>
                <w:rStyle w:val="docdata"/>
                <w:i/>
                <w:color w:val="000000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401303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 w:rsidR="00A03D2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401303">
              <w:rPr>
                <w:rFonts w:ascii="Liberation Serif" w:hAnsi="Liberation Serif"/>
                <w:b/>
                <w:bCs/>
                <w:sz w:val="20"/>
                <w:szCs w:val="20"/>
              </w:rPr>
              <w:t>и</w:t>
            </w:r>
            <w:r w:rsidR="00A03D2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5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092193" w:rsidRDefault="00D7455C" w:rsidP="00401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03D2D" w:rsidRPr="00A03D2D" w:rsidRDefault="00A03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D7455C" w:rsidRPr="00446EE5" w:rsidRDefault="00AF4A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A03D2D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A03D2D" w:rsidRPr="00446EE5" w:rsidRDefault="00AF4A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A03D2D">
                <w:rPr>
                  <w:rStyle w:val="ab"/>
                </w:rPr>
                <w:t>https://pedagogy.lnu.edu.ua/employee/ostrovs-kyy-m-m</w:t>
              </w:r>
            </w:hyperlink>
          </w:p>
          <w:p w:rsidR="00A03D2D" w:rsidRDefault="00A03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A03D2D" w:rsidRDefault="00AF4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A03D2D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A03D2D" w:rsidRPr="00446EE5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A03D2D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A03D2D" w:rsidRPr="00446EE5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A03D2D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A03D2D" w:rsidRPr="00A03D2D" w:rsidRDefault="00AF4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A03D2D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A03D2D" w:rsidRPr="00A03D2D" w:rsidRDefault="00A03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7455C" w:rsidTr="00285BDF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19.03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285BDF" w:rsidRPr="00401303" w:rsidRDefault="00285BDF" w:rsidP="0028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i/>
                <w:sz w:val="28"/>
                <w:szCs w:val="28"/>
              </w:rPr>
              <w:t>Загальна структура системи освіти. Спеціальна освіта, як складова системи освіти</w:t>
            </w: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446EE5" w:rsidRDefault="001E02C2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 w:rsidRPr="001E02C2">
              <w:rPr>
                <w:rFonts w:ascii="Liberation Serif" w:hAnsi="Liberation Serif"/>
                <w:color w:val="000000"/>
                <w:lang w:val="uk-UA"/>
              </w:rPr>
              <w:t>1.</w:t>
            </w:r>
            <w:r w:rsidR="00285BDF" w:rsidRPr="00446EE5">
              <w:rPr>
                <w:lang w:val="uk-UA"/>
              </w:rPr>
              <w:t xml:space="preserve"> </w:t>
            </w:r>
            <w:hyperlink r:id="rId10" w:history="1">
              <w:r w:rsidR="00285BDF">
                <w:rPr>
                  <w:rStyle w:val="ab"/>
                </w:rPr>
                <w:t>https</w:t>
              </w:r>
              <w:r w:rsidR="00285BDF" w:rsidRPr="00446EE5">
                <w:rPr>
                  <w:rStyle w:val="ab"/>
                  <w:lang w:val="uk-UA"/>
                </w:rPr>
                <w:t>://</w:t>
              </w:r>
              <w:r w:rsidR="00285BDF">
                <w:rPr>
                  <w:rStyle w:val="ab"/>
                </w:rPr>
                <w:t>pedagogy</w:t>
              </w:r>
              <w:r w:rsidR="00285BDF" w:rsidRPr="00446EE5">
                <w:rPr>
                  <w:rStyle w:val="ab"/>
                  <w:lang w:val="uk-UA"/>
                </w:rPr>
                <w:t>.</w:t>
              </w:r>
              <w:r w:rsidR="00285BDF">
                <w:rPr>
                  <w:rStyle w:val="ab"/>
                </w:rPr>
                <w:t>lnu</w:t>
              </w:r>
              <w:r w:rsidR="00285BDF" w:rsidRPr="00446EE5">
                <w:rPr>
                  <w:rStyle w:val="ab"/>
                  <w:lang w:val="uk-UA"/>
                </w:rPr>
                <w:t>.</w:t>
              </w:r>
              <w:r w:rsidR="00285BDF">
                <w:rPr>
                  <w:rStyle w:val="ab"/>
                </w:rPr>
                <w:t>edu</w:t>
              </w:r>
              <w:r w:rsidR="00285BDF" w:rsidRPr="00446EE5">
                <w:rPr>
                  <w:rStyle w:val="ab"/>
                  <w:lang w:val="uk-UA"/>
                </w:rPr>
                <w:t>.</w:t>
              </w:r>
              <w:r w:rsidR="00285BDF">
                <w:rPr>
                  <w:rStyle w:val="ab"/>
                </w:rPr>
                <w:t>ua</w:t>
              </w:r>
              <w:r w:rsidR="00285BDF" w:rsidRPr="00446EE5">
                <w:rPr>
                  <w:rStyle w:val="ab"/>
                  <w:lang w:val="uk-UA"/>
                </w:rPr>
                <w:t>/</w:t>
              </w:r>
              <w:r w:rsidR="00285BDF">
                <w:rPr>
                  <w:rStyle w:val="ab"/>
                </w:rPr>
                <w:t>wp</w:t>
              </w:r>
              <w:r w:rsidR="00285BDF" w:rsidRPr="00446EE5">
                <w:rPr>
                  <w:rStyle w:val="ab"/>
                  <w:lang w:val="uk-UA"/>
                </w:rPr>
                <w:t>-</w:t>
              </w:r>
              <w:r w:rsidR="00285BDF">
                <w:rPr>
                  <w:rStyle w:val="ab"/>
                </w:rPr>
                <w:t>content</w:t>
              </w:r>
              <w:r w:rsidR="00285BDF" w:rsidRPr="00446EE5">
                <w:rPr>
                  <w:rStyle w:val="ab"/>
                  <w:lang w:val="uk-UA"/>
                </w:rPr>
                <w:t>/</w:t>
              </w:r>
              <w:r w:rsidR="00285BDF">
                <w:rPr>
                  <w:rStyle w:val="ab"/>
                </w:rPr>
                <w:t>uploads</w:t>
              </w:r>
              <w:r w:rsidR="00285BDF" w:rsidRPr="00446EE5">
                <w:rPr>
                  <w:rStyle w:val="ab"/>
                  <w:lang w:val="uk-UA"/>
                </w:rPr>
                <w:t>/2016/12/%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0%</w:t>
              </w:r>
              <w:r w:rsidR="00285BDF">
                <w:rPr>
                  <w:rStyle w:val="ab"/>
                </w:rPr>
                <w:t>b</w:t>
              </w:r>
              <w:r w:rsidR="00285BDF" w:rsidRPr="00446EE5">
                <w:rPr>
                  <w:rStyle w:val="ab"/>
                  <w:lang w:val="uk-UA"/>
                </w:rPr>
                <w:t>2%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1%81%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1%82%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1%83%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0%</w:t>
              </w:r>
              <w:r w:rsidR="00285BDF">
                <w:rPr>
                  <w:rStyle w:val="ab"/>
                </w:rPr>
                <w:t>bf</w:t>
              </w:r>
              <w:r w:rsidR="00285BDF" w:rsidRPr="00446EE5">
                <w:rPr>
                  <w:rStyle w:val="ab"/>
                  <w:lang w:val="uk-UA"/>
                </w:rPr>
                <w:t>-%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0%</w:t>
              </w:r>
              <w:r w:rsidR="00285BDF">
                <w:rPr>
                  <w:rStyle w:val="ab"/>
                </w:rPr>
                <w:t>bb</w:t>
              </w:r>
              <w:r w:rsidR="00285BDF" w:rsidRPr="00446EE5">
                <w:rPr>
                  <w:rStyle w:val="ab"/>
                  <w:lang w:val="uk-UA"/>
                </w:rPr>
                <w:t>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0%</w:t>
              </w:r>
              <w:r w:rsidR="00285BDF">
                <w:rPr>
                  <w:rStyle w:val="ab"/>
                </w:rPr>
                <w:t>b</w:t>
              </w:r>
              <w:r w:rsidR="00285BDF" w:rsidRPr="00446EE5">
                <w:rPr>
                  <w:rStyle w:val="ab"/>
                  <w:lang w:val="uk-UA"/>
                </w:rPr>
                <w:t>5%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0%</w:t>
              </w:r>
              <w:r w:rsidR="00285BDF">
                <w:rPr>
                  <w:rStyle w:val="ab"/>
                </w:rPr>
                <w:t>ba</w:t>
              </w:r>
              <w:r w:rsidR="00285BDF" w:rsidRPr="00446EE5">
                <w:rPr>
                  <w:rStyle w:val="ab"/>
                  <w:lang w:val="uk-UA"/>
                </w:rPr>
                <w:t>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1%86%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1%96%</w:t>
              </w:r>
              <w:r w:rsidR="00285BDF">
                <w:rPr>
                  <w:rStyle w:val="ab"/>
                </w:rPr>
                <w:t>d</w:t>
              </w:r>
              <w:r w:rsidR="00285BDF" w:rsidRPr="00446EE5">
                <w:rPr>
                  <w:rStyle w:val="ab"/>
                  <w:lang w:val="uk-UA"/>
                </w:rPr>
                <w:t>1%96.</w:t>
              </w:r>
              <w:proofErr w:type="spellStart"/>
              <w:r w:rsidR="00285BDF">
                <w:rPr>
                  <w:rStyle w:val="ab"/>
                </w:rPr>
                <w:t>pdf</w:t>
              </w:r>
              <w:proofErr w:type="spellEnd"/>
            </w:hyperlink>
          </w:p>
          <w:p w:rsidR="00D7455C" w:rsidRPr="001E02C2" w:rsidRDefault="00D7455C">
            <w:pPr>
              <w:pStyle w:val="1"/>
              <w:shd w:val="clear" w:color="auto" w:fill="FFFFFF"/>
              <w:ind w:firstLine="709"/>
              <w:jc w:val="both"/>
              <w:rPr>
                <w:color w:val="000000"/>
                <w:lang w:val="uk-UA"/>
              </w:rPr>
            </w:pPr>
          </w:p>
          <w:p w:rsidR="00D7455C" w:rsidRPr="00285BDF" w:rsidRDefault="001E02C2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 w:rsidR="00285BDF" w:rsidRPr="00285BDF">
              <w:rPr>
                <w:iCs/>
                <w:sz w:val="24"/>
                <w:szCs w:val="24"/>
              </w:rPr>
              <w:t xml:space="preserve">Закон </w:t>
            </w:r>
            <w:proofErr w:type="spellStart"/>
            <w:r w:rsidR="00285BDF" w:rsidRPr="00285BDF">
              <w:rPr>
                <w:sz w:val="24"/>
                <w:szCs w:val="24"/>
              </w:rPr>
              <w:t>України</w:t>
            </w:r>
            <w:proofErr w:type="spellEnd"/>
            <w:r w:rsidR="00285BDF" w:rsidRPr="00285BDF">
              <w:rPr>
                <w:sz w:val="24"/>
                <w:szCs w:val="24"/>
              </w:rPr>
              <w:t xml:space="preserve"> “Про </w:t>
            </w:r>
            <w:proofErr w:type="spellStart"/>
            <w:r w:rsidR="00285BDF" w:rsidRPr="00285BDF">
              <w:rPr>
                <w:sz w:val="24"/>
                <w:szCs w:val="24"/>
              </w:rPr>
              <w:t>освіту</w:t>
            </w:r>
            <w:proofErr w:type="spellEnd"/>
            <w:r w:rsidR="00285BDF" w:rsidRPr="00285BDF">
              <w:rPr>
                <w:sz w:val="24"/>
                <w:szCs w:val="24"/>
              </w:rPr>
              <w:t>” (2017)</w:t>
            </w:r>
          </w:p>
          <w:p w:rsidR="00D7455C" w:rsidRPr="001E02C2" w:rsidRDefault="00D7455C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03D2D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1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 w:rsidP="0040130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33FC" w:rsidRPr="00A03D2D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8933FC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="008933FC">
                <w:rPr>
                  <w:rStyle w:val="ab"/>
                </w:rPr>
                <w:t>https://pedagogy.lnu.edu.ua/employee/ostrovs-kyy-m-m</w:t>
              </w:r>
            </w:hyperlink>
          </w:p>
          <w:p w:rsidR="008933FC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8933FC" w:rsidRPr="00A03D2D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8933FC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285BDF">
        <w:tc>
          <w:tcPr>
            <w:tcW w:w="1242" w:type="dxa"/>
            <w:shd w:val="clear" w:color="auto" w:fill="auto"/>
          </w:tcPr>
          <w:p w:rsidR="00D7455C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24</w:t>
            </w:r>
            <w:r w:rsidR="001E02C2">
              <w:rPr>
                <w:rFonts w:ascii="Liberation Serif" w:hAnsi="Liberation Serif"/>
                <w:b/>
                <w:sz w:val="24"/>
                <w:szCs w:val="24"/>
              </w:rPr>
              <w:t>. 03</w:t>
            </w:r>
          </w:p>
          <w:p w:rsidR="00D35E5D" w:rsidRPr="001E02C2" w:rsidRDefault="00D35E5D" w:rsidP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35E5D" w:rsidRPr="001E02C2" w:rsidRDefault="00D35E5D" w:rsidP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401303" w:rsidRDefault="00566158" w:rsidP="0056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01303">
              <w:rPr>
                <w:rFonts w:ascii="Times New Roman" w:hAnsi="Times New Roman" w:cs="Times New Roman"/>
                <w:i/>
                <w:sz w:val="28"/>
                <w:szCs w:val="28"/>
              </w:rPr>
              <w:t>Стратегія відбору та структурування змісту спеціальної освіти під час підготовки фахівців</w:t>
            </w:r>
          </w:p>
        </w:tc>
        <w:tc>
          <w:tcPr>
            <w:tcW w:w="206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01303" w:rsidRDefault="00401303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401303" w:rsidRDefault="00401303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D7455C" w:rsidRPr="00401303" w:rsidRDefault="00401303" w:rsidP="00401303">
            <w:pPr>
              <w:pStyle w:val="1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</w:t>
            </w:r>
            <w:hyperlink r:id="rId16" w:history="1">
              <w:r>
                <w:rPr>
                  <w:rStyle w:val="ab"/>
                </w:rPr>
                <w:t>https</w:t>
              </w:r>
              <w:r w:rsidRPr="00401303">
                <w:rPr>
                  <w:rStyle w:val="ab"/>
                  <w:lang w:val="uk-UA"/>
                </w:rPr>
                <w:t>://</w:t>
              </w:r>
              <w:r>
                <w:rPr>
                  <w:rStyle w:val="ab"/>
                </w:rPr>
                <w:t>pidruchniki</w:t>
              </w:r>
              <w:r w:rsidRPr="00401303">
                <w:rPr>
                  <w:rStyle w:val="ab"/>
                  <w:lang w:val="uk-UA"/>
                </w:rPr>
                <w:t>.</w:t>
              </w:r>
              <w:r>
                <w:rPr>
                  <w:rStyle w:val="ab"/>
                </w:rPr>
                <w:t>com</w:t>
              </w:r>
              <w:r w:rsidRPr="00401303">
                <w:rPr>
                  <w:rStyle w:val="ab"/>
                  <w:lang w:val="uk-UA"/>
                </w:rPr>
                <w:t>/90032/</w:t>
              </w:r>
              <w:r>
                <w:rPr>
                  <w:rStyle w:val="ab"/>
                </w:rPr>
                <w:t>pedagogika</w:t>
              </w:r>
              <w:r w:rsidRPr="00401303">
                <w:rPr>
                  <w:rStyle w:val="ab"/>
                  <w:lang w:val="uk-UA"/>
                </w:rPr>
                <w:t>/</w:t>
              </w:r>
              <w:r>
                <w:rPr>
                  <w:rStyle w:val="ab"/>
                </w:rPr>
                <w:t>inklyuzivna</w:t>
              </w:r>
              <w:r w:rsidRPr="00401303">
                <w:rPr>
                  <w:rStyle w:val="ab"/>
                  <w:lang w:val="uk-UA"/>
                </w:rPr>
                <w:t>_</w:t>
              </w:r>
              <w:r>
                <w:rPr>
                  <w:rStyle w:val="ab"/>
                </w:rPr>
                <w:t>pedagogika</w:t>
              </w:r>
              <w:r w:rsidRPr="00401303">
                <w:rPr>
                  <w:rStyle w:val="ab"/>
                  <w:lang w:val="uk-UA"/>
                </w:rPr>
                <w:t>_</w:t>
              </w:r>
              <w:r>
                <w:rPr>
                  <w:rStyle w:val="ab"/>
                </w:rPr>
                <w:t>sistemi</w:t>
              </w:r>
              <w:r w:rsidRPr="00401303">
                <w:rPr>
                  <w:rStyle w:val="ab"/>
                  <w:lang w:val="uk-UA"/>
                </w:rPr>
                <w:t>_</w:t>
              </w:r>
              <w:r>
                <w:rPr>
                  <w:rStyle w:val="ab"/>
                </w:rPr>
                <w:t>pedagogichnih</w:t>
              </w:r>
              <w:r w:rsidRPr="00401303">
                <w:rPr>
                  <w:rStyle w:val="ab"/>
                  <w:lang w:val="uk-UA"/>
                </w:rPr>
                <w:t>_</w:t>
              </w:r>
              <w:proofErr w:type="spellStart"/>
              <w:r>
                <w:rPr>
                  <w:rStyle w:val="ab"/>
                </w:rPr>
                <w:t>nauk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3D2D" w:rsidRDefault="00A03D2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3D2D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7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03D2D" w:rsidRDefault="00A03D2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933FC" w:rsidRPr="00A03D2D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8" w:history="1">
              <w:r w:rsidR="008933FC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9" w:history="1">
              <w:r w:rsidR="008933FC">
                <w:rPr>
                  <w:rStyle w:val="ab"/>
                </w:rPr>
                <w:t>https://pedagogy.lnu.edu.ua/employee/ostrovs-kyy-m-m</w:t>
              </w:r>
            </w:hyperlink>
          </w:p>
          <w:p w:rsidR="008933FC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8933FC" w:rsidRPr="00A03D2D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" w:history="1">
              <w:r w:rsidR="008933FC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285BDF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26.03</w:t>
            </w: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D7455C" w:rsidRPr="00401303" w:rsidRDefault="00566158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Педагогіка професійної спеціальної освіти в системі підготовки магістра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401303" w:rsidRDefault="00401303" w:rsidP="00401303">
            <w:pPr>
              <w:pStyle w:val="1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D7455C" w:rsidRPr="00290F4B" w:rsidRDefault="00290F4B" w:rsidP="00290F4B">
            <w:pPr>
              <w:pStyle w:val="1"/>
              <w:shd w:val="clear" w:color="auto" w:fill="FFFFFF"/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290F4B">
              <w:rPr>
                <w:i/>
                <w:sz w:val="24"/>
                <w:szCs w:val="24"/>
              </w:rPr>
              <w:t>Сутність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90F4B">
              <w:rPr>
                <w:i/>
                <w:sz w:val="24"/>
                <w:szCs w:val="24"/>
              </w:rPr>
              <w:t>функції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, структура, </w:t>
            </w:r>
            <w:proofErr w:type="spellStart"/>
            <w:r w:rsidRPr="00290F4B">
              <w:rPr>
                <w:i/>
                <w:sz w:val="24"/>
                <w:szCs w:val="24"/>
              </w:rPr>
              <w:t>проблеми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класифікації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методів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навчання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90F4B">
              <w:rPr>
                <w:i/>
                <w:sz w:val="24"/>
                <w:szCs w:val="24"/>
              </w:rPr>
              <w:t>Загальна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характеристика </w:t>
            </w:r>
            <w:proofErr w:type="spellStart"/>
            <w:r w:rsidRPr="00290F4B">
              <w:rPr>
                <w:i/>
                <w:sz w:val="24"/>
                <w:szCs w:val="24"/>
              </w:rPr>
              <w:t>основних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груп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методів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навчання</w:t>
            </w:r>
            <w:proofErr w:type="spellEnd"/>
            <w:r w:rsidRPr="00290F4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A03D2D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2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8933FC" w:rsidRPr="00A03D2D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3" w:history="1">
              <w:r w:rsidR="008933FC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4" w:history="1">
              <w:r w:rsidR="008933FC">
                <w:rPr>
                  <w:rStyle w:val="ab"/>
                </w:rPr>
                <w:t>https://pedagogy.lnu.edu.ua/employee/ostrovs-kyy-m-m</w:t>
              </w:r>
            </w:hyperlink>
          </w:p>
          <w:p w:rsidR="008933FC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8933FC" w:rsidRPr="00A03D2D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="008933FC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285BDF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35E5D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31.03</w:t>
            </w:r>
          </w:p>
          <w:p w:rsidR="00D35E5D" w:rsidRPr="001E02C2" w:rsidRDefault="00D35E5D" w:rsidP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35E5D" w:rsidRDefault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 w:rsidP="00D35E5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90F4B" w:rsidRPr="00092193" w:rsidRDefault="00290F4B" w:rsidP="00290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921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Наукові основи методів та засобів навчання у вищих закладах освіти</w:t>
            </w:r>
          </w:p>
          <w:p w:rsidR="00D7455C" w:rsidRDefault="00D7455C" w:rsidP="00401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A4279" w:rsidRPr="00401303" w:rsidRDefault="00AA4279" w:rsidP="0029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Поділ цілей навчання у зарубіжній педагогіці — таксономія </w:t>
            </w:r>
            <w:proofErr w:type="spellStart"/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>Блума</w:t>
            </w:r>
            <w:proofErr w:type="spellEnd"/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(цілі когнітивні; цілі формування емоційно-особистісного ставлення до навколишнього світу; цілі психомоторної області). Ієрархічність та </w:t>
            </w:r>
            <w:proofErr w:type="spellStart"/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>діагностичність</w:t>
            </w:r>
            <w:proofErr w:type="spellEnd"/>
            <w:r w:rsidRPr="00401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цілей навчання.</w:t>
            </w:r>
          </w:p>
          <w:p w:rsidR="00D7455C" w:rsidRDefault="00D7455C" w:rsidP="00566158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3D2D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7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933FC" w:rsidRPr="00A03D2D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8" w:history="1">
              <w:r w:rsidR="008933FC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8933FC" w:rsidRP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9" w:history="1">
              <w:r w:rsidR="008933FC">
                <w:rPr>
                  <w:rStyle w:val="ab"/>
                </w:rPr>
                <w:t>https://pedagogy.lnu.edu.ua/employee/ostrovs-kyy-m-m</w:t>
              </w:r>
            </w:hyperlink>
          </w:p>
          <w:p w:rsidR="008933FC" w:rsidRDefault="008933FC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8933FC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" w:history="1"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8933FC" w:rsidRPr="008933FC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8933FC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8933FC" w:rsidRPr="00A03D2D" w:rsidRDefault="00AF4A1F" w:rsidP="0089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" w:history="1">
              <w:r w:rsidR="008933FC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D7455C" w:rsidRDefault="00D7455C" w:rsidP="00290F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285BDF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02.04</w:t>
            </w: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:rsidR="00435DC5" w:rsidRDefault="00435DC5" w:rsidP="00401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5DC5" w:rsidRDefault="00435DC5" w:rsidP="00401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55C" w:rsidRPr="00401303" w:rsidRDefault="00566158" w:rsidP="0040130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013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Стратегія підготовки фахівців до викладання. Методологічні засади процесу навчання. </w:t>
            </w:r>
          </w:p>
        </w:tc>
        <w:tc>
          <w:tcPr>
            <w:tcW w:w="3544" w:type="dxa"/>
            <w:shd w:val="clear" w:color="auto" w:fill="auto"/>
          </w:tcPr>
          <w:p w:rsidR="00435DC5" w:rsidRDefault="00435DC5" w:rsidP="00290F4B">
            <w:pPr>
              <w:pStyle w:val="1"/>
              <w:shd w:val="clear" w:color="auto" w:fill="FFFFFF"/>
              <w:spacing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435DC5" w:rsidRDefault="00435DC5" w:rsidP="00290F4B">
            <w:pPr>
              <w:pStyle w:val="1"/>
              <w:shd w:val="clear" w:color="auto" w:fill="FFFFFF"/>
              <w:spacing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D7455C" w:rsidRPr="00290F4B" w:rsidRDefault="00566158" w:rsidP="00290F4B">
            <w:pPr>
              <w:pStyle w:val="1"/>
              <w:shd w:val="clear" w:color="auto" w:fill="FFFFFF"/>
              <w:spacing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290F4B">
              <w:rPr>
                <w:i/>
                <w:sz w:val="24"/>
                <w:szCs w:val="24"/>
                <w:lang w:val="uk-UA"/>
              </w:rPr>
              <w:lastRenderedPageBreak/>
              <w:t>1.Внутрішній процес засвоєння знань та його структура.</w:t>
            </w:r>
          </w:p>
          <w:p w:rsidR="00AA4279" w:rsidRDefault="00AA4279" w:rsidP="00290F4B">
            <w:pPr>
              <w:pStyle w:val="1"/>
              <w:shd w:val="clear" w:color="auto" w:fill="FFFFFF"/>
              <w:spacing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290F4B">
              <w:rPr>
                <w:i/>
                <w:sz w:val="24"/>
                <w:szCs w:val="24"/>
                <w:lang w:val="uk-UA"/>
              </w:rPr>
              <w:t>2.Х</w:t>
            </w:r>
            <w:proofErr w:type="spellStart"/>
            <w:r w:rsidRPr="00290F4B">
              <w:rPr>
                <w:i/>
                <w:sz w:val="24"/>
                <w:szCs w:val="24"/>
              </w:rPr>
              <w:t>арактеристика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стимуляційно-мотиваційного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компоненту </w:t>
            </w:r>
            <w:proofErr w:type="spellStart"/>
            <w:r w:rsidRPr="00290F4B">
              <w:rPr>
                <w:i/>
                <w:sz w:val="24"/>
                <w:szCs w:val="24"/>
              </w:rPr>
              <w:t>процесу</w:t>
            </w:r>
            <w:proofErr w:type="spellEnd"/>
            <w:r w:rsidRPr="00290F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F4B">
              <w:rPr>
                <w:i/>
                <w:sz w:val="24"/>
                <w:szCs w:val="24"/>
              </w:rPr>
              <w:t>навчання</w:t>
            </w:r>
            <w:proofErr w:type="spellEnd"/>
            <w:r w:rsidRPr="00290F4B">
              <w:rPr>
                <w:i/>
                <w:sz w:val="24"/>
                <w:szCs w:val="24"/>
              </w:rPr>
              <w:t>.</w:t>
            </w:r>
          </w:p>
          <w:p w:rsidR="00446EE5" w:rsidRPr="00446EE5" w:rsidRDefault="00446EE5" w:rsidP="00290F4B">
            <w:pPr>
              <w:pStyle w:val="1"/>
              <w:shd w:val="clear" w:color="auto" w:fill="FFFFFF"/>
              <w:spacing w:line="276" w:lineRule="auto"/>
              <w:jc w:val="both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435DC5" w:rsidRDefault="00435DC5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435DC5" w:rsidRDefault="00435DC5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435DC5" w:rsidRDefault="00435DC5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A03D2D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03D2D" w:rsidRDefault="00AF4A1F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32" w:history="1">
              <w:r w:rsidR="00A03D2D" w:rsidRPr="009265A5">
                <w:rPr>
                  <w:rStyle w:val="ab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A03D2D" w:rsidRPr="001E02C2" w:rsidRDefault="00A03D2D" w:rsidP="00A03D2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  <w:p w:rsidR="00435DC5" w:rsidRDefault="00435DC5">
            <w:pPr>
              <w:spacing w:after="0" w:line="240" w:lineRule="auto"/>
              <w:jc w:val="center"/>
              <w:rPr>
                <w:b/>
              </w:rPr>
            </w:pPr>
          </w:p>
          <w:p w:rsidR="00435DC5" w:rsidRPr="00A03D2D" w:rsidRDefault="00435DC5" w:rsidP="00435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Островський М.М.</w:t>
            </w:r>
          </w:p>
          <w:p w:rsidR="00435DC5" w:rsidRPr="008933FC" w:rsidRDefault="00AF4A1F" w:rsidP="00435D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3" w:history="1">
              <w:r w:rsidR="00435DC5" w:rsidRPr="009265A5">
                <w:rPr>
                  <w:rStyle w:val="ab"/>
                  <w:sz w:val="20"/>
                  <w:szCs w:val="20"/>
                </w:rPr>
                <w:t>m.ostrovsky@ukr.net</w:t>
              </w:r>
            </w:hyperlink>
          </w:p>
          <w:p w:rsidR="00435DC5" w:rsidRPr="008933FC" w:rsidRDefault="00AF4A1F" w:rsidP="00435D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4" w:history="1">
              <w:r w:rsidR="00435DC5">
                <w:rPr>
                  <w:rStyle w:val="ab"/>
                </w:rPr>
                <w:t>https://pedagogy.lnu.edu.ua/employee/ostrovs-kyy-m-m</w:t>
              </w:r>
            </w:hyperlink>
          </w:p>
          <w:p w:rsidR="00435DC5" w:rsidRDefault="00435DC5" w:rsidP="00435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Призванська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  <w:p w:rsidR="00435DC5" w:rsidRDefault="00AF4A1F" w:rsidP="00435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" w:history="1">
              <w:r w:rsidR="00435DC5" w:rsidRPr="009265A5">
                <w:rPr>
                  <w:rStyle w:val="ab"/>
                  <w:sz w:val="20"/>
                  <w:szCs w:val="20"/>
                  <w:lang w:val="en-US"/>
                </w:rPr>
                <w:t>roxoljanka</w:t>
              </w:r>
              <w:r w:rsidR="00435DC5" w:rsidRPr="008933FC">
                <w:rPr>
                  <w:rStyle w:val="ab"/>
                  <w:sz w:val="20"/>
                  <w:szCs w:val="20"/>
                  <w:lang w:val="ru-RU"/>
                </w:rPr>
                <w:t>@</w:t>
              </w:r>
              <w:r w:rsidR="00435DC5" w:rsidRPr="009265A5">
                <w:rPr>
                  <w:rStyle w:val="ab"/>
                  <w:sz w:val="20"/>
                  <w:szCs w:val="20"/>
                  <w:lang w:val="en-US"/>
                </w:rPr>
                <w:t>ukr</w:t>
              </w:r>
              <w:r w:rsidR="00435DC5" w:rsidRPr="008933FC">
                <w:rPr>
                  <w:rStyle w:val="ab"/>
                  <w:sz w:val="20"/>
                  <w:szCs w:val="20"/>
                  <w:lang w:val="ru-RU"/>
                </w:rPr>
                <w:t>.</w:t>
              </w:r>
              <w:r w:rsidR="00435DC5" w:rsidRPr="009265A5">
                <w:rPr>
                  <w:rStyle w:val="ab"/>
                  <w:sz w:val="20"/>
                  <w:szCs w:val="20"/>
                  <w:lang w:val="en-US"/>
                </w:rPr>
                <w:t>net</w:t>
              </w:r>
            </w:hyperlink>
          </w:p>
          <w:p w:rsidR="00435DC5" w:rsidRPr="00A03D2D" w:rsidRDefault="00AF4A1F" w:rsidP="00435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435DC5">
                <w:rPr>
                  <w:rStyle w:val="ab"/>
                </w:rPr>
                <w:t>https://pedagogy.lnu.edu.ua/employee/roksolyana-antonivna-pryzvanska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285BDF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7455C" w:rsidRDefault="00D7455C">
      <w:pPr>
        <w:jc w:val="center"/>
      </w:pPr>
    </w:p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B4C"/>
    <w:multiLevelType w:val="hybridMultilevel"/>
    <w:tmpl w:val="EC1A1F9E"/>
    <w:lvl w:ilvl="0" w:tplc="E0BC4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1E6A"/>
    <w:multiLevelType w:val="hybridMultilevel"/>
    <w:tmpl w:val="654A6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7455C"/>
    <w:rsid w:val="00092193"/>
    <w:rsid w:val="001E02C2"/>
    <w:rsid w:val="00285BDF"/>
    <w:rsid w:val="00290F4B"/>
    <w:rsid w:val="00401303"/>
    <w:rsid w:val="00435DC5"/>
    <w:rsid w:val="00446EE5"/>
    <w:rsid w:val="00566158"/>
    <w:rsid w:val="008933FC"/>
    <w:rsid w:val="009C4616"/>
    <w:rsid w:val="00A03D2D"/>
    <w:rsid w:val="00A84097"/>
    <w:rsid w:val="00A9677E"/>
    <w:rsid w:val="00AA4279"/>
    <w:rsid w:val="00AF4A1F"/>
    <w:rsid w:val="00D209C3"/>
    <w:rsid w:val="00D35E5D"/>
    <w:rsid w:val="00D7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A9677E"/>
    <w:rPr>
      <w:color w:val="000080"/>
      <w:u w:val="single"/>
    </w:rPr>
  </w:style>
  <w:style w:type="character" w:customStyle="1" w:styleId="a4">
    <w:name w:val="Відвідане гіперпосилання"/>
    <w:rsid w:val="00A9677E"/>
    <w:rPr>
      <w:color w:val="800000"/>
      <w:u w:val="single"/>
    </w:rPr>
  </w:style>
  <w:style w:type="character" w:customStyle="1" w:styleId="ListLabel1">
    <w:name w:val="ListLabel 1"/>
    <w:qFormat/>
    <w:rsid w:val="00A9677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A9677E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A9677E"/>
    <w:rPr>
      <w:rFonts w:ascii="Liberation Serif" w:hAnsi="Liberation Serif"/>
      <w:b/>
      <w:sz w:val="24"/>
      <w:szCs w:val="24"/>
    </w:rPr>
  </w:style>
  <w:style w:type="paragraph" w:customStyle="1" w:styleId="a5">
    <w:name w:val="Заголовок"/>
    <w:basedOn w:val="a"/>
    <w:next w:val="a6"/>
    <w:qFormat/>
    <w:rsid w:val="00A967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A9677E"/>
    <w:pPr>
      <w:spacing w:after="140"/>
    </w:pPr>
  </w:style>
  <w:style w:type="paragraph" w:styleId="a7">
    <w:name w:val="List"/>
    <w:basedOn w:val="a6"/>
    <w:rsid w:val="00A9677E"/>
    <w:rPr>
      <w:rFonts w:cs="Lohit Devanagari"/>
    </w:rPr>
  </w:style>
  <w:style w:type="paragraph" w:styleId="a8">
    <w:name w:val="caption"/>
    <w:basedOn w:val="a"/>
    <w:qFormat/>
    <w:rsid w:val="00A967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A9677E"/>
    <w:pPr>
      <w:suppressLineNumbers/>
    </w:pPr>
    <w:rPr>
      <w:rFonts w:cs="Lohit Devanagari"/>
    </w:rPr>
  </w:style>
  <w:style w:type="paragraph" w:customStyle="1" w:styleId="1">
    <w:name w:val="Звичайний1"/>
    <w:qFormat/>
    <w:rsid w:val="00A9677E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a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BDF"/>
    <w:rPr>
      <w:color w:val="0000FF"/>
      <w:u w:val="single"/>
    </w:rPr>
  </w:style>
  <w:style w:type="character" w:customStyle="1" w:styleId="docdata">
    <w:name w:val="docdata"/>
    <w:aliases w:val="docy,v5,3759,baiaagaaboqcaaadiquaaaxvcgaaaaaaaaaaaaaaaaaaaaaaaaaaaaaaaaaaaaaaaaaaaaaaaaaaaaaaaaaaaaaaaaaaaaaaaaaaaaaaaaaaaaaaaaaaaaaaaaaaaaaaaaaaaaaaaaaaaaaaaaaaaaaaaaaaaaaaaaaaaaaaaaaaaaaaaaaaaaaaaaaaaaaaaaaaaaaaaaaaaaaaaaaaaaaaaaaaaaaaaaaaaaaa"/>
    <w:basedOn w:val="a0"/>
    <w:rsid w:val="004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oljanka@ukr.net" TargetMode="External"/><Relationship Id="rId13" Type="http://schemas.openxmlformats.org/officeDocument/2006/relationships/hyperlink" Target="https://pedagogy.lnu.edu.ua/employee/ostrovs-kyy-m-m" TargetMode="External"/><Relationship Id="rId18" Type="http://schemas.openxmlformats.org/officeDocument/2006/relationships/hyperlink" Target="mailto:m.ostrovsky@ukr.net" TargetMode="External"/><Relationship Id="rId26" Type="http://schemas.openxmlformats.org/officeDocument/2006/relationships/hyperlink" Target="https://pedagogy.lnu.edu.ua/employee/roksolyana-antonivna-pryzvanska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pedagogy.lnu.edu.ua/employee/roksolyana-antonivna-pryzvanska" TargetMode="External"/><Relationship Id="rId34" Type="http://schemas.openxmlformats.org/officeDocument/2006/relationships/hyperlink" Target="https://pedagogy.lnu.edu.ua/employee/ostrovs-kyy-m-m" TargetMode="External"/><Relationship Id="rId7" Type="http://schemas.openxmlformats.org/officeDocument/2006/relationships/hyperlink" Target="https://pedagogy.lnu.edu.ua/employee/ostrovs-kyy-m-m" TargetMode="External"/><Relationship Id="rId12" Type="http://schemas.openxmlformats.org/officeDocument/2006/relationships/hyperlink" Target="mailto:m.ostrovsky@ukr.net" TargetMode="External"/><Relationship Id="rId17" Type="http://schemas.openxmlformats.org/officeDocument/2006/relationships/hyperlink" Target="mailto:fplspecial@ukr.net" TargetMode="External"/><Relationship Id="rId25" Type="http://schemas.openxmlformats.org/officeDocument/2006/relationships/hyperlink" Target="mailto:roxoljanka@ukr.net" TargetMode="External"/><Relationship Id="rId33" Type="http://schemas.openxmlformats.org/officeDocument/2006/relationships/hyperlink" Target="mailto:m.ostrovsky@ukr.ne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druchniki.com/90032/pedagogika/inklyuzivna_pedagogika_sistemi_pedagogichnih_nauk" TargetMode="External"/><Relationship Id="rId20" Type="http://schemas.openxmlformats.org/officeDocument/2006/relationships/hyperlink" Target="mailto:roxoljanka@ukr.net" TargetMode="External"/><Relationship Id="rId29" Type="http://schemas.openxmlformats.org/officeDocument/2006/relationships/hyperlink" Target="https://pedagogy.lnu.edu.ua/employee/ostrovs-kyy-m-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ostrovsky@ukr.net" TargetMode="External"/><Relationship Id="rId11" Type="http://schemas.openxmlformats.org/officeDocument/2006/relationships/hyperlink" Target="mailto:fplspecial@ukr.net" TargetMode="External"/><Relationship Id="rId24" Type="http://schemas.openxmlformats.org/officeDocument/2006/relationships/hyperlink" Target="https://pedagogy.lnu.edu.ua/employee/ostrovs-kyy-m-m" TargetMode="External"/><Relationship Id="rId32" Type="http://schemas.openxmlformats.org/officeDocument/2006/relationships/hyperlink" Target="mailto:fplspecial@ukr.ne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fplspecial@ukr.net" TargetMode="External"/><Relationship Id="rId15" Type="http://schemas.openxmlformats.org/officeDocument/2006/relationships/hyperlink" Target="https://pedagogy.lnu.edu.ua/employee/roksolyana-antonivna-pryzvanska" TargetMode="External"/><Relationship Id="rId23" Type="http://schemas.openxmlformats.org/officeDocument/2006/relationships/hyperlink" Target="mailto:m.ostrovsky@ukr.net" TargetMode="External"/><Relationship Id="rId28" Type="http://schemas.openxmlformats.org/officeDocument/2006/relationships/hyperlink" Target="mailto:m.ostrovsky@ukr.net" TargetMode="External"/><Relationship Id="rId36" Type="http://schemas.openxmlformats.org/officeDocument/2006/relationships/hyperlink" Target="https://pedagogy.lnu.edu.ua/employee/roksolyana-antonivna-pryzvanska" TargetMode="External"/><Relationship Id="rId10" Type="http://schemas.openxmlformats.org/officeDocument/2006/relationships/hyperlink" Target="https://pedagogy.lnu.edu.ua/wp-content/uploads/2016/12/%d0%b2%d1%81%d1%82%d1%83%d0%bf-%d0%bb%d0%b5%d0%ba%d1%86%d1%96%d1%96.pdf" TargetMode="External"/><Relationship Id="rId19" Type="http://schemas.openxmlformats.org/officeDocument/2006/relationships/hyperlink" Target="https://pedagogy.lnu.edu.ua/employee/ostrovs-kyy-m-m" TargetMode="External"/><Relationship Id="rId31" Type="http://schemas.openxmlformats.org/officeDocument/2006/relationships/hyperlink" Target="https://pedagogy.lnu.edu.ua/employee/roksolyana-antonivna-pryzvan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roksolyana-antonivna-pryzvanska" TargetMode="External"/><Relationship Id="rId14" Type="http://schemas.openxmlformats.org/officeDocument/2006/relationships/hyperlink" Target="mailto:roxoljanka@ukr.net" TargetMode="External"/><Relationship Id="rId22" Type="http://schemas.openxmlformats.org/officeDocument/2006/relationships/hyperlink" Target="mailto:fplspecial@ukr.net" TargetMode="External"/><Relationship Id="rId27" Type="http://schemas.openxmlformats.org/officeDocument/2006/relationships/hyperlink" Target="mailto:fplspecial@ukr.net" TargetMode="External"/><Relationship Id="rId30" Type="http://schemas.openxmlformats.org/officeDocument/2006/relationships/hyperlink" Target="mailto:roxoljanka@ukr.net" TargetMode="External"/><Relationship Id="rId35" Type="http://schemas.openxmlformats.org/officeDocument/2006/relationships/hyperlink" Target="mailto:roxolja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9</cp:revision>
  <cp:lastPrinted>2020-03-12T13:20:00Z</cp:lastPrinted>
  <dcterms:created xsi:type="dcterms:W3CDTF">2020-03-24T12:55:00Z</dcterms:created>
  <dcterms:modified xsi:type="dcterms:W3CDTF">2020-03-24T19:04:00Z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