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420C6D" w:rsidRPr="00B14D11" w:rsidRDefault="00420C6D" w:rsidP="00A576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85A" w:rsidRDefault="00DB1781" w:rsidP="0073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79AE" w:rsidRPr="0035512F" w:rsidRDefault="000979AE" w:rsidP="000979AE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59685A">
        <w:rPr>
          <w:rFonts w:ascii="Times New Roman" w:hAnsi="Times New Roman"/>
          <w:b/>
          <w:sz w:val="28"/>
          <w:szCs w:val="28"/>
          <w:lang w:eastAsia="uk-UA"/>
        </w:rPr>
        <w:t>4</w:t>
      </w:r>
    </w:p>
    <w:p w:rsidR="000979AE" w:rsidRPr="0035512F" w:rsidRDefault="000979AE" w:rsidP="000979AE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</w:t>
      </w:r>
      <w:r w:rsidR="00651FEE">
        <w:rPr>
          <w:rFonts w:ascii="Times New Roman" w:hAnsi="Times New Roman"/>
          <w:b/>
          <w:i/>
          <w:sz w:val="28"/>
          <w:szCs w:val="28"/>
          <w:lang w:eastAsia="uk-UA"/>
        </w:rPr>
        <w:t xml:space="preserve"> 016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«Спеціальна освіта»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заочн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proofErr w:type="spellEnd"/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0979AE" w:rsidRPr="0035512F" w:rsidRDefault="000979AE" w:rsidP="000979AE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0979AE" w:rsidRPr="003308E6" w:rsidTr="00363637">
        <w:tc>
          <w:tcPr>
            <w:tcW w:w="1951" w:type="dxa"/>
          </w:tcPr>
          <w:p w:rsidR="000979AE" w:rsidRPr="003308E6" w:rsidRDefault="000979AE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0979AE" w:rsidRPr="003308E6" w:rsidRDefault="000979AE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979AE" w:rsidRPr="003308E6" w:rsidRDefault="000979AE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0979AE" w:rsidRPr="003308E6" w:rsidTr="00363637">
        <w:trPr>
          <w:trHeight w:val="601"/>
        </w:trPr>
        <w:tc>
          <w:tcPr>
            <w:tcW w:w="1951" w:type="dxa"/>
          </w:tcPr>
          <w:p w:rsidR="000979AE" w:rsidRPr="00F116BD" w:rsidRDefault="000465DF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979AE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97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0979AE" w:rsidRPr="00F116BD" w:rsidRDefault="00334E3F" w:rsidP="00334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ержавний </w:t>
            </w: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79AE" w:rsidRPr="000979AE">
              <w:rPr>
                <w:rFonts w:ascii="Times New Roman" w:hAnsi="Times New Roman"/>
                <w:sz w:val="24"/>
                <w:szCs w:val="24"/>
              </w:rPr>
              <w:t>Психологія (загальна, спеціальна); психолого-педагогічні технології  в роботі дефектолога</w:t>
            </w:r>
          </w:p>
        </w:tc>
        <w:tc>
          <w:tcPr>
            <w:tcW w:w="2409" w:type="dxa"/>
          </w:tcPr>
          <w:p w:rsidR="000979AE" w:rsidRPr="000465DF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5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979AE" w:rsidRPr="003308E6" w:rsidTr="00363637">
        <w:trPr>
          <w:trHeight w:val="566"/>
        </w:trPr>
        <w:tc>
          <w:tcPr>
            <w:tcW w:w="1951" w:type="dxa"/>
          </w:tcPr>
          <w:p w:rsidR="000979AE" w:rsidRPr="00F116BD" w:rsidRDefault="000465DF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79AE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97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0979AE" w:rsidRPr="00F116BD" w:rsidRDefault="00334E3F" w:rsidP="00334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ержавний </w:t>
            </w: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0465DF">
              <w:rPr>
                <w:rFonts w:ascii="Times New Roman" w:hAnsi="Times New Roman"/>
                <w:sz w:val="24"/>
                <w:szCs w:val="24"/>
              </w:rPr>
              <w:t>.</w:t>
            </w:r>
            <w:r w:rsidR="000979AE" w:rsidRPr="000979AE">
              <w:rPr>
                <w:rFonts w:ascii="Times New Roman" w:hAnsi="Times New Roman"/>
                <w:sz w:val="24"/>
                <w:szCs w:val="24"/>
              </w:rPr>
              <w:t xml:space="preserve"> Психологія (загальна, спеціальна); психолого-педагогічні технології  в роботі дефектолога</w:t>
            </w:r>
          </w:p>
        </w:tc>
        <w:tc>
          <w:tcPr>
            <w:tcW w:w="2409" w:type="dxa"/>
          </w:tcPr>
          <w:p w:rsidR="000979AE" w:rsidRPr="000465DF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5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979AE" w:rsidRPr="003308E6" w:rsidTr="00363637">
        <w:trPr>
          <w:trHeight w:val="566"/>
        </w:trPr>
        <w:tc>
          <w:tcPr>
            <w:tcW w:w="1951" w:type="dxa"/>
          </w:tcPr>
          <w:p w:rsidR="000979AE" w:rsidRPr="00F116BD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0465DF">
              <w:rPr>
                <w:rFonts w:ascii="Times New Roman" w:hAnsi="Times New Roman"/>
                <w:sz w:val="24"/>
                <w:szCs w:val="24"/>
              </w:rPr>
              <w:t>3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0979AE" w:rsidRPr="00F116BD" w:rsidRDefault="00334E3F" w:rsidP="00334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ержавний </w:t>
            </w: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5DF" w:rsidRPr="000465DF">
              <w:rPr>
                <w:rFonts w:ascii="Times New Roman" w:hAnsi="Times New Roman"/>
                <w:sz w:val="24"/>
                <w:szCs w:val="24"/>
              </w:rPr>
              <w:t>Спеціальна педагогіка, психолого-педагогічні технології; л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огопедія зі </w:t>
            </w:r>
            <w:proofErr w:type="spellStart"/>
            <w:r w:rsidR="000465DF">
              <w:rPr>
                <w:rFonts w:ascii="Times New Roman" w:hAnsi="Times New Roman"/>
                <w:sz w:val="24"/>
                <w:szCs w:val="24"/>
              </w:rPr>
              <w:t>спецметодиками</w:t>
            </w:r>
            <w:proofErr w:type="spellEnd"/>
            <w:r w:rsidR="000465DF">
              <w:rPr>
                <w:rFonts w:ascii="Times New Roman" w:hAnsi="Times New Roman"/>
                <w:sz w:val="24"/>
                <w:szCs w:val="24"/>
              </w:rPr>
              <w:tab/>
            </w:r>
            <w:r w:rsidR="000465DF">
              <w:rPr>
                <w:rFonts w:ascii="Times New Roman" w:hAnsi="Times New Roman"/>
                <w:sz w:val="24"/>
                <w:szCs w:val="24"/>
              </w:rPr>
              <w:tab/>
            </w:r>
            <w:r w:rsidR="000465DF">
              <w:rPr>
                <w:rFonts w:ascii="Times New Roman" w:hAnsi="Times New Roman"/>
                <w:sz w:val="24"/>
                <w:szCs w:val="24"/>
              </w:rPr>
              <w:tab/>
            </w:r>
            <w:r w:rsidR="000465DF" w:rsidRPr="000465DF">
              <w:rPr>
                <w:rFonts w:ascii="Times New Roman" w:hAnsi="Times New Roman"/>
                <w:sz w:val="24"/>
                <w:szCs w:val="24"/>
              </w:rPr>
              <w:tab/>
            </w:r>
            <w:r w:rsidR="000465DF" w:rsidRPr="000465DF">
              <w:rPr>
                <w:rFonts w:ascii="Times New Roman" w:hAnsi="Times New Roman"/>
                <w:sz w:val="24"/>
                <w:szCs w:val="24"/>
              </w:rPr>
              <w:tab/>
            </w:r>
            <w:r w:rsidR="000465DF" w:rsidRPr="000465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0979AE" w:rsidRPr="000465DF" w:rsidRDefault="000979AE" w:rsidP="0004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5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65D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979AE" w:rsidRPr="003308E6" w:rsidTr="00363637">
        <w:trPr>
          <w:trHeight w:val="235"/>
        </w:trPr>
        <w:tc>
          <w:tcPr>
            <w:tcW w:w="1951" w:type="dxa"/>
          </w:tcPr>
          <w:p w:rsidR="000979AE" w:rsidRPr="000465DF" w:rsidRDefault="000465DF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0979AE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97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0979AE" w:rsidRPr="003308E6" w:rsidRDefault="00334E3F" w:rsidP="003636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5DF" w:rsidRPr="000465DF">
              <w:rPr>
                <w:rFonts w:ascii="Times New Roman" w:hAnsi="Times New Roman"/>
                <w:sz w:val="24"/>
                <w:szCs w:val="24"/>
              </w:rPr>
              <w:t>Спеціальна педагогіка, психолого-педагогічні технології; л</w:t>
            </w:r>
            <w:r w:rsidR="000465DF">
              <w:rPr>
                <w:rFonts w:ascii="Times New Roman" w:hAnsi="Times New Roman"/>
                <w:sz w:val="24"/>
                <w:szCs w:val="24"/>
              </w:rPr>
              <w:t xml:space="preserve">огопедія зі </w:t>
            </w:r>
            <w:proofErr w:type="spellStart"/>
            <w:r w:rsidR="000465DF">
              <w:rPr>
                <w:rFonts w:ascii="Times New Roman" w:hAnsi="Times New Roman"/>
                <w:sz w:val="24"/>
                <w:szCs w:val="24"/>
              </w:rPr>
              <w:t>спецметодиками</w:t>
            </w:r>
            <w:proofErr w:type="spellEnd"/>
            <w:r w:rsidR="000465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0979AE" w:rsidRPr="000465DF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5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979AE" w:rsidRPr="003308E6" w:rsidTr="00363637">
        <w:trPr>
          <w:trHeight w:val="633"/>
        </w:trPr>
        <w:tc>
          <w:tcPr>
            <w:tcW w:w="1951" w:type="dxa"/>
          </w:tcPr>
          <w:p w:rsidR="000979AE" w:rsidRPr="003308E6" w:rsidRDefault="000465DF" w:rsidP="00A6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979AE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A660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0979AE" w:rsidRPr="003308E6" w:rsidRDefault="000465DF" w:rsidP="003C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="000979AE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</w:p>
        </w:tc>
        <w:tc>
          <w:tcPr>
            <w:tcW w:w="1210" w:type="dxa"/>
          </w:tcPr>
          <w:p w:rsidR="000979AE" w:rsidRPr="003308E6" w:rsidRDefault="000979AE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D45DAC" w:rsidRPr="00DA122A" w:rsidRDefault="00D45DAC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66019" w:rsidRPr="004167EF" w:rsidRDefault="00DB1781" w:rsidP="004958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9F19E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B1781"/>
    <w:rsid w:val="00DC0458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4648-F065-4EA7-9D63-098B92E4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139</cp:revision>
  <cp:lastPrinted>2020-03-03T09:55:00Z</cp:lastPrinted>
  <dcterms:created xsi:type="dcterms:W3CDTF">2018-05-07T12:34:00Z</dcterms:created>
  <dcterms:modified xsi:type="dcterms:W3CDTF">2020-04-01T10:40:00Z</dcterms:modified>
</cp:coreProperties>
</file>