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75B" w:rsidRDefault="00FD375B" w:rsidP="00FD37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>СПЕЦІАЛЬНІСТЬ   012   ДОШКІЛЬНА ОСВІТА</w:t>
      </w:r>
    </w:p>
    <w:p w:rsidR="00FD375B" w:rsidRDefault="00FD375B" w:rsidP="00FD37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 xml:space="preserve"> Курс І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>V</w:t>
      </w:r>
      <w:r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 xml:space="preserve"> Група (-и) ФПД – 41, 42</w:t>
      </w:r>
    </w:p>
    <w:p w:rsidR="00FD375B" w:rsidRDefault="00FD375B" w:rsidP="00FD37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 xml:space="preserve">Дистанційне відпрацювання навчальної дисципліни   </w:t>
      </w:r>
      <w:proofErr w:type="spellStart"/>
      <w:r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>Методика</w:t>
      </w:r>
      <w:proofErr w:type="spellEnd"/>
      <w:r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>організації</w:t>
      </w:r>
      <w:proofErr w:type="spellEnd"/>
      <w:r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>художньо-мовленнєвої</w:t>
      </w:r>
      <w:proofErr w:type="spellEnd"/>
      <w:r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>діяльності</w:t>
      </w:r>
      <w:proofErr w:type="spellEnd"/>
      <w:r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 xml:space="preserve"> в ДНЗ</w:t>
      </w:r>
    </w:p>
    <w:p w:rsidR="00FD375B" w:rsidRDefault="00FD375B" w:rsidP="00FD375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 xml:space="preserve">на період карантину з 12. 03. по 3.04 2020 р. </w:t>
      </w:r>
    </w:p>
    <w:p w:rsidR="00FD375B" w:rsidRDefault="00FD375B" w:rsidP="00FD375B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 xml:space="preserve">                               </w:t>
      </w:r>
      <w:r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>Викладачі:</w:t>
      </w:r>
    </w:p>
    <w:p w:rsidR="00FD375B" w:rsidRDefault="00FD375B" w:rsidP="00FD375B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 xml:space="preserve">                             </w:t>
      </w:r>
      <w:r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  <w:t xml:space="preserve"> </w:t>
      </w:r>
      <w:r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 xml:space="preserve">лектор і  керівник  практичних занять: </w:t>
      </w:r>
      <w:proofErr w:type="spellStart"/>
      <w:r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>Табака</w:t>
      </w:r>
      <w:proofErr w:type="spellEnd"/>
      <w:r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 xml:space="preserve"> О. М.</w:t>
      </w:r>
    </w:p>
    <w:p w:rsidR="00FD375B" w:rsidRPr="00372508" w:rsidRDefault="00FD375B" w:rsidP="00372508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  <w:lang w:eastAsia="uk-UA"/>
        </w:rPr>
      </w:pPr>
      <w:r>
        <w:rPr>
          <w:rFonts w:ascii="Times New Roman" w:eastAsiaTheme="minorEastAsia" w:hAnsi="Times New Roman" w:cs="Times New Roman"/>
          <w:b/>
          <w:sz w:val="26"/>
          <w:szCs w:val="26"/>
          <w:lang w:val="uk-UA" w:eastAsia="uk-UA"/>
        </w:rPr>
        <w:t xml:space="preserve">                               </w:t>
      </w:r>
    </w:p>
    <w:tbl>
      <w:tblPr>
        <w:tblStyle w:val="a8"/>
        <w:tblW w:w="144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53"/>
        <w:gridCol w:w="2351"/>
        <w:gridCol w:w="2249"/>
        <w:gridCol w:w="4112"/>
        <w:gridCol w:w="2836"/>
        <w:gridCol w:w="1544"/>
      </w:tblGrid>
      <w:tr w:rsidR="00FD375B" w:rsidTr="00FD375B">
        <w:tc>
          <w:tcPr>
            <w:tcW w:w="135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5B" w:rsidRDefault="00FD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і  дата  проведення  заняття (згідно розкладу ) </w:t>
            </w:r>
          </w:p>
        </w:tc>
        <w:tc>
          <w:tcPr>
            <w:tcW w:w="4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5B" w:rsidRDefault="00FD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</w:p>
          <w:p w:rsidR="00FD375B" w:rsidRDefault="00FD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(згідно семестрового плану) </w:t>
            </w:r>
          </w:p>
        </w:tc>
        <w:tc>
          <w:tcPr>
            <w:tcW w:w="41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5B" w:rsidRDefault="00FD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5B" w:rsidRDefault="00FD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15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5B" w:rsidRDefault="00FD37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)  телефон, e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тощо </w:t>
            </w:r>
          </w:p>
        </w:tc>
      </w:tr>
      <w:tr w:rsidR="00FD375B" w:rsidTr="00FD375B">
        <w:tc>
          <w:tcPr>
            <w:tcW w:w="13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75B" w:rsidRDefault="00FD3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5B" w:rsidRDefault="00FD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75B" w:rsidRDefault="00FD3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75B" w:rsidRDefault="00FD3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75B" w:rsidRDefault="00FD37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375B" w:rsidTr="00FD375B">
        <w:tc>
          <w:tcPr>
            <w:tcW w:w="135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75B" w:rsidRDefault="00FD3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5B" w:rsidRDefault="00FD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5B" w:rsidRDefault="00FD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FD375B" w:rsidRDefault="00FD37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41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75B" w:rsidRDefault="00FD3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75B" w:rsidRDefault="00FD3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D375B" w:rsidRDefault="00FD37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D375B" w:rsidTr="00FD375B">
        <w:trPr>
          <w:trHeight w:val="1892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5B" w:rsidRDefault="0037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5B" w:rsidRDefault="00FD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5B" w:rsidRDefault="00FD375B">
            <w:pPr>
              <w:ind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читання та </w:t>
            </w:r>
          </w:p>
          <w:p w:rsidR="00FD375B" w:rsidRDefault="00FD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розповідання дітям художніх творів на заняттях. Розробка літ. проектів та підготовка до представлення.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5B" w:rsidRPr="000D569D" w:rsidRDefault="00FD375B">
            <w:pPr>
              <w:pStyle w:val="a6"/>
              <w:ind w:left="397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69D">
              <w:rPr>
                <w:rFonts w:ascii="Times New Roman" w:hAnsi="Times New Roman" w:cs="Times New Roman"/>
                <w:sz w:val="24"/>
                <w:szCs w:val="24"/>
              </w:rPr>
              <w:t>Ознайомтесь зі зразком літературного проекту:</w:t>
            </w:r>
          </w:p>
          <w:p w:rsidR="00FD375B" w:rsidRPr="000D569D" w:rsidRDefault="00FD375B">
            <w:pPr>
              <w:ind w:left="37" w:right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D569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</w:t>
              </w:r>
              <w:bookmarkStart w:id="0" w:name="_GoBack"/>
              <w:bookmarkEnd w:id="0"/>
              <w:r w:rsidRPr="000D569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evykhovatel.mcfr.ua/664159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5B" w:rsidRDefault="00FD37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Богуш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Н.Гавриш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Т.Котик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Методика організації художньо-мовленнєвої діяльності дітей у дошкільних навчальних закладах. Підручник. – Київ.: Видавничий дім: Слово, 2006. - 304 с. (146-168)</w:t>
            </w: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375B" w:rsidRDefault="00FD375B">
            <w:pPr>
              <w:ind w:left="-143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o.m.tabaka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</w:p>
          <w:p w:rsidR="00FD375B" w:rsidRDefault="00FD375B">
            <w:pPr>
              <w:ind w:left="-143"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gmail.com</w:t>
            </w:r>
          </w:p>
        </w:tc>
      </w:tr>
      <w:tr w:rsidR="00FD375B" w:rsidTr="00FD375B">
        <w:trPr>
          <w:trHeight w:val="735"/>
        </w:trPr>
        <w:tc>
          <w:tcPr>
            <w:tcW w:w="1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75B" w:rsidRDefault="0037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75B" w:rsidRDefault="00FD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роботи з поетичними творами у дошкільному закладі (сучасні технології).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5B" w:rsidRDefault="00FD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75B" w:rsidRPr="000D569D" w:rsidRDefault="00FD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69D">
              <w:rPr>
                <w:rFonts w:ascii="Times New Roman" w:hAnsi="Times New Roman" w:cs="Times New Roman"/>
                <w:sz w:val="24"/>
                <w:szCs w:val="24"/>
              </w:rPr>
              <w:t>Проаналізуйте  зразки конспектів занять з використанням поетичних творів у різних вікових групах</w:t>
            </w:r>
          </w:p>
          <w:p w:rsidR="00FD375B" w:rsidRPr="000D569D" w:rsidRDefault="00FD375B" w:rsidP="00FA08E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D569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http://marganets_ddz5.klasna.com/ru/article/konspekt-zanyattya-z-khudozhnoyi-literaturi--vivch.html</w:t>
              </w:r>
            </w:hyperlink>
          </w:p>
          <w:p w:rsidR="00FD375B" w:rsidRPr="000D569D" w:rsidRDefault="00FD375B" w:rsidP="00FA08E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D569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http://klasnaocinka.com.ua/uk/article/konspekt-zanyattya-z-khudozhnoyi-literaturi-vivche-2.html</w:t>
              </w:r>
            </w:hyperlink>
          </w:p>
          <w:p w:rsidR="00FD375B" w:rsidRPr="000D569D" w:rsidRDefault="00FD375B" w:rsidP="00FA08E5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0D569D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https://naurok.com.ua/konspekt-zanyattya-z-hudozhno-literaturi-zimovi-chudesa-dlya-ditey-serednogo-doshkilnogo-viku-85397.html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D375B" w:rsidRDefault="00FD375B">
            <w:pPr>
              <w:pStyle w:val="a6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1.Лекційний матеріал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надсилатиметься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електронні скриньки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старост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груп.</w:t>
            </w:r>
          </w:p>
          <w:p w:rsidR="00FD375B" w:rsidRDefault="00FD375B">
            <w:pPr>
              <w:pStyle w:val="a6"/>
              <w:ind w:left="1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Богуш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Н.Гавриш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Т.Котик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Методика організації художньо-мовленнєвої діяльності дітей у дошкільних навчальних закладах. Підручник. – Київ.: Видавничий дім: Слово, 2006. - 304 с. (189-205)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375B" w:rsidRDefault="00FD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75B" w:rsidTr="00372508">
        <w:trPr>
          <w:trHeight w:val="457"/>
        </w:trPr>
        <w:tc>
          <w:tcPr>
            <w:tcW w:w="1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5B" w:rsidRDefault="00FD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5B" w:rsidRDefault="00FD37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5B" w:rsidRDefault="00FD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5B" w:rsidRDefault="00FD37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5B" w:rsidRDefault="00FD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375B" w:rsidRDefault="00FD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BB9" w:rsidRDefault="00C61BB9" w:rsidP="00FD375B">
      <w:pPr>
        <w:ind w:left="-284" w:right="-177"/>
      </w:pPr>
    </w:p>
    <w:sectPr w:rsidR="00C61BB9" w:rsidSect="00FD375B">
      <w:pgSz w:w="15840" w:h="12240" w:orient="landscape"/>
      <w:pgMar w:top="426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04069"/>
    <w:multiLevelType w:val="hybridMultilevel"/>
    <w:tmpl w:val="0A444D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87"/>
    <w:rsid w:val="000D569D"/>
    <w:rsid w:val="00206DEF"/>
    <w:rsid w:val="00372508"/>
    <w:rsid w:val="004602F0"/>
    <w:rsid w:val="00A74A4A"/>
    <w:rsid w:val="00C61BB9"/>
    <w:rsid w:val="00C96587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FB309"/>
  <w15:chartTrackingRefBased/>
  <w15:docId w15:val="{7283AFC0-85A1-4CC7-A7A4-02287A876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75B"/>
  </w:style>
  <w:style w:type="paragraph" w:styleId="1">
    <w:name w:val="heading 1"/>
    <w:basedOn w:val="a"/>
    <w:next w:val="a"/>
    <w:link w:val="10"/>
    <w:uiPriority w:val="9"/>
    <w:qFormat/>
    <w:rsid w:val="00A74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4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74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4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74A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74A4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A74A4A"/>
    <w:rPr>
      <w:b/>
      <w:bCs/>
    </w:rPr>
  </w:style>
  <w:style w:type="character" w:styleId="a4">
    <w:name w:val="Emphasis"/>
    <w:basedOn w:val="a0"/>
    <w:uiPriority w:val="20"/>
    <w:qFormat/>
    <w:rsid w:val="00A74A4A"/>
    <w:rPr>
      <w:i/>
      <w:iCs/>
    </w:rPr>
  </w:style>
  <w:style w:type="paragraph" w:styleId="a5">
    <w:name w:val="No Spacing"/>
    <w:uiPriority w:val="1"/>
    <w:qFormat/>
    <w:rsid w:val="00A74A4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74A4A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D375B"/>
    <w:rPr>
      <w:color w:val="0000FF"/>
      <w:u w:val="single"/>
    </w:rPr>
  </w:style>
  <w:style w:type="table" w:styleId="a8">
    <w:name w:val="Table Grid"/>
    <w:basedOn w:val="a1"/>
    <w:uiPriority w:val="59"/>
    <w:rsid w:val="00FD375B"/>
    <w:pPr>
      <w:spacing w:after="0" w:line="240" w:lineRule="auto"/>
    </w:pPr>
    <w:rPr>
      <w:rFonts w:eastAsiaTheme="minorEastAsia"/>
      <w:sz w:val="20"/>
      <w:lang w:val="uk-UA" w:eastAsia="uk-U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rok.com.ua/konspekt-zanyattya-z-hudozhno-literaturi-zimovi-chudesa-dlya-ditey-serednogo-doshkilnogo-viku-8539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asnaocinka.com.ua/uk/article/konspekt-zanyattya-z-khudozhnoyi-literaturi-vivche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rganets_ddz5.klasna.com/ru/article/konspekt-zanyattya-z-khudozhnoyi-literaturi--vivch.html" TargetMode="External"/><Relationship Id="rId5" Type="http://schemas.openxmlformats.org/officeDocument/2006/relationships/hyperlink" Target="https://evykhovatel.mcfr.ua/66415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2</cp:revision>
  <dcterms:created xsi:type="dcterms:W3CDTF">2020-04-06T12:34:00Z</dcterms:created>
  <dcterms:modified xsi:type="dcterms:W3CDTF">2020-04-06T12:44:00Z</dcterms:modified>
</cp:coreProperties>
</file>