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C" w:rsidRPr="002A362C" w:rsidRDefault="002A362C" w:rsidP="002A36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І. Міжнародний проект «Удосконалення підготовки викладача для прикладного навчання в галузі професійної освіти /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Improving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teacher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education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for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applied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learning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in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the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field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of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vocational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education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» в рамках Програми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Еразмус+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за напрямом KA2: Розвиток потенціалу вищої освіти /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Capacity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Building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in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the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Field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of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Higher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>Education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uk-UA"/>
        </w:rPr>
        <w:t xml:space="preserve">  (2016-2018 рр.) </w:t>
      </w:r>
    </w:p>
    <w:p w:rsidR="002A362C" w:rsidRPr="002A362C" w:rsidRDefault="002A362C" w:rsidP="002A36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hyperlink r:id="rId6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1</w:t>
        </w:r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36"/>
            <w:szCs w:val="36"/>
            <w:u w:val="single"/>
            <w:lang w:eastAsia="uk-UA"/>
          </w:rPr>
          <w:t>. Загальна інформація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Коротка назва проекту: </w:t>
      </w:r>
      <w:bookmarkStart w:id="0" w:name="_GoBack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ITE-VET</w:t>
      </w:r>
    </w:p>
    <w:bookmarkEnd w:id="0"/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Спільний проект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Пріоритет – 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Розвиток потенціалу вищої освіти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Тривалість проекту: 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14 жовтня 2016 –  14 жовтня 2018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Програма фінансування ЄС: 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Європейський інструмент сусідства (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Erasmus+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: КА2 CBHE)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Цільова група: 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 професійної освіти і навчання, вищі навчальні заклади, які здійснюють підготовку викладачів професійної освіти і навчання, та педагогічні працівники системи професійної освіти, які забезпечують практико-орієнтоване навчання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Офіційний сайт проекту:</w:t>
      </w:r>
      <w:proofErr w:type="spellStart"/>
      <w:r w:rsidRPr="002A362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</w:t>
      </w:r>
      <w:hyperlink r:id="rId7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wiwi.uni.kn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/ite-</w:t>
        </w:r>
        <w:proofErr w:type="spellStart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vet</w:t>
        </w:r>
        <w:proofErr w:type="spellEnd"/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Отримувач гранту: 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 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Констанц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, Німеччина, </w:t>
      </w:r>
      <w:hyperlink r:id="rId8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www.uni-konstanz.de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Партнерство:</w:t>
      </w:r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Констанц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, Німеччина, </w:t>
      </w:r>
      <w:hyperlink r:id="rId9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uni</w:t>
        </w:r>
        <w:proofErr w:type="spellStart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-konstanz.d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Віденський університет економіки та бізнесу, Австрія, </w:t>
      </w:r>
      <w:hyperlink r:id="rId10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wu</w:t>
        </w:r>
        <w:proofErr w:type="spellStart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-wien.ac.a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 Валенсії, Іспанія,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1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uv.e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s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Київський національний економічний університет імені Вадима Гетьмана, Україна,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2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kneu.edu.u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Прикарпатський національний університет імені Василя Стефаника, Україна,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3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pu.if.u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Львівський національний університет імені Івана Франка, Україна,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4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lnu.edu.u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професійно-технічної освіти Національної академії педагогічних наук, Україна, </w:t>
      </w:r>
      <w:hyperlink r:id="rId15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ivet</w:t>
        </w:r>
        <w:proofErr w:type="spellStart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-ua.scienc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</w:t>
        </w:r>
      </w:hyperlink>
    </w:p>
    <w:p w:rsidR="002A362C" w:rsidRPr="002A362C" w:rsidRDefault="002A362C" w:rsidP="002A36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професійних кваліфікацій, Україна,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16" w:history="1"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ipq.org.u</w:t>
        </w:r>
        <w:proofErr w:type="spellEnd"/>
        <w:r w:rsidRPr="002A3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a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 та завдання проекту: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проекту є поліпшення економічної ситуації в Україні шляхом удосконалення організації та підвищення якості системи професійної освіти.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Завдання проекту:</w:t>
      </w:r>
    </w:p>
    <w:p w:rsidR="002A362C" w:rsidRPr="002A362C" w:rsidRDefault="002A362C" w:rsidP="002A3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Подальше визначення структурних проблем системи професійної освіти в Україні, зокрема підготовки викладачів системи професійної освіти, шляхом вивчення та 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порівняння з країнами ЄС - учасниками проекту особливостей розроблення навчальних планів;</w:t>
      </w:r>
    </w:p>
    <w:p w:rsidR="002A362C" w:rsidRPr="002A362C" w:rsidRDefault="002A362C" w:rsidP="002A3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Підготовка та запровадження в українських університетах – партнерах інноваційних курсів і дидактичних матеріалів, розроблених на основі та відповідно до новітніх теорій навчання;</w:t>
      </w:r>
    </w:p>
    <w:p w:rsidR="002A362C" w:rsidRPr="002A362C" w:rsidRDefault="002A362C" w:rsidP="002A36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Запровадження нових форм співробітництва між університетом та школами/коледжами й інституціями, що репрезентують роботодавців, а також запровадження нових способів/напрямів набуття майбутніми викладачами раннього професійного досвіду поза межами університетських аудиторій з метою кращого задоволення потреб економіки та підвищення ефективності підготовки студентів до їхньої майбутньої трудової діяльності в якості викладачів професійної освіти.</w:t>
      </w:r>
    </w:p>
    <w:p w:rsidR="002A362C" w:rsidRPr="002A362C" w:rsidRDefault="002A362C" w:rsidP="002A3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Виконавці проекту:</w:t>
      </w:r>
    </w:p>
    <w:p w:rsidR="002A362C" w:rsidRPr="002A362C" w:rsidRDefault="002A362C" w:rsidP="002A3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Герцюк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Дмитро Дмитрович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декана факультету педагогічної освіти , кандидат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педагогінчих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  наук, доцент;</w:t>
      </w:r>
    </w:p>
    <w:p w:rsidR="002A362C" w:rsidRPr="002A362C" w:rsidRDefault="002A362C" w:rsidP="002A3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Равчина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Тетяна Василівна,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кафели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та соціальної педагогіки , к. пед. н.;</w:t>
      </w:r>
    </w:p>
    <w:p w:rsidR="002A362C" w:rsidRPr="002A362C" w:rsidRDefault="002A362C" w:rsidP="002A3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Горук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Наталія Михайлівна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загальної та соціальної педагогіки,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к.пед.н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..;</w:t>
      </w:r>
    </w:p>
    <w:p w:rsidR="002A362C" w:rsidRPr="002A362C" w:rsidRDefault="002A362C" w:rsidP="002A3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Островська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Катерина Олексіївна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завідувач кафедри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корекційної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педагогіки та інклюзії, доктор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професор;</w:t>
      </w:r>
    </w:p>
    <w:p w:rsidR="002A362C" w:rsidRPr="002A362C" w:rsidRDefault="002A362C" w:rsidP="002A36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Островський Ігор Петрович,</w:t>
      </w:r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професор кафедри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корекційної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педагогіки та інклюзії доктор </w:t>
      </w:r>
      <w:proofErr w:type="spellStart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техн.наук</w:t>
      </w:r>
      <w:proofErr w:type="spellEnd"/>
      <w:r w:rsidRPr="002A362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A362C" w:rsidRPr="002A362C" w:rsidRDefault="002A362C" w:rsidP="002A36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hyperlink r:id="rId17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36"/>
            <w:szCs w:val="36"/>
            <w:u w:val="single"/>
            <w:lang w:eastAsia="uk-UA"/>
          </w:rPr>
          <w:t xml:space="preserve">2.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36"/>
            <w:szCs w:val="36"/>
            <w:u w:val="single"/>
            <w:lang w:eastAsia="uk-UA"/>
          </w:rPr>
          <w:t>Хроніка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36"/>
            <w:szCs w:val="36"/>
            <w:u w:val="single"/>
            <w:lang w:eastAsia="uk-UA"/>
          </w:rPr>
          <w:t xml:space="preserve"> основних  подій та етапів виконання Проекту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uk-UA"/>
        </w:rPr>
        <w:t>3. РЕЗУЛЬТАТИ РЕАЛІЗАЦІЇ ПРОЕКТУ</w:t>
      </w:r>
      <w:r w:rsidRPr="002A362C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uk-UA"/>
        </w:rPr>
        <w:t> </w:t>
      </w:r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18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3.1. Навчальний план  підготовки  Бакалавра в галузі знань 01 Освіта/Педагогіка за спеціальністю  016 Спеціальна освіта 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19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Спеціалізація :  Виробниче навчання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3.2. </w:t>
      </w:r>
      <w:hyperlink r:id="rId20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S T U D Y  P L A N 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 Bachelor’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s DEGREE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in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0101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Teacher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Education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  </w:t>
        </w:r>
      </w:hyperlink>
      <w:hyperlink r:id="rId21" w:history="1"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Specialty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016.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Special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education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  </w:t>
        </w:r>
      </w:hyperlink>
      <w:hyperlink r:id="rId22" w:history="1"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Specialization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Production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training</w:t>
        </w:r>
        <w:proofErr w:type="spellEnd"/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3.3.</w:t>
      </w:r>
      <w:hyperlink r:id="rId23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Catalogгу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of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Modules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 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 Bachelo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r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Program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 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Specialty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 016.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Special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education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 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Specialization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Production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training  </w:t>
        </w:r>
      </w:hyperlink>
      <w:hyperlink r:id="rId24" w:history="1"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Qual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ification:</w:t>
        </w:r>
      </w:hyperlink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>assistant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>master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>of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>production</w:t>
      </w:r>
      <w:proofErr w:type="spellEnd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 xml:space="preserve"> </w:t>
      </w:r>
      <w:proofErr w:type="spellStart"/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uk-UA"/>
        </w:rPr>
        <w:t>training</w:t>
      </w:r>
      <w:proofErr w:type="spellEnd"/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3.4.</w:t>
      </w:r>
      <w:hyperlink r:id="rId25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Anthology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Improving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teacher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education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for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applied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learning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the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field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of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VET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3.5</w:t>
      </w:r>
      <w:hyperlink r:id="rId26" w:history="1"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. Технічне обладнання, отримане  для ЛНУ імені Івана Франка за результатами участі у проекті (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uk-UA"/>
          </w:rPr>
          <w:t>фотозвіт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uk-UA"/>
          </w:rPr>
          <w:t>)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3.6. </w:t>
      </w:r>
      <w:hyperlink r:id="rId27" w:tgtFrame="_blank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Стратегія  сталості та поширення результатів проекту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3.7. </w:t>
      </w:r>
      <w:hyperlink r:id="rId28" w:tgtFrame="_blank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Впровадження результатів проекту "</w:t>
        </w:r>
      </w:hyperlink>
      <w:hyperlink r:id="rId29" w:tgtFrame="_blank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 xml:space="preserve">Удосконалення підготовки викладача для прикладного навчання в галузі професійної освіти" в рамках Програми </w:t>
        </w:r>
        <w:proofErr w:type="spellStart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Еразмус+</w:t>
        </w:r>
        <w:proofErr w:type="spellEnd"/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 xml:space="preserve"> за напрямом KA2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 xml:space="preserve">3.8. </w:t>
      </w:r>
      <w:hyperlink r:id="rId30" w:tgtFrame="_blank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Програма науково-практичної конференції "Професійна освіта та зайнятість осіб з особливими потребами: інноваційні підходи"</w:t>
        </w:r>
      </w:hyperlink>
    </w:p>
    <w:p w:rsidR="002A362C" w:rsidRPr="002A362C" w:rsidRDefault="002A362C" w:rsidP="002A3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A362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3.9. </w:t>
      </w:r>
      <w:hyperlink r:id="rId31" w:tgtFrame="_blank" w:history="1">
        <w:r w:rsidRPr="002A36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Резолюція всеукраїнської науково-практичної конференції «Професійна освіта та занятість осіб з особливими потребами: інноваційні підходи»</w:t>
        </w:r>
      </w:hyperlink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FC5"/>
    <w:multiLevelType w:val="multilevel"/>
    <w:tmpl w:val="D64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04F3"/>
    <w:multiLevelType w:val="multilevel"/>
    <w:tmpl w:val="2CC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9061F"/>
    <w:multiLevelType w:val="multilevel"/>
    <w:tmpl w:val="1E02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04"/>
    <w:rsid w:val="002A362C"/>
    <w:rsid w:val="00745CCF"/>
    <w:rsid w:val="00AA2C3E"/>
    <w:rsid w:val="00AC5704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konstanz.de/" TargetMode="External"/><Relationship Id="rId13" Type="http://schemas.openxmlformats.org/officeDocument/2006/relationships/hyperlink" Target="http://www.pu.if.ua/" TargetMode="External"/><Relationship Id="rId18" Type="http://schemas.openxmlformats.org/officeDocument/2006/relationships/hyperlink" Target="http://pedagogy.lnu.edu.ua/wp-content/uploads/2018/11/navch_plan_ukr.pdf" TargetMode="External"/><Relationship Id="rId26" Type="http://schemas.openxmlformats.org/officeDocument/2006/relationships/hyperlink" Target="http://pedagogy.lnu.edu.ua/wp-content/uploads/2018/12/Foto-obladhnannia-pd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agogy.lnu.edu.ua/wp-content/uploads/2018/11/Study-Plan.IFNUL_.pdf" TargetMode="External"/><Relationship Id="rId7" Type="http://schemas.openxmlformats.org/officeDocument/2006/relationships/hyperlink" Target="http://wiwi.uni.kn/ite-vet" TargetMode="External"/><Relationship Id="rId12" Type="http://schemas.openxmlformats.org/officeDocument/2006/relationships/hyperlink" Target="http://www.kneu.edu.ua/" TargetMode="External"/><Relationship Id="rId17" Type="http://schemas.openxmlformats.org/officeDocument/2006/relationships/hyperlink" Target="http://pedagogy.lnu.edu.ua/wp-content/uploads/2018/12/Proekt-KHronika-podiy-1-1.docx" TargetMode="External"/><Relationship Id="rId25" Type="http://schemas.openxmlformats.org/officeDocument/2006/relationships/hyperlink" Target="http://pedagogy.lnu.edu.ua/wp-content/uploads/2019/03/Anthology_Improving-teacher-education-for-applied-learning-in-the-field-of-VE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q.org.ua/" TargetMode="External"/><Relationship Id="rId20" Type="http://schemas.openxmlformats.org/officeDocument/2006/relationships/hyperlink" Target="http://pedagogy.lnu.edu.ua/wp-content/uploads/2018/11/Study-Plan.IFNUL_.pdf" TargetMode="External"/><Relationship Id="rId29" Type="http://schemas.openxmlformats.org/officeDocument/2006/relationships/hyperlink" Target="http://pedagogy.lnu.edu.ua/wp-content/uploads/2019/10/Vprovadzhennia-rezul-tativ-proekt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8/01/&#1047;&#1072;&#1075;&#1072;&#1083;&#1100;&#1085;&#1072;-&#1110;&#1085;&#1092;&#1086;&#1088;&#1084;&#1072;&#1094;&#1110;&#1103;-1.docx" TargetMode="External"/><Relationship Id="rId11" Type="http://schemas.openxmlformats.org/officeDocument/2006/relationships/hyperlink" Target="http://www.uv.es/" TargetMode="External"/><Relationship Id="rId24" Type="http://schemas.openxmlformats.org/officeDocument/2006/relationships/hyperlink" Target="http://pedagogy.lnu.edu.ua/wp-content/uploads/2018/11/Modul-book-IFNUL-1-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vet-ua.science/" TargetMode="External"/><Relationship Id="rId23" Type="http://schemas.openxmlformats.org/officeDocument/2006/relationships/hyperlink" Target="http://pedagogy.lnu.edu.ua/wp-content/uploads/2018/11/Modul-book-IFNUL-1-1.docx" TargetMode="External"/><Relationship Id="rId28" Type="http://schemas.openxmlformats.org/officeDocument/2006/relationships/hyperlink" Target="http://pedagogy.lnu.edu.ua/wp-content/uploads/2019/10/Vprovadzhennia-rezul-tativ-proektu.pdf" TargetMode="External"/><Relationship Id="rId10" Type="http://schemas.openxmlformats.org/officeDocument/2006/relationships/hyperlink" Target="http://www.wu-wien.ac.at/" TargetMode="External"/><Relationship Id="rId19" Type="http://schemas.openxmlformats.org/officeDocument/2006/relationships/hyperlink" Target="http://pedagogy.lnu.edu.ua/wp-content/uploads/2018/11/navch_plan_ukr.pdf" TargetMode="External"/><Relationship Id="rId31" Type="http://schemas.openxmlformats.org/officeDocument/2006/relationships/hyperlink" Target="http://pedagogy.lnu.edu.ua/wp-content/uploads/2019/10/Rezoliutsiia_konferen_proftekhosvi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konstanz.de/" TargetMode="External"/><Relationship Id="rId14" Type="http://schemas.openxmlformats.org/officeDocument/2006/relationships/hyperlink" Target="http://www.lnu.edu.ua/" TargetMode="External"/><Relationship Id="rId22" Type="http://schemas.openxmlformats.org/officeDocument/2006/relationships/hyperlink" Target="http://pedagogy.lnu.edu.ua/wp-content/uploads/2018/11/Study-Plan.IFNUL_.pdf" TargetMode="External"/><Relationship Id="rId27" Type="http://schemas.openxmlformats.org/officeDocument/2006/relationships/hyperlink" Target="http://pedagogy.lnu.edu.ua/wp-content/uploads/2019/10/Stratehiia-poshyrennia.pdf" TargetMode="External"/><Relationship Id="rId30" Type="http://schemas.openxmlformats.org/officeDocument/2006/relationships/hyperlink" Target="http://pedagogy.lnu.edu.ua/wp-content/uploads/2019/10/Prohrama-Konferentsii-profosvi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4105</Words>
  <Characters>2340</Characters>
  <Application>Microsoft Office Word</Application>
  <DocSecurity>0</DocSecurity>
  <Lines>19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2020-04-04T14:19:00Z</dcterms:created>
  <dcterms:modified xsi:type="dcterms:W3CDTF">2020-04-04T14:20:00Z</dcterms:modified>
</cp:coreProperties>
</file>