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СПЕЦІАЛЬНІСТЬ    013  ПОЧАТКОВА ОСВІТА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ІІ курс (заочна форма навчання)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Дистанційне відпрацювання навчальної дисципліни    Методика навчання української мови в початкових класах з каліграфією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з 06.06. по….06 2020 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Викладачі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Лектор -   доц. Стахів М.О.                                                                     Керівник (-и) семінару – к.п.н  Ростикус Н.П.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9"/>
        <w:tblW w:w="157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40"/>
        <w:gridCol w:w="2047"/>
        <w:gridCol w:w="1872"/>
        <w:gridCol w:w="3737"/>
        <w:gridCol w:w="3543"/>
        <w:gridCol w:w="3261"/>
      </w:tblGrid>
      <w:tr>
        <w:trPr/>
        <w:tc>
          <w:tcPr>
            <w:tcW w:w="1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  <w:t xml:space="preserve">(згідно з семестровим планом) </w:t>
            </w:r>
          </w:p>
        </w:tc>
        <w:tc>
          <w:tcPr>
            <w:tcW w:w="373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Контактні дані викладача (ів)  телефон,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-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moodle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39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373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13.06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4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Тема 5.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Методика опрацювання елементів лексики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-4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u w:val="single"/>
              </w:rPr>
              <w:t xml:space="preserve">План лекції  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-45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1.</w:t>
            </w:r>
            <w:r>
              <w:rPr>
                <w:rFonts w:eastAsia="Times New Roman" w:cs="Times New Roman" w:ascii="Liberation Serif" w:hAnsi="Liberation Serif"/>
                <w:bCs/>
                <w:i/>
                <w:iCs/>
                <w:sz w:val="24"/>
                <w:szCs w:val="24"/>
              </w:rPr>
              <w:t>Лінгводидактичні основи методики роботи над словом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-4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2. 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</w:rPr>
              <w:t>Робота над засвоєнням лексичного значення слова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-4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3. Робота над багатозначністю слів.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-4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4. Вивчення синонімів, омонімів, антонімів.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-45" w:firstLine="3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5. Види вправ з лексики та їх класифікація.</w:t>
            </w:r>
          </w:p>
        </w:tc>
        <w:tc>
          <w:tcPr>
            <w:tcW w:w="18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Лексичний рівень роботи з розвитку мовлення. Добір нетрадиційних форм навчання зв’язному мовленню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1. Створити ментальну карту з теми лекційного заняття.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right="0" w:hanging="0"/>
              <w:jc w:val="left"/>
              <w:rPr/>
            </w:pPr>
            <w:r>
              <w:rPr>
                <w:rStyle w:val="Style15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2. Запропонувати  1 нетрадиційний метод з розвитку мовлення.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Методика навчання української мови в початковій школі: навчально-методичний посібник для студентів вищих навчальних закладів / За наук. ред. М.С. Вашуленка. –  К.: Літера ЛТД, 2011. – 364 с. (Розділ 6. – С.135–190).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284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uk-UA"/>
              </w:rPr>
              <w:t>Наумчук М.М. Сучасний урок української мови в початковій школі (Методика і технологія навчання). -Тернопіль: Астон, 2001. –264с.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284"/>
              <w:contextualSpacing/>
              <w:rPr/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uk-UA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Типова освітня програма, розроблена під керівництвом Савченко О. Я., 1-4 класи,  2019. </w:t>
            </w: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[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Електронний ресурс</w:t>
            </w: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]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Режим доступу: </w:t>
            </w:r>
            <w:hyperlink r:id="rId2">
              <w:r>
                <w:rPr>
                  <w:rStyle w:val="Style15"/>
                  <w:rFonts w:eastAsia="Times New Roman" w:cs="Times New Roman" w:ascii="Liberation Serif" w:hAnsi="Liberation Serif"/>
                  <w:sz w:val="24"/>
                  <w:szCs w:val="24"/>
                  <w:lang w:eastAsia="uk-UA"/>
                </w:rPr>
                <w:t>https://mon.gov.ua/storage/app/media/zagalna%20serednya/programy-1-4-klas/2019/11/3-4-dodatki.pdf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Лекційний матеріал 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3">
              <w:r>
                <w:rPr>
                  <w:rStyle w:val="Style15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файл 08.04.2020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249" w:firstLine="28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</w:rPr>
              <w:t>Тема 6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</w:rPr>
              <w:t xml:space="preserve">. Методика формування граматичних понять.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Система роботи над іменником, прикметником, дієсловом.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-567" w:firstLine="283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val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u w:val="single"/>
              </w:rPr>
              <w:t>План лекції.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34" w:leader="none"/>
              </w:tabs>
              <w:spacing w:lineRule="auto" w:line="240" w:before="0" w:after="0"/>
              <w:ind w:left="0" w:firstLine="3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Етапи формування граматичних понять.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34" w:leader="none"/>
              </w:tabs>
              <w:spacing w:lineRule="auto" w:line="240" w:before="0" w:after="0"/>
              <w:ind w:left="0" w:firstLine="3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Методика вивчення частин мови на основі зв'язного тексту.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34" w:leader="none"/>
              </w:tabs>
              <w:spacing w:lineRule="auto" w:line="240" w:before="0" w:after="0"/>
              <w:ind w:left="0" w:firstLine="3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Формування у молодших школярів уявлення про частини мови на</w:t>
              <w:br/>
              <w:t>основі їх семантики, граматичних ознак і синтаксичної ролі.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34" w:leader="none"/>
              </w:tabs>
              <w:spacing w:lineRule="auto" w:line="240" w:before="0" w:after="0"/>
              <w:ind w:left="0" w:firstLine="3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Методика морфологічного розбору.</w:t>
            </w:r>
          </w:p>
        </w:tc>
        <w:tc>
          <w:tcPr>
            <w:tcW w:w="18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Тема.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/>
              </w:rPr>
              <w:t>Методика вивчення морфемної будови слова та словотвору.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11"/>
              <w:shd w:val="clear" w:color="auto" w:fill="FFFFFF"/>
              <w:tabs>
                <w:tab w:val="left" w:pos="509" w:leader="none"/>
              </w:tabs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>Виконання й аналіз вправи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28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u w:val="single"/>
              </w:rPr>
              <w:t>Рекомендована література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tabs>
                <w:tab w:val="left" w:pos="509" w:leader="none"/>
              </w:tabs>
              <w:spacing w:lineRule="auto" w:line="240" w:before="0" w:after="0"/>
              <w:ind w:left="0" w:firstLine="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Брусило Н. Вивчення прикметника як частини мови // Початкова школа. – 2005. – №3. – С. 9-10.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tabs>
                <w:tab w:val="left" w:pos="509" w:leader="none"/>
              </w:tabs>
              <w:spacing w:lineRule="auto" w:line="240" w:before="0" w:after="0"/>
              <w:ind w:left="0" w:firstLine="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Вашуленко М.С. Українська мова і мовлення в початковій школі: Метод. посіб. – К.:Освіта, 2006. – 268с.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tabs>
                <w:tab w:val="left" w:pos="509" w:leader="none"/>
              </w:tabs>
              <w:spacing w:lineRule="auto" w:line="240" w:before="0" w:after="0"/>
              <w:ind w:left="0" w:firstLine="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Дорошкевич Н. Іменники-синоніми та іменники-антоніми. Слова, що звучать та пишуться однаково // Початкова школа. – 2002. – №5. – С. 3.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tabs>
                <w:tab w:val="left" w:pos="509" w:leader="none"/>
              </w:tabs>
              <w:spacing w:lineRule="auto" w:line="240" w:before="0" w:after="0"/>
              <w:ind w:left="0" w:firstLine="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Дубовик С. Засвоєння теми Прислівник» у 4 класі // Початкова школа. – 2004. – № 3. – С. 12-14; 2004. – № 4. – С. 18-22.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tabs>
                <w:tab w:val="left" w:pos="509" w:leader="none"/>
              </w:tabs>
              <w:spacing w:lineRule="auto" w:line="240" w:before="0" w:after="0"/>
              <w:ind w:left="0" w:firstLine="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Методика навчання української мови в початковій школі: навчально-методичний посібник для студентів вищих навчальних закладів / За наук. ред. М.С. Вашуленка. –  К.: Літера ЛТД, 2011. – 364 с. (Розділ 7. – С.190-231).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Мовчун Л. Бесіди про мову: числівник // Початкова школа. – 2005. – №3. – С. 27-30.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Лекційний матеріал 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Style15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 xml:space="preserve">файл 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Морфологія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45"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Тема 7.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Методика опрацювання елементів синтаксису у початковій школі</w:t>
            </w:r>
          </w:p>
          <w:p>
            <w:pPr>
              <w:pStyle w:val="Style22"/>
              <w:spacing w:lineRule="auto" w:line="240" w:before="0" w:after="0"/>
              <w:ind w:left="0" w:right="-45"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План</w:t>
            </w:r>
          </w:p>
          <w:p>
            <w:pPr>
              <w:pStyle w:val="Style22"/>
              <w:numPr>
                <w:ilvl w:val="0"/>
                <w:numId w:val="4"/>
              </w:numPr>
              <w:tabs>
                <w:tab w:val="left" w:pos="459" w:leader="none"/>
              </w:tabs>
              <w:spacing w:lineRule="auto" w:line="240" w:before="0" w:after="0"/>
              <w:ind w:left="0" w:right="-4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Методика роботи над елементами синтаксису.</w:t>
            </w:r>
          </w:p>
          <w:p>
            <w:pPr>
              <w:pStyle w:val="Style22"/>
              <w:numPr>
                <w:ilvl w:val="0"/>
                <w:numId w:val="4"/>
              </w:numPr>
              <w:tabs>
                <w:tab w:val="left" w:pos="459" w:leader="none"/>
              </w:tabs>
              <w:spacing w:lineRule="auto" w:line="240" w:before="0" w:after="0"/>
              <w:ind w:left="0" w:right="-4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Формування уявлень про речення, різні за метою висловлювання.</w:t>
            </w:r>
          </w:p>
          <w:p>
            <w:pPr>
              <w:pStyle w:val="Style22"/>
              <w:numPr>
                <w:ilvl w:val="0"/>
                <w:numId w:val="4"/>
              </w:numPr>
              <w:tabs>
                <w:tab w:val="left" w:pos="459" w:leader="none"/>
              </w:tabs>
              <w:spacing w:lineRule="auto" w:line="240" w:before="0" w:after="0"/>
              <w:ind w:left="0" w:right="-4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Формування уявлень про ускладнення речень однорідними членами.</w:t>
            </w:r>
          </w:p>
          <w:p>
            <w:pPr>
              <w:pStyle w:val="Style22"/>
              <w:numPr>
                <w:ilvl w:val="0"/>
                <w:numId w:val="4"/>
              </w:numPr>
              <w:tabs>
                <w:tab w:val="left" w:pos="459" w:leader="none"/>
              </w:tabs>
              <w:spacing w:lineRule="auto" w:line="240" w:before="0" w:after="0"/>
              <w:ind w:left="0" w:right="-4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Методика вироблення уміння будувати речення з однорідними членами і поширювати їх залежними словами.</w:t>
            </w:r>
          </w:p>
          <w:p>
            <w:pPr>
              <w:pStyle w:val="Style22"/>
              <w:numPr>
                <w:ilvl w:val="0"/>
                <w:numId w:val="4"/>
              </w:numPr>
              <w:tabs>
                <w:tab w:val="left" w:pos="459" w:leader="none"/>
              </w:tabs>
              <w:spacing w:lineRule="auto" w:line="240" w:before="0" w:after="0"/>
              <w:ind w:left="0" w:right="-4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Практичне ознайомлення зі складним реченням, як таким, що має дві або більше граматичних основ.</w:t>
            </w:r>
          </w:p>
        </w:tc>
        <w:tc>
          <w:tcPr>
            <w:tcW w:w="18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Аналіз типових помилок в побудові словосполучень і речень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1. Опрацювати лекційний матеріал</w:t>
            </w:r>
          </w:p>
          <w:p>
            <w:pPr>
              <w:pStyle w:val="1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2. Скласти фрагмент конспекту уроку аналізу результатів письмових робіт.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Методика навчання української мови в початковій школі: навч.-метод. посібник для студентів вищих навчальних закладів (За ред М.С. Вашуленка. – К.: Літера ЛТД, 2010. – 364с. (Розділ 5. – С. 118-135).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Яновицька Н. Граматичні вправи як основа засвоєння  української мови в початкових класах / Н. Яновицька // Початкова школа, 2017. – №8. – С. 42-47.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Лекційний матеріал 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296_770142083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13">
              <w:r>
                <w:rPr>
                  <w:rStyle w:val="Style15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2" w:name="__DdeLink__296_770142083"/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файл 15.04.2020</w:t>
            </w:r>
            <w:bookmarkEnd w:id="2"/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1167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7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13.06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16.06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Тема 8.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Методика розвитку зв’язного мовлення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План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17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Завдання і методи розвитку зв’язного мовлення.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17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Робота над переказом. Види переказів та методика їх проведення.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17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Етапи творення текстів. Класифікація творів.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17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Лексичний та синтаксичний рівні роботи над твором.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18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Підготовка текстів для проведення усного і писемного переказу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1. Опрацювати лекційний матеріал.</w:t>
            </w:r>
          </w:p>
          <w:p>
            <w:pPr>
              <w:pStyle w:val="1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2. Розробити методичні рекомендації для вчителів початкових класів щодо добору текстів для проведення усного і письмового переказів (докладний, стислий, вибірковий, творчий).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34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«Методика навчання української мови в початковій школі»: навчально-методичний посібник для студентів вищих навчальних закладів/ За наук. ред. М.С. Вашуленка . - К.: Літера ЛТД, 2011.-367. – (Розділ 11. – С. 307-352).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ind w:left="34" w:hanging="3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uk-UA"/>
              </w:rPr>
              <w:t>Вашуленко М.С., Дмитренко Я.І. Нетрадиційні уроки мовлення та мислення молодших школярів // Початкова школа. – 2003. – №11.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ind w:left="34" w:hanging="3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uk-UA"/>
              </w:rPr>
              <w:t xml:space="preserve">Вітюк В. Урок на тему «Написання листа другові» / В.Вітюк // Початкова школа .– 2014. – №11.  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ind w:left="34" w:hanging="3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uk-UA"/>
              </w:rPr>
              <w:t xml:space="preserve">Вознюк Л. Урок творчості й фантазії / Л.Вознюк // Початкова школа. – 2014. – №1. 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ind w:left="34" w:hanging="3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uk-UA"/>
              </w:rPr>
              <w:t>Сухомлинський В.О. Слово про слово / В.О.Сухомлинський. Вибрані твори. В 5-ти т. Т. 5. Статті. К., «Рад. школа», 1977. – С. 160– 167.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Лекційний матеріал надсилатиметься на електронну скриньку старости групи:\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18">
              <w:r>
                <w:rPr>
                  <w:rStyle w:val="Style15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3" w:name="__DdeLink__347_2416092148"/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файл  22.04.2020</w:t>
            </w:r>
            <w:bookmarkEnd w:id="3"/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bookmarkStart w:id="4" w:name="__DdeLink__2031_1751936536"/>
              <w:bookmarkEnd w:id="4"/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0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1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2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  <w:bookmarkStart w:id="5" w:name="__DdeLink__2031_17519365361"/>
            <w:bookmarkStart w:id="6" w:name="__DdeLink__2031_17519365361"/>
            <w:bookmarkEnd w:id="6"/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16.06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Аналіз учнівських робіт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hd w:val="clear" w:fill="FFFFFF"/>
              <w:spacing w:before="0" w:after="0"/>
              <w:ind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1. Перевірити письмові твори учнів початкових класів. Проаналізувати за відповідними критеріями. Заповнити таблицю.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Роботи учнів буде надіслано старості групи.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23">
              <w:r>
                <w:rPr>
                  <w:rStyle w:val="Style15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файл 06.05.2020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4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5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6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7">
              <w:r>
                <w:rPr>
                  <w:rStyle w:val="1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851" w:right="56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Гіперпосилання1"/>
    <w:qFormat/>
    <w:rPr>
      <w:color w:val="000080"/>
      <w:u w:val="single"/>
    </w:rPr>
  </w:style>
  <w:style w:type="character" w:styleId="Style14" w:customStyle="1">
    <w:name w:val="Відвідане гіперпосилання"/>
    <w:rPr>
      <w:color w:val="800000"/>
      <w:u w:val="single"/>
    </w:rPr>
  </w:style>
  <w:style w:type="character" w:styleId="ListLabel1" w:customStyle="1">
    <w:name w:val="ListLabel 1"/>
    <w:qFormat/>
    <w:rPr>
      <w:rFonts w:ascii="Liberation Serif" w:hAnsi="Liberation Serif"/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ListLabel2" w:customStyle="1">
    <w:name w:val="ListLabel 2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ListLabel3" w:customStyle="1">
    <w:name w:val="ListLabel 3"/>
    <w:qFormat/>
    <w:rPr>
      <w:rFonts w:ascii="Liberation Serif" w:hAnsi="Liberation Serif"/>
      <w:b/>
      <w:sz w:val="24"/>
      <w:szCs w:val="24"/>
    </w:rPr>
  </w:style>
  <w:style w:type="character" w:styleId="Style15">
    <w:name w:val="Гіперпосилання"/>
    <w:basedOn w:val="DefaultParagraphFont"/>
    <w:uiPriority w:val="99"/>
    <w:unhideWhenUsed/>
    <w:rsid w:val="00fc7bc9"/>
    <w:rPr>
      <w:color w:val="0000FF" w:themeColor="hyperlink"/>
      <w:u w:val="single"/>
    </w:rPr>
  </w:style>
  <w:style w:type="character" w:styleId="Style16" w:customStyle="1">
    <w:name w:val="Основний текст з відступом Знак"/>
    <w:basedOn w:val="DefaultParagraphFont"/>
    <w:link w:val="ac"/>
    <w:uiPriority w:val="99"/>
    <w:qFormat/>
    <w:rsid w:val="007c2249"/>
    <w:rPr>
      <w:sz w:val="22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0"/>
      <w:szCs w:val="20"/>
      <w:lang w:eastAsia="uk-UA"/>
    </w:rPr>
  </w:style>
  <w:style w:type="character" w:styleId="ListLabel5">
    <w:name w:val="ListLabel 5"/>
    <w:qFormat/>
    <w:rPr>
      <w:rFonts w:ascii="Liberation Serif" w:hAnsi="Liberation Serif"/>
      <w:b/>
      <w:sz w:val="20"/>
      <w:szCs w:val="20"/>
    </w:rPr>
  </w:style>
  <w:style w:type="character" w:styleId="ListLabel6">
    <w:name w:val="ListLabel 6"/>
    <w:qFormat/>
    <w:rPr>
      <w:rFonts w:ascii="Liberation Serif" w:hAnsi="Liberation Serif"/>
      <w:b/>
      <w:sz w:val="24"/>
      <w:szCs w:val="24"/>
    </w:rPr>
  </w:style>
  <w:style w:type="character" w:styleId="ListLabel10">
    <w:name w:val="ListLabel 10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ListLabel7">
    <w:name w:val="ListLabel 7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0"/>
      <w:szCs w:val="20"/>
      <w:lang w:eastAsia="uk-UA"/>
    </w:rPr>
  </w:style>
  <w:style w:type="character" w:styleId="ListLabel12">
    <w:name w:val="ListLabel 12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ListLabel13">
    <w:name w:val="ListLabel 13"/>
    <w:qFormat/>
    <w:rPr>
      <w:rFonts w:ascii="Liberation Serif" w:hAnsi="Liberation Serif"/>
      <w:b/>
      <w:sz w:val="20"/>
      <w:szCs w:val="20"/>
    </w:rPr>
  </w:style>
  <w:style w:type="character" w:styleId="ListLabel14">
    <w:name w:val="ListLabel 14"/>
    <w:qFormat/>
    <w:rPr>
      <w:rFonts w:ascii="Liberation Serif" w:hAnsi="Liberation Serif"/>
      <w:b/>
      <w:sz w:val="24"/>
      <w:szCs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 w:customStyle="1">
    <w:name w:val="Звичайний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2"/>
      <w:szCs w:val="20"/>
      <w:lang w:val="ru-RU" w:eastAsia="ru-RU" w:bidi="hi-IN"/>
    </w:rPr>
  </w:style>
  <w:style w:type="paragraph" w:styleId="ListParagraph">
    <w:name w:val="List Paragraph"/>
    <w:basedOn w:val="Normal"/>
    <w:uiPriority w:val="34"/>
    <w:qFormat/>
    <w:rsid w:val="00fc7bc9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Style22">
    <w:name w:val="Body Text Indent"/>
    <w:basedOn w:val="Normal"/>
    <w:link w:val="ad"/>
    <w:uiPriority w:val="99"/>
    <w:unhideWhenUsed/>
    <w:rsid w:val="007c2249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n.gov.ua/storage/app/media/zagalna serednya/programy-1-4-klas/2019/11/3-4-dodatki.pdf" TargetMode="External"/><Relationship Id="rId3" Type="http://schemas.openxmlformats.org/officeDocument/2006/relationships/hyperlink" Target="https://pedagogy.lnu.edu.ua/course/metodyka-navchannya-ukrajinskoji-movy-v-pochatkovyh-klasah-z-kalihrafijeyu" TargetMode="External"/><Relationship Id="rId4" Type="http://schemas.openxmlformats.org/officeDocument/2006/relationships/hyperlink" Target="mailto:oleksijivna@ukr.net" TargetMode="External"/><Relationship Id="rId5" Type="http://schemas.openxmlformats.org/officeDocument/2006/relationships/hyperlink" Target="https://pedagogy.lnu.edu.ua/employee/stahiv-mariya-oleksijivna" TargetMode="External"/><Relationship Id="rId6" Type="http://schemas.openxmlformats.org/officeDocument/2006/relationships/hyperlink" Target="mailto:rostykus999@gmail.com" TargetMode="External"/><Relationship Id="rId7" Type="http://schemas.openxmlformats.org/officeDocument/2006/relationships/hyperlink" Target="https://pedagogy.lnu.edu.ua/employee/rostykus-n-p" TargetMode="External"/><Relationship Id="rId8" Type="http://schemas.openxmlformats.org/officeDocument/2006/relationships/hyperlink" Target="https://pedagogy.lnu.edu.ua/course/metodyka-navchannya-ukrajinskoji-movy-v-pochatkovyh-klasah-z-kalihrafijeyu" TargetMode="External"/><Relationship Id="rId9" Type="http://schemas.openxmlformats.org/officeDocument/2006/relationships/hyperlink" Target="mailto:oleksijivna@ukr.net" TargetMode="External"/><Relationship Id="rId10" Type="http://schemas.openxmlformats.org/officeDocument/2006/relationships/hyperlink" Target="https://pedagogy.lnu.edu.ua/employee/stahiv-mariya-oleksijivna" TargetMode="External"/><Relationship Id="rId11" Type="http://schemas.openxmlformats.org/officeDocument/2006/relationships/hyperlink" Target="mailto:rostykus999@gmail.com" TargetMode="External"/><Relationship Id="rId12" Type="http://schemas.openxmlformats.org/officeDocument/2006/relationships/hyperlink" Target="https://pedagogy.lnu.edu.ua/employee/rostykus-n-p" TargetMode="External"/><Relationship Id="rId13" Type="http://schemas.openxmlformats.org/officeDocument/2006/relationships/hyperlink" Target="https://pedagogy.lnu.edu.ua/course/metodyka-navchannya-ukrajinskoji-movy-v-pochatkovyh-klasah-z-kalihrafijeyu" TargetMode="External"/><Relationship Id="rId14" Type="http://schemas.openxmlformats.org/officeDocument/2006/relationships/hyperlink" Target="mailto:oleksijivna@ukr.net" TargetMode="External"/><Relationship Id="rId15" Type="http://schemas.openxmlformats.org/officeDocument/2006/relationships/hyperlink" Target="https://pedagogy.lnu.edu.ua/employee/stahiv-mariya-oleksijivna" TargetMode="External"/><Relationship Id="rId16" Type="http://schemas.openxmlformats.org/officeDocument/2006/relationships/hyperlink" Target="mailto:rostykus999@gmail.com" TargetMode="External"/><Relationship Id="rId17" Type="http://schemas.openxmlformats.org/officeDocument/2006/relationships/hyperlink" Target="https://pedagogy.lnu.edu.ua/employee/rostykus-n-p" TargetMode="External"/><Relationship Id="rId18" Type="http://schemas.openxmlformats.org/officeDocument/2006/relationships/hyperlink" Target="https://pedagogy.lnu.edu.ua/course/metodyka-navchannya-ukrajinskoji-movy-v-pochatkovyh-klasah-z-kalihrafijeyu" TargetMode="External"/><Relationship Id="rId19" Type="http://schemas.openxmlformats.org/officeDocument/2006/relationships/hyperlink" Target="mailto:oleksijivna@ukr.net" TargetMode="External"/><Relationship Id="rId20" Type="http://schemas.openxmlformats.org/officeDocument/2006/relationships/hyperlink" Target="https://pedagogy.lnu.edu.ua/employee/stahiv-mariya-oleksijivna" TargetMode="External"/><Relationship Id="rId21" Type="http://schemas.openxmlformats.org/officeDocument/2006/relationships/hyperlink" Target="mailto:rostykus999@gmail.com" TargetMode="External"/><Relationship Id="rId22" Type="http://schemas.openxmlformats.org/officeDocument/2006/relationships/hyperlink" Target="https://pedagogy.lnu.edu.ua/employee/rostykus-n-p" TargetMode="External"/><Relationship Id="rId23" Type="http://schemas.openxmlformats.org/officeDocument/2006/relationships/hyperlink" Target="https://pedagogy.lnu.edu.ua/course/metodyka-navchannya-ukrajinskoji-movy-v-pochatkovyh-klasah-z-kalihrafijeyu" TargetMode="External"/><Relationship Id="rId24" Type="http://schemas.openxmlformats.org/officeDocument/2006/relationships/hyperlink" Target="mailto:oleksijivna@ukr.net" TargetMode="External"/><Relationship Id="rId25" Type="http://schemas.openxmlformats.org/officeDocument/2006/relationships/hyperlink" Target="https://pedagogy.lnu.edu.ua/employee/stahiv-mariya-oleksijivna" TargetMode="External"/><Relationship Id="rId26" Type="http://schemas.openxmlformats.org/officeDocument/2006/relationships/hyperlink" Target="mailto:rostykus999@gmail.com" TargetMode="External"/><Relationship Id="rId27" Type="http://schemas.openxmlformats.org/officeDocument/2006/relationships/hyperlink" Target="https://pedagogy.lnu.edu.ua/employee/rostykus-n-p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LibreOffice/6.0.7.3$Linux_X86_64 LibreOffice_project/00m0$Build-3</Application>
  <Pages>5</Pages>
  <Words>834</Words>
  <Characters>6500</Characters>
  <CharactersWithSpaces>7345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2020-03-12T12:35:00Z</dcterms:created>
  <dc:creator>User</dc:creator>
  <dc:description/>
  <dc:language>uk-UA</dc:language>
  <cp:lastModifiedBy/>
  <cp:lastPrinted>2020-03-12T13:20:00Z</cp:lastPrinted>
  <dcterms:modified xsi:type="dcterms:W3CDTF">2020-06-09T00:43:18Z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