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Львівський національний університет імені Івана Франка</w:t>
      </w:r>
    </w:p>
    <w:p>
      <w:pPr>
        <w:pStyle w:val="Normal"/>
        <w:spacing w:lineRule="auto" w:lin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педагогічної освіти</w:t>
      </w:r>
    </w:p>
    <w:p>
      <w:pPr>
        <w:pStyle w:val="Normal"/>
        <w:spacing w:lineRule="auto" w:lin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початкової та дошкільної освіти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ПЕРЕЛІК ПИТАНЬ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проведення заліку</w:t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із навчальної дисципліни</w:t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Вступ до спеціальності з основами педагогіки</w:t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eastAsia="Calibri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 w:eastAsia="en-US"/>
        </w:rPr>
        <w:t>Галузь знань           0101     «Педагогічна освіта»</w:t>
      </w:r>
    </w:p>
    <w:p>
      <w:pPr>
        <w:pStyle w:val="Normal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</w:r>
    </w:p>
    <w:p>
      <w:pPr>
        <w:pStyle w:val="Normal"/>
        <w:jc w:val="center"/>
        <w:rPr>
          <w:rFonts w:eastAsia="Calibri"/>
          <w:color w:val="000000"/>
          <w:sz w:val="28"/>
          <w:szCs w:val="28"/>
          <w:u w:val="single"/>
          <w:lang w:val="uk-UA" w:eastAsia="en-US"/>
        </w:rPr>
      </w:pPr>
      <w:r>
        <w:rPr>
          <w:rFonts w:eastAsia="Calibri"/>
          <w:color w:val="000000"/>
          <w:sz w:val="28"/>
          <w:szCs w:val="28"/>
          <w:u w:val="single"/>
          <w:lang w:val="uk-UA" w:eastAsia="en-US"/>
        </w:rPr>
        <w:t>Напрям підготовки  013  «Початкова освіта»</w:t>
      </w:r>
    </w:p>
    <w:p>
      <w:pPr>
        <w:pStyle w:val="Normal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</w:r>
    </w:p>
    <w:p>
      <w:pPr>
        <w:pStyle w:val="Normal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Бакалавр початкової  освіти</w:t>
      </w:r>
    </w:p>
    <w:p>
      <w:pPr>
        <w:pStyle w:val="Normal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</w:r>
    </w:p>
    <w:p>
      <w:pPr>
        <w:pStyle w:val="Normal"/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Денна форма навчання</w:t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 w:val="false"/>
          <w:bCs w:val="false"/>
          <w:color w:val="000000"/>
          <w:sz w:val="28"/>
          <w:szCs w:val="28"/>
        </w:rPr>
        <w:t>Викладач: Н. Ростикус</w:t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 w:val="false"/>
          <w:bCs w:val="false"/>
          <w:color w:val="000000"/>
          <w:sz w:val="28"/>
          <w:szCs w:val="28"/>
        </w:rPr>
        <w:t>Схвалено на засіданні</w:t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 w:val="false"/>
          <w:bCs w:val="false"/>
          <w:color w:val="000000"/>
          <w:sz w:val="28"/>
          <w:szCs w:val="28"/>
        </w:rPr>
        <w:t xml:space="preserve">кафедри початкової </w:t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 w:val="false"/>
          <w:bCs w:val="false"/>
          <w:color w:val="000000"/>
          <w:sz w:val="28"/>
          <w:szCs w:val="28"/>
        </w:rPr>
        <w:t>та дошкільної освіти</w:t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 w:val="false"/>
          <w:bCs w:val="false"/>
          <w:color w:val="000000"/>
          <w:sz w:val="28"/>
          <w:szCs w:val="28"/>
        </w:rPr>
        <w:t>Протокол № _ від ___________</w:t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b w:val="false"/>
          <w:bCs w:val="false"/>
          <w:color w:val="000000"/>
          <w:sz w:val="28"/>
          <w:szCs w:val="28"/>
        </w:rPr>
        <w:t>Завідувач кафедри</w:t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b w:val="false"/>
          <w:bCs w:val="false"/>
          <w:color w:val="000000"/>
          <w:sz w:val="28"/>
          <w:szCs w:val="28"/>
        </w:rPr>
        <w:t>____________проф. Мачинська Н.І.</w:t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2016 рік</w:t>
      </w:r>
    </w:p>
    <w:p>
      <w:pPr>
        <w:pStyle w:val="Normal"/>
        <w:spacing w:lineRule="auto" w:line="240"/>
        <w:jc w:val="center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Методичні вказівки щодо підготовки для складання заліку</w:t>
      </w:r>
    </w:p>
    <w:p>
      <w:pPr>
        <w:pStyle w:val="Normal"/>
        <w:jc w:val="left"/>
        <w:rPr>
          <w:b/>
          <w:bCs/>
          <w:i w:val="false"/>
          <w:iCs w:val="false"/>
          <w:color w:val="000000"/>
          <w:sz w:val="24"/>
          <w:szCs w:val="24"/>
          <w:lang w:val="uk-UA" w:eastAsia="en-US"/>
        </w:rPr>
      </w:pPr>
      <w:r>
        <w:rPr>
          <w:b/>
          <w:bCs/>
          <w:i w:val="false"/>
          <w:iCs w:val="false"/>
          <w:sz w:val="24"/>
          <w:szCs w:val="24"/>
        </w:rPr>
        <w:t>М</w:t>
      </w:r>
      <w:r>
        <w:rPr>
          <w:b/>
          <w:bCs/>
          <w:i w:val="false"/>
          <w:iCs w:val="false"/>
          <w:color w:val="000000"/>
          <w:sz w:val="24"/>
          <w:szCs w:val="24"/>
          <w:lang w:val="uk-UA" w:eastAsia="en-US"/>
        </w:rPr>
        <w:t>ОДУЛЬ 1. Змістовий Модуль 1. Підготовка вчителя у вищому навчальному закладі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b w:val="false"/>
          <w:bCs w:val="false"/>
          <w:i/>
          <w:iCs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/>
          <w:iCs/>
          <w:color w:val="000000"/>
          <w:sz w:val="28"/>
          <w:szCs w:val="28"/>
          <w:lang w:val="uk-UA" w:eastAsia="en-US"/>
        </w:rPr>
        <w:t xml:space="preserve">Теми: 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276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1. Мета і завдання курсу «Вступ до спеціальності з основами педагогіки» вчителя початкових класів. 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276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2. Особливості та вимоги до навчання у ВНЗ.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276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3. Принципи  та основні форми організації навчально-виховного процесу у ВНЗ</w:t>
      </w:r>
      <w:r>
        <w:rPr>
          <w:b w:val="false"/>
          <w:bCs w:val="false"/>
          <w:i/>
          <w:color w:val="000000"/>
          <w:sz w:val="28"/>
          <w:szCs w:val="28"/>
          <w:lang w:val="uk-UA" w:eastAsia="en-US"/>
        </w:rPr>
        <w:t>.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 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276"/>
        <w:jc w:val="both"/>
        <w:rPr>
          <w:b w:val="false"/>
          <w:bCs w:val="false"/>
          <w:i/>
          <w:color w:val="000000"/>
          <w:sz w:val="28"/>
          <w:szCs w:val="28"/>
          <w:lang w:val="uk-UA" w:eastAsia="en-US"/>
        </w:rPr>
      </w:pPr>
      <w:r>
        <w:rPr>
          <w:rFonts w:eastAsia="Liberation Serif;Times New Roman" w:cs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>4. Система контролю навчальних досягнень студентів.</w:t>
      </w:r>
      <w:r>
        <w:rPr>
          <w:b w:val="false"/>
          <w:bCs w:val="false"/>
          <w:i/>
          <w:color w:val="000000"/>
          <w:sz w:val="28"/>
          <w:szCs w:val="28"/>
          <w:lang w:val="uk-UA" w:eastAsia="en-US"/>
        </w:rPr>
        <w:t xml:space="preserve"> 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276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Fonts w:eastAsia="Liberation Serif;Times New Roman" w:cs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5. Професійний саморозвиток студента, майбутнього педагога. 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276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</w:r>
      <w:r>
        <w:rPr>
          <w:b w:val="false"/>
          <w:bCs w:val="false"/>
          <w:i/>
          <w:iCs/>
          <w:sz w:val="28"/>
          <w:szCs w:val="28"/>
        </w:rPr>
        <w:t>Ключові слова: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адаптація, внутрішні та зовнішні критерії, імідж, принципи навчання, принципи виховання, форми навчання, форми виховання, кредитно-модульна система, Болонський процес, види ВНЗ, структура ВНЗ, контроль, історія ЛНУ ім.І.Франка, освітньо-кваліфікаційні рівні, рівні акредетації.</w:t>
      </w:r>
    </w:p>
    <w:p>
      <w:pPr>
        <w:pStyle w:val="Normal"/>
        <w:spacing w:lineRule="auto" w:line="276"/>
        <w:ind w:left="0" w:right="0" w:firstLine="540"/>
        <w:jc w:val="both"/>
        <w:rPr>
          <w:b w:val="false"/>
          <w:bCs w:val="false"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Література:</w:t>
      </w:r>
    </w:p>
    <w:p>
      <w:pPr>
        <w:pStyle w:val="Normal"/>
        <w:spacing w:lineRule="auto" w:line="276"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1. Арват Ф. С., Коваленко Є. І., Кириленко С. В., Щербань П. М. Культура спілкування: Навч.-метод. посіб. — К.: ІЗМН, 1997.</w:t>
      </w:r>
    </w:p>
    <w:p>
      <w:pPr>
        <w:pStyle w:val="Normal"/>
        <w:spacing w:lineRule="auto" w:line="276"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2. Мазоха Д.С. На шляху до педагогічної професії (Вступ до спеціальності): навчальний посібник. – К.: Центр навчальної літератури, 2005. – 168 с.</w:t>
      </w:r>
    </w:p>
    <w:p>
      <w:pPr>
        <w:pStyle w:val="Normal"/>
        <w:spacing w:lineRule="auto" w:line="276"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3. Мешко Г.М. Вступ до педагогічної професії: навч. посіб. /- К.: Академвидав, 2010.- 200 с.</w:t>
      </w:r>
    </w:p>
    <w:p>
      <w:pPr>
        <w:pStyle w:val="Normal"/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4. Мешко Г. М. Вступ до педагогічної професії: Лекції і практичні заняття. Навч.-метод. посіб. для студентів вищих педагогічних навчальних закладів. — Вид.  2-ге, перероб. і доп. — І: ТИПУ, 2007.</w:t>
      </w:r>
    </w:p>
    <w:p>
      <w:pPr>
        <w:pStyle w:val="Normal"/>
        <w:spacing w:lineRule="auto" w:line="276"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5. Мешко Г. М. Вступ до педагогічної професії: Практикум. Навч. посіб. для студентів вищих навчальних закладів. — І: ТИПУ, 2008.</w:t>
      </w:r>
    </w:p>
    <w:p>
      <w:pPr>
        <w:pStyle w:val="Normal"/>
        <w:spacing w:lineRule="auto" w:line="276"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6. Фіцула М.М. Вступ до педагогічної професії: Навчальний посібник для студентів вищих педагогічних закладів освіти. – Тернопіль: Навчальна книга- Богдан, 2007. – 168 с.</w:t>
      </w:r>
    </w:p>
    <w:p>
      <w:pPr>
        <w:pStyle w:val="Normal"/>
        <w:spacing w:lineRule="auto" w:line="276"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7. Мостова І. Першокурснику: поради психолога. - К.: Тандем,2000.- 256 с.</w:t>
      </w:r>
    </w:p>
    <w:p>
      <w:pPr>
        <w:pStyle w:val="Normal"/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13. Педагогічна майстерність: Підручник / І. А. Зязюн та ін. — К.: Вища школа, 1997.- 4456 с.</w:t>
      </w:r>
    </w:p>
    <w:p>
      <w:pPr>
        <w:pStyle w:val="Normal"/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8. Сухомлинський В. О. Виховання і самовиховання / Збірник творів: У 5-ти т. — Т. 5.- 719с.</w:t>
      </w:r>
    </w:p>
    <w:p>
      <w:pPr>
        <w:pStyle w:val="Normal"/>
        <w:spacing w:lineRule="auto" w:line="276"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9. Сухомлинський В.О. Сто порад учителю / Вибрані твори: У 5-ти т. — К 1976. — Т. 2. – 270с.</w:t>
      </w:r>
    </w:p>
    <w:p>
      <w:pPr>
        <w:pStyle w:val="Normal"/>
        <w:spacing w:lineRule="auto" w:line="276" w:before="0" w:after="0"/>
        <w:contextualSpacing/>
        <w:jc w:val="both"/>
        <w:rPr>
          <w:rFonts w:eastAsia="Liberation Serif;Times New Roman" w:cs="Liberation Serif;Times New Roman"/>
          <w:b w:val="false"/>
          <w:bCs w:val="false"/>
          <w:i/>
          <w:iCs/>
          <w:sz w:val="28"/>
          <w:szCs w:val="28"/>
          <w:lang w:val="uk-UA" w:eastAsia="en-US"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sz w:val="28"/>
          <w:szCs w:val="28"/>
          <w:lang w:val="uk-UA" w:eastAsia="en-US"/>
        </w:rPr>
        <w:t xml:space="preserve"> </w:t>
      </w:r>
    </w:p>
    <w:p>
      <w:pPr>
        <w:pStyle w:val="Normal"/>
        <w:spacing w:lineRule="auto" w:line="240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Style16"/>
        <w:spacing w:lineRule="auto" w:line="240"/>
        <w:jc w:val="center"/>
        <w:rPr>
          <w:b/>
          <w:bCs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b/>
          <w:bCs/>
          <w:i w:val="false"/>
          <w:iCs w:val="false"/>
          <w:color w:val="000000"/>
          <w:sz w:val="24"/>
          <w:szCs w:val="24"/>
          <w:lang w:val="uk-UA" w:eastAsia="en-US"/>
        </w:rPr>
        <w:t xml:space="preserve">МОДУЛЬ 1. Змістовий модуль 2. </w:t>
      </w:r>
      <w:r>
        <w:rPr>
          <w:b/>
          <w:bCs/>
          <w:i w:val="false"/>
          <w:iCs w:val="false"/>
          <w:color w:val="000000"/>
          <w:sz w:val="28"/>
          <w:szCs w:val="28"/>
          <w:lang w:val="uk-UA" w:eastAsia="en-US"/>
        </w:rPr>
        <w:t>Загальні основи педагогічної професії</w:t>
      </w:r>
    </w:p>
    <w:p>
      <w:pPr>
        <w:pStyle w:val="Normal"/>
        <w:jc w:val="left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b w:val="false"/>
          <w:bCs w:val="false"/>
          <w:i/>
          <w:iCs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i/>
          <w:iCs/>
          <w:color w:val="000000"/>
          <w:sz w:val="28"/>
          <w:szCs w:val="28"/>
          <w:lang w:val="uk-UA" w:eastAsia="en-US"/>
        </w:rPr>
        <w:t xml:space="preserve">Теми: 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276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6. </w:t>
      </w:r>
      <w:r>
        <w:rPr>
          <w:b w:val="false"/>
          <w:bCs w:val="false"/>
          <w:iCs/>
          <w:color w:val="000000"/>
          <w:sz w:val="28"/>
          <w:szCs w:val="28"/>
          <w:lang w:val="uk-UA" w:eastAsia="en-US"/>
        </w:rPr>
        <w:t>Основні риси та функції сучасного вчителя початкових класів.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 </w:t>
      </w:r>
    </w:p>
    <w:p>
      <w:pPr>
        <w:pStyle w:val="Normal"/>
        <w:spacing w:lineRule="auto" w:line="276"/>
        <w:ind w:left="0" w:right="0" w:firstLine="57"/>
        <w:jc w:val="both"/>
        <w:rPr>
          <w:b w:val="false"/>
          <w:bCs w:val="false"/>
          <w:i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7.  Учитель як суб’єкт педагогічної діяльності.</w:t>
      </w:r>
      <w:r>
        <w:rPr>
          <w:b w:val="false"/>
          <w:bCs w:val="false"/>
          <w:i/>
          <w:color w:val="000000"/>
          <w:sz w:val="28"/>
          <w:szCs w:val="28"/>
          <w:lang w:val="uk-UA" w:eastAsia="en-US"/>
        </w:rPr>
        <w:t xml:space="preserve">  </w:t>
      </w:r>
    </w:p>
    <w:p>
      <w:pPr>
        <w:pStyle w:val="Normal"/>
        <w:spacing w:lineRule="auto" w:line="276" w:before="0" w:after="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8. Професійне спілкування у діяльності вчителя.</w:t>
      </w:r>
    </w:p>
    <w:p>
      <w:pPr>
        <w:pStyle w:val="Normal"/>
        <w:spacing w:lineRule="auto" w:line="276" w:before="0" w:after="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9.  Педагогічна культура вчителя початкових класів. 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276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</w:r>
      <w:r>
        <w:rPr>
          <w:b w:val="false"/>
          <w:bCs w:val="false"/>
          <w:i/>
          <w:iCs/>
          <w:sz w:val="28"/>
          <w:szCs w:val="28"/>
        </w:rPr>
        <w:t>Ключові слова: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риси, функції, стиль, стилі спілкування, моделі спілкування, педагог, педагогічна діяльність, культура, педагогічна етика, педагогічний такт, педагогічна майстерність, педагогічний конфлікт, індивідуальний стиль спілкування, імідж педагога.</w:t>
      </w:r>
    </w:p>
    <w:p>
      <w:pPr>
        <w:pStyle w:val="Normal"/>
        <w:spacing w:lineRule="auto" w:line="276"/>
        <w:ind w:left="0" w:right="0" w:hanging="0"/>
        <w:jc w:val="both"/>
        <w:rPr>
          <w:b w:val="false"/>
          <w:bCs w:val="false"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Література: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Арват Ф. С., Коваленко Є. І., Кириленко С. В., Щербань П. М. Культура спілкування: Навч.-метод. посіб. — К.: ІЗМН, 1997.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Болсун С. Модель ідеального вчителя // Рідна школа, 1999. — № 2.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Волкова Н. В. Професійно-педагогічна комунікація: Навч. посіб. для студентів вищих навчальних закладів. — К.: ВЦ «Академія», 2006.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Данилова Г. Акмеологічна модель педагога в XXI столітті // Рідна школа. —   № 7,  2003.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Культура спілкування: Навч.-метод, посіб. / Ф.С. Арват, Є.І. Коваленко, С. В. Кириленко, П. М. Щербань - К.: ІЗМН, 1997. - 328 с.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Мазоха Д.С. На шляху до педагогічної професії (Вступ до спеціальності): навчальний посібник. – К.: Центр навчальної літератури, 2005. – 168 с.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Мешко Г.М. Вступ до педагогічної професії: навч. посіб. /- К.: Академвидав, 2010.- 200 с.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Мешко Г. М. Вступ до педагогічної професії: Лекції і практичні заняття. Навч.-метод. посіб. для студентів вищих педагогічних навчальних закладів. — Вид.  2-ге, перероб. і доп. — І: ТИПУ, 2007.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Мешко Г. М. Вступ до педагогічної професії: Практикум. Навч. посіб. для студентів вищих навчальних закладів. — І: ТИПУ, 2008.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Мороз О. Г., Сластьонін В. О., Філіпенко Н. І. Підготовка майбутнього вчителя: зміст та організація: Навч. посіб. — К., 1997.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Педагогічна майстерність: Підручник / І. А. Зязюн та ін. — К.: Вища школа, 1997.- 4456 с.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Сухомлинський В. О. Виховання і самовиховання / Збірник творів: У 5-ти т. — Т. 5.- 719с.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Сухомлинський В.О. Серце віддаю дітям / Вибрані твори: У 5-ти т. — К 1976. — Т. 3. – 282с.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Сухомлинський В.О. Сто порад учителю / Вибрані твори: У 5-ти т. — К 197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>6. — Т. 2. – 270с.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36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Фіцула М.М. Вступ до педагогічної професії: Навчальний посібник для студентів вищих педагогічних закладів освіти. – Тернопіль: Навчальна книга- Богдан, 2007. – 168 с.</w:t>
      </w:r>
    </w:p>
    <w:p>
      <w:pPr>
        <w:pStyle w:val="Normal"/>
        <w:spacing w:lineRule="auto" w:line="240" w:before="0" w:after="200"/>
        <w:ind w:left="142" w:right="0" w:firstLine="425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spacing w:lineRule="auto" w:line="240" w:before="0" w:after="200"/>
        <w:ind w:left="142" w:right="0" w:firstLine="425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spacing w:lineRule="auto" w:line="240"/>
        <w:ind w:left="0" w:right="0" w:firstLine="567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Модуль 2. Змістовий Модуль 3. Загальні основи педагогіки</w:t>
      </w:r>
    </w:p>
    <w:p>
      <w:pPr>
        <w:pStyle w:val="Normal"/>
        <w:spacing w:lineRule="auto" w:line="276"/>
        <w:ind w:left="0" w:right="0" w:firstLine="567"/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ind w:left="0" w:right="0" w:firstLine="567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Теми:</w:t>
      </w:r>
    </w:p>
    <w:p>
      <w:pPr>
        <w:pStyle w:val="Normal"/>
        <w:spacing w:lineRule="auto" w:line="276"/>
        <w:ind w:left="0" w:right="0" w:firstLine="567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10. Основні поняття педагогіки. </w:t>
      </w:r>
    </w:p>
    <w:p>
      <w:pPr>
        <w:pStyle w:val="Normal"/>
        <w:spacing w:lineRule="auto" w:line="276"/>
        <w:ind w:left="0" w:right="0" w:firstLine="567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11.  Характеристика вікових періодів розвитку і формування особистості. </w:t>
      </w:r>
    </w:p>
    <w:p>
      <w:pPr>
        <w:pStyle w:val="Normal"/>
        <w:spacing w:lineRule="auto" w:line="276"/>
        <w:ind w:left="0" w:right="0" w:firstLine="567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12. Загальні поняття дидактики.  </w:t>
      </w:r>
    </w:p>
    <w:p>
      <w:pPr>
        <w:pStyle w:val="Normal"/>
        <w:spacing w:lineRule="auto" w:line="276"/>
        <w:ind w:left="0" w:right="0" w:firstLine="567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13-14. Методи та засоби навчання.  </w:t>
      </w:r>
    </w:p>
    <w:p>
      <w:pPr>
        <w:pStyle w:val="Normal"/>
        <w:spacing w:lineRule="auto" w:line="276"/>
        <w:ind w:left="0" w:right="0" w:firstLine="567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15. Класно-урочна система навчання. </w:t>
      </w:r>
    </w:p>
    <w:p>
      <w:pPr>
        <w:pStyle w:val="Normal"/>
        <w:spacing w:lineRule="auto" w:line="276"/>
        <w:ind w:left="0" w:right="0" w:hanging="0"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       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16.  Контроль та оцінювання навчальних досягнень молодших  школярів. 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Ключові слова: навчання, учіння, виховання, освіта, віковий період, особливості розвитку, метод, принцип, засіб, урок, система, контроль, оцінювання, типологія уроків, класно-урочна система.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Література: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1. Зайченко І.В. Педагогіка. Навчальний посібник для студентів вищих педагогічних навчальних закладів, 2-е вид.. -К., «Освіта України», «КНТ», 2008.- 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2. Мазоха Д.С., Опанасенко Н.І. Педагогіка: навчальний посібник. – К.: Центр навчальної літератури, 2005. – 232с.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3. Максимюк С.П. Педагогіка: Навчальний посібник. - К.: Кондор, 2009. –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4. Бордовская Н.В., Реан А.А.Педагогика. Учебник для вузов — Спб: Издательство «Питер», 2000. - 304 с.- (Серия «Учебник нового века»)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5. Педагогіка: Хрестоматія / Уклад.: А.І. Кузьмінський, В.Л. Омеляненко. - К.: Знання-Прес, 2003. - 700 с. - (Навчально-методичний комплекс з педагогіки).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6. Педагогика: учеб. пособие / под ред. П.И. Пидкасистого. - 2-ге изд., испр. и доп. - М. : Издательство Юрайт ; ИД Юрайт, 2011. - 502 с. - (Основы наук).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7. Педагогика: Учебник для вузов. Стандарт третьего поколения / Под ред. А.П. Тряпицыной. - СПб.: Питер, 2013. - 304 с.: ил.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8. Чайка В. Основи дидактики: Тексти лекцій і завдання для самоконтролю. Навчальний посібник для студентів вищих педагогічних навчальних закладів. - Тернопіль: Астон, 2002. - 244 с.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Норми і критерії оцінювання за методичними вказівками щодо виконання залікових завдань: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І ступінь складності — 10 балів.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Завдання першого ступеня складності проводяться в усній  формі — вирішення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 xml:space="preserve">запропонованої </w:t>
      </w:r>
      <w:r>
        <w:rPr>
          <w:b w:val="false"/>
          <w:bCs w:val="false"/>
          <w:color w:val="000000"/>
          <w:sz w:val="28"/>
          <w:szCs w:val="28"/>
          <w:lang w:val="uk-UA" w:eastAsia="en-US"/>
        </w:rPr>
        <w:t>педагогічної ситуції.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ІІ ступеня складності —20 балів.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Завдання другого рівня складності може проводитись як в усній, так і у письмовій формі, містить одне теоретичне питання.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ІІІ ступеня складності — 20 балів.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Завдання третього рівня складності може проводитись як в усній, так і в письмовій формі, містить одне теоретично-практичне питання.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righ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ВСЬОГО: 50 балів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center"/>
        <w:rPr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center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center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center"/>
        <w:rPr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 xml:space="preserve">ПЕРЕЛІК ПИТАНЬ 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center"/>
        <w:rPr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>для проведення заліку з навчальної дисципліни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center"/>
        <w:rPr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>Вступ до спеціальності з основами педагогіки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center"/>
        <w:rPr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>напрям підготовки  «Початкова освіта»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firstLine="567"/>
        <w:contextualSpacing/>
        <w:jc w:val="left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>ІІ блок питань: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1. Історія виникнення педагогічної професії.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2. Адаптація студентів у ВНЗ.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3. Основні риси та функції педагога. Імідж учителя.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4. Особливості педагогічної діяльності. Вимоги до особистості вчителя.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5. Основні принципи навчання у ВНЗ.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6. Основні форми навчання у ВНЗ.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7. Види і форми контролю знань, умінь та навичок у ВНЗ.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8. Історія виникнення та розвитку Львівського національного університету імені Івана Франка та Педагогічного коледжу.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9. Основні види навчальних занять у ВНЗ.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10. Культура та стилі педагогічного спілкування.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11. Культура навчальної праці студента.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12. Гігієна та техніка  розумової праці студента.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13. Наукова робота студентів у системі професійної підготовки.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14. Педагогічний конфлікт і причини його виникнення.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15. Робота з науковою, навчальною, науково-популярною та довідковою літературою.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16. Творчість учителя у розв’язуванні педагогічних завдань.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17. Наукова робота як складова самостійної роботи.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18. Права та обов’язки учасників навчально-виховного процесу (учителя, учня, батьків).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19. Прийоми самоорганізації студента.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20. Самоосвіта і самовиховання як важлива умова розвитку особистості студента.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21. Об'єкт і предмет сучасної дидактики. Категорії дидактики.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22. Зв'язок дидактики з іншими науками.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23. Класифікація методів навчання.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24. Поняття про форми навчання, їх особливості.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25. Я.А. Коменський про класно-урочну систему.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26. Урок як основна форма організації навчання, його особливості.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27. Типологія і структура уроків.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28. Функції, види та форми контролю.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29. Критерії оцінювання навчальних досягнень учнів за 12-бальною шкалою.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30. Вимоги до контролю за навчально-пізнавальною діяльністю учнів.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>ІІІ блок питань: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1. Етикет мовленнєво-компетентної особистості.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2. Формування мовленнєво-компетентної особистості.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3. Аспекти етикетного мовлення сучасного студента.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4. Методи та прийоми етикетного мовлення у педагогічному навчальному закладі.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5. Прийоми формування мовленнєвого етикету молодших школярів.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6. Пояснити вислів «Заговори, щоб я тебе побачив».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7. Розкрийте суть поняття «професійно-педагогічна комунікація».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8. Прочитайте статтю В. Сухомлинського «Слово про слово» та сформулюйте методичні висновки.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9. Проаналізуйте працю В. Сухомлинського «Сто порад учителю» (3 на вибір).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10. Складіть «Кодекс честі вчителя».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11. Розкажіть про вчителя-новатора.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12. Вислови відомих людей про педагогів (3 вислови на вибір).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13. Права студента ВНЗ.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14. Обов’язки студента ВНЗ.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15. Права та обов’язки вчителя.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16. Права та обов’язки учня.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17. Розкажіть про бібліотеку м. Львова (за вибором студента).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18. Розкажіть про культурні місця м. Львова  (за вибором студента).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19. Розробіть поради для успішної адаптації студента ВНЗ.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20. Розкажіть про роботу школи, що працює за інноваційними технологіями (за вибором студента).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21. Розкрийте суть моделей пілкування за В. Кан-Каликом.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22. Розкрийте суть стилів спілкування за В. Кан-Каликом.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23. Види адаптації. Розробіть «Поради адаптації для першокурсника ВНЗ».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24. Проаналізуйте педагогічні погляди В.Сухомлинського щодо оцінювання навчальних досягнень учнів початкових класів.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25. Розробіть поради для вироблення уміння працювати з літературою.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26. Розкрийте суть проблеми «Імідж сучасного вчителя».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b w:val="false"/>
          <w:bCs w:val="false"/>
          <w:color w:val="000000"/>
          <w:sz w:val="28"/>
          <w:szCs w:val="28"/>
          <w:lang w:val="uk-UA" w:eastAsia="en-US"/>
        </w:rPr>
        <w:t>27. Розробіть «Режим праці та відпочинку студента».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  <w:t xml:space="preserve"> </w:t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p>
      <w:pPr>
        <w:pStyle w:val="Normal"/>
        <w:tabs>
          <w:tab w:val="left" w:pos="234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1">
    <w:name w:val="ListLabel 1"/>
    <w:rPr>
      <w:color w:val="000000"/>
      <w:sz w:val="28"/>
      <w:szCs w:val="28"/>
    </w:rPr>
  </w:style>
  <w:style w:type="character" w:styleId="ListLabel2">
    <w:name w:val="ListLabel 2"/>
    <w:rPr>
      <w:color w:val="000000"/>
      <w:sz w:val="28"/>
      <w:szCs w:val="28"/>
    </w:rPr>
  </w:style>
  <w:style w:type="character" w:styleId="ListLabel3">
    <w:name w:val="ListLabel 3"/>
    <w:rPr>
      <w:color w:val="000000"/>
      <w:sz w:val="28"/>
      <w:szCs w:val="2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  <w:style w:type="paragraph" w:styleId="Style20">
    <w:name w:val="Вміст таблиці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2016-11-20T20:08:02Z</dcterms:created>
  <dc:language>uk-UA</dc:language>
  <cp:revision>0</cp:revision>
</cp:coreProperties>
</file>