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13" w:rsidRDefault="00215E13" w:rsidP="00215E13">
      <w:pPr>
        <w:pStyle w:val="a5"/>
        <w:ind w:left="-1134" w:right="-426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перелік питань до іспиту </w:t>
      </w:r>
    </w:p>
    <w:p w:rsidR="00215E13" w:rsidRDefault="00215E13" w:rsidP="00215E13">
      <w:pPr>
        <w:pStyle w:val="a5"/>
        <w:ind w:left="-1134" w:right="-426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дошкільної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="0084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0221" w:rsidRPr="00300221" w:rsidRDefault="00300221" w:rsidP="00980CAE">
      <w:pPr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Поняття дошкільної </w:t>
      </w:r>
      <w:proofErr w:type="spellStart"/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(предмет, об</w:t>
      </w:r>
      <w:r w:rsidRPr="00300221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>єкт</w:t>
      </w:r>
      <w:proofErr w:type="spellEnd"/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>, розвиток поняття «методика навчання рідної мови дошкільників).</w:t>
      </w:r>
    </w:p>
    <w:p w:rsidR="00300221" w:rsidRPr="00300221" w:rsidRDefault="00300221" w:rsidP="00980CAE">
      <w:pPr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Професійно</w:t>
      </w:r>
      <w:proofErr w:type="spellEnd"/>
      <w:r w:rsidRPr="00300221">
        <w:rPr>
          <w:rFonts w:ascii="Times New Roman" w:eastAsia="Calibri" w:hAnsi="Times New Roman" w:cs="Times New Roman"/>
          <w:sz w:val="28"/>
          <w:szCs w:val="28"/>
          <w:lang w:val="uk-UA"/>
        </w:rPr>
        <w:t>-мовленнєва готовність майбутніх вихователів (знання, вміння, навички).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Закономірності навчання дітей рідної мови. Методичні принципи навчання рідної мови (за 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Л.Федоренко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Часткові методичні принципи навчання рідної мови (за 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В.Скалкіним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Е.Коротковою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Мета навчання мови та розвитку мовлення дітей на різних етапах становлення дошкільної 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. Завдання дошкільного закладу з розвитку мовлення і навчання дітей рідної мови.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 та прийоми навчання рідної мови дітей (традиційні та сучасні). Умови успішного розвитку мовлення дошкільників. 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Види мовленнєвих занять у закладах дошкільної освіти. Сучасний погляд дошкільної 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лінгводидактики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організації мовленнєвої роботи у закладах дошкільної освіти. 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Мовленнєвий розвиток дитини першого року життя.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мовленнєвого розвитку дітей другого року життя.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мовлення та комунікативних умінь дітей третього року життя.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Поняття звукової культури мовлення. Характеристика компонентів звукової культури мовлення.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Передумови виховання звукової культури мовлення дошкільників. 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Індивідуальна перевірка та прийоми обстеження 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звуковимови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дошкільного віку.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Основні методи та прийоми виховання звукової культури мовлення дошкільників.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Поняття словникової роботи у закладі дошкільної освіти.  Особливості становлення перших слів у дітей.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Завдання  словникової роботи у закладі дошкільної освіти.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Провідні методи та прийоми кількісного збагачення лексики у закладі дошкільної освіти.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Провідні методи та прийоми  уточнення значення слів у закладі дошкільної освіти.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Провідні методи та прийоми  активізації словникового запасу у закладі дошкільної освіти.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Види занять </w:t>
      </w:r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з  </w:t>
      </w:r>
      <w:proofErr w:type="spellStart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ознайомлення</w:t>
      </w:r>
      <w:proofErr w:type="spellEnd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дітей</w:t>
      </w:r>
      <w:proofErr w:type="spellEnd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з  </w:t>
      </w:r>
      <w:proofErr w:type="spellStart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предметним</w:t>
      </w:r>
      <w:proofErr w:type="spellEnd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  </w:t>
      </w:r>
      <w:proofErr w:type="spellStart"/>
      <w:r w:rsidRPr="00980CA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світом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. Словникова робота на таких заняттях та вимоги до їх проведення.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Поняття граматичної правильності мовлення дошкільників.  Періоди засвоєння граматичної будови мовлення дошкільників (</w:t>
      </w:r>
      <w:proofErr w:type="spellStart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О.Гвоздєв</w:t>
      </w:r>
      <w:proofErr w:type="spellEnd"/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300221" w:rsidRPr="00980CAE" w:rsidRDefault="00300221" w:rsidP="00980CAE">
      <w:pPr>
        <w:pStyle w:val="a6"/>
        <w:numPr>
          <w:ilvl w:val="0"/>
          <w:numId w:val="3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Типові граматичні помилки дошкільників.</w:t>
      </w:r>
    </w:p>
    <w:p w:rsidR="00B03015" w:rsidRDefault="00300221" w:rsidP="00B03015">
      <w:pPr>
        <w:pStyle w:val="a6"/>
        <w:numPr>
          <w:ilvl w:val="0"/>
          <w:numId w:val="3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CAE">
        <w:rPr>
          <w:rFonts w:ascii="Times New Roman" w:eastAsia="Calibri" w:hAnsi="Times New Roman" w:cs="Times New Roman"/>
          <w:sz w:val="28"/>
          <w:szCs w:val="28"/>
          <w:lang w:val="uk-UA"/>
        </w:rPr>
        <w:t>Шляхи формування граматичної правильності мови в дітей-дошкільників.</w:t>
      </w:r>
    </w:p>
    <w:p w:rsidR="00300221" w:rsidRPr="00B03015" w:rsidRDefault="00300221" w:rsidP="00B03015">
      <w:pPr>
        <w:pStyle w:val="a6"/>
        <w:numPr>
          <w:ilvl w:val="0"/>
          <w:numId w:val="3"/>
        </w:num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3015">
        <w:rPr>
          <w:rFonts w:ascii="Times New Roman" w:eastAsia="Calibri" w:hAnsi="Times New Roman" w:cs="Times New Roman"/>
          <w:sz w:val="28"/>
          <w:szCs w:val="28"/>
          <w:lang w:val="uk-UA"/>
        </w:rPr>
        <w:t>Методи і прийоми формування граматичної правильності мови дітей дошкільного віку.</w:t>
      </w:r>
    </w:p>
    <w:p w:rsidR="00A26371" w:rsidRPr="00980CAE" w:rsidRDefault="00A26371" w:rsidP="00980CAE">
      <w:pPr>
        <w:pStyle w:val="a5"/>
        <w:numPr>
          <w:ilvl w:val="0"/>
          <w:numId w:val="3"/>
        </w:numPr>
        <w:ind w:left="-142"/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Розвиток зв</w:t>
      </w:r>
      <w:r w:rsidRPr="00980CA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80CAE">
        <w:rPr>
          <w:rFonts w:ascii="Times New Roman" w:hAnsi="Times New Roman" w:cs="Times New Roman"/>
          <w:sz w:val="28"/>
          <w:szCs w:val="28"/>
          <w:lang w:val="uk-UA"/>
        </w:rPr>
        <w:t>язного</w:t>
      </w:r>
      <w:proofErr w:type="spellEnd"/>
      <w:r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 мовлення – головне </w:t>
      </w:r>
      <w:r w:rsidR="00B5556B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завдання у дошкільному закладі. </w:t>
      </w:r>
      <w:r w:rsidR="00B5556B"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t>Педагогічні умови ефективного розвитку зв</w:t>
      </w:r>
      <w:r w:rsidR="00B5556B"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ru-RU"/>
        </w:rPr>
        <w:t>’</w:t>
      </w:r>
      <w:proofErr w:type="spellStart"/>
      <w:r w:rsidR="00B5556B"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t>язного</w:t>
      </w:r>
      <w:proofErr w:type="spellEnd"/>
      <w:r w:rsidR="00B5556B"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t xml:space="preserve"> мовлення дітей</w:t>
      </w:r>
      <w:r w:rsidR="0036761D"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t>.</w:t>
      </w:r>
    </w:p>
    <w:p w:rsidR="0036761D" w:rsidRPr="00980CAE" w:rsidRDefault="0036761D" w:rsidP="00980CAE">
      <w:pPr>
        <w:pStyle w:val="a5"/>
        <w:numPr>
          <w:ilvl w:val="0"/>
          <w:numId w:val="3"/>
        </w:numPr>
        <w:ind w:left="-142"/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</w:pPr>
      <w:r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t xml:space="preserve">Завдання розвитку діалогічного мовлення в різних </w:t>
      </w:r>
      <w:r w:rsidR="002C27CF"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t xml:space="preserve">вікових групах. </w:t>
      </w:r>
      <w:r w:rsidR="00557FA9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мовленнєвої комунікації (розмова, бесіда, </w:t>
      </w:r>
      <w:proofErr w:type="spellStart"/>
      <w:r w:rsidR="00557FA9" w:rsidRPr="00980CAE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="00557FA9" w:rsidRPr="00980CA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28A3" w:rsidRPr="00980CAE" w:rsidRDefault="00557FA9" w:rsidP="00980CAE">
      <w:pPr>
        <w:pStyle w:val="a5"/>
        <w:numPr>
          <w:ilvl w:val="0"/>
          <w:numId w:val="3"/>
        </w:numPr>
        <w:ind w:left="-142"/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</w:pPr>
      <w:r w:rsidRPr="00980CAE">
        <w:rPr>
          <w:rFonts w:ascii="Times New Roman" w:eastAsia="Cambria" w:hAnsi="Times New Roman" w:cs="Times New Roman"/>
          <w:sz w:val="28"/>
          <w:szCs w:val="28"/>
          <w:u w:val="wave" w:color="7030A0"/>
          <w:lang w:val="uk-UA"/>
        </w:rPr>
        <w:lastRenderedPageBreak/>
        <w:t xml:space="preserve">Загальна характеристика методів та прийомів навчання дітей діалогічного мовлення.  </w:t>
      </w:r>
    </w:p>
    <w:p w:rsidR="002C0967" w:rsidRPr="00980CAE" w:rsidRDefault="00D05390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Бесіда – основний метод розвитку діалогічного мовлення дітей дошкільного віку.</w:t>
      </w:r>
    </w:p>
    <w:p w:rsidR="00EB7B79" w:rsidRPr="00980CAE" w:rsidRDefault="009A7F64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Завдання розвитку монологічного мовлення в різних вікових групах. </w:t>
      </w:r>
      <w:r w:rsidR="007B70FC" w:rsidRPr="00980CAE">
        <w:rPr>
          <w:rFonts w:ascii="Times New Roman" w:hAnsi="Times New Roman" w:cs="Times New Roman"/>
          <w:sz w:val="28"/>
          <w:szCs w:val="28"/>
          <w:lang w:val="uk-UA"/>
        </w:rPr>
        <w:t>Методи та прийоми навчання дітей розповідання.</w:t>
      </w:r>
    </w:p>
    <w:p w:rsidR="007B70FC" w:rsidRPr="00980CAE" w:rsidRDefault="008636F7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51A0E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етодика 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51A0E" w:rsidRPr="00980CAE">
        <w:rPr>
          <w:rFonts w:ascii="Times New Roman" w:hAnsi="Times New Roman" w:cs="Times New Roman"/>
          <w:sz w:val="28"/>
          <w:szCs w:val="28"/>
          <w:lang w:val="uk-UA"/>
        </w:rPr>
        <w:t xml:space="preserve">авчання дітей розповідання за 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іграшками в різних вікових групах.</w:t>
      </w:r>
    </w:p>
    <w:p w:rsidR="008636F7" w:rsidRPr="00980CAE" w:rsidRDefault="00E93FDB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д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розпов</w:t>
      </w:r>
      <w:proofErr w:type="spellEnd"/>
      <w:r w:rsidRPr="00980C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дання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картинами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в р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зних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в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кових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>.</w:t>
      </w:r>
    </w:p>
    <w:p w:rsidR="00E93FDB" w:rsidRPr="00980CAE" w:rsidRDefault="00E93FDB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Навчання дітей розповідання з власного досвіду.</w:t>
      </w:r>
    </w:p>
    <w:p w:rsidR="00E93FDB" w:rsidRPr="00980CAE" w:rsidRDefault="005F7CFA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Методика навчання дітей переказу літературних творів. Способи навчання переказу дошкільників.</w:t>
      </w:r>
    </w:p>
    <w:p w:rsidR="005F7CFA" w:rsidRPr="00980CAE" w:rsidRDefault="005F7CFA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Навчання творчого розповідання. Структурні компоненти заняття та методичні прийоми навчання творчого розповідання.</w:t>
      </w:r>
    </w:p>
    <w:p w:rsidR="005F7CFA" w:rsidRPr="00980CAE" w:rsidRDefault="001E1D3E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Теоретичні основи формування художньо-мовленнєвої діяльності дітей дошкільного віку.</w:t>
      </w:r>
    </w:p>
    <w:p w:rsidR="001E1D3E" w:rsidRPr="00980CAE" w:rsidRDefault="001E1D3E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Методика художнього читання та розповідання в різних вікових групах ДНЗ (підготовка вихователя до представлення дітям художнього твору, прийоми пояснення незрозумілих слів, види бесід після художнього читання, прийоми активізації дітей на заняттях з художньої літератури).</w:t>
      </w:r>
    </w:p>
    <w:p w:rsidR="001E1D3E" w:rsidRPr="00980CAE" w:rsidRDefault="000E04B7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поетичними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творами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в р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зних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980CAE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980CAE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CA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980CAE">
        <w:rPr>
          <w:rFonts w:ascii="Times New Roman" w:hAnsi="Times New Roman" w:cs="Times New Roman"/>
          <w:sz w:val="28"/>
          <w:szCs w:val="28"/>
        </w:rPr>
        <w:t xml:space="preserve">. </w:t>
      </w:r>
      <w:r w:rsidRPr="00980CAE">
        <w:rPr>
          <w:rFonts w:ascii="Times New Roman" w:hAnsi="Times New Roman" w:cs="Times New Roman"/>
          <w:sz w:val="28"/>
          <w:szCs w:val="28"/>
          <w:lang w:val="uk-UA"/>
        </w:rPr>
        <w:t>Сучасні підходи до роботи з поетичним твором на заняттях у дошкільному закладі.</w:t>
      </w:r>
    </w:p>
    <w:p w:rsidR="000E04B7" w:rsidRPr="00980CAE" w:rsidRDefault="000E04B7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Методика ознайомлення дошкільників з поняттям «звук», «голосні та приголосні звуки».</w:t>
      </w:r>
    </w:p>
    <w:p w:rsidR="00414746" w:rsidRPr="00980CAE" w:rsidRDefault="00414746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80CAE">
        <w:rPr>
          <w:rFonts w:ascii="Times New Roman" w:hAnsi="Times New Roman" w:cs="Times New Roman"/>
          <w:sz w:val="28"/>
          <w:szCs w:val="28"/>
          <w:lang w:val="uk-UA"/>
        </w:rPr>
        <w:t>Методика ознайомлення з літерою у закладі дошкільної освіти.</w:t>
      </w:r>
    </w:p>
    <w:p w:rsidR="000E04B7" w:rsidRPr="00980CAE" w:rsidRDefault="00414746" w:rsidP="00980CAE">
      <w:pPr>
        <w:pStyle w:val="a5"/>
        <w:numPr>
          <w:ilvl w:val="0"/>
          <w:numId w:val="3"/>
        </w:num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80CAE">
        <w:rPr>
          <w:rFonts w:ascii="Times New Roman" w:hAnsi="Times New Roman" w:cs="Times New Roman"/>
          <w:sz w:val="28"/>
          <w:szCs w:val="28"/>
          <w:lang w:val="uk-UA"/>
        </w:rPr>
        <w:t>Підготовка руки дитини до письма. Орієнтовні види роботи з підготовки руки дитини до письма.</w:t>
      </w:r>
    </w:p>
    <w:p w:rsidR="00C61BB9" w:rsidRPr="00215E13" w:rsidRDefault="00C61BB9">
      <w:pPr>
        <w:rPr>
          <w:rFonts w:ascii="Times New Roman" w:hAnsi="Times New Roman" w:cs="Times New Roman"/>
          <w:sz w:val="28"/>
          <w:szCs w:val="28"/>
        </w:rPr>
      </w:pPr>
    </w:p>
    <w:sectPr w:rsidR="00C61BB9" w:rsidRPr="00215E1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437B"/>
    <w:multiLevelType w:val="hybridMultilevel"/>
    <w:tmpl w:val="F2C2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524CF"/>
    <w:multiLevelType w:val="hybridMultilevel"/>
    <w:tmpl w:val="A1FE225C"/>
    <w:lvl w:ilvl="0" w:tplc="7DB05C04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BC"/>
    <w:rsid w:val="000E04B7"/>
    <w:rsid w:val="000E28A3"/>
    <w:rsid w:val="001E1D3E"/>
    <w:rsid w:val="00206DEF"/>
    <w:rsid w:val="00215E13"/>
    <w:rsid w:val="002C0967"/>
    <w:rsid w:val="002C27CF"/>
    <w:rsid w:val="002E29BC"/>
    <w:rsid w:val="00300221"/>
    <w:rsid w:val="00307E8A"/>
    <w:rsid w:val="0036761D"/>
    <w:rsid w:val="00414746"/>
    <w:rsid w:val="004602F0"/>
    <w:rsid w:val="004A750E"/>
    <w:rsid w:val="00557FA9"/>
    <w:rsid w:val="005F7CFA"/>
    <w:rsid w:val="0062448B"/>
    <w:rsid w:val="007506F4"/>
    <w:rsid w:val="007B70FC"/>
    <w:rsid w:val="00846246"/>
    <w:rsid w:val="008636F7"/>
    <w:rsid w:val="00980CAE"/>
    <w:rsid w:val="009A7F64"/>
    <w:rsid w:val="00A26371"/>
    <w:rsid w:val="00A30AD2"/>
    <w:rsid w:val="00A74A4A"/>
    <w:rsid w:val="00B03015"/>
    <w:rsid w:val="00B5556B"/>
    <w:rsid w:val="00C61BB9"/>
    <w:rsid w:val="00D05390"/>
    <w:rsid w:val="00E93FDB"/>
    <w:rsid w:val="00EB7B79"/>
    <w:rsid w:val="00F454C2"/>
    <w:rsid w:val="00F5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6AD0"/>
  <w15:chartTrackingRefBased/>
  <w15:docId w15:val="{E298BFB6-ABCE-41C4-9F84-11963D2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4A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2019-12-05T20:23:00Z</dcterms:created>
  <dcterms:modified xsi:type="dcterms:W3CDTF">2021-01-25T10:26:00Z</dcterms:modified>
</cp:coreProperties>
</file>