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07" w:rsidRDefault="00992807" w:rsidP="00757FE1">
      <w:pPr>
        <w:ind w:left="-284" w:right="-177"/>
        <w:rPr>
          <w:rFonts w:ascii="Times New Roman" w:hAnsi="Times New Roman" w:cs="Times New Roman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0000D4" w:rsidRPr="00C51B77" w:rsidTr="00856F17">
        <w:trPr>
          <w:trHeight w:val="424"/>
          <w:jc w:val="center"/>
        </w:trPr>
        <w:tc>
          <w:tcPr>
            <w:tcW w:w="14884" w:type="dxa"/>
            <w:shd w:val="clear" w:color="auto" w:fill="auto"/>
          </w:tcPr>
          <w:p w:rsidR="000000D4" w:rsidRPr="00C51B77" w:rsidRDefault="000000D4" w:rsidP="00000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самостійної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(«</w:t>
            </w:r>
            <w:proofErr w:type="spellStart"/>
            <w:r w:rsidRPr="000000D4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proofErr w:type="spellEnd"/>
            <w:r w:rsidRPr="00000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0D4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000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0D4">
              <w:rPr>
                <w:rFonts w:ascii="Times New Roman" w:hAnsi="Times New Roman" w:cs="Times New Roman"/>
                <w:sz w:val="28"/>
                <w:szCs w:val="28"/>
              </w:rPr>
              <w:t>художньо-мовленнєвої</w:t>
            </w:r>
            <w:proofErr w:type="spellEnd"/>
            <w:r w:rsidRPr="00000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0D4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0000D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000D4">
              <w:rPr>
                <w:rFonts w:ascii="Times New Roman" w:hAnsi="Times New Roman" w:cs="Times New Roman"/>
                <w:sz w:val="28"/>
                <w:szCs w:val="28"/>
              </w:rPr>
              <w:t>дошкільних</w:t>
            </w:r>
            <w:proofErr w:type="spellEnd"/>
            <w:r w:rsidRPr="00000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0D4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000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00D4">
              <w:rPr>
                <w:rFonts w:ascii="Times New Roman" w:hAnsi="Times New Roman" w:cs="Times New Roman"/>
                <w:sz w:val="28"/>
                <w:szCs w:val="28"/>
              </w:rPr>
              <w:t>закладах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</w:tbl>
    <w:p w:rsidR="000000D4" w:rsidRDefault="000000D4" w:rsidP="000000D4">
      <w:pPr>
        <w:ind w:right="-177"/>
        <w:rPr>
          <w:rFonts w:ascii="Times New Roman" w:hAnsi="Times New Roman" w:cs="Times New Roman"/>
        </w:rPr>
      </w:pPr>
    </w:p>
    <w:tbl>
      <w:tblPr>
        <w:tblW w:w="14425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3"/>
        <w:gridCol w:w="1275"/>
        <w:gridCol w:w="3119"/>
        <w:gridCol w:w="3118"/>
      </w:tblGrid>
      <w:tr w:rsidR="000000D4" w:rsidRPr="003D1F07" w:rsidTr="00856F17">
        <w:trPr>
          <w:trHeight w:val="1890"/>
        </w:trPr>
        <w:tc>
          <w:tcPr>
            <w:tcW w:w="6913" w:type="dxa"/>
          </w:tcPr>
          <w:p w:rsidR="000000D4" w:rsidRDefault="000000D4" w:rsidP="00856F17">
            <w:pPr>
              <w:ind w:right="-3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1</w:t>
            </w:r>
          </w:p>
          <w:p w:rsidR="000000D4" w:rsidRDefault="000000D4" w:rsidP="00856F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>Теоретико-методологічні засади формування художньо-мовленнєвої компетенції</w:t>
            </w:r>
          </w:p>
          <w:p w:rsidR="000000D4" w:rsidRDefault="000000D4" w:rsidP="00856F17">
            <w:pPr>
              <w:ind w:right="-3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2</w:t>
            </w:r>
            <w:r w:rsidRPr="009459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C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художньо-мовленнєвої діяльності</w:t>
            </w:r>
          </w:p>
          <w:p w:rsidR="000000D4" w:rsidRPr="004322C3" w:rsidRDefault="000000D4" w:rsidP="00856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0000D4" w:rsidRDefault="000000D4" w:rsidP="00856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</w:t>
            </w: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орення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питань:</w:t>
            </w:r>
          </w:p>
          <w:p w:rsidR="000000D4" w:rsidRPr="001948BA" w:rsidRDefault="000000D4" w:rsidP="00856F1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7" w:firstLine="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948B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завдання і зміст роботи в дошкільних закладах з ознайомлення з ху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дожньою літературою;</w:t>
            </w:r>
          </w:p>
          <w:p w:rsidR="000000D4" w:rsidRPr="00030F4E" w:rsidRDefault="000000D4" w:rsidP="00856F1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7" w:firstLine="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30F4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педагогічні умови реалізації програми.</w:t>
            </w:r>
          </w:p>
        </w:tc>
        <w:tc>
          <w:tcPr>
            <w:tcW w:w="1275" w:type="dxa"/>
          </w:tcPr>
          <w:p w:rsidR="000000D4" w:rsidRDefault="000000D4" w:rsidP="00856F17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0000D4" w:rsidRDefault="000000D4" w:rsidP="00856F17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0000D4" w:rsidRDefault="000000D4" w:rsidP="00856F17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0000D4" w:rsidRDefault="000000D4" w:rsidP="00856F17">
            <w:pPr>
              <w:ind w:left="32"/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119" w:type="dxa"/>
          </w:tcPr>
          <w:p w:rsidR="000000D4" w:rsidRPr="000000D4" w:rsidRDefault="000000D4" w:rsidP="00856F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00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  <w:p w:rsidR="000000D4" w:rsidRPr="000000D4" w:rsidRDefault="000000D4" w:rsidP="00856F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Опрацювати теоретичні питання:</w:t>
            </w:r>
          </w:p>
          <w:p w:rsidR="000000D4" w:rsidRPr="000000D4" w:rsidRDefault="000000D4" w:rsidP="00856F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0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Змістова характеристика художньо-мовленнєвої діяльності.</w:t>
            </w:r>
          </w:p>
          <w:p w:rsidR="000000D4" w:rsidRPr="000000D4" w:rsidRDefault="000000D4" w:rsidP="00856F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0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програмових завдань.</w:t>
            </w:r>
          </w:p>
          <w:p w:rsidR="000000D4" w:rsidRPr="000000D4" w:rsidRDefault="000000D4" w:rsidP="00856F17">
            <w:pPr>
              <w:rPr>
                <w:sz w:val="24"/>
                <w:szCs w:val="24"/>
              </w:rPr>
            </w:pPr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(7)</w:t>
            </w:r>
          </w:p>
          <w:p w:rsidR="000000D4" w:rsidRPr="000000D4" w:rsidRDefault="000000D4" w:rsidP="00856F17">
            <w:pPr>
              <w:ind w:left="32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000D4" w:rsidRPr="000000D4" w:rsidRDefault="000000D4" w:rsidP="00856F17">
            <w:pPr>
              <w:pStyle w:val="a3"/>
              <w:spacing w:line="256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00D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Основна</w:t>
            </w:r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:</w:t>
            </w:r>
          </w:p>
          <w:p w:rsidR="000000D4" w:rsidRPr="000000D4" w:rsidRDefault="000000D4" w:rsidP="00856F17">
            <w:pPr>
              <w:pStyle w:val="a3"/>
              <w:numPr>
                <w:ilvl w:val="0"/>
                <w:numId w:val="5"/>
              </w:numPr>
              <w:spacing w:line="256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>Богуш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 xml:space="preserve"> А.,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>Н.Гавриш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>Т.Котик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>Методика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>організації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>художньо-мовленнєвої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>діяльності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>дітей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>дошкільних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>навчальних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>закладах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>Підручник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 xml:space="preserve">. –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>Київ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 xml:space="preserve">.: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>Видавничий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>дім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>Слово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</w:rPr>
              <w:t>, 2006. - 304 с.</w:t>
            </w:r>
          </w:p>
          <w:p w:rsidR="000000D4" w:rsidRPr="000000D4" w:rsidRDefault="000000D4" w:rsidP="00856F17">
            <w:pPr>
              <w:pStyle w:val="a3"/>
              <w:numPr>
                <w:ilvl w:val="0"/>
                <w:numId w:val="5"/>
              </w:numPr>
              <w:spacing w:line="256" w:lineRule="auto"/>
              <w:ind w:left="0" w:firstLine="31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Розумне виховання сучасних дошкільнят. Методичний посібник /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Н.Гавриш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О.Брежнєва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І.Кіндрат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О.Рейпольська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; за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заг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редакцією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О.Брежнєвої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 – К.: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Видавн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 Дім «Слово», 2015. – 176 с.</w:t>
            </w:r>
          </w:p>
          <w:p w:rsidR="000000D4" w:rsidRPr="000000D4" w:rsidRDefault="000000D4" w:rsidP="00856F17">
            <w:pPr>
              <w:pStyle w:val="a3"/>
              <w:numPr>
                <w:ilvl w:val="0"/>
                <w:numId w:val="5"/>
              </w:numPr>
              <w:spacing w:line="256" w:lineRule="auto"/>
              <w:ind w:left="0" w:firstLine="31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Гавриш Н. Казкові стежиночки / Н.В. Гавриш, С.О.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Бадер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О.О. Стаєнна. – Київ: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Генеза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2017. </w:t>
            </w:r>
          </w:p>
          <w:p w:rsidR="000000D4" w:rsidRPr="000000D4" w:rsidRDefault="000000D4" w:rsidP="00856F17">
            <w:pPr>
              <w:pStyle w:val="a3"/>
              <w:numPr>
                <w:ilvl w:val="0"/>
                <w:numId w:val="5"/>
              </w:numPr>
              <w:spacing w:line="256" w:lineRule="auto"/>
              <w:ind w:left="0" w:firstLine="31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Гавриш Н. Художня література в освітньому процесі: сучасні технології / Н. Гавриш // Дошкільне виховання. – 2011. – № 2. – С. 4–9.</w:t>
            </w:r>
          </w:p>
          <w:p w:rsidR="000000D4" w:rsidRPr="000000D4" w:rsidRDefault="000000D4" w:rsidP="00856F17">
            <w:pPr>
              <w:pStyle w:val="a3"/>
              <w:numPr>
                <w:ilvl w:val="0"/>
                <w:numId w:val="5"/>
              </w:numPr>
              <w:spacing w:line="256" w:lineRule="auto"/>
              <w:ind w:left="0" w:firstLine="31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Гавриш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Н.Книга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-  незамінний засіб духовно-морального виховання/ Н. Гавриш // Дошкільне виховання. – 2013. – № 9. – С. 9–12.</w:t>
            </w:r>
          </w:p>
          <w:p w:rsidR="000000D4" w:rsidRPr="000000D4" w:rsidRDefault="000000D4" w:rsidP="00856F17">
            <w:pPr>
              <w:pStyle w:val="a3"/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0000D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lastRenderedPageBreak/>
              <w:t xml:space="preserve">Допоміжна: </w:t>
            </w:r>
          </w:p>
          <w:p w:rsidR="000000D4" w:rsidRPr="000000D4" w:rsidRDefault="000000D4" w:rsidP="00856F17">
            <w:pPr>
              <w:pStyle w:val="a3"/>
              <w:spacing w:line="256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1. Коло книги: хрестоматія літературно-художніх творів з методикою використання для дітей середнього дошкільного віку / [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Н.Гавриш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І.Кіндрат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О.Хартман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]. – Київ: Українська академія дитинства, 2019. – 288 с. – (Впевнений старт: навчально-методичний комплект для дітей середнього дошкільного віку/ за наук. ред. О.Т.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Піроженко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).</w:t>
            </w:r>
          </w:p>
          <w:p w:rsidR="000000D4" w:rsidRPr="000000D4" w:rsidRDefault="000000D4" w:rsidP="00856F17">
            <w:pPr>
              <w:pStyle w:val="a3"/>
              <w:spacing w:line="256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2.Книжка малюкам. Хрестоматія літературно-художніх творів з методикою використання для дітей молодшого дошкільного віку / [Н.В. Гавриш, І.Р. Кіндрат, О.М.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Табака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О.Ю.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Хартман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] – К.: Українська академія дитинства, 2020. - 256 с. – (Впевнений старт: навчально-методичний комплект для дітей молодшого дошкільного віку / за наук. ред. Т.О.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Піроженко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).</w:t>
            </w:r>
          </w:p>
          <w:p w:rsidR="000000D4" w:rsidRPr="000000D4" w:rsidRDefault="000000D4" w:rsidP="00856F17">
            <w:pPr>
              <w:pStyle w:val="a3"/>
              <w:spacing w:line="256" w:lineRule="auto"/>
              <w:ind w:left="31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3.Гавриш Н.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Смислоутворення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як запорука успіху / Н. Гавриш  // Дошкільне виховання. – 2008. – № 10. – С. 5–7.</w:t>
            </w:r>
          </w:p>
          <w:p w:rsidR="000000D4" w:rsidRPr="000000D4" w:rsidRDefault="000000D4" w:rsidP="00856F17">
            <w:pPr>
              <w:pStyle w:val="a3"/>
              <w:spacing w:line="256" w:lineRule="auto"/>
              <w:ind w:left="31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4.Гончаренко А. Від душі до душі :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навч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.-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методичн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Посібн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/ А. Гончаренко. – К. : Слово, 2015. – 176 </w:t>
            </w:r>
          </w:p>
          <w:p w:rsidR="000000D4" w:rsidRPr="000000D4" w:rsidRDefault="000000D4" w:rsidP="00856F17">
            <w:pPr>
              <w:pStyle w:val="a3"/>
              <w:spacing w:line="256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5.Табака О. М. Золотий горішок / збірка казок для дітей дошкільного та молодшого</w:t>
            </w:r>
          </w:p>
          <w:p w:rsidR="000000D4" w:rsidRPr="000000D4" w:rsidRDefault="000000D4" w:rsidP="00856F17">
            <w:pPr>
              <w:pStyle w:val="a3"/>
              <w:spacing w:line="256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шкільного віку – Львів:, 2016. – 36 с.: </w:t>
            </w:r>
            <w:proofErr w:type="spellStart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іл</w:t>
            </w:r>
            <w:proofErr w:type="spellEnd"/>
            <w:r w:rsidRPr="000000D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</w:p>
          <w:p w:rsidR="000000D4" w:rsidRPr="000000D4" w:rsidRDefault="000000D4" w:rsidP="00856F17">
            <w:pPr>
              <w:pStyle w:val="a3"/>
              <w:spacing w:line="256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0000D4" w:rsidRPr="000000D4" w:rsidRDefault="000000D4" w:rsidP="00856F17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0000D4" w:rsidTr="00856F17">
        <w:trPr>
          <w:trHeight w:val="2562"/>
        </w:trPr>
        <w:tc>
          <w:tcPr>
            <w:tcW w:w="6913" w:type="dxa"/>
          </w:tcPr>
          <w:p w:rsidR="000000D4" w:rsidRPr="004C7FB0" w:rsidRDefault="000000D4" w:rsidP="00856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4</w:t>
            </w:r>
            <w:r w:rsidRPr="009459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C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роботи з різними жанрами усної </w:t>
            </w:r>
          </w:p>
          <w:p w:rsidR="000000D4" w:rsidRDefault="000000D4" w:rsidP="00856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народної творчості.</w:t>
            </w:r>
          </w:p>
          <w:p w:rsidR="000000D4" w:rsidRPr="004322C3" w:rsidRDefault="000000D4" w:rsidP="00856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0000D4" w:rsidRPr="00992807" w:rsidRDefault="000000D4" w:rsidP="00856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</w:t>
            </w: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орення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питань:</w:t>
            </w:r>
          </w:p>
          <w:p w:rsidR="000000D4" w:rsidRPr="00992807" w:rsidRDefault="000000D4" w:rsidP="00856F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92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усна народна творчість – найбільш широко вживане джерело виховання, навчання і розважання дошкільнят.</w:t>
            </w:r>
          </w:p>
          <w:p w:rsidR="000000D4" w:rsidRPr="00992807" w:rsidRDefault="000000D4" w:rsidP="00856F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Методика використання малих фольклорних жанрів у дошкільному закладі (</w:t>
            </w:r>
            <w:proofErr w:type="spellStart"/>
            <w:r w:rsidRPr="00992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прислів</w:t>
            </w:r>
            <w:proofErr w:type="spellEnd"/>
            <w:r w:rsidRPr="0099280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92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я, приказки, загадки, скоромовки, лічилки, </w:t>
            </w:r>
            <w:proofErr w:type="spellStart"/>
            <w:r w:rsidRPr="00992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забавлянки</w:t>
            </w:r>
            <w:proofErr w:type="spellEnd"/>
            <w:r w:rsidRPr="00992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…).</w:t>
            </w:r>
          </w:p>
        </w:tc>
        <w:tc>
          <w:tcPr>
            <w:tcW w:w="1275" w:type="dxa"/>
          </w:tcPr>
          <w:p w:rsidR="000000D4" w:rsidRPr="000309C1" w:rsidRDefault="000000D4" w:rsidP="00856F17">
            <w:pPr>
              <w:spacing w:after="0" w:line="240" w:lineRule="auto"/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119" w:type="dxa"/>
          </w:tcPr>
          <w:p w:rsidR="000000D4" w:rsidRPr="000000D4" w:rsidRDefault="000000D4" w:rsidP="00856F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Опрацювати теоретичні питання,</w:t>
            </w:r>
          </w:p>
          <w:p w:rsidR="000000D4" w:rsidRPr="000000D4" w:rsidRDefault="000000D4" w:rsidP="00856F1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підібрати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матеріал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до практичного </w:t>
            </w: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заняття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(7)</w:t>
            </w:r>
          </w:p>
        </w:tc>
        <w:tc>
          <w:tcPr>
            <w:tcW w:w="3118" w:type="dxa"/>
            <w:vMerge/>
          </w:tcPr>
          <w:p w:rsidR="000000D4" w:rsidRDefault="000000D4" w:rsidP="00856F17">
            <w:pPr>
              <w:ind w:right="-319"/>
            </w:pPr>
          </w:p>
        </w:tc>
      </w:tr>
      <w:tr w:rsidR="000000D4" w:rsidTr="00856F17">
        <w:trPr>
          <w:trHeight w:val="899"/>
        </w:trPr>
        <w:tc>
          <w:tcPr>
            <w:tcW w:w="6913" w:type="dxa"/>
          </w:tcPr>
          <w:p w:rsidR="000000D4" w:rsidRDefault="000000D4" w:rsidP="00856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5</w:t>
            </w:r>
            <w:r w:rsidRPr="009459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роботи з казкою</w:t>
            </w:r>
          </w:p>
          <w:p w:rsidR="000000D4" w:rsidRDefault="000000D4" w:rsidP="00856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0000D4" w:rsidRDefault="000000D4" w:rsidP="00856F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обговорення питань теоретичного матеріалу;</w:t>
            </w:r>
          </w:p>
          <w:p w:rsidR="000000D4" w:rsidRDefault="000000D4" w:rsidP="00856F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аналіз конспектів занять;</w:t>
            </w:r>
          </w:p>
          <w:p w:rsidR="000000D4" w:rsidRPr="000C26AC" w:rsidRDefault="000000D4" w:rsidP="00856F1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складання планів-конспектів занять за визначеними казками.</w:t>
            </w:r>
          </w:p>
          <w:p w:rsidR="000000D4" w:rsidRPr="00711AE1" w:rsidRDefault="000000D4" w:rsidP="00856F17">
            <w:pPr>
              <w:pStyle w:val="a4"/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000D4" w:rsidRDefault="000000D4" w:rsidP="00856F17">
            <w:pPr>
              <w:spacing w:after="0" w:line="240" w:lineRule="auto"/>
              <w:ind w:left="32"/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119" w:type="dxa"/>
          </w:tcPr>
          <w:p w:rsidR="000000D4" w:rsidRPr="000000D4" w:rsidRDefault="000000D4" w:rsidP="00856F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Опрацювати теоретичні питання,</w:t>
            </w:r>
          </w:p>
          <w:p w:rsidR="000000D4" w:rsidRPr="000000D4" w:rsidRDefault="000000D4" w:rsidP="00856F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підібрати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матеріал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до практичного </w:t>
            </w: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заняття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(7)</w:t>
            </w:r>
          </w:p>
        </w:tc>
        <w:tc>
          <w:tcPr>
            <w:tcW w:w="3118" w:type="dxa"/>
            <w:vMerge/>
          </w:tcPr>
          <w:p w:rsidR="000000D4" w:rsidRDefault="000000D4" w:rsidP="00856F17">
            <w:pPr>
              <w:ind w:right="-319"/>
            </w:pPr>
          </w:p>
        </w:tc>
      </w:tr>
      <w:tr w:rsidR="000000D4" w:rsidTr="00856F17">
        <w:trPr>
          <w:trHeight w:val="2170"/>
        </w:trPr>
        <w:tc>
          <w:tcPr>
            <w:tcW w:w="6913" w:type="dxa"/>
            <w:tcBorders>
              <w:bottom w:val="single" w:sz="4" w:space="0" w:color="auto"/>
            </w:tcBorders>
          </w:tcPr>
          <w:p w:rsidR="000000D4" w:rsidRPr="004C7FB0" w:rsidRDefault="000000D4" w:rsidP="00856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Тема 6</w:t>
            </w:r>
            <w:r w:rsidRPr="009459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C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читання та розповідання дітям </w:t>
            </w:r>
          </w:p>
          <w:p w:rsidR="000000D4" w:rsidRDefault="000000D4" w:rsidP="00856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художніх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творів на заняттях</w:t>
            </w:r>
          </w:p>
          <w:p w:rsidR="000000D4" w:rsidRDefault="000000D4" w:rsidP="00856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0000D4" w:rsidRDefault="000000D4" w:rsidP="00856F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обговорення питань теоретичного матеріалу;</w:t>
            </w:r>
          </w:p>
          <w:p w:rsidR="000000D4" w:rsidRDefault="000000D4" w:rsidP="00856F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аналіз конспектів занять;</w:t>
            </w:r>
          </w:p>
          <w:p w:rsidR="000000D4" w:rsidRDefault="000000D4" w:rsidP="00856F17">
            <w:pPr>
              <w:ind w:right="-319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складання планів-конспектів занять за визначеними художніми творами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00D4" w:rsidRPr="00B438BA" w:rsidRDefault="000000D4" w:rsidP="00856F17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000D4" w:rsidRPr="000000D4" w:rsidRDefault="000000D4" w:rsidP="00856F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Опрацювати теоретичні питання,</w:t>
            </w:r>
          </w:p>
          <w:p w:rsidR="000000D4" w:rsidRPr="000000D4" w:rsidRDefault="000000D4" w:rsidP="00856F1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підібрати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матеріал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до практичного </w:t>
            </w: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заняття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(7)</w:t>
            </w:r>
          </w:p>
        </w:tc>
        <w:tc>
          <w:tcPr>
            <w:tcW w:w="3118" w:type="dxa"/>
            <w:vMerge/>
          </w:tcPr>
          <w:p w:rsidR="000000D4" w:rsidRDefault="000000D4" w:rsidP="00856F17">
            <w:pPr>
              <w:ind w:right="-319"/>
            </w:pPr>
          </w:p>
        </w:tc>
      </w:tr>
      <w:tr w:rsidR="000000D4" w:rsidTr="00856F17">
        <w:trPr>
          <w:trHeight w:val="2190"/>
        </w:trPr>
        <w:tc>
          <w:tcPr>
            <w:tcW w:w="6913" w:type="dxa"/>
          </w:tcPr>
          <w:p w:rsidR="000000D4" w:rsidRPr="004C7FB0" w:rsidRDefault="000000D4" w:rsidP="00856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Тема 8</w:t>
            </w:r>
            <w:r w:rsidRPr="009459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C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проведення етичних бесід у </w:t>
            </w:r>
          </w:p>
          <w:p w:rsidR="000000D4" w:rsidRDefault="000000D4" w:rsidP="00856F17">
            <w:pPr>
              <w:ind w:right="-3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дошкільному закладі.</w:t>
            </w:r>
          </w:p>
          <w:p w:rsidR="000000D4" w:rsidRDefault="000000D4" w:rsidP="00856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0000D4" w:rsidRDefault="000000D4" w:rsidP="00856F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обговорення питань теоретичного матеріалу;</w:t>
            </w:r>
          </w:p>
          <w:p w:rsidR="000000D4" w:rsidRDefault="000000D4" w:rsidP="00856F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аналіз конспектів занять;</w:t>
            </w:r>
          </w:p>
          <w:p w:rsidR="000000D4" w:rsidRPr="009459E9" w:rsidRDefault="000000D4" w:rsidP="00856F17">
            <w:pPr>
              <w:ind w:right="-319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складання планів-конспектів занять за визначеними художніми творами</w:t>
            </w:r>
          </w:p>
        </w:tc>
        <w:tc>
          <w:tcPr>
            <w:tcW w:w="1275" w:type="dxa"/>
          </w:tcPr>
          <w:p w:rsidR="000000D4" w:rsidRDefault="000000D4" w:rsidP="00856F17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119" w:type="dxa"/>
          </w:tcPr>
          <w:p w:rsidR="000000D4" w:rsidRPr="000000D4" w:rsidRDefault="000000D4" w:rsidP="00856F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Опрацювати теоретичні питання,</w:t>
            </w:r>
          </w:p>
          <w:p w:rsidR="000000D4" w:rsidRPr="000000D4" w:rsidRDefault="000000D4" w:rsidP="00856F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0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робота над літературними проектами </w:t>
            </w:r>
          </w:p>
          <w:p w:rsidR="000000D4" w:rsidRPr="000000D4" w:rsidRDefault="000000D4" w:rsidP="00856F1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(8)</w:t>
            </w:r>
          </w:p>
        </w:tc>
        <w:tc>
          <w:tcPr>
            <w:tcW w:w="3118" w:type="dxa"/>
            <w:vMerge/>
          </w:tcPr>
          <w:p w:rsidR="000000D4" w:rsidRDefault="000000D4" w:rsidP="00856F17">
            <w:pPr>
              <w:ind w:right="-319"/>
            </w:pPr>
          </w:p>
        </w:tc>
      </w:tr>
      <w:tr w:rsidR="000000D4" w:rsidTr="00856F17">
        <w:trPr>
          <w:trHeight w:val="465"/>
        </w:trPr>
        <w:tc>
          <w:tcPr>
            <w:tcW w:w="6913" w:type="dxa"/>
          </w:tcPr>
          <w:p w:rsidR="000000D4" w:rsidRDefault="000000D4" w:rsidP="00856F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9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9.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C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роботи з поетичним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творами у дошкільному закладі</w:t>
            </w:r>
          </w:p>
          <w:p w:rsidR="000000D4" w:rsidRDefault="000000D4" w:rsidP="00856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0000D4" w:rsidRDefault="000000D4" w:rsidP="00856F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обговорення питань теоретичного матеріалу;</w:t>
            </w:r>
          </w:p>
          <w:p w:rsidR="000000D4" w:rsidRDefault="000000D4" w:rsidP="00856F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аналіз конспектів занять;</w:t>
            </w:r>
          </w:p>
          <w:p w:rsidR="000000D4" w:rsidRPr="000C26AC" w:rsidRDefault="000000D4" w:rsidP="00856F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складання планів-конспектів занять за визначеними поетичними творами</w:t>
            </w:r>
          </w:p>
        </w:tc>
        <w:tc>
          <w:tcPr>
            <w:tcW w:w="1275" w:type="dxa"/>
          </w:tcPr>
          <w:p w:rsidR="000000D4" w:rsidRDefault="000000D4" w:rsidP="00856F17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119" w:type="dxa"/>
          </w:tcPr>
          <w:p w:rsidR="000000D4" w:rsidRPr="000000D4" w:rsidRDefault="000000D4" w:rsidP="00856F1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00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Опрацювання теоретичних питань, </w:t>
            </w: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підібрати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матеріал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до практичного </w:t>
            </w: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заняття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(7)</w:t>
            </w:r>
          </w:p>
        </w:tc>
        <w:tc>
          <w:tcPr>
            <w:tcW w:w="3118" w:type="dxa"/>
            <w:vMerge/>
          </w:tcPr>
          <w:p w:rsidR="000000D4" w:rsidRDefault="000000D4" w:rsidP="00856F17">
            <w:pPr>
              <w:ind w:right="-319"/>
            </w:pPr>
          </w:p>
        </w:tc>
      </w:tr>
      <w:tr w:rsidR="000000D4" w:rsidTr="00856F17">
        <w:trPr>
          <w:trHeight w:val="300"/>
        </w:trPr>
        <w:tc>
          <w:tcPr>
            <w:tcW w:w="6913" w:type="dxa"/>
          </w:tcPr>
          <w:p w:rsidR="000000D4" w:rsidRDefault="000000D4" w:rsidP="00856F1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Тема 10.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Розвиток словесної творчості на літературних заняттях</w:t>
            </w:r>
          </w:p>
          <w:p w:rsidR="000000D4" w:rsidRDefault="000000D4" w:rsidP="00856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0000D4" w:rsidRDefault="000000D4" w:rsidP="00856F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обговорення питань теоретичного матеріалу тем 15, 16.</w:t>
            </w:r>
          </w:p>
          <w:p w:rsidR="000000D4" w:rsidRDefault="000000D4" w:rsidP="00856F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представлення власних творчих робіт.</w:t>
            </w:r>
          </w:p>
          <w:p w:rsidR="000000D4" w:rsidRDefault="000000D4" w:rsidP="00856F17">
            <w:pPr>
              <w:ind w:right="-319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000D4" w:rsidRDefault="000000D4" w:rsidP="00856F17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119" w:type="dxa"/>
          </w:tcPr>
          <w:p w:rsidR="000000D4" w:rsidRPr="000000D4" w:rsidRDefault="000000D4" w:rsidP="00856F17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00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Опрацювання теоретичних питань, </w:t>
            </w: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підібрати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матеріал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до практичного </w:t>
            </w: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заняття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робота над </w:t>
            </w: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творчими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завданнями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 (7).</w:t>
            </w:r>
          </w:p>
        </w:tc>
        <w:tc>
          <w:tcPr>
            <w:tcW w:w="3118" w:type="dxa"/>
            <w:vMerge/>
          </w:tcPr>
          <w:p w:rsidR="000000D4" w:rsidRDefault="000000D4" w:rsidP="00856F17">
            <w:pPr>
              <w:ind w:right="-319"/>
            </w:pPr>
          </w:p>
        </w:tc>
      </w:tr>
      <w:tr w:rsidR="000000D4" w:rsidTr="00856F17">
        <w:trPr>
          <w:trHeight w:val="1257"/>
        </w:trPr>
        <w:tc>
          <w:tcPr>
            <w:tcW w:w="6913" w:type="dxa"/>
          </w:tcPr>
          <w:p w:rsidR="000000D4" w:rsidRDefault="000000D4" w:rsidP="00856F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14</w:t>
            </w:r>
            <w:r w:rsidRPr="009459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C7F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Драматизація та інсценування художніх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творів</w:t>
            </w:r>
          </w:p>
          <w:p w:rsidR="000000D4" w:rsidRDefault="000000D4" w:rsidP="00856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0000D4" w:rsidRDefault="000000D4" w:rsidP="00856F1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показ</w:t>
            </w:r>
            <w:r w:rsidRPr="000C26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вистави настільного театру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0000D4" w:rsidRPr="000C26AC" w:rsidRDefault="000000D4" w:rsidP="00856F1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знань.</w:t>
            </w:r>
          </w:p>
        </w:tc>
        <w:tc>
          <w:tcPr>
            <w:tcW w:w="1275" w:type="dxa"/>
          </w:tcPr>
          <w:p w:rsidR="000000D4" w:rsidRDefault="000000D4" w:rsidP="00856F17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119" w:type="dxa"/>
          </w:tcPr>
          <w:p w:rsidR="000000D4" w:rsidRPr="000000D4" w:rsidRDefault="000000D4" w:rsidP="00856F17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Опрацювання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теоретичних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питань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</w:t>
            </w:r>
          </w:p>
          <w:p w:rsidR="000000D4" w:rsidRPr="000000D4" w:rsidRDefault="000000D4" w:rsidP="00856F17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тем 15, 16, </w:t>
            </w:r>
          </w:p>
          <w:p w:rsidR="000000D4" w:rsidRPr="000000D4" w:rsidRDefault="000000D4" w:rsidP="00856F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підготуватися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до показу </w:t>
            </w: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вистави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настільного</w:t>
            </w:r>
            <w:proofErr w:type="spellEnd"/>
            <w:r w:rsidRPr="000000D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театру (8).</w:t>
            </w:r>
          </w:p>
        </w:tc>
        <w:tc>
          <w:tcPr>
            <w:tcW w:w="3118" w:type="dxa"/>
            <w:vMerge/>
          </w:tcPr>
          <w:p w:rsidR="000000D4" w:rsidRDefault="000000D4" w:rsidP="00856F17">
            <w:pPr>
              <w:ind w:right="-319"/>
            </w:pPr>
          </w:p>
        </w:tc>
      </w:tr>
    </w:tbl>
    <w:p w:rsidR="000000D4" w:rsidRDefault="000000D4" w:rsidP="000000D4">
      <w:pPr>
        <w:ind w:left="-284" w:right="-177"/>
        <w:rPr>
          <w:rFonts w:ascii="Times New Roman" w:hAnsi="Times New Roman" w:cs="Times New Roman"/>
        </w:rPr>
      </w:pPr>
    </w:p>
    <w:p w:rsidR="000000D4" w:rsidRDefault="000000D4" w:rsidP="000000D4">
      <w:pPr>
        <w:ind w:left="-284" w:right="-177"/>
        <w:rPr>
          <w:rFonts w:ascii="Times New Roman" w:hAnsi="Times New Roman" w:cs="Times New Roman"/>
        </w:rPr>
      </w:pPr>
    </w:p>
    <w:p w:rsidR="000000D4" w:rsidRDefault="000000D4" w:rsidP="000000D4">
      <w:pPr>
        <w:ind w:left="-284" w:right="-177"/>
        <w:rPr>
          <w:rFonts w:ascii="Times New Roman" w:hAnsi="Times New Roman" w:cs="Times New Roman"/>
        </w:rPr>
      </w:pPr>
      <w:bookmarkStart w:id="0" w:name="_GoBack"/>
      <w:bookmarkEnd w:id="0"/>
    </w:p>
    <w:p w:rsidR="000000D4" w:rsidRDefault="000000D4" w:rsidP="000000D4">
      <w:pPr>
        <w:ind w:left="-284" w:right="-177"/>
        <w:rPr>
          <w:rFonts w:ascii="Times New Roman" w:hAnsi="Times New Roman" w:cs="Times New Roman"/>
        </w:rPr>
      </w:pPr>
    </w:p>
    <w:p w:rsidR="000000D4" w:rsidRDefault="000000D4" w:rsidP="00757FE1">
      <w:pPr>
        <w:ind w:left="-284" w:right="-177"/>
        <w:rPr>
          <w:rFonts w:ascii="Times New Roman" w:hAnsi="Times New Roman" w:cs="Times New Roman"/>
        </w:rPr>
      </w:pPr>
    </w:p>
    <w:p w:rsidR="00992807" w:rsidRPr="00757FE1" w:rsidRDefault="00992807" w:rsidP="00757FE1">
      <w:pPr>
        <w:ind w:left="-284" w:right="-177"/>
        <w:rPr>
          <w:rFonts w:ascii="Times New Roman" w:hAnsi="Times New Roman" w:cs="Times New Roman"/>
        </w:rPr>
      </w:pPr>
    </w:p>
    <w:sectPr w:rsidR="00992807" w:rsidRPr="00757FE1" w:rsidSect="00757FE1">
      <w:pgSz w:w="15840" w:h="12240" w:orient="landscape"/>
      <w:pgMar w:top="568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153"/>
    <w:multiLevelType w:val="hybridMultilevel"/>
    <w:tmpl w:val="6072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44B79"/>
    <w:multiLevelType w:val="hybridMultilevel"/>
    <w:tmpl w:val="6666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576C"/>
    <w:multiLevelType w:val="hybridMultilevel"/>
    <w:tmpl w:val="9DC88B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6D12044"/>
    <w:multiLevelType w:val="hybridMultilevel"/>
    <w:tmpl w:val="DAF2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E2"/>
    <w:rsid w:val="000000D4"/>
    <w:rsid w:val="00030F4E"/>
    <w:rsid w:val="00036A67"/>
    <w:rsid w:val="0004090E"/>
    <w:rsid w:val="000A6050"/>
    <w:rsid w:val="000C26AC"/>
    <w:rsid w:val="00125BA7"/>
    <w:rsid w:val="0014223E"/>
    <w:rsid w:val="001948BA"/>
    <w:rsid w:val="001E0C14"/>
    <w:rsid w:val="00244DC6"/>
    <w:rsid w:val="003D0629"/>
    <w:rsid w:val="004540A6"/>
    <w:rsid w:val="0045531F"/>
    <w:rsid w:val="00457219"/>
    <w:rsid w:val="004E7E71"/>
    <w:rsid w:val="00541F91"/>
    <w:rsid w:val="005C2A4E"/>
    <w:rsid w:val="006648E5"/>
    <w:rsid w:val="00695D08"/>
    <w:rsid w:val="006A06EF"/>
    <w:rsid w:val="006F643D"/>
    <w:rsid w:val="00711AE1"/>
    <w:rsid w:val="007311E8"/>
    <w:rsid w:val="007313D9"/>
    <w:rsid w:val="00757FE1"/>
    <w:rsid w:val="00780AE0"/>
    <w:rsid w:val="007A2EBB"/>
    <w:rsid w:val="00822945"/>
    <w:rsid w:val="008241EC"/>
    <w:rsid w:val="00841661"/>
    <w:rsid w:val="008947E2"/>
    <w:rsid w:val="00946D7E"/>
    <w:rsid w:val="00985FB3"/>
    <w:rsid w:val="00992807"/>
    <w:rsid w:val="00AD4E53"/>
    <w:rsid w:val="00B2499D"/>
    <w:rsid w:val="00BE31F2"/>
    <w:rsid w:val="00CA3990"/>
    <w:rsid w:val="00D001FB"/>
    <w:rsid w:val="00DA4B5A"/>
    <w:rsid w:val="00DE3C56"/>
    <w:rsid w:val="00DF0644"/>
    <w:rsid w:val="00E82F28"/>
    <w:rsid w:val="00E84F66"/>
    <w:rsid w:val="00E86F86"/>
    <w:rsid w:val="00F0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0673"/>
  <w15:chartTrackingRefBased/>
  <w15:docId w15:val="{34FFB225-F602-42F2-BA58-401BE07F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F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3154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7</cp:revision>
  <dcterms:created xsi:type="dcterms:W3CDTF">2021-02-12T14:14:00Z</dcterms:created>
  <dcterms:modified xsi:type="dcterms:W3CDTF">2021-09-23T15:58:00Z</dcterms:modified>
</cp:coreProperties>
</file>