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7B" w:rsidRDefault="00255B7B" w:rsidP="00255B7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Термін навчання</w:t>
      </w:r>
    </w:p>
    <w:p w:rsidR="00255B7B" w:rsidRDefault="00255B7B" w:rsidP="00255B7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01.09.202</w:t>
      </w:r>
      <w:r w:rsidR="00D9588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-30.12.202</w:t>
      </w:r>
      <w:r w:rsidR="00D9588F">
        <w:rPr>
          <w:b/>
          <w:color w:val="000000"/>
          <w:sz w:val="28"/>
          <w:szCs w:val="28"/>
        </w:rPr>
        <w:t>4</w:t>
      </w: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ТЕМИ МАГІСТЕРСЬКИХ РОБІТ </w:t>
      </w: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студентів денної форм</w:t>
      </w:r>
      <w:r w:rsidR="00D9588F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навчання</w:t>
      </w:r>
    </w:p>
    <w:p w:rsidR="00255B7B" w:rsidRPr="00086DF4" w:rsidRDefault="00D9588F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88F">
        <w:rPr>
          <w:b/>
          <w:color w:val="000000"/>
          <w:sz w:val="28"/>
          <w:szCs w:val="28"/>
        </w:rPr>
        <w:t>Спеціальність 01</w:t>
      </w:r>
      <w:r w:rsidR="00D432B0" w:rsidRPr="00D432B0">
        <w:rPr>
          <w:b/>
          <w:color w:val="000000"/>
          <w:sz w:val="28"/>
          <w:szCs w:val="28"/>
          <w:lang w:val="ru-RU"/>
        </w:rPr>
        <w:t>2</w:t>
      </w:r>
      <w:r w:rsidRPr="00D9588F">
        <w:rPr>
          <w:b/>
          <w:color w:val="000000"/>
          <w:sz w:val="28"/>
          <w:szCs w:val="28"/>
        </w:rPr>
        <w:t xml:space="preserve"> «</w:t>
      </w:r>
      <w:r w:rsidR="00D432B0">
        <w:rPr>
          <w:b/>
          <w:color w:val="000000"/>
          <w:sz w:val="28"/>
          <w:szCs w:val="28"/>
        </w:rPr>
        <w:t>Дошкільна</w:t>
      </w:r>
      <w:r w:rsidRPr="00D9588F">
        <w:rPr>
          <w:b/>
          <w:color w:val="000000"/>
          <w:sz w:val="28"/>
          <w:szCs w:val="28"/>
        </w:rPr>
        <w:t xml:space="preserve"> освіта»</w:t>
      </w:r>
    </w:p>
    <w:p w:rsidR="00255B7B" w:rsidRDefault="00255B7B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88F">
        <w:rPr>
          <w:b/>
          <w:color w:val="000000"/>
          <w:sz w:val="28"/>
          <w:szCs w:val="28"/>
        </w:rPr>
        <w:t>Група ФП</w:t>
      </w:r>
      <w:r w:rsidR="00D432B0">
        <w:rPr>
          <w:b/>
          <w:color w:val="000000"/>
          <w:sz w:val="28"/>
          <w:szCs w:val="28"/>
        </w:rPr>
        <w:t>Д</w:t>
      </w:r>
      <w:r w:rsidRPr="00D9588F">
        <w:rPr>
          <w:b/>
          <w:color w:val="000000"/>
          <w:sz w:val="28"/>
          <w:szCs w:val="28"/>
        </w:rPr>
        <w:t>м-11с</w:t>
      </w:r>
    </w:p>
    <w:p w:rsidR="00D9588F" w:rsidRPr="00086DF4" w:rsidRDefault="00D9588F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8"/>
        <w:gridCol w:w="2127"/>
        <w:gridCol w:w="4393"/>
        <w:gridCol w:w="3118"/>
      </w:tblGrid>
      <w:tr w:rsidR="00D432B0" w:rsidRPr="00086DF4" w:rsidTr="00D9588F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0" w:rsidRPr="00086DF4" w:rsidRDefault="00D432B0" w:rsidP="00D4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0" w:rsidRPr="00086DF4" w:rsidRDefault="00D432B0" w:rsidP="00D4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0" w:rsidRPr="00086DF4" w:rsidRDefault="00D432B0" w:rsidP="00D4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викладача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Гоняк Христина Ярославівна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Педагогічні умови формування системи забезпечення якості дошкільної освіти</w:t>
            </w:r>
          </w:p>
        </w:tc>
        <w:tc>
          <w:tcPr>
            <w:tcW w:w="3118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Мачинська Н.І.</w:t>
            </w:r>
            <w:r w:rsidR="00533B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1D3E">
              <w:rPr>
                <w:rFonts w:ascii="Times New Roman" w:hAnsi="Times New Roman" w:cs="Times New Roman"/>
                <w:sz w:val="28"/>
                <w:szCs w:val="28"/>
              </w:rPr>
              <w:t>доктор педагогічних наук, професор, завідувач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Дмитришин Михайло Петрович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закладом дошкільної освіти на засадах колегіальності</w:t>
            </w:r>
          </w:p>
        </w:tc>
        <w:tc>
          <w:tcPr>
            <w:tcW w:w="3118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Мачинська Н.І.</w:t>
            </w:r>
            <w:r w:rsidR="00321D3E">
              <w:rPr>
                <w:rFonts w:ascii="Times New Roman" w:hAnsi="Times New Roman" w:cs="Times New Roman"/>
                <w:sz w:val="28"/>
                <w:szCs w:val="28"/>
              </w:rPr>
              <w:t>, доктор педагогічних наук, професор, завідувач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Кожушко Марія Андріївна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-педагогічні умови готовності вихователів до інноваційної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432B0" w:rsidRPr="002D29D1" w:rsidRDefault="00D432B0" w:rsidP="00321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Галян О.І.</w:t>
            </w:r>
            <w:r w:rsidR="00321D3E">
              <w:rPr>
                <w:rFonts w:ascii="Times New Roman" w:hAnsi="Times New Roman" w:cs="Times New Roman"/>
                <w:sz w:val="28"/>
                <w:szCs w:val="28"/>
              </w:rPr>
              <w:t>, доктор педагогічних наук, професор, професор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Пташник Соломія Юріївна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Психолого-педагогічні умови підготовки дітей середнього дошкільного віку до спільних ігор з однолітками.</w:t>
            </w:r>
          </w:p>
        </w:tc>
        <w:tc>
          <w:tcPr>
            <w:tcW w:w="3118" w:type="dxa"/>
          </w:tcPr>
          <w:p w:rsidR="00D432B0" w:rsidRPr="002D29D1" w:rsidRDefault="00D432B0" w:rsidP="00321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Галян О.І.</w:t>
            </w:r>
            <w:r w:rsidR="00321D3E">
              <w:rPr>
                <w:rFonts w:ascii="Times New Roman" w:hAnsi="Times New Roman" w:cs="Times New Roman"/>
                <w:sz w:val="28"/>
                <w:szCs w:val="28"/>
              </w:rPr>
              <w:t>, доктор педагогічних наук, професор, професор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Стебельська Яна Богданівна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Особливості психолого-педагогічного супроводу дітей старшого дошкільного віку як елемент підготовки до навчання в школі</w:t>
            </w:r>
          </w:p>
        </w:tc>
        <w:tc>
          <w:tcPr>
            <w:tcW w:w="3118" w:type="dxa"/>
          </w:tcPr>
          <w:p w:rsidR="00D432B0" w:rsidRPr="002D29D1" w:rsidRDefault="00D432B0" w:rsidP="00321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Галян О.І.</w:t>
            </w:r>
            <w:r w:rsidR="00321D3E">
              <w:rPr>
                <w:rFonts w:ascii="Times New Roman" w:hAnsi="Times New Roman" w:cs="Times New Roman"/>
                <w:sz w:val="28"/>
                <w:szCs w:val="28"/>
              </w:rPr>
              <w:t>, доктор педагогічних наук, професор, професор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Бондар Анна Сергіївна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Етно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культурне 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овання дітей дошкільного віку 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засобами фольклору</w:t>
            </w:r>
          </w:p>
        </w:tc>
        <w:tc>
          <w:tcPr>
            <w:tcW w:w="3118" w:type="dxa"/>
          </w:tcPr>
          <w:p w:rsidR="00D432B0" w:rsidRPr="002D29D1" w:rsidRDefault="00321D3E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3E">
              <w:rPr>
                <w:rFonts w:ascii="Times New Roman" w:hAnsi="Times New Roman" w:cs="Times New Roman"/>
                <w:sz w:val="28"/>
                <w:szCs w:val="28"/>
              </w:rPr>
              <w:t xml:space="preserve">Кобилецька Л.В., кандидат філологічних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Pr="00321D3E">
              <w:rPr>
                <w:rFonts w:ascii="Times New Roman" w:hAnsi="Times New Roman" w:cs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Фарина Юлія Романівна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 xml:space="preserve">медіа як </w:t>
            </w:r>
            <w:r w:rsidRPr="0098320D">
              <w:rPr>
                <w:rFonts w:ascii="Times New Roman" w:hAnsi="Times New Roman" w:cs="Times New Roman"/>
                <w:sz w:val="28"/>
                <w:szCs w:val="28"/>
              </w:rPr>
              <w:t xml:space="preserve">чинник 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інтелектуального розвитку дітей дошкільного віку</w:t>
            </w:r>
          </w:p>
        </w:tc>
        <w:tc>
          <w:tcPr>
            <w:tcW w:w="3118" w:type="dxa"/>
          </w:tcPr>
          <w:p w:rsidR="00D432B0" w:rsidRPr="002D29D1" w:rsidRDefault="00321D3E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3E">
              <w:rPr>
                <w:rFonts w:ascii="Times New Roman" w:hAnsi="Times New Roman" w:cs="Times New Roman"/>
                <w:sz w:val="28"/>
                <w:szCs w:val="28"/>
              </w:rPr>
              <w:t>Кобилецька Л.В., кандидат філологічних наук, доцент, доцент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Когут Ірина Степанівна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Формування соціальної та національної толерантності у дітей дошкільного віку</w:t>
            </w:r>
          </w:p>
        </w:tc>
        <w:tc>
          <w:tcPr>
            <w:tcW w:w="3118" w:type="dxa"/>
          </w:tcPr>
          <w:p w:rsidR="00D432B0" w:rsidRPr="002D29D1" w:rsidRDefault="00D432B0" w:rsidP="00C9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Деленко В.Б.</w:t>
            </w:r>
            <w:r w:rsidR="00C91BA0" w:rsidRPr="00C91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1BA0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C91BA0" w:rsidRPr="00C91B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 наук, </w:t>
            </w:r>
            <w:r w:rsidR="00C91BA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C91BA0" w:rsidRPr="00C91BA0">
              <w:rPr>
                <w:rFonts w:ascii="Times New Roman" w:hAnsi="Times New Roman" w:cs="Times New Roman"/>
                <w:sz w:val="28"/>
                <w:szCs w:val="28"/>
              </w:rPr>
              <w:t xml:space="preserve">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sz w:val="28"/>
                <w:szCs w:val="28"/>
              </w:rPr>
              <w:t>Паук Олена Андріївна</w:t>
            </w:r>
          </w:p>
        </w:tc>
        <w:tc>
          <w:tcPr>
            <w:tcW w:w="4393" w:type="dxa"/>
          </w:tcPr>
          <w:p w:rsidR="00D432B0" w:rsidRPr="002D29D1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р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 xml:space="preserve"> середовищ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тності</w:t>
            </w: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 xml:space="preserve"> у дітей дошкільного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432B0" w:rsidRPr="002D29D1" w:rsidRDefault="00D432B0" w:rsidP="00C9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1">
              <w:rPr>
                <w:rFonts w:ascii="Times New Roman" w:hAnsi="Times New Roman" w:cs="Times New Roman"/>
                <w:sz w:val="28"/>
                <w:szCs w:val="28"/>
              </w:rPr>
              <w:t>Деленко В.Б.</w:t>
            </w:r>
            <w:r w:rsidR="00C91BA0" w:rsidRPr="00C91BA0">
              <w:rPr>
                <w:rFonts w:ascii="Times New Roman" w:hAnsi="Times New Roman" w:cs="Times New Roman"/>
                <w:sz w:val="28"/>
                <w:szCs w:val="28"/>
              </w:rPr>
              <w:t>, кандидат педагогічних наук, доцент кафедри початкової та дошкільної освіти</w:t>
            </w:r>
          </w:p>
        </w:tc>
      </w:tr>
      <w:tr w:rsidR="00D432B0" w:rsidRPr="00086DF4" w:rsidTr="0036576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0" w:rsidRPr="00086DF4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432B0" w:rsidRPr="00126998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2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Стельмах Роман Сергійович</w:t>
            </w:r>
          </w:p>
        </w:tc>
        <w:tc>
          <w:tcPr>
            <w:tcW w:w="4393" w:type="dxa"/>
          </w:tcPr>
          <w:p w:rsidR="00D432B0" w:rsidRPr="00126998" w:rsidRDefault="00D432B0" w:rsidP="00D432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Студент не виходить на зв</w:t>
            </w:r>
            <w:r w:rsidR="00441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язок</w:t>
            </w:r>
          </w:p>
        </w:tc>
        <w:tc>
          <w:tcPr>
            <w:tcW w:w="3118" w:type="dxa"/>
          </w:tcPr>
          <w:p w:rsidR="00D432B0" w:rsidRPr="00441F4E" w:rsidRDefault="00D432B0" w:rsidP="007D4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F4E">
              <w:rPr>
                <w:rFonts w:ascii="Times New Roman" w:hAnsi="Times New Roman" w:cs="Times New Roman"/>
                <w:sz w:val="28"/>
                <w:szCs w:val="28"/>
              </w:rPr>
              <w:t xml:space="preserve">Ростикус </w:t>
            </w:r>
            <w:r w:rsidR="007D4BD3" w:rsidRPr="00441F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1F4E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C91BA0" w:rsidRPr="00441F4E">
              <w:rPr>
                <w:rFonts w:ascii="Times New Roman" w:hAnsi="Times New Roman" w:cs="Times New Roman"/>
                <w:sz w:val="28"/>
                <w:szCs w:val="28"/>
              </w:rPr>
              <w:t>, кандидат педагогічних наук, доцент, доцент кафедр</w:t>
            </w:r>
            <w:bookmarkStart w:id="0" w:name="_GoBack"/>
            <w:bookmarkEnd w:id="0"/>
            <w:r w:rsidR="00C91BA0" w:rsidRPr="00441F4E">
              <w:rPr>
                <w:rFonts w:ascii="Times New Roman" w:hAnsi="Times New Roman" w:cs="Times New Roman"/>
                <w:sz w:val="28"/>
                <w:szCs w:val="28"/>
              </w:rPr>
              <w:t>и початкової та дошкільної освіти</w:t>
            </w:r>
            <w:r w:rsidRPr="00441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247A" w:rsidRDefault="00441F4E"/>
    <w:sectPr w:rsidR="00E3247A" w:rsidSect="00D958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B"/>
    <w:rsid w:val="000C2529"/>
    <w:rsid w:val="001E0E07"/>
    <w:rsid w:val="00255B7B"/>
    <w:rsid w:val="00321D3E"/>
    <w:rsid w:val="00377F5D"/>
    <w:rsid w:val="0039157C"/>
    <w:rsid w:val="00441F4E"/>
    <w:rsid w:val="0050185D"/>
    <w:rsid w:val="00533B6C"/>
    <w:rsid w:val="00717717"/>
    <w:rsid w:val="007D4BD3"/>
    <w:rsid w:val="009F42E1"/>
    <w:rsid w:val="00A46EB5"/>
    <w:rsid w:val="00AB17F5"/>
    <w:rsid w:val="00C91BA0"/>
    <w:rsid w:val="00D432B0"/>
    <w:rsid w:val="00D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667-EEF6-4B1B-9375-5F458EF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Гусєва</dc:creator>
  <cp:keywords/>
  <dc:description/>
  <cp:lastModifiedBy>Олександра Гусєва</cp:lastModifiedBy>
  <cp:revision>5</cp:revision>
  <dcterms:created xsi:type="dcterms:W3CDTF">2024-01-02T14:53:00Z</dcterms:created>
  <dcterms:modified xsi:type="dcterms:W3CDTF">2024-01-04T15:40:00Z</dcterms:modified>
</cp:coreProperties>
</file>