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7B" w:rsidRDefault="00255B7B" w:rsidP="00255B7B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Термін навчання</w:t>
      </w:r>
    </w:p>
    <w:p w:rsidR="00255B7B" w:rsidRDefault="00255B7B" w:rsidP="00255B7B">
      <w:pPr>
        <w:pStyle w:val="a4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01.09.202</w:t>
      </w:r>
      <w:r w:rsidR="00D9588F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-30.12.202</w:t>
      </w:r>
      <w:r w:rsidR="00D9588F">
        <w:rPr>
          <w:b/>
          <w:color w:val="000000"/>
          <w:sz w:val="28"/>
          <w:szCs w:val="28"/>
        </w:rPr>
        <w:t>4</w:t>
      </w:r>
    </w:p>
    <w:p w:rsidR="00255B7B" w:rsidRDefault="00255B7B" w:rsidP="00255B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55B7B" w:rsidRDefault="00255B7B" w:rsidP="00255B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ТЕМИ МАГІСТЕРСЬКИХ РОБІТ </w:t>
      </w:r>
    </w:p>
    <w:p w:rsidR="00255B7B" w:rsidRDefault="00255B7B" w:rsidP="00255B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студентів </w:t>
      </w:r>
      <w:r w:rsidR="00C85A28">
        <w:rPr>
          <w:b/>
          <w:color w:val="000000"/>
          <w:sz w:val="28"/>
          <w:szCs w:val="28"/>
        </w:rPr>
        <w:t>заочної</w:t>
      </w:r>
      <w:r>
        <w:rPr>
          <w:b/>
          <w:color w:val="000000"/>
          <w:sz w:val="28"/>
          <w:szCs w:val="28"/>
        </w:rPr>
        <w:t xml:space="preserve"> форм</w:t>
      </w:r>
      <w:r w:rsidR="00D9588F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навчання</w:t>
      </w:r>
    </w:p>
    <w:p w:rsidR="00255B7B" w:rsidRPr="00086DF4" w:rsidRDefault="00D9588F" w:rsidP="00D9588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588F">
        <w:rPr>
          <w:b/>
          <w:color w:val="000000"/>
          <w:sz w:val="28"/>
          <w:szCs w:val="28"/>
        </w:rPr>
        <w:t>Спеціальність 01</w:t>
      </w:r>
      <w:r w:rsidR="00D432B0" w:rsidRPr="00D432B0">
        <w:rPr>
          <w:b/>
          <w:color w:val="000000"/>
          <w:sz w:val="28"/>
          <w:szCs w:val="28"/>
          <w:lang w:val="ru-RU"/>
        </w:rPr>
        <w:t>2</w:t>
      </w:r>
      <w:r w:rsidRPr="00D9588F">
        <w:rPr>
          <w:b/>
          <w:color w:val="000000"/>
          <w:sz w:val="28"/>
          <w:szCs w:val="28"/>
        </w:rPr>
        <w:t xml:space="preserve"> «</w:t>
      </w:r>
      <w:r w:rsidR="00D432B0">
        <w:rPr>
          <w:b/>
          <w:color w:val="000000"/>
          <w:sz w:val="28"/>
          <w:szCs w:val="28"/>
        </w:rPr>
        <w:t>Дошкільна</w:t>
      </w:r>
      <w:r w:rsidRPr="00D9588F">
        <w:rPr>
          <w:b/>
          <w:color w:val="000000"/>
          <w:sz w:val="28"/>
          <w:szCs w:val="28"/>
        </w:rPr>
        <w:t xml:space="preserve"> освіта»</w:t>
      </w:r>
    </w:p>
    <w:p w:rsidR="00255B7B" w:rsidRDefault="00255B7B" w:rsidP="00D9588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588F">
        <w:rPr>
          <w:b/>
          <w:color w:val="000000"/>
          <w:sz w:val="28"/>
          <w:szCs w:val="28"/>
        </w:rPr>
        <w:t>Група ФП</w:t>
      </w:r>
      <w:r w:rsidR="00D432B0">
        <w:rPr>
          <w:b/>
          <w:color w:val="000000"/>
          <w:sz w:val="28"/>
          <w:szCs w:val="28"/>
        </w:rPr>
        <w:t>Д</w:t>
      </w:r>
      <w:r w:rsidRPr="00D9588F">
        <w:rPr>
          <w:b/>
          <w:color w:val="000000"/>
          <w:sz w:val="28"/>
          <w:szCs w:val="28"/>
        </w:rPr>
        <w:t>м-11</w:t>
      </w:r>
      <w:r w:rsidR="00C85A28">
        <w:rPr>
          <w:b/>
          <w:color w:val="000000"/>
          <w:sz w:val="28"/>
          <w:szCs w:val="28"/>
        </w:rPr>
        <w:t>з</w:t>
      </w:r>
    </w:p>
    <w:p w:rsidR="00D9588F" w:rsidRPr="00086DF4" w:rsidRDefault="00D9588F" w:rsidP="00D9588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68"/>
        <w:gridCol w:w="2127"/>
        <w:gridCol w:w="4393"/>
        <w:gridCol w:w="3118"/>
      </w:tblGrid>
      <w:tr w:rsidR="00D432B0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B0" w:rsidRPr="00D212BE" w:rsidRDefault="00D432B0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B0" w:rsidRPr="00D212BE" w:rsidRDefault="00D432B0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та ініціали студента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B0" w:rsidRPr="00D212BE" w:rsidRDefault="00D432B0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роботи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B0" w:rsidRPr="00D212BE" w:rsidRDefault="00D432B0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викладача</w:t>
            </w:r>
          </w:p>
        </w:tc>
      </w:tr>
      <w:tr w:rsidR="004268EF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Грабова Яна Олегівна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Розвиток пізнавального інтересу у дітей дошкільного віку під час ознайомлення з домашніми тваринами</w:t>
            </w:r>
          </w:p>
        </w:tc>
        <w:tc>
          <w:tcPr>
            <w:tcW w:w="3118" w:type="dxa"/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Білан О.І., кандидат педагогічних наук, доцент кафедри початкової та дошкільної освіти</w:t>
            </w:r>
          </w:p>
        </w:tc>
      </w:tr>
      <w:tr w:rsidR="004268EF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Щудлюк (Стисло) Ольга-Михайлина Ярославівна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Розвиток зв</w:t>
            </w: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’</w:t>
            </w:r>
            <w:proofErr w:type="spellStart"/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язного</w:t>
            </w:r>
            <w:proofErr w:type="spellEnd"/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мовлення дітей дошкільного віку засобом сюжетної картини</w:t>
            </w:r>
          </w:p>
        </w:tc>
        <w:tc>
          <w:tcPr>
            <w:tcW w:w="3118" w:type="dxa"/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Білан О.І., кандидат педагогічних наук, доцент кафедри початкової та дошкільної освіти</w:t>
            </w:r>
          </w:p>
        </w:tc>
      </w:tr>
      <w:tr w:rsidR="004268EF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Кульчицька Маріанна Ігорівна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Творчі розповіді як засіб розвитку монологічного мовлення дітей дошкільного віку</w:t>
            </w:r>
          </w:p>
        </w:tc>
        <w:tc>
          <w:tcPr>
            <w:tcW w:w="3118" w:type="dxa"/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Білан О.І., кандидат педагогічних наук, доцент кафедри початкової та дошкільної освіти</w:t>
            </w:r>
          </w:p>
        </w:tc>
      </w:tr>
      <w:tr w:rsidR="004268EF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Береза (Попик) Наталія Миколаївна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Навчання дітей дошкільного віку складанню розповіді-опису</w:t>
            </w:r>
          </w:p>
        </w:tc>
        <w:tc>
          <w:tcPr>
            <w:tcW w:w="3118" w:type="dxa"/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Білан О.І., кандидат педагогічних наук, доцент кафедри початкової та дошкільної освіти</w:t>
            </w:r>
          </w:p>
        </w:tc>
      </w:tr>
      <w:tr w:rsidR="004268EF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Гушул Богдана Мирославівна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Педагогіка партнерства як чинник виховного впливу на розвиток дітей дошкільного віку</w:t>
            </w:r>
          </w:p>
        </w:tc>
        <w:tc>
          <w:tcPr>
            <w:tcW w:w="3118" w:type="dxa"/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Бойко Г.О., кандидат педагогічних наук, доцент кафедри початкової та дошкільної освіти</w:t>
            </w:r>
          </w:p>
        </w:tc>
      </w:tr>
      <w:tr w:rsidR="004268EF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Борис Ольга Михайлівна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Формування особистісного простору дітей дошкільного віку засобом гри</w:t>
            </w:r>
          </w:p>
        </w:tc>
        <w:tc>
          <w:tcPr>
            <w:tcW w:w="3118" w:type="dxa"/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Бойко Г.О., кандидат педагогічних наук, доцент кафедри початкової та дошкільної освіти</w:t>
            </w:r>
          </w:p>
        </w:tc>
      </w:tr>
      <w:tr w:rsidR="004268EF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Брухаль Любов Миронівна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Психолого-педагогічні умови соціалізації дітей дошкільного віку</w:t>
            </w:r>
          </w:p>
        </w:tc>
        <w:tc>
          <w:tcPr>
            <w:tcW w:w="3118" w:type="dxa"/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Бойко Г.О., кандидат педагогічних наук, доцент кафедри початкової та дошкільної освіти</w:t>
            </w:r>
          </w:p>
        </w:tc>
      </w:tr>
      <w:tr w:rsidR="004268EF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Коломієць Галина Григорівна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Розвивальні ігри як засіб інтелектуального розвитку дітей старшого дошкільного віку</w:t>
            </w:r>
          </w:p>
        </w:tc>
        <w:tc>
          <w:tcPr>
            <w:tcW w:w="3118" w:type="dxa"/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Бойко Г.О., кандидат педагогічних наук, доцент кафедри початкової та дошкільної освіти</w:t>
            </w:r>
          </w:p>
        </w:tc>
      </w:tr>
      <w:tr w:rsidR="004268EF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Трохімчук Юліана Василівна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Формування національно-патріотичних якостей у дітей старшого дошкільного віку</w:t>
            </w:r>
          </w:p>
        </w:tc>
        <w:tc>
          <w:tcPr>
            <w:tcW w:w="3118" w:type="dxa"/>
          </w:tcPr>
          <w:p w:rsidR="004268EF" w:rsidRPr="00D212BE" w:rsidRDefault="004268EF" w:rsidP="00426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Бойко Г.О., кандидат педагогічних наук, доцент кафедри початкової та дошкільної освіти</w:t>
            </w:r>
          </w:p>
        </w:tc>
      </w:tr>
      <w:tr w:rsidR="007E1754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Мітькіна Катерина Вікторівна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Вплив значущого дорослого на формування моделей поведінки дитини</w:t>
            </w:r>
          </w:p>
        </w:tc>
        <w:tc>
          <w:tcPr>
            <w:tcW w:w="3118" w:type="dxa"/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Галян О.І., доктор педагогічних наук, професор, професор кафедри початкової та дошкільної освіти</w:t>
            </w:r>
          </w:p>
        </w:tc>
      </w:tr>
      <w:tr w:rsidR="007E1754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 xml:space="preserve">Осадча Юлія Анатоліївна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Психолого-педагогічні умови емоційного благополуччя дітей дошкільного віку</w:t>
            </w:r>
          </w:p>
        </w:tc>
        <w:tc>
          <w:tcPr>
            <w:tcW w:w="3118" w:type="dxa"/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Галян О.І., доктор педагогічних наук, професор, професор кафедри початкової та дошкільної освіти</w:t>
            </w:r>
          </w:p>
        </w:tc>
      </w:tr>
      <w:tr w:rsidR="007E1754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Гнатишак Ілона Іванівна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Виховання толерантності у дошкільників засобами віршованих творів</w:t>
            </w:r>
          </w:p>
        </w:tc>
        <w:tc>
          <w:tcPr>
            <w:tcW w:w="3118" w:type="dxa"/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Деленко В.Б., кандидат педагогічних наук, доцент кафедри початкової та дошкільної освіти</w:t>
            </w:r>
          </w:p>
        </w:tc>
      </w:tr>
      <w:tr w:rsidR="007E1754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Грибик (Фарбітник) Уляна Романівна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Організація екскурсій у природу як форма екологічного виховання дітей старшого дошкільного віку</w:t>
            </w:r>
          </w:p>
        </w:tc>
        <w:tc>
          <w:tcPr>
            <w:tcW w:w="3118" w:type="dxa"/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Джура Н.М., кандидат біологічних наук, доцент, доцент кафедри початкової та дошкільної освіти</w:t>
            </w:r>
          </w:p>
        </w:tc>
      </w:tr>
      <w:tr w:rsidR="007E1754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 xml:space="preserve">Онешкевич Тетяна Богданівна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Формування екологічної грамотності у дітей дошкільного віку за допомогою дидактичних засобів</w:t>
            </w:r>
          </w:p>
        </w:tc>
        <w:tc>
          <w:tcPr>
            <w:tcW w:w="3118" w:type="dxa"/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Джура Н.М., кандидат біологічних наук, доцент, доцент кафедри початкової та дошкільної освіти</w:t>
            </w:r>
          </w:p>
        </w:tc>
      </w:tr>
      <w:tr w:rsidR="007E1754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Пришляк Наталія Андріївна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Педагогічні умови реалізації змісту освітнього напряму «Дитина у природному довкіллі»</w:t>
            </w:r>
          </w:p>
        </w:tc>
        <w:tc>
          <w:tcPr>
            <w:tcW w:w="3118" w:type="dxa"/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Джура Н.М., кандидат біологічних наук, доцент, доцент кафедри початкової та дошкільної освіти</w:t>
            </w:r>
          </w:p>
        </w:tc>
      </w:tr>
      <w:tr w:rsidR="007E1754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 xml:space="preserve">Федюра Анна Петрівна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Формування природничо-екологічної компетентності дітей дошкільного віку засобами казок про природу</w:t>
            </w:r>
          </w:p>
        </w:tc>
        <w:tc>
          <w:tcPr>
            <w:tcW w:w="3118" w:type="dxa"/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Джура Н.М., кандидат біологічних наук, доцент, доцент кафедри початкової та дошкільної освіти</w:t>
            </w:r>
          </w:p>
        </w:tc>
      </w:tr>
      <w:tr w:rsidR="007E1754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Ходновська Анастасія Михайлівна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Використання дидактичних ігор в екологічному вихованні дітей дошкільного віку</w:t>
            </w:r>
          </w:p>
        </w:tc>
        <w:tc>
          <w:tcPr>
            <w:tcW w:w="3118" w:type="dxa"/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Джура Н.М., кандидат біологічних наук, доцент, доцент кафедри початкової та дошкільної освіти</w:t>
            </w:r>
          </w:p>
        </w:tc>
      </w:tr>
      <w:tr w:rsidR="007E1754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Захарова Катерина Сергіївна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Біблійні оповідання як чинник формування духовно-моральних цінностей дітей дошкільного віку</w:t>
            </w:r>
          </w:p>
        </w:tc>
        <w:tc>
          <w:tcPr>
            <w:tcW w:w="3118" w:type="dxa"/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Кобилецька Л.В., кандидат філологічних наук, доцент, доцент кафедри початкової та дошкільної освіти</w:t>
            </w:r>
          </w:p>
        </w:tc>
      </w:tr>
      <w:tr w:rsidR="007E1754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Ліва Ірина Михайлівна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Театралізована діяльність як чинник формування діамонологічної компетентності дітей дошкільного віку</w:t>
            </w:r>
          </w:p>
        </w:tc>
        <w:tc>
          <w:tcPr>
            <w:tcW w:w="3118" w:type="dxa"/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Кобилецька Л.В., кандидат філологічних наук, доцент, доцент кафедри початкової та дошкільної освіти</w:t>
            </w:r>
          </w:p>
        </w:tc>
      </w:tr>
      <w:tr w:rsidR="007E1754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Яремків Андріана Романівна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Народна пісня як чинник формування національної свідомості дітей дошкільного віку</w:t>
            </w:r>
          </w:p>
        </w:tc>
        <w:tc>
          <w:tcPr>
            <w:tcW w:w="3118" w:type="dxa"/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Кобилецька Л.В., кандидат філологічних наук, доцент, доцент кафедри початкової та дошкільної освіти</w:t>
            </w:r>
          </w:p>
        </w:tc>
      </w:tr>
      <w:tr w:rsidR="007E1754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FB32F7" w:rsidP="00D21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Війтів Ірина Василівна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Формування культурної компетентності вихователя  закладу дошкільної освіти</w:t>
            </w:r>
          </w:p>
        </w:tc>
        <w:tc>
          <w:tcPr>
            <w:tcW w:w="3118" w:type="dxa"/>
          </w:tcPr>
          <w:p w:rsidR="007E1754" w:rsidRPr="00D212BE" w:rsidRDefault="001574E0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Кость С.П., кандидат наук з соціальних комунікацій, доцент, доцент кафедри початкової та дошкільної освіти</w:t>
            </w:r>
          </w:p>
        </w:tc>
      </w:tr>
      <w:tr w:rsidR="007E1754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Полікарпова Роксолана Олегівна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Вплив дидактичних ігор на соціальний розвиток дітей дошкільного віку</w:t>
            </w:r>
          </w:p>
        </w:tc>
        <w:tc>
          <w:tcPr>
            <w:tcW w:w="3118" w:type="dxa"/>
          </w:tcPr>
          <w:p w:rsidR="007E1754" w:rsidRPr="00D212BE" w:rsidRDefault="001574E0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Кость С.П., кандидат наук з соціальних комунікацій, доцент, доцент кафедри початкової та дошкільної освіти</w:t>
            </w:r>
          </w:p>
        </w:tc>
      </w:tr>
      <w:tr w:rsidR="007E1754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Сташко Наталія Михайлівна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Особливості професійної комунікації вихователя  закладу дошкільної освіти</w:t>
            </w:r>
          </w:p>
        </w:tc>
        <w:tc>
          <w:tcPr>
            <w:tcW w:w="3118" w:type="dxa"/>
          </w:tcPr>
          <w:p w:rsidR="007E1754" w:rsidRPr="00D212BE" w:rsidRDefault="001574E0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Кость С.П., кандидат наук з соціальних комунікацій, доцент, доцент кафедри початкової та дошкільної освіти</w:t>
            </w:r>
          </w:p>
        </w:tc>
      </w:tr>
      <w:tr w:rsidR="007E1754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Юрчик Анастасія Володимирівна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54" w:rsidRPr="00D212BE" w:rsidRDefault="007E1754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Формування світогляду дітей старшого дошкільного віку засобами сучасної дитячої літератури</w:t>
            </w:r>
          </w:p>
        </w:tc>
        <w:tc>
          <w:tcPr>
            <w:tcW w:w="3118" w:type="dxa"/>
          </w:tcPr>
          <w:p w:rsidR="007E1754" w:rsidRPr="00D212BE" w:rsidRDefault="001574E0" w:rsidP="007E1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Кость С.П., кандидат наук з соціальних комунікацій, доцент, доцент кафедри початкової та дошкільної освіти</w:t>
            </w:r>
          </w:p>
        </w:tc>
      </w:tr>
      <w:tr w:rsidR="001574E0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1574E0" w:rsidP="0015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Бень Галина Степанівна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1574E0" w:rsidP="0015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Використання засобів етнопедагогіки у національно-патріотичному вихованні дітей старшого дошкільного віку</w:t>
            </w:r>
          </w:p>
        </w:tc>
        <w:tc>
          <w:tcPr>
            <w:tcW w:w="3118" w:type="dxa"/>
          </w:tcPr>
          <w:p w:rsidR="001574E0" w:rsidRPr="00D212BE" w:rsidRDefault="001574E0" w:rsidP="0015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Лозинська С.В., кандидат педагогічних наук, доцент, доцент кафедри початкової та дошкільної освіти</w:t>
            </w:r>
          </w:p>
        </w:tc>
      </w:tr>
      <w:tr w:rsidR="001574E0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1574E0" w:rsidP="002E7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Василевська Надія Степанівна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1574E0" w:rsidP="0015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Освітнє середовище закладу дошкільної освіти як простір для ігор та досліджень</w:t>
            </w:r>
          </w:p>
        </w:tc>
        <w:tc>
          <w:tcPr>
            <w:tcW w:w="3118" w:type="dxa"/>
          </w:tcPr>
          <w:p w:rsidR="001574E0" w:rsidRPr="00D212BE" w:rsidRDefault="001574E0" w:rsidP="0015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Лозинська С.В., кандидат педагогічних наук, доцент, доцент кафедри початкової та дошкільної освіти</w:t>
            </w:r>
          </w:p>
        </w:tc>
      </w:tr>
      <w:tr w:rsidR="001574E0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1574E0" w:rsidP="0015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Волочій Наталія Анатоліївна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1574E0" w:rsidP="0015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Формування світогляду дітей старшого дошкільного віку засобами родинно-побутової культури українців</w:t>
            </w:r>
          </w:p>
        </w:tc>
        <w:tc>
          <w:tcPr>
            <w:tcW w:w="3118" w:type="dxa"/>
          </w:tcPr>
          <w:p w:rsidR="001574E0" w:rsidRPr="00D212BE" w:rsidRDefault="001574E0" w:rsidP="0015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Лозинська С.В., кандидат педагогічних наук, доцент, доцент кафедри початкової та дошкільної освіти</w:t>
            </w:r>
          </w:p>
        </w:tc>
      </w:tr>
      <w:tr w:rsidR="001574E0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1574E0" w:rsidP="0015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Кучак Оксана Володимирівна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1574E0" w:rsidP="0015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Інноваційні форми роботи закладу дошкільної освіти з родинами</w:t>
            </w:r>
          </w:p>
        </w:tc>
        <w:tc>
          <w:tcPr>
            <w:tcW w:w="3118" w:type="dxa"/>
          </w:tcPr>
          <w:p w:rsidR="001574E0" w:rsidRPr="00D212BE" w:rsidRDefault="001574E0" w:rsidP="0015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Лозинська С.В., кандидат педагогічних наук, доцент, доцент кафедри початкової та дошкільної освіти</w:t>
            </w:r>
          </w:p>
        </w:tc>
      </w:tr>
      <w:tr w:rsidR="001574E0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1574E0" w:rsidP="0015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Щипель Оксана Андріївна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1574E0" w:rsidP="0015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Формування самостійності у дітей раннього віку в різних видах діяльності</w:t>
            </w:r>
          </w:p>
        </w:tc>
        <w:tc>
          <w:tcPr>
            <w:tcW w:w="3118" w:type="dxa"/>
          </w:tcPr>
          <w:p w:rsidR="001574E0" w:rsidRPr="00D212BE" w:rsidRDefault="001574E0" w:rsidP="0015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Лозинська С.В., кандидат педагогічних наук, доцент, доцент кафедри початкової та дошкільної освіти</w:t>
            </w:r>
          </w:p>
        </w:tc>
      </w:tr>
      <w:tr w:rsidR="001574E0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1574E0" w:rsidP="0015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Мончак Христина Тарасівна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E0" w:rsidRPr="00D212BE" w:rsidRDefault="001574E0" w:rsidP="0015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Формування духовно-моральних основ світогляду дитини дошкільного віку засобами медіа-технологій</w:t>
            </w:r>
          </w:p>
        </w:tc>
        <w:tc>
          <w:tcPr>
            <w:tcW w:w="3118" w:type="dxa"/>
          </w:tcPr>
          <w:p w:rsidR="001574E0" w:rsidRPr="00D212BE" w:rsidRDefault="001574E0" w:rsidP="0015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Мачинська Н.І., доктор педагогічних наук, професор, завідувач кафедри початкової та дошкільної освіти</w:t>
            </w:r>
          </w:p>
        </w:tc>
      </w:tr>
      <w:tr w:rsidR="00A415FE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Pr="00D212BE" w:rsidRDefault="00D212BE" w:rsidP="00A41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Гутник Мар’яна</w:t>
            </w:r>
            <w:bookmarkStart w:id="0" w:name="_GoBack"/>
            <w:bookmarkEnd w:id="0"/>
            <w:r w:rsidR="00A415FE" w:rsidRPr="00D212BE">
              <w:rPr>
                <w:rFonts w:ascii="Times New Roman" w:hAnsi="Times New Roman" w:cs="Times New Roman"/>
                <w:sz w:val="28"/>
                <w:szCs w:val="28"/>
              </w:rPr>
              <w:t xml:space="preserve"> Андріївна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Pr="00D212BE" w:rsidRDefault="00A415FE" w:rsidP="00A41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Підготовка вихователів до роботи в закладі дошкільної освіти в умовах інклюзивного освітнього середовища</w:t>
            </w:r>
          </w:p>
        </w:tc>
        <w:tc>
          <w:tcPr>
            <w:tcW w:w="3118" w:type="dxa"/>
          </w:tcPr>
          <w:p w:rsidR="00A415FE" w:rsidRPr="00D212BE" w:rsidRDefault="00A415FE" w:rsidP="00A41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Собчук А.А., кандидат педагогічних наук, доцент кафедри початкової та дошкільної освіти</w:t>
            </w:r>
          </w:p>
        </w:tc>
      </w:tr>
      <w:tr w:rsidR="00A415FE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Pr="00D212BE" w:rsidRDefault="00A415FE" w:rsidP="00A41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Остапюк Леся Володимирівна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Pr="00D212BE" w:rsidRDefault="00A415FE" w:rsidP="00A41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Корекція гіперактивності у дітей дошкільного віку засобами ігрової діяльності</w:t>
            </w:r>
          </w:p>
        </w:tc>
        <w:tc>
          <w:tcPr>
            <w:tcW w:w="3118" w:type="dxa"/>
          </w:tcPr>
          <w:p w:rsidR="00A415FE" w:rsidRPr="00D212BE" w:rsidRDefault="00A415FE" w:rsidP="00A41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Собчук А.А., кандидат педагогічних наук, доцент кафедри початкової та дошкільної освіти</w:t>
            </w:r>
          </w:p>
        </w:tc>
      </w:tr>
      <w:tr w:rsidR="00A415FE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Pr="00D212BE" w:rsidRDefault="00A415FE" w:rsidP="00A41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Британ Марта Романівна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Pr="00D212BE" w:rsidRDefault="00A415FE" w:rsidP="00A41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Використання цифрових технологій у процесі формування елементарних математичних уявлень дітей старшого дошкільного віку</w:t>
            </w:r>
          </w:p>
        </w:tc>
        <w:tc>
          <w:tcPr>
            <w:tcW w:w="3118" w:type="dxa"/>
          </w:tcPr>
          <w:p w:rsidR="00A415FE" w:rsidRPr="00D212BE" w:rsidRDefault="00A415FE" w:rsidP="00A41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Шаран О.П., кандидат педагогічних наук, доцент, доцент кафедри початкової та дошкільної освіти</w:t>
            </w:r>
          </w:p>
        </w:tc>
      </w:tr>
      <w:tr w:rsidR="00A415FE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Pr="00D212BE" w:rsidRDefault="00A415FE" w:rsidP="00A41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Віняр Ірина Григорівна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Pr="00D212BE" w:rsidRDefault="00A415FE" w:rsidP="00A41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Реалізація діяльнісного підходу в освітньому процесі закладу дошкільної освіти засобами </w:t>
            </w:r>
            <w:proofErr w:type="spellStart"/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Lego</w:t>
            </w:r>
            <w:proofErr w:type="spellEnd"/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-технології</w:t>
            </w:r>
          </w:p>
        </w:tc>
        <w:tc>
          <w:tcPr>
            <w:tcW w:w="3118" w:type="dxa"/>
          </w:tcPr>
          <w:p w:rsidR="00A415FE" w:rsidRPr="00D212BE" w:rsidRDefault="00A415FE" w:rsidP="00A41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Шаран О.П., кандидат педагогічних наук, доцент, доцент кафедри початкової та дошкільної освіти</w:t>
            </w:r>
          </w:p>
        </w:tc>
      </w:tr>
      <w:tr w:rsidR="00A415FE" w:rsidRPr="00D212BE" w:rsidTr="00837361">
        <w:trPr>
          <w:cantSplit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Pr="00D212BE" w:rsidRDefault="00837361" w:rsidP="00837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Pr="00D212BE" w:rsidRDefault="00A415FE" w:rsidP="00A41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Підгребельна Світлана Михайлівна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FE" w:rsidRPr="00D212BE" w:rsidRDefault="00A415FE" w:rsidP="00A41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12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Використання експериментування у розвитку пізнавальної активності дітей старшого дошкільного віку</w:t>
            </w:r>
          </w:p>
        </w:tc>
        <w:tc>
          <w:tcPr>
            <w:tcW w:w="3118" w:type="dxa"/>
          </w:tcPr>
          <w:p w:rsidR="00A415FE" w:rsidRPr="00D212BE" w:rsidRDefault="00A415FE" w:rsidP="00A41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E">
              <w:rPr>
                <w:rFonts w:ascii="Times New Roman" w:hAnsi="Times New Roman" w:cs="Times New Roman"/>
                <w:sz w:val="28"/>
                <w:szCs w:val="28"/>
              </w:rPr>
              <w:t>Шаран О.П., кандидат педагогічних наук, доцент, доцент кафедри початкової та дошкільної освіти</w:t>
            </w:r>
          </w:p>
        </w:tc>
      </w:tr>
    </w:tbl>
    <w:p w:rsidR="00E3247A" w:rsidRDefault="00D212BE"/>
    <w:sectPr w:rsidR="00E3247A" w:rsidSect="00D958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7B"/>
    <w:rsid w:val="000C2529"/>
    <w:rsid w:val="001574E0"/>
    <w:rsid w:val="001E0E07"/>
    <w:rsid w:val="00255B7B"/>
    <w:rsid w:val="002E73C8"/>
    <w:rsid w:val="00321D3E"/>
    <w:rsid w:val="00377F5D"/>
    <w:rsid w:val="0039157C"/>
    <w:rsid w:val="004268EF"/>
    <w:rsid w:val="0050185D"/>
    <w:rsid w:val="00533B6C"/>
    <w:rsid w:val="00717717"/>
    <w:rsid w:val="007E1754"/>
    <w:rsid w:val="00837361"/>
    <w:rsid w:val="009F42E1"/>
    <w:rsid w:val="00A415FE"/>
    <w:rsid w:val="00A46EB5"/>
    <w:rsid w:val="00AB17F5"/>
    <w:rsid w:val="00C85A28"/>
    <w:rsid w:val="00C91BA0"/>
    <w:rsid w:val="00D212BE"/>
    <w:rsid w:val="00D432B0"/>
    <w:rsid w:val="00D9588F"/>
    <w:rsid w:val="00F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6A667-EEF6-4B1B-9375-5F458EF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5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E1754"/>
    <w:rPr>
      <w:b/>
      <w:bCs/>
    </w:rPr>
  </w:style>
  <w:style w:type="character" w:styleId="a6">
    <w:name w:val="Emphasis"/>
    <w:basedOn w:val="a0"/>
    <w:uiPriority w:val="20"/>
    <w:qFormat/>
    <w:rsid w:val="001574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4831</Words>
  <Characters>2755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Гусєва</dc:creator>
  <cp:keywords/>
  <dc:description/>
  <cp:lastModifiedBy>Олександра Гусєва</cp:lastModifiedBy>
  <cp:revision>5</cp:revision>
  <dcterms:created xsi:type="dcterms:W3CDTF">2024-01-02T15:36:00Z</dcterms:created>
  <dcterms:modified xsi:type="dcterms:W3CDTF">2024-01-04T15:38:00Z</dcterms:modified>
</cp:coreProperties>
</file>