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1D42D6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AE14B4">
        <w:rPr>
          <w:rFonts w:ascii="Times New Roman" w:hAnsi="Times New Roman"/>
          <w:b/>
          <w:sz w:val="28"/>
          <w:szCs w:val="28"/>
        </w:rPr>
        <w:t xml:space="preserve">Задачі </w:t>
      </w:r>
      <w:r w:rsidR="00F41519">
        <w:rPr>
          <w:rFonts w:ascii="Times New Roman" w:hAnsi="Times New Roman"/>
          <w:b/>
          <w:sz w:val="28"/>
          <w:szCs w:val="28"/>
        </w:rPr>
        <w:t>з зайвими числовими даними та даними,яких не дістає</w:t>
      </w:r>
      <w:r w:rsidR="00DD46D9">
        <w:rPr>
          <w:rFonts w:ascii="Times New Roman" w:hAnsi="Times New Roman"/>
          <w:b/>
          <w:sz w:val="28"/>
          <w:szCs w:val="28"/>
        </w:rPr>
        <w:t>.</w:t>
      </w:r>
      <w:r w:rsidR="00F41519">
        <w:rPr>
          <w:rFonts w:ascii="Times New Roman" w:hAnsi="Times New Roman"/>
          <w:b/>
          <w:sz w:val="28"/>
          <w:szCs w:val="28"/>
        </w:rPr>
        <w:t xml:space="preserve"> Задачі з двома запитаннями. </w:t>
      </w:r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1D42D6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D17936">
        <w:rPr>
          <w:rFonts w:ascii="Times New Roman" w:hAnsi="Times New Roman"/>
          <w:sz w:val="28"/>
          <w:szCs w:val="28"/>
        </w:rPr>
        <w:t xml:space="preserve">в’язувати </w:t>
      </w:r>
      <w:r w:rsidR="00A43E6E">
        <w:rPr>
          <w:rFonts w:ascii="Times New Roman" w:hAnsi="Times New Roman"/>
          <w:sz w:val="28"/>
          <w:szCs w:val="28"/>
        </w:rPr>
        <w:t xml:space="preserve"> з</w:t>
      </w:r>
      <w:r w:rsidR="00A43E6E" w:rsidRPr="00A43E6E">
        <w:rPr>
          <w:rFonts w:ascii="Times New Roman" w:hAnsi="Times New Roman"/>
          <w:sz w:val="28"/>
          <w:szCs w:val="28"/>
        </w:rPr>
        <w:t>ад</w:t>
      </w:r>
      <w:r w:rsidR="00A43E6E">
        <w:rPr>
          <w:rFonts w:ascii="Times New Roman" w:hAnsi="Times New Roman"/>
          <w:sz w:val="28"/>
          <w:szCs w:val="28"/>
        </w:rPr>
        <w:t xml:space="preserve">ачі з зайвими числовими даними; </w:t>
      </w:r>
      <w:proofErr w:type="spellStart"/>
      <w:r w:rsidR="00A43E6E">
        <w:rPr>
          <w:rFonts w:ascii="Times New Roman" w:hAnsi="Times New Roman"/>
          <w:sz w:val="28"/>
          <w:szCs w:val="28"/>
        </w:rPr>
        <w:t>даними</w:t>
      </w:r>
      <w:proofErr w:type="spellEnd"/>
      <w:r w:rsidR="00A43E6E">
        <w:rPr>
          <w:rFonts w:ascii="Times New Roman" w:hAnsi="Times New Roman"/>
          <w:sz w:val="28"/>
          <w:szCs w:val="28"/>
        </w:rPr>
        <w:t xml:space="preserve">,яких не дістає; </w:t>
      </w:r>
      <w:r w:rsidR="00A43E6E" w:rsidRPr="00A43E6E">
        <w:rPr>
          <w:rFonts w:ascii="Times New Roman" w:hAnsi="Times New Roman"/>
          <w:sz w:val="28"/>
          <w:szCs w:val="28"/>
        </w:rPr>
        <w:t>з двома запитаннями</w:t>
      </w:r>
      <w:r w:rsidR="00A43E6E">
        <w:rPr>
          <w:rFonts w:ascii="Times New Roman" w:hAnsi="Times New Roman"/>
          <w:sz w:val="28"/>
          <w:szCs w:val="28"/>
        </w:rPr>
        <w:t>. С</w:t>
      </w:r>
      <w:r w:rsidRPr="00E36D42">
        <w:rPr>
          <w:rFonts w:ascii="Times New Roman" w:hAnsi="Times New Roman"/>
          <w:sz w:val="28"/>
          <w:szCs w:val="28"/>
        </w:rPr>
        <w:t>формувати уміння зап</w:t>
      </w:r>
      <w:r w:rsidR="00D17936">
        <w:rPr>
          <w:rFonts w:ascii="Times New Roman" w:hAnsi="Times New Roman"/>
          <w:sz w:val="28"/>
          <w:szCs w:val="28"/>
        </w:rPr>
        <w:t>исувати короткий запис до задач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="00D17936">
        <w:rPr>
          <w:rFonts w:ascii="Times New Roman" w:hAnsi="Times New Roman"/>
          <w:sz w:val="28"/>
          <w:szCs w:val="28"/>
        </w:rPr>
        <w:t xml:space="preserve"> задач</w:t>
      </w:r>
      <w:r w:rsidRPr="00E36D42">
        <w:rPr>
          <w:rFonts w:ascii="Times New Roman" w:hAnsi="Times New Roman"/>
          <w:sz w:val="28"/>
          <w:szCs w:val="28"/>
        </w:rPr>
        <w:t xml:space="preserve"> для учнів початкових класів.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1D42D6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1D42D6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задач</w:t>
      </w:r>
      <w:r w:rsidR="00A43E6E">
        <w:rPr>
          <w:rFonts w:ascii="Times New Roman" w:hAnsi="Times New Roman"/>
          <w:sz w:val="28"/>
          <w:szCs w:val="28"/>
        </w:rPr>
        <w:t xml:space="preserve"> </w:t>
      </w:r>
      <w:r w:rsidR="00A43E6E" w:rsidRPr="00A43E6E">
        <w:rPr>
          <w:rFonts w:ascii="Times New Roman" w:hAnsi="Times New Roman"/>
          <w:sz w:val="28"/>
          <w:szCs w:val="28"/>
        </w:rPr>
        <w:t>Задачі з зайвими числовими даними та даними,яких не дістає. Задачі з двома запитаннями</w:t>
      </w:r>
      <w:r w:rsidRPr="00E36D42">
        <w:rPr>
          <w:rFonts w:ascii="Times New Roman" w:hAnsi="Times New Roman"/>
          <w:sz w:val="28"/>
          <w:szCs w:val="28"/>
        </w:rPr>
        <w:t>. Уміння записувати короткий запис задачі: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схематичним,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словесним</w:t>
      </w:r>
      <w:r w:rsidR="00AE14B4">
        <w:rPr>
          <w:rFonts w:ascii="Times New Roman" w:hAnsi="Times New Roman"/>
          <w:sz w:val="28"/>
          <w:szCs w:val="28"/>
        </w:rPr>
        <w:t>, графічним</w:t>
      </w:r>
      <w:r w:rsidR="00FD5DA7">
        <w:rPr>
          <w:rFonts w:ascii="Times New Roman" w:hAnsi="Times New Roman"/>
          <w:sz w:val="28"/>
          <w:szCs w:val="28"/>
        </w:rPr>
        <w:t xml:space="preserve"> способами</w:t>
      </w:r>
      <w:r w:rsidRPr="00E36D42">
        <w:rPr>
          <w:rFonts w:ascii="Times New Roman" w:hAnsi="Times New Roman"/>
          <w:sz w:val="28"/>
          <w:szCs w:val="28"/>
        </w:rPr>
        <w:t>.</w:t>
      </w:r>
    </w:p>
    <w:p w:rsidR="00C8557C" w:rsidRPr="00CC3359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  <w:r w:rsidR="00A025E3">
        <w:rPr>
          <w:rFonts w:ascii="Times New Roman" w:hAnsi="Times New Roman"/>
          <w:i/>
          <w:sz w:val="28"/>
          <w:szCs w:val="28"/>
        </w:rPr>
        <w:t xml:space="preserve"> Повторення попередніх вивчених видів задач, підготовка до самостійної роботи.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8557C" w:rsidRPr="00E36D42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1.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D17936">
        <w:rPr>
          <w:rFonts w:ascii="Times New Roman" w:hAnsi="Times New Roman"/>
          <w:sz w:val="28"/>
          <w:szCs w:val="28"/>
        </w:rPr>
        <w:t>Ознайомлення з</w:t>
      </w:r>
      <w:r w:rsidR="00FD5DA7">
        <w:rPr>
          <w:rFonts w:ascii="Times New Roman" w:hAnsi="Times New Roman"/>
          <w:sz w:val="28"/>
          <w:szCs w:val="28"/>
        </w:rPr>
        <w:t xml:space="preserve"> м</w:t>
      </w:r>
      <w:r w:rsidR="00D17936">
        <w:rPr>
          <w:rFonts w:ascii="Times New Roman" w:hAnsi="Times New Roman"/>
          <w:sz w:val="28"/>
          <w:szCs w:val="28"/>
        </w:rPr>
        <w:t>етодикою</w:t>
      </w:r>
      <w:r w:rsidR="005F7547">
        <w:rPr>
          <w:rFonts w:ascii="Times New Roman" w:hAnsi="Times New Roman"/>
          <w:sz w:val="28"/>
          <w:szCs w:val="28"/>
        </w:rPr>
        <w:t xml:space="preserve"> роботи над задачами</w:t>
      </w:r>
      <w:r w:rsidR="005F7547" w:rsidRPr="005F7547">
        <w:rPr>
          <w:rFonts w:ascii="Times New Roman" w:hAnsi="Times New Roman"/>
          <w:sz w:val="28"/>
          <w:szCs w:val="28"/>
        </w:rPr>
        <w:t xml:space="preserve"> з зайвими числовими да</w:t>
      </w:r>
      <w:r w:rsidR="005F7547">
        <w:rPr>
          <w:rFonts w:ascii="Times New Roman" w:hAnsi="Times New Roman"/>
          <w:sz w:val="28"/>
          <w:szCs w:val="28"/>
        </w:rPr>
        <w:t>ними та даними,яких не дістає, задачами</w:t>
      </w:r>
      <w:r w:rsidR="005F7547" w:rsidRPr="005F7547">
        <w:rPr>
          <w:rFonts w:ascii="Times New Roman" w:hAnsi="Times New Roman"/>
          <w:sz w:val="28"/>
          <w:szCs w:val="28"/>
        </w:rPr>
        <w:t xml:space="preserve"> з двома запитаннями</w:t>
      </w:r>
      <w:r w:rsidR="005F7547">
        <w:rPr>
          <w:rFonts w:ascii="Times New Roman" w:hAnsi="Times New Roman"/>
          <w:sz w:val="28"/>
          <w:szCs w:val="28"/>
        </w:rPr>
        <w:t>.</w:t>
      </w:r>
    </w:p>
    <w:p w:rsidR="005F7547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2.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D17936">
        <w:rPr>
          <w:rFonts w:ascii="Times New Roman" w:hAnsi="Times New Roman"/>
          <w:sz w:val="28"/>
          <w:szCs w:val="28"/>
        </w:rPr>
        <w:t>Робота над деревом міркувань. Аналіз основних його етапів.</w:t>
      </w:r>
    </w:p>
    <w:p w:rsidR="00AE14B4" w:rsidRPr="00D17936" w:rsidRDefault="00D17936" w:rsidP="00D1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CC3359" w:rsidRPr="00D17936">
        <w:rPr>
          <w:rFonts w:ascii="Times New Roman" w:hAnsi="Times New Roman"/>
          <w:sz w:val="28"/>
          <w:szCs w:val="28"/>
        </w:rPr>
        <w:t xml:space="preserve"> </w:t>
      </w:r>
      <w:r w:rsidR="00A025E3" w:rsidRPr="00D17936">
        <w:rPr>
          <w:rFonts w:ascii="Times New Roman" w:hAnsi="Times New Roman"/>
          <w:sz w:val="28"/>
          <w:szCs w:val="28"/>
        </w:rPr>
        <w:t>П</w:t>
      </w:r>
      <w:r w:rsidRPr="00D17936">
        <w:rPr>
          <w:rFonts w:ascii="Times New Roman" w:hAnsi="Times New Roman"/>
          <w:sz w:val="28"/>
          <w:szCs w:val="28"/>
        </w:rPr>
        <w:t>ошук та аналіз задач нового типу</w:t>
      </w:r>
      <w:r w:rsidR="00A025E3" w:rsidRPr="00D17936">
        <w:rPr>
          <w:rFonts w:ascii="Times New Roman" w:hAnsi="Times New Roman"/>
          <w:sz w:val="28"/>
          <w:szCs w:val="28"/>
        </w:rPr>
        <w:t xml:space="preserve"> у підручниках</w:t>
      </w:r>
      <w:r w:rsidR="007412D3" w:rsidRPr="00D17936">
        <w:rPr>
          <w:rFonts w:ascii="Times New Roman" w:hAnsi="Times New Roman"/>
          <w:sz w:val="28"/>
          <w:szCs w:val="28"/>
        </w:rPr>
        <w:t>.</w:t>
      </w:r>
    </w:p>
    <w:p w:rsidR="00FD5DA7" w:rsidRDefault="00D17936" w:rsidP="00E447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DA7">
        <w:rPr>
          <w:rFonts w:ascii="Times New Roman" w:hAnsi="Times New Roman"/>
          <w:sz w:val="28"/>
          <w:szCs w:val="28"/>
        </w:rPr>
        <w:t xml:space="preserve">. </w:t>
      </w:r>
      <w:r w:rsidR="00CC335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кладання задач окремо до кожного виду.</w:t>
      </w:r>
      <w:r w:rsidR="007412D3">
        <w:rPr>
          <w:rFonts w:ascii="Times New Roman" w:hAnsi="Times New Roman"/>
          <w:sz w:val="28"/>
          <w:szCs w:val="28"/>
        </w:rPr>
        <w:t xml:space="preserve"> </w:t>
      </w:r>
    </w:p>
    <w:p w:rsidR="00C4330A" w:rsidRDefault="00D17936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23E7">
        <w:rPr>
          <w:rFonts w:ascii="Times New Roman" w:hAnsi="Times New Roman"/>
          <w:sz w:val="28"/>
          <w:szCs w:val="28"/>
        </w:rPr>
        <w:t>.</w:t>
      </w:r>
      <w:r w:rsidR="00CC3359">
        <w:rPr>
          <w:rFonts w:ascii="Times New Roman" w:hAnsi="Times New Roman"/>
          <w:sz w:val="28"/>
          <w:szCs w:val="28"/>
        </w:rPr>
        <w:t xml:space="preserve"> Р</w:t>
      </w:r>
      <w:r w:rsidR="008B23E7">
        <w:rPr>
          <w:rFonts w:ascii="Times New Roman" w:hAnsi="Times New Roman"/>
          <w:sz w:val="28"/>
          <w:szCs w:val="28"/>
        </w:rPr>
        <w:t>о</w:t>
      </w:r>
      <w:r w:rsidR="007412D3">
        <w:rPr>
          <w:rFonts w:ascii="Times New Roman" w:hAnsi="Times New Roman"/>
          <w:sz w:val="28"/>
          <w:szCs w:val="28"/>
        </w:rPr>
        <w:t>бота в групах. Розробка</w:t>
      </w:r>
      <w:r w:rsidR="008B23E7">
        <w:rPr>
          <w:rFonts w:ascii="Times New Roman" w:hAnsi="Times New Roman"/>
          <w:sz w:val="28"/>
          <w:szCs w:val="28"/>
        </w:rPr>
        <w:t xml:space="preserve"> фрагмент</w:t>
      </w:r>
      <w:r w:rsidR="007412D3">
        <w:rPr>
          <w:rFonts w:ascii="Times New Roman" w:hAnsi="Times New Roman"/>
          <w:sz w:val="28"/>
          <w:szCs w:val="28"/>
        </w:rPr>
        <w:t>у</w:t>
      </w:r>
      <w:r w:rsidR="008B23E7">
        <w:rPr>
          <w:rFonts w:ascii="Times New Roman" w:hAnsi="Times New Roman"/>
          <w:sz w:val="28"/>
          <w:szCs w:val="28"/>
        </w:rPr>
        <w:t xml:space="preserve"> уроку на </w:t>
      </w:r>
      <w:r w:rsidR="007412D3">
        <w:rPr>
          <w:rFonts w:ascii="Times New Roman" w:hAnsi="Times New Roman"/>
          <w:sz w:val="28"/>
          <w:szCs w:val="28"/>
        </w:rPr>
        <w:t>ознайомлення із:</w:t>
      </w:r>
    </w:p>
    <w:p w:rsidR="007412D3" w:rsidRDefault="007412D3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Група 1 - з</w:t>
      </w:r>
      <w:r w:rsidRPr="00A43E6E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ачами з зайвими числовими даними;</w:t>
      </w:r>
    </w:p>
    <w:p w:rsidR="007412D3" w:rsidRDefault="007412D3" w:rsidP="007412D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Група 2 – задачами з даними,яких не дістає;</w:t>
      </w:r>
    </w:p>
    <w:p w:rsidR="007412D3" w:rsidRDefault="007412D3" w:rsidP="007412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3 – задачами </w:t>
      </w:r>
      <w:r w:rsidRPr="00A43E6E">
        <w:rPr>
          <w:rFonts w:ascii="Times New Roman" w:hAnsi="Times New Roman"/>
          <w:sz w:val="28"/>
          <w:szCs w:val="28"/>
        </w:rPr>
        <w:t>з двома запитаннями</w:t>
      </w:r>
      <w:r>
        <w:rPr>
          <w:rFonts w:ascii="Times New Roman" w:hAnsi="Times New Roman"/>
          <w:sz w:val="28"/>
          <w:szCs w:val="28"/>
        </w:rPr>
        <w:t>.</w:t>
      </w:r>
    </w:p>
    <w:p w:rsidR="00C4330A" w:rsidRDefault="00C4330A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55" w:rsidRDefault="00C44C55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Література:</w:t>
      </w:r>
    </w:p>
    <w:p w:rsidR="001D42D6" w:rsidRPr="003376EE" w:rsidRDefault="001D42D6" w:rsidP="001D42D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1D42D6" w:rsidRPr="003376EE" w:rsidRDefault="001D42D6" w:rsidP="001D42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1D42D6" w:rsidRDefault="001D42D6" w:rsidP="001D42D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D42D6" w:rsidRPr="003376EE" w:rsidRDefault="001D42D6" w:rsidP="001D42D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lastRenderedPageBreak/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1D42D6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1D42D6" w:rsidRPr="003376EE" w:rsidRDefault="001D42D6" w:rsidP="001D42D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1D42D6" w:rsidRPr="00E36D42" w:rsidRDefault="001D42D6" w:rsidP="001D42D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6D42" w:rsidRPr="00E36D42" w:rsidRDefault="00E36D42" w:rsidP="001D42D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8"/>
          <w:szCs w:val="28"/>
        </w:rPr>
      </w:pPr>
      <w:bookmarkStart w:id="0" w:name="_GoBack"/>
      <w:bookmarkEnd w:id="0"/>
    </w:p>
    <w:sectPr w:rsidR="00E36D42" w:rsidRPr="00E36D42" w:rsidSect="008E1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FB" w:rsidRDefault="00EC27FB" w:rsidP="00C4330A">
      <w:pPr>
        <w:spacing w:after="0" w:line="240" w:lineRule="auto"/>
      </w:pPr>
      <w:r>
        <w:separator/>
      </w:r>
    </w:p>
  </w:endnote>
  <w:endnote w:type="continuationSeparator" w:id="0">
    <w:p w:rsidR="00EC27FB" w:rsidRDefault="00EC27FB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FB" w:rsidRDefault="00EC27FB" w:rsidP="00C4330A">
      <w:pPr>
        <w:spacing w:after="0" w:line="240" w:lineRule="auto"/>
      </w:pPr>
      <w:r>
        <w:separator/>
      </w:r>
    </w:p>
  </w:footnote>
  <w:footnote w:type="continuationSeparator" w:id="0">
    <w:p w:rsidR="00EC27FB" w:rsidRDefault="00EC27FB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0E8B"/>
    <w:multiLevelType w:val="hybridMultilevel"/>
    <w:tmpl w:val="15886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45BBF"/>
    <w:rsid w:val="00073248"/>
    <w:rsid w:val="001D42D6"/>
    <w:rsid w:val="005F7547"/>
    <w:rsid w:val="00611C05"/>
    <w:rsid w:val="00712657"/>
    <w:rsid w:val="007412D3"/>
    <w:rsid w:val="00764397"/>
    <w:rsid w:val="008B23E7"/>
    <w:rsid w:val="008E1ECD"/>
    <w:rsid w:val="00913863"/>
    <w:rsid w:val="00A025E3"/>
    <w:rsid w:val="00A43E6E"/>
    <w:rsid w:val="00AE14B4"/>
    <w:rsid w:val="00C4330A"/>
    <w:rsid w:val="00C44C55"/>
    <w:rsid w:val="00C8557C"/>
    <w:rsid w:val="00CC3359"/>
    <w:rsid w:val="00CF19D5"/>
    <w:rsid w:val="00D17936"/>
    <w:rsid w:val="00DD0650"/>
    <w:rsid w:val="00DD46D9"/>
    <w:rsid w:val="00E36D42"/>
    <w:rsid w:val="00E447A6"/>
    <w:rsid w:val="00EC27FB"/>
    <w:rsid w:val="00EC3E43"/>
    <w:rsid w:val="00F061D1"/>
    <w:rsid w:val="00F33B5A"/>
    <w:rsid w:val="00F41519"/>
    <w:rsid w:val="00FA2C6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2021-02-14T14:22:00Z</dcterms:created>
  <dcterms:modified xsi:type="dcterms:W3CDTF">2021-02-14T14:22:00Z</dcterms:modified>
</cp:coreProperties>
</file>