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Тематика курсових робіт 2022-2023 н.р.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Спеціальність 231 Соціальна робота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Освітньо-професійна програма “Соціальна педагогіка”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Денна форма навчання ФПС-21з</w:t>
      </w:r>
      <w:r w:rsidDel="00000000" w:rsidR="00000000" w:rsidRPr="00000000">
        <w:rPr>
          <w:rtl w:val="0"/>
        </w:rPr>
      </w:r>
    </w:p>
    <w:tbl>
      <w:tblPr>
        <w:tblStyle w:val="Table1"/>
        <w:tblW w:w="97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"/>
        <w:gridCol w:w="2880"/>
        <w:gridCol w:w="4155"/>
        <w:gridCol w:w="2145"/>
        <w:tblGridChange w:id="0">
          <w:tblGrid>
            <w:gridCol w:w="540"/>
            <w:gridCol w:w="2880"/>
            <w:gridCol w:w="4155"/>
            <w:gridCol w:w="21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№ п\п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ПІБ здобувача освіти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Тематика курсової роботи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ПІБ наукового керівника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240" w:before="240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Вовк Софія Василівна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Соціальна робота з особами з інвалідністю.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Корнят В.С.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240" w:before="240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Гасюк Марія Миколаївна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Вплив соціального сирітства на розвиток особистості.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Марчук А.В.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240" w:before="240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Демчук Наталія-Іванна Віталіївна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Соціально-педагогічна робота з  дітьми-сиротами та дітьми, позбавлених батьківського піклування.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Субашкевич І.Р.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240" w:before="240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Марідко Катерина Ігорівна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Соціальна робота з особами, що мають узалежнення від алкоголю.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Столярик О.Ю.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240" w:before="240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Рабий Мирослава Василівна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Соціальна підтримка осіб з інвалідністю.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Столярик О.Ю.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240" w:before="240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Чернієнко Вероніка Русланівна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Булінг у підлітковому віці як соціально-педагогічна проблема.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Корнят В.С.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240" w:before="240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Трифонова Діана Володимирівна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Вплив середовища на розвиток особистості.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Мартіросян Л.А.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240" w:before="240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Фічук Юлія-Аделаїда Сергіївна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Особливості соціальної роботи з сім'ями, які опинилися у складних життєвих обставинах.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Корнят В.С.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Шперна </w:t>
              <w:tab/>
              <w:t xml:space="preserve">Віталіна Кирилівна</w:t>
              <w:br w:type="textWrapping"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Вплив зовнішнього середовища на формування девіантної поведінки в підлітковому віці.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Столярик О.Ю.</w:t>
            </w:r>
          </w:p>
        </w:tc>
      </w:tr>
    </w:tbl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