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B6" w:rsidRPr="00903169" w:rsidRDefault="001D5CB6" w:rsidP="001D5CB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5CB6" w:rsidRPr="00903169" w:rsidRDefault="001D5CB6" w:rsidP="001D5CB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903169">
        <w:rPr>
          <w:rFonts w:ascii="Times New Roman" w:eastAsia="Calibri" w:hAnsi="Times New Roman" w:cs="Times New Roman"/>
          <w:b/>
        </w:rPr>
        <w:t xml:space="preserve">ЗМІСТОВИЙ МОДУЛЬ 1. ПОЛІФУНКЦІОНАЛЬНІСТЬ ОБРАЗОТВОРЧОГО МИСТЕЦТВА </w:t>
      </w:r>
    </w:p>
    <w:p w:rsidR="001D5CB6" w:rsidRPr="00903169" w:rsidRDefault="001D5CB6" w:rsidP="001D5CB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CB6" w:rsidRPr="00903169" w:rsidRDefault="001D5CB6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Практичне заняття. Тема 1</w:t>
      </w:r>
    </w:p>
    <w:p w:rsidR="001D5CB6" w:rsidRPr="00903169" w:rsidRDefault="001D5CB6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Поняття про малюнок. Види образотворчого мистецтва.</w:t>
      </w:r>
    </w:p>
    <w:p w:rsidR="00215482" w:rsidRPr="00903169" w:rsidRDefault="00215482" w:rsidP="00636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15482" w:rsidRPr="00903169" w:rsidRDefault="00215482" w:rsidP="00636B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1. Малюнок як один із основних засобів зображення видимого світу</w:t>
      </w:r>
      <w:r w:rsidRPr="009031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5482" w:rsidRPr="00903169" w:rsidRDefault="00215482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2. Історія малюнка. </w:t>
      </w:r>
    </w:p>
    <w:p w:rsidR="00215482" w:rsidRPr="00903169" w:rsidRDefault="00215482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3. Види малюнків.</w:t>
      </w:r>
    </w:p>
    <w:p w:rsidR="00215482" w:rsidRPr="00903169" w:rsidRDefault="00215482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4. Специфіка та характерні особливості видів образотворчого мистецтва.</w:t>
      </w:r>
    </w:p>
    <w:p w:rsidR="00215482" w:rsidRPr="00903169" w:rsidRDefault="00215482" w:rsidP="001D5CB6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</w:p>
    <w:p w:rsidR="00215482" w:rsidRPr="00903169" w:rsidRDefault="00215482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2</w:t>
      </w:r>
    </w:p>
    <w:p w:rsidR="00215482" w:rsidRPr="00903169" w:rsidRDefault="00215482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i/>
          <w:sz w:val="24"/>
          <w:szCs w:val="24"/>
        </w:rPr>
        <w:t>Композиція</w:t>
      </w:r>
    </w:p>
    <w:p w:rsidR="00215482" w:rsidRPr="00903169" w:rsidRDefault="00215482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215482" w:rsidRPr="00903169" w:rsidRDefault="00215482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1. Основні закони та правила композиції. </w:t>
      </w:r>
    </w:p>
    <w:p w:rsidR="00215482" w:rsidRPr="00903169" w:rsidRDefault="00215482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2. Теоретичні основи композиції. </w:t>
      </w:r>
    </w:p>
    <w:p w:rsidR="00215482" w:rsidRPr="00903169" w:rsidRDefault="00215482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3. Необхідність зв’язку та взаємодії узгодженості всіх елементів композиції. </w:t>
      </w:r>
    </w:p>
    <w:p w:rsidR="00215482" w:rsidRPr="00903169" w:rsidRDefault="00215482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4. Прийоми композиції. </w:t>
      </w:r>
    </w:p>
    <w:p w:rsidR="00215482" w:rsidRPr="00903169" w:rsidRDefault="00215482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5. Засоби композиції.</w:t>
      </w:r>
    </w:p>
    <w:p w:rsidR="00215482" w:rsidRPr="00903169" w:rsidRDefault="00215482" w:rsidP="001D5CB6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</w:p>
    <w:p w:rsidR="00215482" w:rsidRPr="00903169" w:rsidRDefault="00215482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Завдання</w:t>
      </w:r>
      <w:r w:rsidR="0042586F" w:rsidRPr="009031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3DD8">
        <w:rPr>
          <w:rFonts w:ascii="Times New Roman" w:eastAsia="Calibri" w:hAnsi="Times New Roman" w:cs="Times New Roman"/>
          <w:b/>
          <w:sz w:val="24"/>
          <w:szCs w:val="24"/>
        </w:rPr>
        <w:t>до тем 1-2</w:t>
      </w:r>
    </w:p>
    <w:p w:rsidR="001D5CB6" w:rsidRPr="00903169" w:rsidRDefault="001D5CB6" w:rsidP="001D5CB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1D5CB6" w:rsidRPr="00903169" w:rsidRDefault="00215482" w:rsidP="001D5C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D5CB6" w:rsidRPr="00903169">
        <w:rPr>
          <w:rFonts w:ascii="Times New Roman" w:eastAsia="Calibri" w:hAnsi="Times New Roman" w:cs="Times New Roman"/>
          <w:sz w:val="24"/>
          <w:szCs w:val="24"/>
        </w:rPr>
        <w:t>Підготувати презентацію та доповідь на тему: «Види образотворчого мистецтва», «Композиція».</w:t>
      </w:r>
    </w:p>
    <w:p w:rsidR="001D5CB6" w:rsidRPr="00903169" w:rsidRDefault="001D5CB6" w:rsidP="001D5C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3. Укласти словник термінів та понять до теми.</w:t>
      </w:r>
    </w:p>
    <w:p w:rsidR="001D5CB6" w:rsidRPr="00903169" w:rsidRDefault="001D5CB6" w:rsidP="001D5C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4. Розробити конспекти занять для різних вікових груп закладу дошкільної освіти на тему «Моя країна – Україна», «Моя сім</w:t>
      </w:r>
      <w:r w:rsidRPr="00903169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r w:rsidRPr="00903169">
        <w:rPr>
          <w:rFonts w:ascii="Times New Roman" w:eastAsia="Calibri" w:hAnsi="Times New Roman" w:cs="Times New Roman"/>
          <w:sz w:val="24"/>
          <w:szCs w:val="24"/>
        </w:rPr>
        <w:t>я».</w:t>
      </w:r>
    </w:p>
    <w:p w:rsidR="001D5CB6" w:rsidRPr="00903169" w:rsidRDefault="001D5CB6" w:rsidP="001D5C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5. Намалювати педагогічні малюнки до кожного заняття.</w:t>
      </w:r>
    </w:p>
    <w:p w:rsidR="001D5CB6" w:rsidRPr="00903169" w:rsidRDefault="001D5CB6" w:rsidP="001D5CB6">
      <w:pPr>
        <w:spacing w:after="0" w:line="276" w:lineRule="auto"/>
        <w:rPr>
          <w:rFonts w:ascii="Times New Roman" w:eastAsia="Calibri" w:hAnsi="Times New Roman" w:cs="Times New Roman"/>
        </w:rPr>
      </w:pPr>
    </w:p>
    <w:p w:rsidR="0042586F" w:rsidRPr="00903169" w:rsidRDefault="0042586F" w:rsidP="001D5C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86F" w:rsidRPr="00903169" w:rsidRDefault="0042586F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3</w:t>
      </w:r>
    </w:p>
    <w:p w:rsidR="0042586F" w:rsidRPr="00903169" w:rsidRDefault="0042586F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Живопис. Види живопису.</w:t>
      </w:r>
    </w:p>
    <w:p w:rsidR="0042586F" w:rsidRPr="00903169" w:rsidRDefault="0042586F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1. Історія живопису. 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2. Види живопису за характером використання фарб. 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3. Види живопису за призначенням. 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4. Види живопису за тематикою зображення.</w:t>
      </w:r>
    </w:p>
    <w:p w:rsidR="0042586F" w:rsidRPr="00903169" w:rsidRDefault="0042586F" w:rsidP="0042586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586F" w:rsidRPr="00903169" w:rsidRDefault="0042586F" w:rsidP="0042586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586F" w:rsidRPr="00903169" w:rsidRDefault="0042586F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4</w:t>
      </w:r>
    </w:p>
    <w:p w:rsidR="0042586F" w:rsidRPr="00903169" w:rsidRDefault="0042586F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Кольорознавство.</w:t>
      </w:r>
    </w:p>
    <w:p w:rsidR="0042586F" w:rsidRPr="00903169" w:rsidRDefault="0042586F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1.</w:t>
      </w:r>
      <w:r w:rsidRPr="009031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Поняття про колір та його властивості. 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2. Основні та похідні кольори. 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3.  Хроматичні та ахроматичні кольори. 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4. Кольори на спектральному крузі. 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5. Теплі та холодні кольори.  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86F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Завдання</w:t>
      </w:r>
      <w:r w:rsidR="006B3DD8">
        <w:rPr>
          <w:rFonts w:ascii="Times New Roman" w:eastAsia="Calibri" w:hAnsi="Times New Roman" w:cs="Times New Roman"/>
          <w:b/>
          <w:sz w:val="24"/>
          <w:szCs w:val="24"/>
        </w:rPr>
        <w:t xml:space="preserve"> до тем 3-4</w:t>
      </w:r>
    </w:p>
    <w:p w:rsidR="00636BB1" w:rsidRPr="00903169" w:rsidRDefault="00636BB1" w:rsidP="00636B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1. Опрацювати теоретичний матеріал.</w:t>
      </w:r>
    </w:p>
    <w:p w:rsidR="00636BB1" w:rsidRPr="00903169" w:rsidRDefault="00636BB1" w:rsidP="00636B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2. Підготувати презентацію та доповідь на тему: «Види живопису», «Кольорознавство».</w:t>
      </w:r>
    </w:p>
    <w:p w:rsidR="00636BB1" w:rsidRPr="00903169" w:rsidRDefault="00636BB1" w:rsidP="00636B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3. Укласти словник термінів та понять до теми.</w:t>
      </w:r>
    </w:p>
    <w:p w:rsidR="00636BB1" w:rsidRPr="00903169" w:rsidRDefault="00636BB1" w:rsidP="00636B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4. Розробити конспекти занять для різних вікових груп закладу дошкільної освіти на тему «Осінні листочки», «Весняні квіти».</w:t>
      </w:r>
    </w:p>
    <w:p w:rsidR="00636BB1" w:rsidRPr="00903169" w:rsidRDefault="00636BB1" w:rsidP="00636B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5. Намалювати педагогічні малюнки до кожного заняття.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5.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i/>
          <w:sz w:val="24"/>
          <w:szCs w:val="24"/>
        </w:rPr>
        <w:t>Натюрморт як жанр образотворчого мистецтва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Правила зображення предметів з натури. 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2. Особливості зображення овочів і фруктів.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3. Малювання квітів.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4. Зображення предметів побуту.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5. Композиція натюрморту.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6.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i/>
          <w:sz w:val="24"/>
          <w:szCs w:val="24"/>
        </w:rPr>
        <w:t xml:space="preserve">Побутовий жанр.  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Правила малювання транспорту. 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2. Процес зображення музичних інструментів.</w:t>
      </w:r>
    </w:p>
    <w:p w:rsidR="0042586F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3. Особливості малювання предметів побуту у різних вікових групах.</w:t>
      </w:r>
    </w:p>
    <w:p w:rsidR="009B506D" w:rsidRPr="00903169" w:rsidRDefault="009B506D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86F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Завдання</w:t>
      </w:r>
      <w:r w:rsidR="006B3DD8">
        <w:rPr>
          <w:rFonts w:ascii="Times New Roman" w:eastAsia="Calibri" w:hAnsi="Times New Roman" w:cs="Times New Roman"/>
          <w:b/>
          <w:sz w:val="24"/>
          <w:szCs w:val="24"/>
        </w:rPr>
        <w:t xml:space="preserve"> до тем 5-6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1. Опрацювати теоретичний матеріал.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2. Підготувати презентацію та доповідь на тему: «Натюрморт», «Побутовий жанр».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3. Укласти словник термінів та понять до теми.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4. Розробити конспекти занять для різних вікових груп закладу дошкільної освіти на тему «Натюрморт», «Малювання транспорту».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5. Намалювати педагогічні малюнки до кожного заняття.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BB1" w:rsidRPr="00903169" w:rsidRDefault="00636BB1" w:rsidP="009B50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Практичне заняття. Тема 7.</w:t>
      </w:r>
    </w:p>
    <w:p w:rsidR="00636BB1" w:rsidRPr="00903169" w:rsidRDefault="00636BB1" w:rsidP="009B506D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Малювання рослин</w:t>
      </w:r>
    </w:p>
    <w:p w:rsidR="00636BB1" w:rsidRPr="00903169" w:rsidRDefault="00636BB1" w:rsidP="009B50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1. Зображення форм рослинного світу. 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2. Послідовність малювання листка, гілки. 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3. Малювання простих квітів у перспективі</w:t>
      </w:r>
    </w:p>
    <w:p w:rsidR="00636BB1" w:rsidRPr="00903169" w:rsidRDefault="00636BB1" w:rsidP="009B50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4. Малювання дерев різних порід.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Характерні ознаки дерев. </w:t>
      </w:r>
    </w:p>
    <w:p w:rsidR="00636BB1" w:rsidRPr="00903169" w:rsidRDefault="00636BB1" w:rsidP="009031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BB1" w:rsidRPr="00903169" w:rsidRDefault="00636BB1" w:rsidP="009B50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8.</w:t>
      </w:r>
    </w:p>
    <w:p w:rsidR="00636BB1" w:rsidRPr="00903169" w:rsidRDefault="00636BB1" w:rsidP="009B506D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Пейзажний жанр.  </w:t>
      </w:r>
    </w:p>
    <w:p w:rsidR="00636BB1" w:rsidRPr="00903169" w:rsidRDefault="00636BB1" w:rsidP="009B50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1. Процес малювання дерева з натури.  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2. Правила малювання пейзажу.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3. Передача плановості пейзажу. </w:t>
      </w:r>
    </w:p>
    <w:p w:rsidR="0042586F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4. Особливості малювання природи у різних вікових групах.</w:t>
      </w:r>
    </w:p>
    <w:p w:rsidR="009B506D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06D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 w:rsidR="006B3DD8">
        <w:rPr>
          <w:rFonts w:ascii="Times New Roman" w:eastAsia="Calibri" w:hAnsi="Times New Roman" w:cs="Times New Roman"/>
          <w:b/>
          <w:sz w:val="24"/>
          <w:szCs w:val="24"/>
        </w:rPr>
        <w:t>до тем 7-8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2. Підготувати презентацію та доповідь на тему: «Пейзажний жанр».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3. Укласти словник термінів та понять до теми.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4. Розробити конспекти занять для різних вікових груп закладу дошкільної освіти на тему «Дерева взимку», «Осінній пейзаж».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5. Намалювати педагогічні малюнки до кожного заняття.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9.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i/>
          <w:sz w:val="24"/>
          <w:szCs w:val="24"/>
        </w:rPr>
        <w:t>Малювання тварин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Зображення форм тваринного світу. 2. Особливості зображення птахів. 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3. Особливості зображення риб.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4. Послідовність малювання звірів.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10.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i/>
          <w:sz w:val="24"/>
          <w:szCs w:val="24"/>
        </w:rPr>
        <w:t>Анімалістичний жанр.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1. Зображення звірів в анфас і профіль в статиці.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2. Зображення птахів у польоті.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3. Малювання звірів в динаміці.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4. Особливості малювання тварин у різних вікових групах.</w:t>
      </w:r>
    </w:p>
    <w:p w:rsidR="009B506D" w:rsidRPr="00903169" w:rsidRDefault="009B506D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2586F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 w:rsidR="006B3DD8">
        <w:rPr>
          <w:rFonts w:ascii="Times New Roman" w:eastAsia="Calibri" w:hAnsi="Times New Roman" w:cs="Times New Roman"/>
          <w:b/>
          <w:sz w:val="24"/>
          <w:szCs w:val="24"/>
        </w:rPr>
        <w:t>до тем 10-11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2. Підготувати презентацію та доповідь на тему: «Анімалістичний жанр».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4. Розробити конспекти занять для різних вікових груп закладу дошкільної освіти на тему «Птахи», «Лісові звірята».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1D5CB6" w:rsidRDefault="001D5CB6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2362D" w:rsidRPr="00903169" w:rsidRDefault="00C2362D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11.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Малювання людини.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1. Правила пропорційного зображення людини. 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2. Послідовність малювання голови людини.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3. Малювання голови людини в анфас і профіль.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12.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Портретний жанр.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1. Послідовність малювання постаті людини в статиці.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2. Послідовність малювання людини в динаміці.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3. Особливості малювання людини у різних вікових групах.</w:t>
      </w:r>
    </w:p>
    <w:p w:rsidR="009B506D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06D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Завдання </w:t>
      </w:r>
      <w:r w:rsidR="006B3DD8">
        <w:rPr>
          <w:rFonts w:ascii="Times New Roman" w:eastAsia="Calibri" w:hAnsi="Times New Roman" w:cs="Times New Roman"/>
          <w:b/>
          <w:sz w:val="24"/>
          <w:szCs w:val="24"/>
        </w:rPr>
        <w:t>до тем 11-12</w:t>
      </w:r>
    </w:p>
    <w:p w:rsidR="00636BB1" w:rsidRPr="00903169" w:rsidRDefault="00636BB1" w:rsidP="009B506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636BB1" w:rsidRPr="00903169" w:rsidRDefault="00636BB1" w:rsidP="009B506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>2. Підготувати презентацію та доповідь на тему: «Портретний жанр».</w:t>
      </w:r>
    </w:p>
    <w:p w:rsidR="00636BB1" w:rsidRPr="00903169" w:rsidRDefault="00636BB1" w:rsidP="009B506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636BB1" w:rsidRPr="00903169" w:rsidRDefault="00636BB1" w:rsidP="009B506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>4. Розробити конспекти занять для різних вікових груп закладу дошкільної освіти на тему «Портрет мами», «Моя подруга».</w:t>
      </w:r>
    </w:p>
    <w:p w:rsidR="00636BB1" w:rsidRPr="00903169" w:rsidRDefault="00636BB1" w:rsidP="00636BB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13.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Сюжетне малювання.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 xml:space="preserve">1 .Зображення на теми повсякденного життя. 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 xml:space="preserve">2. Бесіди за картиною. </w:t>
      </w:r>
    </w:p>
    <w:p w:rsidR="00A252BB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3. Ілюстрування літературних творів.</w:t>
      </w: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4. Особливості сюжетного малювання у різних вікових групах.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14.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Гурткова робота.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Гурткова робота з образотворчої діяльності в дошкільному навчальному закладі.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 xml:space="preserve">2. План роботи гуртка. 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3. Принципи організації гурткової роботи в різних вікових групах.</w:t>
      </w:r>
    </w:p>
    <w:p w:rsidR="009B506D" w:rsidRPr="00903169" w:rsidRDefault="009B506D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6BB1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Завдання </w:t>
      </w:r>
      <w:r w:rsidR="006B3DD8">
        <w:rPr>
          <w:rFonts w:ascii="Times New Roman" w:eastAsia="Calibri" w:hAnsi="Times New Roman" w:cs="Times New Roman"/>
          <w:b/>
          <w:bCs/>
          <w:sz w:val="24"/>
          <w:szCs w:val="24"/>
        </w:rPr>
        <w:t>до тем 13-14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2. Підготувати презентацію та доповідь на тему: «Сюжетне малювання», «Гурткова робота».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4. Розробити конспекти занять для різних вікових груп закладу дошкільної освіти на тему «Зимові ігри», «Літній відпочинок».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6. Скласти план роботи гуртка зображувальної діяльності на ІІ півріччя.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Практичне заняття. Тема 15.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Ін</w:t>
      </w:r>
      <w:r w:rsidRPr="009031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тер’єр та</w:t>
      </w:r>
      <w:r w:rsidRPr="009031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31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екстер’єр.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Малювання інтер’єра у фронтальній перспективі.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2. Послідовність малювання екстер’єра у фронтальній перспективі.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3. Послідовність малювання інтер’єра та екстер’єра у кутовій перспективі.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4. Особливості малювання інтер’єра та екстер’єра у різних вікових групах.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Практичне заняття. Тема 16.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Архітектура.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Види архітектурних споруд.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2. Стилі образотворчого мистецтва. Особливості та характерні ознаки.</w:t>
      </w:r>
    </w:p>
    <w:p w:rsidR="00636BB1" w:rsidRPr="00903169" w:rsidRDefault="00636BB1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Методика створення архітектурних споруд у техніці ліплення або живопису у закладі дошкільної освіти.</w:t>
      </w:r>
      <w:r w:rsidRPr="0090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06D" w:rsidRPr="00903169" w:rsidRDefault="009B506D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6BB1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Завдання </w:t>
      </w:r>
      <w:r w:rsidR="006B3DD8">
        <w:rPr>
          <w:rFonts w:ascii="Times New Roman" w:eastAsia="Calibri" w:hAnsi="Times New Roman" w:cs="Times New Roman"/>
          <w:b/>
          <w:bCs/>
          <w:sz w:val="24"/>
          <w:szCs w:val="24"/>
        </w:rPr>
        <w:t>до тем 15-16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2. Підготувати презентацію та доповідь на тему: «Інтер’єр та екстер’єр», «Архітектура».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4. Розробити конспекти занять для різних вікових груп закладу дошкільної освіти на тему «Моя кімната», «Наше місто».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215482" w:rsidRDefault="00215482" w:rsidP="00636B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Default="00903169" w:rsidP="00636B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ЗМІСТОВИЙ МОДУЛЬ 2. ОРГАНІЗАЦІЯ ОБРАЗОТВОРЧОЇ ДІЯЛЬНОСТІ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Практичне заняття. Тема 1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i/>
          <w:sz w:val="24"/>
          <w:szCs w:val="24"/>
        </w:rPr>
        <w:t>Український народний декоративний розпис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Орнаментальні мотиви настінного розпису.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2. Методика проведення занять у закладах дошкільної освіти.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Практичне заняття. Тема 2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i/>
          <w:sz w:val="24"/>
          <w:szCs w:val="24"/>
        </w:rPr>
        <w:t>Українське декоративно-ужиткове мистецтво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Загальна характеристика декоративно-прикладного мистецтва України.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2. Методика ознайомлення дошкільників із зразками декоративно-прикладного мистецтва.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3. Методика проведення занять у закладах дошкільної освіти.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</w:t>
      </w:r>
      <w:r w:rsidR="006B3DD8">
        <w:rPr>
          <w:rFonts w:ascii="Times New Roman" w:hAnsi="Times New Roman" w:cs="Times New Roman"/>
          <w:b/>
          <w:bCs/>
          <w:sz w:val="24"/>
          <w:szCs w:val="24"/>
        </w:rPr>
        <w:t>до тем 1-2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1. Опрацювати теоретичний матеріал.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2. Підготувати презентацію та доповідь на тему: «Український народний розпис»</w:t>
      </w:r>
      <w:r w:rsidR="006B3DD8">
        <w:rPr>
          <w:rFonts w:ascii="Times New Roman" w:hAnsi="Times New Roman" w:cs="Times New Roman"/>
          <w:sz w:val="24"/>
          <w:szCs w:val="24"/>
        </w:rPr>
        <w:t>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3. Укласти словник термінів та понять до теми.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4. Розробити конспекти занять для різних вікових груп закладу дошкільної освіти на тему «Український народний розпис».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5. Намалювати педагогічні малюнки до кожного заняття.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Практичне заняття. Тема 3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i/>
          <w:sz w:val="24"/>
          <w:szCs w:val="24"/>
        </w:rPr>
        <w:t>Дерев</w:t>
      </w:r>
      <w:r w:rsidRPr="00903169">
        <w:rPr>
          <w:rFonts w:ascii="Times New Roman" w:hAnsi="Times New Roman" w:cs="Times New Roman"/>
          <w:b/>
          <w:i/>
          <w:sz w:val="24"/>
          <w:szCs w:val="24"/>
          <w:lang w:val="ru-RU"/>
        </w:rPr>
        <w:t>’</w:t>
      </w:r>
      <w:r w:rsidRPr="00903169">
        <w:rPr>
          <w:rFonts w:ascii="Times New Roman" w:hAnsi="Times New Roman" w:cs="Times New Roman"/>
          <w:b/>
          <w:i/>
          <w:sz w:val="24"/>
          <w:szCs w:val="24"/>
        </w:rPr>
        <w:t>яна іграшка. Яворівська іграшка.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та класифікація яворівських іграшок.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Елементи та кольори яворівської іграшки.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 Методика навчання малювання за мотивами яворівської іграшки.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Практичне заняття. Тема 4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Вишивка.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української вишивки.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2.Техніки виконання вишивок.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Типологія вишитих виробів. 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4. Методика проведення занять у середній та старшій групах.</w:t>
      </w:r>
    </w:p>
    <w:p w:rsidR="006B3DD8" w:rsidRPr="006B3DD8" w:rsidRDefault="006B3DD8" w:rsidP="009031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b/>
          <w:bCs/>
          <w:sz w:val="24"/>
          <w:szCs w:val="24"/>
        </w:rPr>
        <w:t>до тем 3-4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2. Підготувати презентацію та доповідь на тему: «Українська народна іграшка», «Вишивка».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4. Розробити конспекти занять для різних вікових груп закладу дошкільної освіти на тему «Українська народна іграшка», «Вишивка».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6B3DD8" w:rsidRDefault="006B3DD8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Практичне заняття. Тема 5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Косівська кераміка.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косівської кераміки.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Елементи та кольори кераміки.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 Компонування елементів косівської кераміки на площині.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4. Методика малювання гончарних виробів за мотивами косівської кераміки.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Практичне заняття. Тема 6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Писанкарство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1. Історія писанкарства.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Типологія писанок.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3. Значення кольорів та елементів.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4. Методика проведення занять у різних вікових групах</w:t>
      </w:r>
    </w:p>
    <w:p w:rsidR="006B3DD8" w:rsidRDefault="006B3DD8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 5-6</w:t>
      </w:r>
      <w:r w:rsidRPr="006B3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6B3DD8">
        <w:rPr>
          <w:rFonts w:ascii="Times New Roman" w:hAnsi="Times New Roman"/>
          <w:sz w:val="24"/>
          <w:szCs w:val="24"/>
        </w:rPr>
        <w:t>1. Опрацювати теоретичний матеріал.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B3DD8">
        <w:rPr>
          <w:rFonts w:ascii="Times New Roman" w:hAnsi="Times New Roman"/>
          <w:sz w:val="24"/>
          <w:szCs w:val="24"/>
        </w:rPr>
        <w:t>2. Підготувати презентацію та доповідь на тему: «Кераміка», «Писанкарство».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B3DD8">
        <w:rPr>
          <w:rFonts w:ascii="Times New Roman" w:hAnsi="Times New Roman"/>
          <w:sz w:val="24"/>
          <w:szCs w:val="24"/>
        </w:rPr>
        <w:t>3. Укласти словник термінів та понять до теми.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B3DD8">
        <w:rPr>
          <w:rFonts w:ascii="Times New Roman" w:hAnsi="Times New Roman"/>
          <w:sz w:val="24"/>
          <w:szCs w:val="24"/>
        </w:rPr>
        <w:t>4. Розробити конспекти занять для різних вікових груп закладу дошкільної освіти на тему «Кераміка», «Писанкарство».</w:t>
      </w:r>
    </w:p>
    <w:p w:rsid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B3DD8">
        <w:rPr>
          <w:rFonts w:ascii="Times New Roman" w:hAnsi="Times New Roman"/>
          <w:sz w:val="24"/>
          <w:szCs w:val="24"/>
        </w:rPr>
        <w:t>5. Намалювати педагогічні малюнки до кожного заняття.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Практичне заняття. Тема 7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Опішнянська кераміка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опішнянської кераміки.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2. Елементи та кольори опішнянської кераміки.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 Компонування елементів кераміки на площині.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4. Методика малювання гончарних виробів за мотивами опішнянської кераміки.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Практичне заняття. Тема 8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Витинанка.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1. Історія витинанки.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Види витинанок.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 Способи вирізування. 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4. Методика проведення занять у закладі дошкільної освіти.</w:t>
      </w:r>
    </w:p>
    <w:p w:rsid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 7-8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2. Підготувати презентацію та доповідь на тему: «Опішнянська кераміка», «Витинанка».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3. Укласти словник термінів та понять до теми.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4. Розробити конспекти занять для різних вікових груп закладу дошкільної освіти на тему «Опішнянська кераміка», «Витинанка».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5. Намалювати педагогічні малюнки до кожного заняття.</w:t>
      </w:r>
    </w:p>
    <w:p w:rsidR="006B3DD8" w:rsidRPr="00903169" w:rsidRDefault="006B3DD8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Практичне заняття. Тема 9.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Петриківський розпис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петриківського розпису.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Елементи та кольори петриківського розпису.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 Техніка перехідного мазка.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4. Послідовність виконання елементів петриківського розпису.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5. Методика малювання виробів за мотивами петриківського розпису.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Практичне заняття. Тема 10.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Художнє ткацтво і килимарство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виникнення ткацтва та килимарства.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2.Типологія тканих виробів одягового та інтер’єрного призначення.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3. Методика проведення занять у закладі дошкільної освіти.</w:t>
      </w:r>
    </w:p>
    <w:p w:rsidR="006B3DD8" w:rsidRDefault="006B3DD8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 9-10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2. Підготувати презентацію та доповідь на тему: «Петриківський розпис», «Художнє ткацтво і килимарство».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3. Укласти словник термінів та понять до теми.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4. Розробити конспекти занять для різних вікових груп закладу дошкільної освіти на тему «Петриківський розпис», «Художнє ткацтво і килимарство».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5. Намалювати педагогічні малюнки до кожного заняття.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Практичне заняття. Тема 11.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i/>
          <w:sz w:val="24"/>
          <w:szCs w:val="24"/>
        </w:rPr>
        <w:t>Аплікація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Види аплікацій.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Прийоми вирізування та наклеювання елементів декоративної аплікації за мотивами українського ужиткового мистецтва на тему: “Букет”, “Вазон”, “Дерево життя”.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3. Методика виконання декоративної аплікації за мотивами українського ужиткового мистецтва.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lastRenderedPageBreak/>
        <w:t>Практичне заняття. Тема 12.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i/>
          <w:sz w:val="24"/>
          <w:szCs w:val="24"/>
        </w:rPr>
        <w:t>Художня обробка дерева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1. Історія виникне</w:t>
      </w:r>
      <w:r w:rsidR="00790C80">
        <w:rPr>
          <w:rFonts w:ascii="Times New Roman" w:hAnsi="Times New Roman" w:cs="Times New Roman"/>
          <w:bCs/>
          <w:sz w:val="24"/>
          <w:szCs w:val="24"/>
        </w:rPr>
        <w:t>ння художнього деревообробництва</w:t>
      </w:r>
      <w:r w:rsidRPr="00903169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Матеріали. Техніки.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 Типологія виробів. 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4. Методика проведення занять у закладі дошкільної освіти.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 11-12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2. Підготувати презентацію та доповідь на тему: «Аплікація», «Художня обробка дерева».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3. Укласти словник термінів та понять до теми.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4. Розробити конспекти занять для різних вікових груп закладу дошкільної освіти на тему «Аплікація», «Розпис дерев</w:t>
      </w:r>
      <w:r w:rsidRPr="006B3DD8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r w:rsidRPr="006B3DD8">
        <w:rPr>
          <w:rFonts w:ascii="Times New Roman" w:eastAsia="Calibri" w:hAnsi="Times New Roman" w:cs="Times New Roman"/>
          <w:sz w:val="24"/>
          <w:szCs w:val="24"/>
        </w:rPr>
        <w:t>яної дощечки».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5. Намалювати педагогічні малюнки до кожного заняття.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Практичне заняття. Тема 13.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Скульптура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Види скульптури.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Ліплення пташки, тварини, людини.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3.Методика ліплення конструктивним, пластичним та комбінованим способом у закладі дошкільної освіти.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Практичне заняття. Тема 14.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Художнє плетіння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1. Історія виникнення.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2. Види плетіння.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3.Типологія виробів. 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4. Методика проведення занять у різних вікових групах.</w:t>
      </w:r>
    </w:p>
    <w:p w:rsidR="006B3DD8" w:rsidRDefault="006B3DD8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 13-14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2. Підготувати презентацію та доповідь на тему: «Скульптура», «Художнє плетіння».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4. Розробити конспекти занять для різних вікових груп закладу дошкільної освіти на тему «Скульптура», «Художнє плетіння».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Практичне заняття. Тема 15.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Художнє конструювання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</w:t>
      </w:r>
      <w:r w:rsidRPr="00903169">
        <w:rPr>
          <w:rFonts w:ascii="Times New Roman" w:hAnsi="Times New Roman" w:cs="Times New Roman"/>
          <w:bCs/>
          <w:sz w:val="24"/>
          <w:szCs w:val="24"/>
        </w:rPr>
        <w:t>Види конструювання.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2.</w:t>
      </w:r>
      <w:r w:rsidRPr="00903169">
        <w:rPr>
          <w:rFonts w:ascii="Times New Roman" w:hAnsi="Times New Roman" w:cs="Times New Roman"/>
          <w:sz w:val="24"/>
          <w:szCs w:val="24"/>
        </w:rPr>
        <w:t xml:space="preserve"> </w:t>
      </w:r>
      <w:r w:rsidRPr="00903169">
        <w:rPr>
          <w:rFonts w:ascii="Times New Roman" w:hAnsi="Times New Roman" w:cs="Times New Roman"/>
          <w:bCs/>
          <w:sz w:val="24"/>
          <w:szCs w:val="24"/>
        </w:rPr>
        <w:t xml:space="preserve">Особливості конструктивної діяльності дошкільників.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3. Методика організації конструктивної діяльності у закладі дошкільної освіти.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lastRenderedPageBreak/>
        <w:t>Практичне заняття. Тема 16.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Інноваційні техніки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Види інноваційних технік.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2. Матеріали, інструменти та способи виконання малюнків з використанням інноваційних технік.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3. Методика використання інноваційних технік та матеріалів у малюванні, ліпленні та аплікації.</w:t>
      </w:r>
    </w:p>
    <w:p w:rsid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 15-16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2. Підготувати презентацію та доповідь на тему: «Інноваційні техніки», «Художнє конструювання».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3. Укласти словник термінів та понять до теми.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4. Розробити конспекти занять для різних вікових груп закладу дошкільної освіти на тему «Скульптура», «Художнє плетіння».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5. Намалювати педагогічні малюнки до кожного заняття.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169" w:rsidRPr="00903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C01"/>
    <w:multiLevelType w:val="hybridMultilevel"/>
    <w:tmpl w:val="F398D5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3EB9"/>
    <w:multiLevelType w:val="hybridMultilevel"/>
    <w:tmpl w:val="167AC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C8C"/>
    <w:multiLevelType w:val="hybridMultilevel"/>
    <w:tmpl w:val="39586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50F"/>
    <w:multiLevelType w:val="hybridMultilevel"/>
    <w:tmpl w:val="09EE2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5A98"/>
    <w:multiLevelType w:val="hybridMultilevel"/>
    <w:tmpl w:val="1074A388"/>
    <w:lvl w:ilvl="0" w:tplc="D108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8A4970"/>
    <w:multiLevelType w:val="hybridMultilevel"/>
    <w:tmpl w:val="7D887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B5C3B"/>
    <w:multiLevelType w:val="hybridMultilevel"/>
    <w:tmpl w:val="E578B028"/>
    <w:lvl w:ilvl="0" w:tplc="935EE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286C"/>
    <w:multiLevelType w:val="hybridMultilevel"/>
    <w:tmpl w:val="85048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2304"/>
    <w:multiLevelType w:val="hybridMultilevel"/>
    <w:tmpl w:val="0120A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B3"/>
    <w:rsid w:val="00054E84"/>
    <w:rsid w:val="000B5975"/>
    <w:rsid w:val="000E2F04"/>
    <w:rsid w:val="000E63EB"/>
    <w:rsid w:val="00146D45"/>
    <w:rsid w:val="00164749"/>
    <w:rsid w:val="001D5CB6"/>
    <w:rsid w:val="001F5BB3"/>
    <w:rsid w:val="00215482"/>
    <w:rsid w:val="002672C5"/>
    <w:rsid w:val="00273761"/>
    <w:rsid w:val="003328F0"/>
    <w:rsid w:val="0033443C"/>
    <w:rsid w:val="00381C90"/>
    <w:rsid w:val="003A52A3"/>
    <w:rsid w:val="00410D66"/>
    <w:rsid w:val="0042586F"/>
    <w:rsid w:val="005120E4"/>
    <w:rsid w:val="006032B3"/>
    <w:rsid w:val="00636BB1"/>
    <w:rsid w:val="006B076F"/>
    <w:rsid w:val="006B3DD8"/>
    <w:rsid w:val="006F3043"/>
    <w:rsid w:val="007741CF"/>
    <w:rsid w:val="00784E12"/>
    <w:rsid w:val="00790C80"/>
    <w:rsid w:val="007B1403"/>
    <w:rsid w:val="0083780C"/>
    <w:rsid w:val="008C7A93"/>
    <w:rsid w:val="008E3B36"/>
    <w:rsid w:val="008F09F1"/>
    <w:rsid w:val="00903169"/>
    <w:rsid w:val="00965123"/>
    <w:rsid w:val="009A584B"/>
    <w:rsid w:val="009B506D"/>
    <w:rsid w:val="00A252BB"/>
    <w:rsid w:val="00AD0718"/>
    <w:rsid w:val="00AE5266"/>
    <w:rsid w:val="00B14098"/>
    <w:rsid w:val="00B160BE"/>
    <w:rsid w:val="00B21C40"/>
    <w:rsid w:val="00BA01C2"/>
    <w:rsid w:val="00BB1C55"/>
    <w:rsid w:val="00BB1FD6"/>
    <w:rsid w:val="00BB41E7"/>
    <w:rsid w:val="00BB7E1D"/>
    <w:rsid w:val="00BD0192"/>
    <w:rsid w:val="00BD7750"/>
    <w:rsid w:val="00C10E24"/>
    <w:rsid w:val="00C11B87"/>
    <w:rsid w:val="00C2362D"/>
    <w:rsid w:val="00C2620A"/>
    <w:rsid w:val="00C51E03"/>
    <w:rsid w:val="00CE24FC"/>
    <w:rsid w:val="00CF3267"/>
    <w:rsid w:val="00D92091"/>
    <w:rsid w:val="00E06BA5"/>
    <w:rsid w:val="00EB3D71"/>
    <w:rsid w:val="00EC37C5"/>
    <w:rsid w:val="00ED1679"/>
    <w:rsid w:val="00F00A2F"/>
    <w:rsid w:val="00F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7397"/>
  <w15:chartTrackingRefBased/>
  <w15:docId w15:val="{0851E4B4-4689-4F19-9C4C-1FABEC2B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84"/>
    <w:pPr>
      <w:ind w:left="720"/>
      <w:contextualSpacing/>
    </w:pPr>
  </w:style>
  <w:style w:type="table" w:styleId="a4">
    <w:name w:val="Table Grid"/>
    <w:basedOn w:val="a1"/>
    <w:uiPriority w:val="39"/>
    <w:rsid w:val="00FB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8525</Words>
  <Characters>4860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2020-10-12T18:40:00Z</dcterms:created>
  <dcterms:modified xsi:type="dcterms:W3CDTF">2021-02-18T22:44:00Z</dcterms:modified>
</cp:coreProperties>
</file>