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CB" w:rsidRPr="00D53F74" w:rsidRDefault="00787BCB" w:rsidP="00787BCB">
      <w:pPr>
        <w:tabs>
          <w:tab w:val="num" w:pos="851"/>
        </w:tabs>
        <w:ind w:left="851" w:hanging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D53F74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787BCB" w:rsidRPr="00D53F74" w:rsidRDefault="00787BCB" w:rsidP="00787BC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Факультет педагогічної освіти</w:t>
      </w: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«Затверджую»                                                     «____» ___________20</w:t>
      </w:r>
      <w:r w:rsidRPr="008C2719">
        <w:rPr>
          <w:rFonts w:ascii="Times New Roman" w:hAnsi="Times New Roman"/>
          <w:sz w:val="28"/>
          <w:szCs w:val="28"/>
        </w:rPr>
        <w:t>1</w:t>
      </w:r>
      <w:r w:rsidR="009B26A0" w:rsidRPr="008C2719">
        <w:rPr>
          <w:rFonts w:ascii="Times New Roman" w:hAnsi="Times New Roman"/>
          <w:sz w:val="28"/>
          <w:szCs w:val="28"/>
        </w:rPr>
        <w:t>7</w:t>
      </w:r>
      <w:r w:rsidRPr="008C2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Ректор                                                           </w:t>
      </w:r>
      <w:r w:rsidRPr="00D53F74">
        <w:rPr>
          <w:rFonts w:ascii="Times New Roman" w:hAnsi="Times New Roman"/>
          <w:sz w:val="28"/>
          <w:szCs w:val="28"/>
        </w:rPr>
        <w:t xml:space="preserve">проф. </w:t>
      </w:r>
      <w:r>
        <w:rPr>
          <w:rFonts w:ascii="Times New Roman" w:hAnsi="Times New Roman"/>
          <w:sz w:val="28"/>
          <w:szCs w:val="28"/>
        </w:rPr>
        <w:t>В.П.Мельник</w:t>
      </w: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 xml:space="preserve"> </w:t>
      </w:r>
    </w:p>
    <w:p w:rsidR="00787BCB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 xml:space="preserve">№ особової справи __________________________________ </w:t>
      </w:r>
    </w:p>
    <w:p w:rsidR="00787BCB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Варіант _____________</w:t>
      </w: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СПЕЦІАЛЬНІСТЬ</w:t>
      </w:r>
      <w:r w:rsidRPr="00D53F74">
        <w:rPr>
          <w:rFonts w:ascii="Times New Roman" w:hAnsi="Times New Roman"/>
          <w:sz w:val="28"/>
          <w:szCs w:val="28"/>
        </w:rPr>
        <w:t xml:space="preserve"> «</w:t>
      </w:r>
      <w:r w:rsidR="00FC7740">
        <w:rPr>
          <w:rFonts w:ascii="Times New Roman" w:hAnsi="Times New Roman"/>
          <w:sz w:val="28"/>
          <w:szCs w:val="28"/>
        </w:rPr>
        <w:t>ПОЧАТКОВА</w:t>
      </w:r>
      <w:r w:rsidRPr="00D53F74">
        <w:rPr>
          <w:rFonts w:ascii="Times New Roman" w:hAnsi="Times New Roman"/>
          <w:sz w:val="28"/>
          <w:szCs w:val="28"/>
        </w:rPr>
        <w:t xml:space="preserve"> ОСВІТА»</w:t>
      </w: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7BCB" w:rsidRPr="0001440C" w:rsidRDefault="00787BCB" w:rsidP="00787BCB">
      <w:pPr>
        <w:pStyle w:val="a4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D53F74">
        <w:rPr>
          <w:rFonts w:ascii="Times New Roman" w:hAnsi="Times New Roman"/>
          <w:sz w:val="28"/>
          <w:szCs w:val="28"/>
          <w:u w:val="single"/>
        </w:rPr>
        <w:t>Вказівки:</w:t>
      </w:r>
      <w:r w:rsidRPr="007B0A1E">
        <w:rPr>
          <w:rFonts w:ascii="Times New Roman" w:hAnsi="Times New Roman"/>
          <w:sz w:val="28"/>
          <w:szCs w:val="28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Виконайте завдання й у дужках (….) запишіть номер правильної відповіді.</w:t>
      </w:r>
    </w:p>
    <w:p w:rsidR="00787BCB" w:rsidRDefault="00787BCB" w:rsidP="0040531C">
      <w:pPr>
        <w:pStyle w:val="a4"/>
        <w:ind w:left="-284" w:firstLine="567"/>
        <w:rPr>
          <w:rFonts w:ascii="Times New Roman" w:hAnsi="Times New Roman"/>
          <w:sz w:val="28"/>
          <w:szCs w:val="28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Виберіть групу, в якій зазначені основні функції вчителя-вихователя.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спонукальна, дозвільна, гальмуюча, заохочувальна.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Гносеологічна,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перевіряюча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конструююча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інформувальна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Виховна,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організаторська, інформаційна.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Оздоровча, </w:t>
      </w:r>
      <w:proofErr w:type="spellStart"/>
      <w:r w:rsidRPr="001207F2">
        <w:rPr>
          <w:rFonts w:ascii="Times New Roman" w:hAnsi="Times New Roman"/>
          <w:sz w:val="24"/>
          <w:szCs w:val="24"/>
        </w:rPr>
        <w:t>систематизуюча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моделювальна, організаторська, керування.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 якої науки в історії свого розвитку виокремилася педагогіка:</w:t>
      </w:r>
    </w:p>
    <w:p w:rsidR="00787BCB" w:rsidRPr="001207F2" w:rsidRDefault="00787BCB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Вікова фізіологія та психологія.</w:t>
      </w:r>
      <w:r w:rsidRPr="001207F2">
        <w:rPr>
          <w:rFonts w:ascii="Times New Roman" w:hAnsi="Times New Roman"/>
          <w:sz w:val="24"/>
          <w:szCs w:val="24"/>
        </w:rPr>
        <w:tab/>
        <w:t xml:space="preserve"> </w:t>
      </w:r>
    </w:p>
    <w:p w:rsidR="00787BCB" w:rsidRPr="001207F2" w:rsidRDefault="00787BCB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Історія.</w:t>
      </w:r>
      <w:r w:rsidRPr="001207F2">
        <w:rPr>
          <w:rFonts w:ascii="Times New Roman" w:hAnsi="Times New Roman"/>
          <w:sz w:val="24"/>
          <w:szCs w:val="24"/>
        </w:rPr>
        <w:tab/>
      </w:r>
    </w:p>
    <w:p w:rsidR="00787BCB" w:rsidRPr="001207F2" w:rsidRDefault="00787BCB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Філософія.</w:t>
      </w:r>
    </w:p>
    <w:p w:rsidR="00787BCB" w:rsidRPr="001207F2" w:rsidRDefault="00787BCB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Кібернетика.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3.(…….)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D72963">
        <w:rPr>
          <w:rFonts w:ascii="Times New Roman" w:hAnsi="Times New Roman"/>
          <w:sz w:val="24"/>
          <w:szCs w:val="24"/>
        </w:rPr>
        <w:t>Закінчіть речення: Розділ педагогіки про навчання і освіту це…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72963">
        <w:rPr>
          <w:rFonts w:ascii="Times New Roman" w:hAnsi="Times New Roman"/>
          <w:sz w:val="24"/>
          <w:szCs w:val="24"/>
        </w:rPr>
        <w:t>Дидактика.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72963">
        <w:rPr>
          <w:rFonts w:ascii="Times New Roman" w:hAnsi="Times New Roman"/>
          <w:sz w:val="24"/>
          <w:szCs w:val="24"/>
        </w:rPr>
        <w:t>Школознавство.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72963">
        <w:rPr>
          <w:rFonts w:ascii="Times New Roman" w:hAnsi="Times New Roman"/>
          <w:sz w:val="24"/>
          <w:szCs w:val="24"/>
        </w:rPr>
        <w:t>Спеціальна педагогіка.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72963">
        <w:rPr>
          <w:rFonts w:ascii="Times New Roman" w:hAnsi="Times New Roman"/>
          <w:sz w:val="24"/>
          <w:szCs w:val="24"/>
        </w:rPr>
        <w:t>Методика викладання.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4.(…….)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D72963">
        <w:rPr>
          <w:rFonts w:ascii="Times New Roman" w:hAnsi="Times New Roman"/>
          <w:sz w:val="24"/>
          <w:szCs w:val="24"/>
        </w:rPr>
        <w:t>Які основні функції процесу навчання? Виберіть правильну відповідь.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72963">
        <w:rPr>
          <w:rFonts w:ascii="Times New Roman" w:hAnsi="Times New Roman"/>
          <w:sz w:val="24"/>
          <w:szCs w:val="24"/>
        </w:rPr>
        <w:t>Пізнавальна, коригуюча, управлінська.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72963">
        <w:rPr>
          <w:rFonts w:ascii="Times New Roman" w:hAnsi="Times New Roman"/>
          <w:sz w:val="24"/>
          <w:szCs w:val="24"/>
        </w:rPr>
        <w:t>Освітня, виховна, розвивальна.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72963">
        <w:rPr>
          <w:rFonts w:ascii="Times New Roman" w:hAnsi="Times New Roman"/>
          <w:sz w:val="24"/>
          <w:szCs w:val="24"/>
        </w:rPr>
        <w:t>Мотиваційна, систематизуюча, стимулююча.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72963">
        <w:rPr>
          <w:rFonts w:ascii="Times New Roman" w:hAnsi="Times New Roman"/>
          <w:sz w:val="24"/>
          <w:szCs w:val="24"/>
        </w:rPr>
        <w:t>Розвивальна, класифікаційна, коригуюча.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5.(…….)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Що розуміють під поняттям "мета виховання"?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Те, до чого прагне особистість.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Наперед визначені результати у вихованні підростаючих поколінь, яких прагнуть досягти.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Те, до чого прагне вихователь.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Розвиток людини, здатної до фізичної і розумової праці.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6.(…….)</w:t>
      </w:r>
    </w:p>
    <w:p w:rsidR="00676939" w:rsidRPr="00676939" w:rsidRDefault="00676939" w:rsidP="009B26A0">
      <w:pPr>
        <w:pStyle w:val="Style43"/>
        <w:widowControl/>
        <w:spacing w:line="240" w:lineRule="auto"/>
        <w:ind w:left="-284" w:firstLine="426"/>
        <w:rPr>
          <w:rStyle w:val="FontStyle68"/>
          <w:i w:val="0"/>
        </w:rPr>
      </w:pPr>
      <w:r w:rsidRPr="00676939">
        <w:rPr>
          <w:rStyle w:val="FontStyle68"/>
          <w:i w:val="0"/>
        </w:rPr>
        <w:t xml:space="preserve">Яке визначення найточніше відбиває сутність самовиховання особистості? </w:t>
      </w:r>
    </w:p>
    <w:p w:rsidR="00676939" w:rsidRPr="00676939" w:rsidRDefault="00676939" w:rsidP="009B26A0">
      <w:pPr>
        <w:pStyle w:val="Style43"/>
        <w:widowControl/>
        <w:spacing w:line="240" w:lineRule="auto"/>
        <w:ind w:left="-284" w:firstLine="426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8"/>
          <w:i w:val="0"/>
        </w:rPr>
        <w:t xml:space="preserve">1. </w:t>
      </w: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>Формування у себе сильної волі та характеру.</w:t>
      </w:r>
    </w:p>
    <w:p w:rsidR="00676939" w:rsidRPr="00676939" w:rsidRDefault="00676939" w:rsidP="009B26A0">
      <w:pPr>
        <w:pStyle w:val="Style41"/>
        <w:widowControl/>
        <w:tabs>
          <w:tab w:val="left" w:pos="725"/>
        </w:tabs>
        <w:spacing w:line="240" w:lineRule="auto"/>
        <w:ind w:left="-284" w:firstLine="426"/>
        <w:jc w:val="left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2. Діяльність особистості, яка спрямована на формування у себе якостей, що необхідні для виконання певних обов'язків у суспільстві. </w:t>
      </w:r>
    </w:p>
    <w:p w:rsidR="00676939" w:rsidRPr="00676939" w:rsidRDefault="00676939" w:rsidP="009B26A0">
      <w:pPr>
        <w:pStyle w:val="Style41"/>
        <w:widowControl/>
        <w:tabs>
          <w:tab w:val="left" w:pos="725"/>
        </w:tabs>
        <w:spacing w:line="240" w:lineRule="auto"/>
        <w:ind w:left="-284" w:firstLine="426"/>
        <w:jc w:val="left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3. Наполегливе подолання власних шкідливих звичок. </w:t>
      </w:r>
    </w:p>
    <w:p w:rsidR="00676939" w:rsidRPr="00676939" w:rsidRDefault="00676939" w:rsidP="009B26A0">
      <w:pPr>
        <w:pStyle w:val="Style41"/>
        <w:widowControl/>
        <w:tabs>
          <w:tab w:val="left" w:pos="725"/>
        </w:tabs>
        <w:spacing w:line="240" w:lineRule="auto"/>
        <w:ind w:left="-284" w:firstLine="426"/>
        <w:jc w:val="left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676939">
        <w:rPr>
          <w:rFonts w:ascii="Times New Roman" w:hAnsi="Times New Roman"/>
        </w:rPr>
        <w:t>Розвиток людини, здатної до фізичної і розумової праці.</w:t>
      </w:r>
    </w:p>
    <w:p w:rsidR="00787BCB" w:rsidRPr="00676939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7.(…….)</w:t>
      </w:r>
    </w:p>
    <w:p w:rsidR="0033505E" w:rsidRPr="00E33F08" w:rsidRDefault="0033505E" w:rsidP="009B26A0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 xml:space="preserve">Серед передумов успішного розвитку мовлення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молодших </w:t>
      </w: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школярів вкажіть неправильну відповідь:</w:t>
      </w:r>
    </w:p>
    <w:p w:rsidR="0033505E" w:rsidRPr="00E33F08" w:rsidRDefault="0033505E" w:rsidP="009B26A0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1. Удосконалення звуковимови і культури мовлення.</w:t>
      </w:r>
    </w:p>
    <w:p w:rsidR="0033505E" w:rsidRPr="00E33F08" w:rsidRDefault="0033505E" w:rsidP="009B26A0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2. Засвоєння норм орфоепії та орфографії.</w:t>
      </w:r>
    </w:p>
    <w:p w:rsidR="0033505E" w:rsidRPr="00E33F08" w:rsidRDefault="0033505E" w:rsidP="009B26A0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3. Розширення, уточнення та активізація словникового запасу.</w:t>
      </w:r>
    </w:p>
    <w:p w:rsidR="0033505E" w:rsidRPr="0033505E" w:rsidRDefault="0033505E" w:rsidP="009B26A0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33505E">
        <w:rPr>
          <w:rFonts w:ascii="Times New Roman" w:eastAsia="Times New Roman" w:hAnsi="Times New Roman"/>
          <w:sz w:val="24"/>
          <w:szCs w:val="24"/>
          <w:lang w:eastAsia="uk-UA"/>
        </w:rPr>
        <w:t>4. Ознайомлення з деякими елементами знань зі стилістики та літературознавства.</w:t>
      </w:r>
    </w:p>
    <w:p w:rsidR="00787BCB" w:rsidRPr="001207F2" w:rsidRDefault="00787BCB" w:rsidP="009B26A0">
      <w:pPr>
        <w:pStyle w:val="1"/>
        <w:tabs>
          <w:tab w:val="left" w:pos="480"/>
          <w:tab w:val="left" w:pos="540"/>
        </w:tabs>
        <w:ind w:left="-284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8.(…….)</w:t>
      </w:r>
    </w:p>
    <w:p w:rsidR="009238E8" w:rsidRPr="00F46B72" w:rsidRDefault="009238E8" w:rsidP="009B26A0">
      <w:pPr>
        <w:ind w:left="-284" w:firstLine="426"/>
        <w:rPr>
          <w:rFonts w:ascii="Times New Roman" w:hAnsi="Times New Roman"/>
          <w:bCs/>
          <w:iCs/>
          <w:sz w:val="24"/>
          <w:szCs w:val="24"/>
        </w:rPr>
      </w:pPr>
      <w:r w:rsidRPr="00F46B72">
        <w:rPr>
          <w:rFonts w:ascii="Times New Roman" w:hAnsi="Times New Roman"/>
          <w:bCs/>
          <w:iCs/>
          <w:sz w:val="24"/>
          <w:szCs w:val="24"/>
        </w:rPr>
        <w:t>За якими змістовими лініями, визначеними Державним стандартом початкової загальної освіти, побудовано програму з предмету «Я і Україна» (Природознавство)?</w:t>
      </w:r>
    </w:p>
    <w:p w:rsidR="009238E8" w:rsidRPr="00F46B72" w:rsidRDefault="009238E8" w:rsidP="009B26A0">
      <w:pPr>
        <w:ind w:left="-284" w:firstLine="426"/>
        <w:rPr>
          <w:rFonts w:ascii="Times New Roman" w:hAnsi="Times New Roman"/>
          <w:bCs/>
          <w:iCs/>
          <w:sz w:val="24"/>
          <w:szCs w:val="24"/>
        </w:rPr>
      </w:pPr>
      <w:r w:rsidRPr="00F46B72">
        <w:rPr>
          <w:rFonts w:ascii="Times New Roman" w:hAnsi="Times New Roman"/>
          <w:bCs/>
          <w:iCs/>
          <w:sz w:val="24"/>
          <w:szCs w:val="24"/>
        </w:rPr>
        <w:t>1. Нежива природа, жива природа, планета Земля, наша Батьківщина – Україна, рідний край, корисні копалини.</w:t>
      </w:r>
    </w:p>
    <w:p w:rsidR="009238E8" w:rsidRPr="00F46B72" w:rsidRDefault="009238E8" w:rsidP="009B26A0">
      <w:pPr>
        <w:ind w:left="-284" w:firstLine="426"/>
        <w:rPr>
          <w:rFonts w:ascii="Times New Roman" w:hAnsi="Times New Roman"/>
          <w:bCs/>
          <w:iCs/>
          <w:sz w:val="24"/>
          <w:szCs w:val="24"/>
        </w:rPr>
      </w:pPr>
      <w:r w:rsidRPr="009238E8">
        <w:rPr>
          <w:rFonts w:ascii="Times New Roman" w:hAnsi="Times New Roman"/>
          <w:bCs/>
          <w:iCs/>
          <w:sz w:val="24"/>
          <w:szCs w:val="24"/>
        </w:rPr>
        <w:t>2. Нежива</w:t>
      </w:r>
      <w:r w:rsidRPr="00F46B72">
        <w:rPr>
          <w:rFonts w:ascii="Times New Roman" w:hAnsi="Times New Roman"/>
          <w:bCs/>
          <w:iCs/>
          <w:sz w:val="24"/>
          <w:szCs w:val="24"/>
        </w:rPr>
        <w:t xml:space="preserve"> природа, жива природа, планета Земля, наша Батьківщина – Україна, рідний край.</w:t>
      </w:r>
    </w:p>
    <w:p w:rsidR="00787BCB" w:rsidRDefault="009238E8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9238E8">
        <w:rPr>
          <w:rFonts w:ascii="Times New Roman" w:hAnsi="Times New Roman"/>
          <w:bCs/>
          <w:iCs/>
          <w:sz w:val="24"/>
          <w:szCs w:val="24"/>
        </w:rPr>
        <w:t>3. Нежива природа, жива природа, навколишній світ, планета Земля, наша Батьківщина – Україна, рідний край.</w:t>
      </w:r>
    </w:p>
    <w:p w:rsidR="009238E8" w:rsidRPr="009238E8" w:rsidRDefault="009238E8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9.(…….)</w:t>
      </w:r>
    </w:p>
    <w:p w:rsidR="009238E8" w:rsidRPr="00E20D72" w:rsidRDefault="009238E8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20D72">
        <w:rPr>
          <w:rFonts w:ascii="Times New Roman" w:hAnsi="Times New Roman"/>
          <w:sz w:val="24"/>
          <w:szCs w:val="24"/>
        </w:rPr>
        <w:t>У початковій школі в процесі навчання математики широко впроваджуються такі види діагностики навчальних досягнень учнів, як:</w:t>
      </w:r>
    </w:p>
    <w:p w:rsidR="009238E8" w:rsidRPr="00E20D72" w:rsidRDefault="009238E8" w:rsidP="009B26A0">
      <w:pPr>
        <w:pStyle w:val="a5"/>
        <w:spacing w:after="0" w:line="240" w:lineRule="auto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20D72">
        <w:rPr>
          <w:rFonts w:ascii="Times New Roman" w:hAnsi="Times New Roman"/>
          <w:sz w:val="24"/>
          <w:szCs w:val="24"/>
        </w:rPr>
        <w:t>Вхідна, прохідна, вихідна.</w:t>
      </w:r>
    </w:p>
    <w:p w:rsidR="009238E8" w:rsidRPr="00E20D72" w:rsidRDefault="009238E8" w:rsidP="009B26A0">
      <w:pPr>
        <w:pStyle w:val="a5"/>
        <w:spacing w:after="0" w:line="240" w:lineRule="auto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0D72">
        <w:rPr>
          <w:rFonts w:ascii="Times New Roman" w:hAnsi="Times New Roman"/>
          <w:sz w:val="24"/>
          <w:szCs w:val="24"/>
        </w:rPr>
        <w:t>Вхідна, поточна, проміжна.</w:t>
      </w:r>
    </w:p>
    <w:p w:rsidR="009238E8" w:rsidRPr="00E20D72" w:rsidRDefault="009238E8" w:rsidP="009B26A0">
      <w:pPr>
        <w:pStyle w:val="a5"/>
        <w:spacing w:after="0" w:line="240" w:lineRule="auto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20D72">
        <w:rPr>
          <w:rFonts w:ascii="Times New Roman" w:hAnsi="Times New Roman"/>
          <w:sz w:val="24"/>
          <w:szCs w:val="24"/>
        </w:rPr>
        <w:t>Вхідна, наскрізна, узагальнююча.</w:t>
      </w:r>
    </w:p>
    <w:p w:rsidR="009238E8" w:rsidRPr="009238E8" w:rsidRDefault="009238E8" w:rsidP="009B26A0">
      <w:pPr>
        <w:pStyle w:val="a5"/>
        <w:spacing w:after="0" w:line="240" w:lineRule="auto"/>
        <w:ind w:left="-284" w:firstLine="426"/>
        <w:rPr>
          <w:rFonts w:ascii="Times New Roman" w:hAnsi="Times New Roman"/>
          <w:bCs/>
          <w:sz w:val="24"/>
          <w:szCs w:val="24"/>
        </w:rPr>
      </w:pPr>
      <w:r w:rsidRPr="009238E8">
        <w:rPr>
          <w:rFonts w:ascii="Times New Roman" w:hAnsi="Times New Roman"/>
          <w:bCs/>
          <w:sz w:val="24"/>
          <w:szCs w:val="24"/>
        </w:rPr>
        <w:t>4. Вхідна, поточна, підсумкова.</w:t>
      </w:r>
    </w:p>
    <w:p w:rsidR="00787BCB" w:rsidRPr="001207F2" w:rsidRDefault="00787BCB" w:rsidP="009B26A0">
      <w:pPr>
        <w:tabs>
          <w:tab w:val="left" w:pos="0"/>
          <w:tab w:val="left" w:pos="284"/>
        </w:tabs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D96CF0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D96CF0">
        <w:rPr>
          <w:rFonts w:ascii="Times New Roman" w:hAnsi="Times New Roman"/>
          <w:sz w:val="24"/>
          <w:szCs w:val="24"/>
        </w:rPr>
        <w:t>10.(…….)</w:t>
      </w:r>
    </w:p>
    <w:p w:rsidR="009E6395" w:rsidRPr="00D96CF0" w:rsidRDefault="009E6395" w:rsidP="009E6395">
      <w:pPr>
        <w:pStyle w:val="a5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Геометричний матеріал у початковій школі  вивчається :</w:t>
      </w:r>
    </w:p>
    <w:p w:rsidR="009E6395" w:rsidRPr="00D96CF0" w:rsidRDefault="009E6395" w:rsidP="009E6395">
      <w:pPr>
        <w:pStyle w:val="a5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1. На окремо відведених уроках.</w:t>
      </w:r>
    </w:p>
    <w:p w:rsidR="009E6395" w:rsidRPr="00D96CF0" w:rsidRDefault="009E6395" w:rsidP="009E6395">
      <w:pPr>
        <w:pStyle w:val="a5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2. Протягом усього навчального року.</w:t>
      </w:r>
    </w:p>
    <w:p w:rsidR="009E6395" w:rsidRPr="00D96CF0" w:rsidRDefault="009E6395" w:rsidP="009E6395">
      <w:pPr>
        <w:pStyle w:val="a5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3. Під час перевірки знань, умінь та навичок.</w:t>
      </w:r>
    </w:p>
    <w:p w:rsidR="009E6395" w:rsidRPr="00D96CF0" w:rsidRDefault="009E6395" w:rsidP="009E6395">
      <w:pPr>
        <w:pStyle w:val="a5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4. Для самостійного опрацювання учнями відповідної теми.</w:t>
      </w:r>
    </w:p>
    <w:p w:rsidR="00787BCB" w:rsidRPr="001207F2" w:rsidRDefault="00787BCB" w:rsidP="009B26A0">
      <w:pPr>
        <w:tabs>
          <w:tab w:val="left" w:pos="0"/>
          <w:tab w:val="left" w:pos="284"/>
        </w:tabs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11.(…….)</w:t>
      </w:r>
    </w:p>
    <w:p w:rsidR="00787BCB" w:rsidRPr="001207F2" w:rsidRDefault="004C3358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87BCB" w:rsidRPr="001207F2">
        <w:rPr>
          <w:rFonts w:ascii="Times New Roman" w:hAnsi="Times New Roman"/>
          <w:sz w:val="24"/>
          <w:szCs w:val="24"/>
        </w:rPr>
        <w:t>о основної функції психіки людини відносять:</w:t>
      </w:r>
    </w:p>
    <w:p w:rsidR="00787BCB" w:rsidRPr="001207F2" w:rsidRDefault="00787BCB" w:rsidP="009B26A0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Активність.</w:t>
      </w:r>
    </w:p>
    <w:p w:rsidR="00787BCB" w:rsidRPr="001207F2" w:rsidRDefault="00787BCB" w:rsidP="009B26A0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Цілісність.</w:t>
      </w:r>
    </w:p>
    <w:p w:rsidR="00787BCB" w:rsidRPr="001207F2" w:rsidRDefault="00787BCB" w:rsidP="009B26A0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Відображення.</w:t>
      </w:r>
    </w:p>
    <w:p w:rsidR="00787BCB" w:rsidRPr="001207F2" w:rsidRDefault="00787BCB" w:rsidP="009B26A0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Переключення.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12.(…….)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Метод спостереження належить до відповідної групи методів пояснення психіки людини: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Організаційні методи.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Актуальні методи.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Інтерпретаційні методи.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Емпіричні методи.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13.(…….)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Темперамент – це: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 своєрідна, природно зумовлена сукупність відносно стійких динамічних виявів психіки людини.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Сукупність стійких індивідуальних особливостей особистості, які складаються і проявляються в діяльності й спілкуванні, обумовлюючи типові для індивіда способи поведінки.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Індивідуально-психологічні особливості, які проявляються у діяльності і є умовою успішного її виконання.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Всі відповіді правильні.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14.(…….)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Новоутворення – це: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Процес накопичення кількісних та якісних прогресивних змін психіки, що зумовлюють формування особистості людини.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Період, найбільш сприятливий для розвитку певних психічних функцій та властивостей.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Властивість, яка з’являється внаслідок переходу до нового вікового періоду і забарвлює всю діяльність людини.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нових функцій організму.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15.(…….)</w:t>
      </w:r>
    </w:p>
    <w:p w:rsidR="00787BCB" w:rsidRPr="001207F2" w:rsidRDefault="00787BCB" w:rsidP="009B26A0">
      <w:p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Який метод психології полягає у виявленні впливу життєвих подій на розвиток психіки людини:</w:t>
      </w:r>
    </w:p>
    <w:p w:rsidR="00787BCB" w:rsidRPr="001207F2" w:rsidRDefault="00787BCB" w:rsidP="009B26A0">
      <w:pPr>
        <w:numPr>
          <w:ilvl w:val="0"/>
          <w:numId w:val="15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Соціометричний.</w:t>
      </w:r>
    </w:p>
    <w:p w:rsidR="00787BCB" w:rsidRPr="001207F2" w:rsidRDefault="00787BCB" w:rsidP="009B26A0">
      <w:pPr>
        <w:numPr>
          <w:ilvl w:val="0"/>
          <w:numId w:val="15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Експеримент.</w:t>
      </w:r>
    </w:p>
    <w:p w:rsidR="00787BCB" w:rsidRPr="001207F2" w:rsidRDefault="00787BCB" w:rsidP="009B26A0">
      <w:pPr>
        <w:numPr>
          <w:ilvl w:val="0"/>
          <w:numId w:val="15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Тестування.</w:t>
      </w:r>
    </w:p>
    <w:p w:rsidR="00787BCB" w:rsidRPr="001207F2" w:rsidRDefault="00787BCB" w:rsidP="009B26A0">
      <w:pPr>
        <w:numPr>
          <w:ilvl w:val="0"/>
          <w:numId w:val="15"/>
        </w:numPr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Біографічний.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16.(…….)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Жан Піаже є представником теорії: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Научіння.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Гуманістичної.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Когнітивної.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Психоаналітичної.</w:t>
      </w:r>
    </w:p>
    <w:p w:rsidR="00787BCB" w:rsidRPr="001207F2" w:rsidRDefault="00787BCB" w:rsidP="009B26A0">
      <w:pPr>
        <w:tabs>
          <w:tab w:val="left" w:pos="0"/>
          <w:tab w:val="left" w:pos="284"/>
        </w:tabs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17.(…….)</w:t>
      </w:r>
    </w:p>
    <w:p w:rsidR="00787BCB" w:rsidRPr="001207F2" w:rsidRDefault="00787BCB" w:rsidP="009B26A0">
      <w:p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Педагогічна психологія виникла: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ХХ ст.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другій половині XIX ст.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середині ХІХ ст.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XX ст.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18.(…….)</w:t>
      </w:r>
    </w:p>
    <w:p w:rsidR="00787BCB" w:rsidRPr="001207F2" w:rsidRDefault="00787BCB" w:rsidP="009B26A0">
      <w:p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Термін «педагогічна психологія» був запропонований:</w:t>
      </w:r>
    </w:p>
    <w:p w:rsidR="00787BCB" w:rsidRPr="001207F2" w:rsidRDefault="00787BCB" w:rsidP="009B26A0">
      <w:p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Термін «педагогічна психологія» був запропонований: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К. Д. Ушинським.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П. П. Блонським.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П. Ф. Каптеревим. 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Дж. Дьюї.</w:t>
      </w: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19.(…….)</w:t>
      </w:r>
    </w:p>
    <w:p w:rsidR="00787BCB" w:rsidRPr="001207F2" w:rsidRDefault="00787BCB" w:rsidP="009B26A0">
      <w:pPr>
        <w:shd w:val="clear" w:color="auto" w:fill="FFFFFF"/>
        <w:autoSpaceDE w:val="0"/>
        <w:autoSpaceDN w:val="0"/>
        <w:adjustRightInd w:val="0"/>
        <w:ind w:left="-284" w:right="57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Функції педагогічного спілкування: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Висловити свою точку зору.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Пізнання особистості та її формування.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Маніпулювання особистістю.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Переконання.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20.(…….)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якому документі закріплено статус державної української мови?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1.</w:t>
      </w:r>
      <w:r w:rsidRPr="001207F2">
        <w:rPr>
          <w:rFonts w:ascii="Times New Roman" w:hAnsi="Times New Roman"/>
          <w:sz w:val="24"/>
          <w:szCs w:val="24"/>
        </w:rPr>
        <w:t xml:space="preserve"> Закон про мови в Українській РСР.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Конституція України (Основний закон).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3</w:t>
      </w:r>
      <w:r w:rsidRPr="001207F2">
        <w:rPr>
          <w:rFonts w:ascii="Times New Roman" w:hAnsi="Times New Roman"/>
          <w:sz w:val="24"/>
          <w:szCs w:val="24"/>
        </w:rPr>
        <w:t>. Державна національна програма “Освіта (Україна ХХІ століття)”.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en-US"/>
        </w:rPr>
        <w:t>4</w:t>
      </w:r>
      <w:r w:rsidRPr="001207F2">
        <w:rPr>
          <w:rFonts w:ascii="Times New Roman" w:hAnsi="Times New Roman"/>
          <w:sz w:val="24"/>
          <w:szCs w:val="24"/>
        </w:rPr>
        <w:t>. Український правопис (1996 р.).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21.(…….)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</w:t>
      </w:r>
      <w:r w:rsidRPr="001207F2">
        <w:rPr>
          <w:rFonts w:ascii="Times New Roman" w:hAnsi="Times New Roman"/>
          <w:sz w:val="24"/>
          <w:szCs w:val="24"/>
          <w:lang w:val="ru-RU"/>
        </w:rPr>
        <w:t>’</w:t>
      </w:r>
      <w:r w:rsidRPr="001207F2">
        <w:rPr>
          <w:rFonts w:ascii="Times New Roman" w:hAnsi="Times New Roman"/>
          <w:sz w:val="24"/>
          <w:szCs w:val="24"/>
        </w:rPr>
        <w:t>який знак треба писати  на місці обох пропусків у словах: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Пробиваєт</w:t>
      </w:r>
      <w:proofErr w:type="spellEnd"/>
      <w:r w:rsidRPr="001207F2">
        <w:rPr>
          <w:rFonts w:ascii="Times New Roman" w:hAnsi="Times New Roman"/>
          <w:sz w:val="24"/>
          <w:szCs w:val="24"/>
        </w:rPr>
        <w:t>…ся    промін…</w:t>
      </w:r>
      <w:proofErr w:type="spellStart"/>
      <w:r w:rsidRPr="001207F2">
        <w:rPr>
          <w:rFonts w:ascii="Times New Roman" w:hAnsi="Times New Roman"/>
          <w:sz w:val="24"/>
          <w:szCs w:val="24"/>
        </w:rPr>
        <w:t>чик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07F2">
        <w:rPr>
          <w:rFonts w:ascii="Times New Roman" w:hAnsi="Times New Roman"/>
          <w:sz w:val="24"/>
          <w:szCs w:val="24"/>
        </w:rPr>
        <w:t>Заход</w:t>
      </w:r>
      <w:proofErr w:type="spellEnd"/>
      <w:r w:rsidRPr="001207F2">
        <w:rPr>
          <w:rFonts w:ascii="Times New Roman" w:hAnsi="Times New Roman"/>
          <w:sz w:val="24"/>
          <w:szCs w:val="24"/>
        </w:rPr>
        <w:t>…те   до   книгозбір…ні.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Гуцул…</w:t>
      </w:r>
      <w:proofErr w:type="spellStart"/>
      <w:r w:rsidRPr="001207F2">
        <w:rPr>
          <w:rFonts w:ascii="Times New Roman" w:hAnsi="Times New Roman"/>
          <w:sz w:val="24"/>
          <w:szCs w:val="24"/>
        </w:rPr>
        <w:t>ське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різ…</w:t>
      </w:r>
      <w:proofErr w:type="spellStart"/>
      <w:r w:rsidRPr="001207F2">
        <w:rPr>
          <w:rFonts w:ascii="Times New Roman" w:hAnsi="Times New Roman"/>
          <w:sz w:val="24"/>
          <w:szCs w:val="24"/>
        </w:rPr>
        <w:t>блення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207F2">
        <w:rPr>
          <w:rFonts w:ascii="Times New Roman" w:hAnsi="Times New Roman"/>
          <w:sz w:val="24"/>
          <w:szCs w:val="24"/>
        </w:rPr>
        <w:t>Чотир</w:t>
      </w:r>
      <w:proofErr w:type="spellEnd"/>
      <w:r w:rsidRPr="001207F2">
        <w:rPr>
          <w:rFonts w:ascii="Times New Roman" w:hAnsi="Times New Roman"/>
          <w:sz w:val="24"/>
          <w:szCs w:val="24"/>
        </w:rPr>
        <w:t>…</w:t>
      </w:r>
      <w:proofErr w:type="spellStart"/>
      <w:r w:rsidRPr="001207F2">
        <w:rPr>
          <w:rFonts w:ascii="Times New Roman" w:hAnsi="Times New Roman"/>
          <w:sz w:val="24"/>
          <w:szCs w:val="24"/>
        </w:rPr>
        <w:t>.ох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 велет…</w:t>
      </w:r>
      <w:proofErr w:type="spellStart"/>
      <w:r w:rsidRPr="001207F2">
        <w:rPr>
          <w:rFonts w:ascii="Times New Roman" w:hAnsi="Times New Roman"/>
          <w:sz w:val="24"/>
          <w:szCs w:val="24"/>
        </w:rPr>
        <w:t>нів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22.(…….)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Лексичну помилку допущено в реченні: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Театр був уже повний, оркестр якраз лагодився розпочати увертюру.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Я іноді хворію на ностальгію, тобто у мене появляється туга за Батьківщиною.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Дівчина одчинила скриньку, вийняла палітру, пензлі і почала малювати.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Кулінарна програма пропонує глядачам рецепти вишуканих делікатесів.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23.(…….)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Укажіть, у якому рядку всі слова з префіксом </w:t>
      </w:r>
      <w:proofErr w:type="spellStart"/>
      <w:r w:rsidRPr="001207F2">
        <w:rPr>
          <w:rFonts w:ascii="Times New Roman" w:hAnsi="Times New Roman"/>
          <w:i/>
          <w:sz w:val="24"/>
          <w:szCs w:val="24"/>
        </w:rPr>
        <w:t>пре-</w:t>
      </w:r>
      <w:proofErr w:type="spellEnd"/>
      <w:r w:rsidRPr="001207F2">
        <w:rPr>
          <w:rFonts w:ascii="Times New Roman" w:hAnsi="Times New Roman"/>
          <w:sz w:val="24"/>
          <w:szCs w:val="24"/>
        </w:rPr>
        <w:t>: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Прекрасно, предобрий, предивно.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Предмет, прегарно, президент.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Прем’єра, препоганий, премія.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Премило, предки, прецедент.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24.(…….)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Усі поєднання слів є словосполученнями у рядку: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День і ніч, на папері, веселий клоун.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Почалася весна, прийшла швидко, убралася у віночок.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Бити байдики, біля школи, чудова погода.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Зелена трава, працювати лопатою, тихо говорити.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25.(…….)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360" w:firstLine="426"/>
        <w:jc w:val="both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bCs/>
          <w:sz w:val="24"/>
          <w:szCs w:val="24"/>
        </w:rPr>
        <w:t>У котрому рядку речення є складносурядним?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Схилилась над колискою мати, і перші звуки колискової пісні, музика рідної мови переливаються у її кровинку.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Ти даєш мені сонце погоже, і повітря даєш, і снагу.</w:t>
      </w:r>
    </w:p>
    <w:p w:rsidR="00787BCB" w:rsidRPr="001207F2" w:rsidRDefault="00787BCB" w:rsidP="009B26A0">
      <w:pPr>
        <w:tabs>
          <w:tab w:val="left" w:pos="-142"/>
        </w:tabs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Як добре те, що смерті не боюсь я і не питаю, чи не важкий мій хрест. </w:t>
      </w:r>
    </w:p>
    <w:p w:rsidR="00787BCB" w:rsidRPr="001207F2" w:rsidRDefault="00787BCB" w:rsidP="009B26A0">
      <w:pPr>
        <w:tabs>
          <w:tab w:val="left" w:pos="-142"/>
        </w:tabs>
        <w:ind w:left="-284" w:firstLine="426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r w:rsidRPr="001207F2">
        <w:rPr>
          <w:rFonts w:ascii="Times New Roman" w:hAnsi="Times New Roman"/>
          <w:bCs/>
          <w:sz w:val="24"/>
          <w:szCs w:val="24"/>
        </w:rPr>
        <w:t>Буду ниву я жать і солдатом стояти біля серця твого, Батьківщино моя!</w:t>
      </w:r>
    </w:p>
    <w:p w:rsidR="00787BCB" w:rsidRPr="00667208" w:rsidRDefault="00787BCB" w:rsidP="0040531C">
      <w:pPr>
        <w:tabs>
          <w:tab w:val="left" w:pos="-142"/>
        </w:tabs>
        <w:ind w:left="-284" w:firstLine="426"/>
        <w:rPr>
          <w:rFonts w:ascii="Times New Roman" w:hAnsi="Times New Roman"/>
          <w:bCs/>
          <w:sz w:val="24"/>
          <w:szCs w:val="24"/>
        </w:rPr>
      </w:pPr>
    </w:p>
    <w:p w:rsidR="00787BCB" w:rsidRDefault="009B26A0" w:rsidP="0040531C">
      <w:pPr>
        <w:tabs>
          <w:tab w:val="left" w:pos="-142"/>
        </w:tabs>
        <w:ind w:left="-28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787BCB">
        <w:rPr>
          <w:rFonts w:ascii="Times New Roman" w:hAnsi="Times New Roman"/>
          <w:b/>
          <w:sz w:val="24"/>
          <w:szCs w:val="24"/>
        </w:rPr>
        <w:t>екан факультету</w:t>
      </w:r>
    </w:p>
    <w:p w:rsidR="00A24336" w:rsidRDefault="00787BCB" w:rsidP="0040531C">
      <w:pPr>
        <w:tabs>
          <w:tab w:val="left" w:pos="-142"/>
        </w:tabs>
        <w:ind w:left="-284" w:firstLine="426"/>
      </w:pPr>
      <w:r>
        <w:rPr>
          <w:rFonts w:ascii="Times New Roman" w:hAnsi="Times New Roman"/>
          <w:b/>
          <w:sz w:val="24"/>
          <w:szCs w:val="24"/>
        </w:rPr>
        <w:t xml:space="preserve">педагогічної освіти                                                   ______________    </w:t>
      </w:r>
      <w:r w:rsidR="009B26A0">
        <w:rPr>
          <w:rFonts w:ascii="Times New Roman" w:hAnsi="Times New Roman"/>
          <w:b/>
          <w:sz w:val="24"/>
          <w:szCs w:val="24"/>
        </w:rPr>
        <w:t>Герцюк Д.Д.</w:t>
      </w:r>
    </w:p>
    <w:sectPr w:rsidR="00A24336" w:rsidSect="0001440C">
      <w:pgSz w:w="11906" w:h="16838"/>
      <w:pgMar w:top="850" w:right="850" w:bottom="89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C30"/>
    <w:multiLevelType w:val="hybridMultilevel"/>
    <w:tmpl w:val="9CF02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07924"/>
    <w:multiLevelType w:val="hybridMultilevel"/>
    <w:tmpl w:val="3568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C50C4"/>
    <w:multiLevelType w:val="hybridMultilevel"/>
    <w:tmpl w:val="8962F3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B4D1B"/>
    <w:multiLevelType w:val="hybridMultilevel"/>
    <w:tmpl w:val="D338B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6551"/>
    <w:multiLevelType w:val="hybridMultilevel"/>
    <w:tmpl w:val="420671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D2036"/>
    <w:multiLevelType w:val="hybridMultilevel"/>
    <w:tmpl w:val="0BFE908C"/>
    <w:lvl w:ilvl="0" w:tplc="07AE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33C16"/>
    <w:multiLevelType w:val="hybridMultilevel"/>
    <w:tmpl w:val="90D6F98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D5A1BF9"/>
    <w:multiLevelType w:val="hybridMultilevel"/>
    <w:tmpl w:val="69A2D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3939"/>
    <w:multiLevelType w:val="hybridMultilevel"/>
    <w:tmpl w:val="F1F4BE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84E70"/>
    <w:multiLevelType w:val="hybridMultilevel"/>
    <w:tmpl w:val="D1485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3F0FEC"/>
    <w:multiLevelType w:val="hybridMultilevel"/>
    <w:tmpl w:val="0F70C2D6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95E10"/>
    <w:multiLevelType w:val="hybridMultilevel"/>
    <w:tmpl w:val="9B024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B31FDB"/>
    <w:multiLevelType w:val="hybridMultilevel"/>
    <w:tmpl w:val="83CA60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9900F4"/>
    <w:multiLevelType w:val="hybridMultilevel"/>
    <w:tmpl w:val="669CE5C2"/>
    <w:lvl w:ilvl="0" w:tplc="D256EC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C2BFB"/>
    <w:multiLevelType w:val="hybridMultilevel"/>
    <w:tmpl w:val="D67E1E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040E3"/>
    <w:multiLevelType w:val="hybridMultilevel"/>
    <w:tmpl w:val="926C9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7C"/>
    <w:rsid w:val="0031517C"/>
    <w:rsid w:val="0033505E"/>
    <w:rsid w:val="0040531C"/>
    <w:rsid w:val="004C3358"/>
    <w:rsid w:val="00676939"/>
    <w:rsid w:val="00787BCB"/>
    <w:rsid w:val="008C2719"/>
    <w:rsid w:val="009238E8"/>
    <w:rsid w:val="009B26A0"/>
    <w:rsid w:val="009E6395"/>
    <w:rsid w:val="00A24336"/>
    <w:rsid w:val="00C111E8"/>
    <w:rsid w:val="00CD2B92"/>
    <w:rsid w:val="00D96CF0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787BCB"/>
    <w:pPr>
      <w:suppressAutoHyphens/>
      <w:spacing w:after="200" w:line="276" w:lineRule="auto"/>
      <w:ind w:left="720" w:firstLine="0"/>
      <w:jc w:val="left"/>
    </w:pPr>
    <w:rPr>
      <w:noProof w:val="0"/>
      <w:lang w:val="en-US" w:eastAsia="ar-SA"/>
    </w:rPr>
  </w:style>
  <w:style w:type="paragraph" w:customStyle="1" w:styleId="1">
    <w:name w:val="Без інтервалів1"/>
    <w:rsid w:val="00787BC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4">
    <w:name w:val="Без интервала"/>
    <w:uiPriority w:val="1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5">
    <w:name w:val="List Paragraph"/>
    <w:basedOn w:val="a"/>
    <w:uiPriority w:val="34"/>
    <w:qFormat/>
    <w:rsid w:val="00787BCB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styleId="a6">
    <w:name w:val="Body Text Indent"/>
    <w:basedOn w:val="a"/>
    <w:link w:val="a7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787BC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87BCB"/>
    <w:rPr>
      <w:rFonts w:ascii="Calibri" w:eastAsia="Calibri" w:hAnsi="Calibri" w:cs="Times New Roman"/>
      <w:sz w:val="16"/>
      <w:szCs w:val="16"/>
    </w:rPr>
  </w:style>
  <w:style w:type="character" w:customStyle="1" w:styleId="FontStyle68">
    <w:name w:val="Font Style68"/>
    <w:rsid w:val="006769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5">
    <w:name w:val="Font Style65"/>
    <w:rsid w:val="00676939"/>
    <w:rPr>
      <w:rFonts w:ascii="Sylfaen" w:hAnsi="Sylfaen" w:cs="Sylfaen"/>
      <w:b/>
      <w:bCs/>
      <w:sz w:val="18"/>
      <w:szCs w:val="18"/>
    </w:rPr>
  </w:style>
  <w:style w:type="paragraph" w:customStyle="1" w:styleId="Style41">
    <w:name w:val="Style41"/>
    <w:basedOn w:val="a"/>
    <w:rsid w:val="00676939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customStyle="1" w:styleId="Style43">
    <w:name w:val="Style43"/>
    <w:basedOn w:val="a"/>
    <w:rsid w:val="00676939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787BCB"/>
    <w:pPr>
      <w:suppressAutoHyphens/>
      <w:spacing w:after="200" w:line="276" w:lineRule="auto"/>
      <w:ind w:left="720" w:firstLine="0"/>
      <w:jc w:val="left"/>
    </w:pPr>
    <w:rPr>
      <w:noProof w:val="0"/>
      <w:lang w:val="en-US" w:eastAsia="ar-SA"/>
    </w:rPr>
  </w:style>
  <w:style w:type="paragraph" w:customStyle="1" w:styleId="1">
    <w:name w:val="Без інтервалів1"/>
    <w:rsid w:val="00787BC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4">
    <w:name w:val="Без интервала"/>
    <w:uiPriority w:val="1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5">
    <w:name w:val="List Paragraph"/>
    <w:basedOn w:val="a"/>
    <w:uiPriority w:val="34"/>
    <w:qFormat/>
    <w:rsid w:val="00787BCB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styleId="a6">
    <w:name w:val="Body Text Indent"/>
    <w:basedOn w:val="a"/>
    <w:link w:val="a7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787BC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87BCB"/>
    <w:rPr>
      <w:rFonts w:ascii="Calibri" w:eastAsia="Calibri" w:hAnsi="Calibri" w:cs="Times New Roman"/>
      <w:sz w:val="16"/>
      <w:szCs w:val="16"/>
    </w:rPr>
  </w:style>
  <w:style w:type="character" w:customStyle="1" w:styleId="FontStyle68">
    <w:name w:val="Font Style68"/>
    <w:rsid w:val="006769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5">
    <w:name w:val="Font Style65"/>
    <w:rsid w:val="00676939"/>
    <w:rPr>
      <w:rFonts w:ascii="Sylfaen" w:hAnsi="Sylfaen" w:cs="Sylfaen"/>
      <w:b/>
      <w:bCs/>
      <w:sz w:val="18"/>
      <w:szCs w:val="18"/>
    </w:rPr>
  </w:style>
  <w:style w:type="paragraph" w:customStyle="1" w:styleId="Style41">
    <w:name w:val="Style41"/>
    <w:basedOn w:val="a"/>
    <w:rsid w:val="00676939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customStyle="1" w:styleId="Style43">
    <w:name w:val="Style43"/>
    <w:basedOn w:val="a"/>
    <w:rsid w:val="00676939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4324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Стахів Маріка</cp:lastModifiedBy>
  <cp:revision>13</cp:revision>
  <dcterms:created xsi:type="dcterms:W3CDTF">2016-03-09T11:52:00Z</dcterms:created>
  <dcterms:modified xsi:type="dcterms:W3CDTF">2017-03-10T12:37:00Z</dcterms:modified>
</cp:coreProperties>
</file>