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2DC5" w14:textId="071E5F07" w:rsidR="003C6C80" w:rsidRDefault="003C6C80" w:rsidP="003C6C80">
      <w:pPr>
        <w:contextualSpacing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33304531" wp14:editId="710A6E7A">
            <wp:extent cx="6299835" cy="892810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_viber_2022-11-21_21-49-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F6CE" w14:textId="77777777" w:rsidR="003C6C80" w:rsidRDefault="003C6C80" w:rsidP="00842C61">
      <w:pPr>
        <w:ind w:left="7513" w:hanging="425"/>
        <w:contextualSpacing/>
        <w:rPr>
          <w:lang w:val="uk-UA"/>
        </w:rPr>
      </w:pPr>
    </w:p>
    <w:p w14:paraId="168F437E" w14:textId="20F0684A" w:rsidR="003C6C80" w:rsidRDefault="003C6C80" w:rsidP="003C6C80">
      <w:pPr>
        <w:contextualSpacing/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1DDAE75" wp14:editId="5B374B2E">
            <wp:extent cx="6299835" cy="7747635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_viber_2022-11-21_21-57-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7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8879" w14:textId="77777777" w:rsidR="003C6C80" w:rsidRDefault="003C6C80" w:rsidP="00842C61">
      <w:pPr>
        <w:ind w:left="7513" w:hanging="425"/>
        <w:contextualSpacing/>
        <w:rPr>
          <w:lang w:val="uk-UA"/>
        </w:rPr>
      </w:pPr>
    </w:p>
    <w:p w14:paraId="52A4C575" w14:textId="77777777" w:rsidR="003C6C80" w:rsidRDefault="003C6C80" w:rsidP="00842C61">
      <w:pPr>
        <w:ind w:left="7513" w:hanging="425"/>
        <w:contextualSpacing/>
        <w:rPr>
          <w:lang w:val="uk-UA"/>
        </w:rPr>
      </w:pPr>
    </w:p>
    <w:p w14:paraId="7E032BAB" w14:textId="77777777" w:rsidR="003C6C80" w:rsidRDefault="003C6C80" w:rsidP="00842C61">
      <w:pPr>
        <w:ind w:left="7513" w:hanging="425"/>
        <w:contextualSpacing/>
        <w:rPr>
          <w:lang w:val="uk-UA"/>
        </w:rPr>
      </w:pPr>
    </w:p>
    <w:p w14:paraId="0FAFE9D1" w14:textId="77777777" w:rsidR="003C6C80" w:rsidRDefault="003C6C80" w:rsidP="00842C61">
      <w:pPr>
        <w:ind w:left="7513" w:hanging="425"/>
        <w:contextualSpacing/>
        <w:rPr>
          <w:lang w:val="uk-UA"/>
        </w:rPr>
      </w:pPr>
    </w:p>
    <w:p w14:paraId="0B6DD269" w14:textId="77777777" w:rsidR="003C6C80" w:rsidRDefault="003C6C80" w:rsidP="00842C61">
      <w:pPr>
        <w:ind w:left="7513" w:hanging="425"/>
        <w:contextualSpacing/>
        <w:rPr>
          <w:lang w:val="uk-UA"/>
        </w:rPr>
      </w:pPr>
    </w:p>
    <w:p w14:paraId="68F771C4" w14:textId="77777777" w:rsidR="003C6C80" w:rsidRDefault="003C6C80" w:rsidP="00842C61">
      <w:pPr>
        <w:ind w:left="7513" w:hanging="425"/>
        <w:contextualSpacing/>
        <w:rPr>
          <w:lang w:val="uk-UA"/>
        </w:rPr>
      </w:pPr>
    </w:p>
    <w:p w14:paraId="1BB062E1" w14:textId="5D7DED64" w:rsidR="00B115AE" w:rsidRPr="004E4051" w:rsidRDefault="00B115AE" w:rsidP="003C6C80">
      <w:pPr>
        <w:contextualSpacing/>
        <w:rPr>
          <w:lang w:val="uk-UA"/>
        </w:rPr>
      </w:pPr>
      <w:bookmarkStart w:id="0" w:name="_GoBack"/>
      <w:bookmarkEnd w:id="0"/>
      <w:r w:rsidRPr="004E4051">
        <w:rPr>
          <w:lang w:val="uk-UA"/>
        </w:rPr>
        <w:t xml:space="preserve">               </w:t>
      </w:r>
    </w:p>
    <w:p w14:paraId="58CE04C3" w14:textId="77777777" w:rsidR="00B115AE" w:rsidRPr="00664CCE" w:rsidRDefault="00B115AE" w:rsidP="00842C61">
      <w:pPr>
        <w:pStyle w:val="1"/>
        <w:numPr>
          <w:ilvl w:val="0"/>
          <w:numId w:val="3"/>
        </w:numPr>
        <w:contextualSpacing/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lastRenderedPageBreak/>
        <w:t>Опис навчальної дисципліни</w:t>
      </w:r>
    </w:p>
    <w:p w14:paraId="7299A16D" w14:textId="77777777" w:rsidR="00B115AE" w:rsidRPr="00664CCE" w:rsidRDefault="00B115AE" w:rsidP="00842C61">
      <w:pPr>
        <w:contextualSpacing/>
        <w:rPr>
          <w:lang w:val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1276"/>
        <w:gridCol w:w="90"/>
        <w:gridCol w:w="1327"/>
      </w:tblGrid>
      <w:tr w:rsidR="00B115AE" w:rsidRPr="00664CCE" w14:paraId="1E2E0561" w14:textId="77777777" w:rsidTr="00FC5F1E">
        <w:trPr>
          <w:trHeight w:val="803"/>
        </w:trPr>
        <w:tc>
          <w:tcPr>
            <w:tcW w:w="2977" w:type="dxa"/>
            <w:vMerge w:val="restart"/>
            <w:vAlign w:val="center"/>
          </w:tcPr>
          <w:p w14:paraId="0AD2C4B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544" w:type="dxa"/>
            <w:vMerge w:val="restart"/>
            <w:vAlign w:val="center"/>
          </w:tcPr>
          <w:p w14:paraId="52D16C8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  <w:r w:rsidRPr="00664CCE">
              <w:rPr>
                <w:szCs w:val="28"/>
                <w:lang w:val="uk-UA"/>
              </w:rPr>
              <w:t>, освітн</w:t>
            </w:r>
            <w:r>
              <w:rPr>
                <w:szCs w:val="28"/>
                <w:lang w:val="uk-UA"/>
              </w:rPr>
              <w:t>і</w:t>
            </w:r>
            <w:r w:rsidRPr="00664CCE">
              <w:rPr>
                <w:szCs w:val="28"/>
                <w:lang w:val="uk-UA"/>
              </w:rPr>
              <w:t>й рівень</w:t>
            </w:r>
          </w:p>
        </w:tc>
        <w:tc>
          <w:tcPr>
            <w:tcW w:w="2693" w:type="dxa"/>
            <w:gridSpan w:val="3"/>
            <w:vAlign w:val="center"/>
          </w:tcPr>
          <w:p w14:paraId="473D8542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B115AE" w:rsidRPr="00664CCE" w14:paraId="219A3A49" w14:textId="77777777" w:rsidTr="00FC5F1E">
        <w:trPr>
          <w:trHeight w:val="549"/>
        </w:trPr>
        <w:tc>
          <w:tcPr>
            <w:tcW w:w="2977" w:type="dxa"/>
            <w:vMerge/>
            <w:vAlign w:val="center"/>
          </w:tcPr>
          <w:p w14:paraId="669109E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65355DBF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4B5A5422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 xml:space="preserve">денна форма </w:t>
            </w:r>
            <w:r>
              <w:rPr>
                <w:sz w:val="24"/>
                <w:lang w:val="uk-UA"/>
              </w:rPr>
              <w:t>здобуття  освіти</w:t>
            </w:r>
          </w:p>
        </w:tc>
        <w:tc>
          <w:tcPr>
            <w:tcW w:w="1417" w:type="dxa"/>
            <w:gridSpan w:val="2"/>
          </w:tcPr>
          <w:p w14:paraId="635A7DD5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 xml:space="preserve">заочна форма </w:t>
            </w:r>
            <w:r>
              <w:rPr>
                <w:sz w:val="24"/>
                <w:lang w:val="uk-UA"/>
              </w:rPr>
              <w:t>здобуття  освіти</w:t>
            </w:r>
          </w:p>
        </w:tc>
      </w:tr>
      <w:tr w:rsidR="00B115AE" w:rsidRPr="00664CCE" w14:paraId="7C0150D2" w14:textId="77777777" w:rsidTr="00FC5F1E">
        <w:trPr>
          <w:trHeight w:val="409"/>
        </w:trPr>
        <w:tc>
          <w:tcPr>
            <w:tcW w:w="2977" w:type="dxa"/>
            <w:vMerge w:val="restart"/>
            <w:vAlign w:val="center"/>
          </w:tcPr>
          <w:p w14:paraId="34BAB732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 xml:space="preserve">Кількість кредитів  – 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3544" w:type="dxa"/>
          </w:tcPr>
          <w:p w14:paraId="7A12C73C" w14:textId="77777777" w:rsidR="00B115A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14:paraId="6120F612" w14:textId="77777777" w:rsidR="002C0CE8" w:rsidRPr="00C85D1D" w:rsidRDefault="002C0CE8" w:rsidP="00842C61">
            <w:pPr>
              <w:pBdr>
                <w:bottom w:val="single" w:sz="12" w:space="1" w:color="auto"/>
              </w:pBdr>
              <w:contextualSpacing/>
              <w:jc w:val="center"/>
              <w:rPr>
                <w:lang w:val="uk-UA"/>
              </w:rPr>
            </w:pPr>
            <w:r w:rsidRPr="00C85D1D">
              <w:rPr>
                <w:lang w:val="uk-UA"/>
              </w:rPr>
              <w:t xml:space="preserve">01 – Освіта / Педагогіка </w:t>
            </w:r>
          </w:p>
          <w:p w14:paraId="65F404E6" w14:textId="79F2FD48" w:rsidR="00B115AE" w:rsidRPr="003D3047" w:rsidRDefault="002C0CE8" w:rsidP="00842C61">
            <w:pPr>
              <w:contextualSpacing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D6CD2A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Нормативна</w:t>
            </w:r>
          </w:p>
          <w:p w14:paraId="0B87FBFC" w14:textId="77777777" w:rsidR="002C0CE8" w:rsidRPr="00C85D1D" w:rsidRDefault="002C0CE8" w:rsidP="00842C61">
            <w:pPr>
              <w:contextualSpacing/>
              <w:jc w:val="center"/>
              <w:rPr>
                <w:i/>
                <w:lang w:val="uk-UA"/>
              </w:rPr>
            </w:pPr>
            <w:r w:rsidRPr="00C85D1D">
              <w:rPr>
                <w:i/>
                <w:lang w:val="uk-UA"/>
              </w:rPr>
              <w:t>Мова навчання:</w:t>
            </w:r>
          </w:p>
          <w:p w14:paraId="32DA4E79" w14:textId="7ADAB6BA" w:rsidR="00B115AE" w:rsidRPr="00664CCE" w:rsidRDefault="002C0CE8" w:rsidP="00842C61">
            <w:pPr>
              <w:contextualSpacing/>
              <w:rPr>
                <w:i/>
                <w:szCs w:val="28"/>
                <w:lang w:val="uk-UA"/>
              </w:rPr>
            </w:pPr>
            <w:r w:rsidRPr="00C85D1D">
              <w:rPr>
                <w:lang w:val="uk-UA"/>
              </w:rPr>
              <w:t>Українська</w:t>
            </w:r>
          </w:p>
        </w:tc>
      </w:tr>
      <w:tr w:rsidR="00B115AE" w:rsidRPr="00664CCE" w14:paraId="3CECA457" w14:textId="77777777" w:rsidTr="00FC5F1E">
        <w:trPr>
          <w:trHeight w:val="409"/>
        </w:trPr>
        <w:tc>
          <w:tcPr>
            <w:tcW w:w="2977" w:type="dxa"/>
            <w:vMerge/>
            <w:vAlign w:val="center"/>
          </w:tcPr>
          <w:p w14:paraId="59867276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15E2018B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A6201D2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</w:tr>
      <w:tr w:rsidR="00B115AE" w:rsidRPr="00664CCE" w14:paraId="79B6BC18" w14:textId="77777777" w:rsidTr="00FC5F1E">
        <w:trPr>
          <w:trHeight w:val="170"/>
        </w:trPr>
        <w:tc>
          <w:tcPr>
            <w:tcW w:w="2977" w:type="dxa"/>
            <w:vAlign w:val="center"/>
          </w:tcPr>
          <w:p w14:paraId="5D696948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 xml:space="preserve">Модулів – 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3544" w:type="dxa"/>
            <w:vMerge w:val="restart"/>
            <w:vAlign w:val="center"/>
          </w:tcPr>
          <w:p w14:paraId="2FF8DA88" w14:textId="77777777" w:rsidR="00B115AE" w:rsidRDefault="00B115AE" w:rsidP="00842C61">
            <w:pPr>
              <w:contextualSpacing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Освітн</w:t>
            </w:r>
            <w:r>
              <w:rPr>
                <w:szCs w:val="28"/>
                <w:lang w:val="uk-UA"/>
              </w:rPr>
              <w:t>ій</w:t>
            </w:r>
            <w:r w:rsidRPr="00664CCE">
              <w:rPr>
                <w:szCs w:val="28"/>
                <w:lang w:val="uk-UA"/>
              </w:rPr>
              <w:t xml:space="preserve"> рівень:</w:t>
            </w:r>
          </w:p>
          <w:p w14:paraId="78E4520B" w14:textId="77777777" w:rsidR="00B115AE" w:rsidRPr="0077485A" w:rsidRDefault="00B115AE" w:rsidP="00842C61">
            <w:pPr>
              <w:contextualSpacing/>
              <w:rPr>
                <w:szCs w:val="28"/>
                <w:u w:val="single"/>
                <w:lang w:val="uk-UA"/>
              </w:rPr>
            </w:pPr>
            <w:r w:rsidRPr="0077485A">
              <w:rPr>
                <w:szCs w:val="28"/>
                <w:u w:val="single"/>
                <w:lang w:val="uk-UA"/>
              </w:rPr>
              <w:t>Бакалавр</w:t>
            </w:r>
          </w:p>
          <w:p w14:paraId="6A2C6A80" w14:textId="77777777" w:rsidR="00B115AE" w:rsidRPr="00664CCE" w:rsidRDefault="00B115AE" w:rsidP="00842C61">
            <w:pPr>
              <w:contextualSpacing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4FEB01A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Рік підготовки</w:t>
            </w:r>
          </w:p>
        </w:tc>
      </w:tr>
      <w:tr w:rsidR="00B115AE" w:rsidRPr="00664CCE" w14:paraId="2EB542AF" w14:textId="77777777" w:rsidTr="00FC5F1E">
        <w:trPr>
          <w:trHeight w:val="207"/>
        </w:trPr>
        <w:tc>
          <w:tcPr>
            <w:tcW w:w="2977" w:type="dxa"/>
            <w:vAlign w:val="center"/>
          </w:tcPr>
          <w:p w14:paraId="725ADF13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Змістових модулів –</w:t>
            </w:r>
            <w:r>
              <w:rPr>
                <w:sz w:val="24"/>
                <w:lang w:val="uk-UA"/>
              </w:rPr>
              <w:t>4</w:t>
            </w:r>
            <w:r w:rsidRPr="00A174A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544" w:type="dxa"/>
            <w:vMerge/>
            <w:vAlign w:val="center"/>
          </w:tcPr>
          <w:p w14:paraId="232CCD92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8D722A6" w14:textId="77777777" w:rsidR="00B115AE" w:rsidRPr="0004792B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04792B">
              <w:rPr>
                <w:sz w:val="24"/>
                <w:lang w:val="uk-UA"/>
              </w:rPr>
              <w:t>-й</w:t>
            </w:r>
          </w:p>
        </w:tc>
        <w:tc>
          <w:tcPr>
            <w:tcW w:w="1417" w:type="dxa"/>
            <w:gridSpan w:val="2"/>
            <w:vAlign w:val="center"/>
          </w:tcPr>
          <w:p w14:paraId="4058EE28" w14:textId="77777777" w:rsidR="00B115AE" w:rsidRPr="0004792B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04792B">
              <w:rPr>
                <w:sz w:val="24"/>
                <w:lang w:val="uk-UA"/>
              </w:rPr>
              <w:t>-й</w:t>
            </w:r>
          </w:p>
        </w:tc>
      </w:tr>
      <w:tr w:rsidR="00B115AE" w:rsidRPr="00664CCE" w14:paraId="0E4125A4" w14:textId="77777777" w:rsidTr="00FC5F1E">
        <w:trPr>
          <w:trHeight w:val="232"/>
        </w:trPr>
        <w:tc>
          <w:tcPr>
            <w:tcW w:w="2977" w:type="dxa"/>
            <w:vMerge w:val="restart"/>
            <w:vAlign w:val="center"/>
          </w:tcPr>
          <w:p w14:paraId="7ACBF85B" w14:textId="77777777" w:rsidR="00B115AE" w:rsidRPr="00A174A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Індивідуальне науково-дослідне завдання ________</w:t>
            </w:r>
            <w:r>
              <w:rPr>
                <w:sz w:val="24"/>
                <w:lang w:val="uk-UA"/>
              </w:rPr>
              <w:t>____________</w:t>
            </w:r>
            <w:r w:rsidRPr="00A174AC">
              <w:rPr>
                <w:sz w:val="24"/>
                <w:lang w:val="uk-UA"/>
              </w:rPr>
              <w:t>___</w:t>
            </w:r>
            <w:r>
              <w:rPr>
                <w:sz w:val="24"/>
                <w:lang w:val="uk-UA"/>
              </w:rPr>
              <w:t xml:space="preserve"> </w:t>
            </w:r>
            <w:r w:rsidRPr="00A174AC">
              <w:rPr>
                <w:sz w:val="24"/>
                <w:lang w:val="uk-UA"/>
              </w:rPr>
              <w:t xml:space="preserve">                                          </w:t>
            </w:r>
            <w:r w:rsidRPr="00A174AC">
              <w:rPr>
                <w:sz w:val="24"/>
                <w:vertAlign w:val="superscript"/>
                <w:lang w:val="uk-UA"/>
              </w:rPr>
              <w:t>(назва)</w:t>
            </w:r>
          </w:p>
        </w:tc>
        <w:tc>
          <w:tcPr>
            <w:tcW w:w="3544" w:type="dxa"/>
            <w:vMerge/>
            <w:vAlign w:val="center"/>
          </w:tcPr>
          <w:p w14:paraId="7E03B18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EBE1BE5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Семестр</w:t>
            </w:r>
          </w:p>
        </w:tc>
      </w:tr>
      <w:tr w:rsidR="00B115AE" w:rsidRPr="00664CCE" w14:paraId="7F252076" w14:textId="77777777" w:rsidTr="00FC5F1E">
        <w:trPr>
          <w:trHeight w:val="323"/>
        </w:trPr>
        <w:tc>
          <w:tcPr>
            <w:tcW w:w="2977" w:type="dxa"/>
            <w:vMerge/>
            <w:vAlign w:val="center"/>
          </w:tcPr>
          <w:p w14:paraId="744DCB62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6780616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3251DA8" w14:textId="77777777" w:rsidR="00B115AE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04792B">
              <w:rPr>
                <w:sz w:val="24"/>
                <w:lang w:val="uk-UA"/>
              </w:rPr>
              <w:t>-й</w:t>
            </w:r>
          </w:p>
          <w:p w14:paraId="01EF9831" w14:textId="77777777" w:rsidR="00B115AE" w:rsidRPr="0004792B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6-й</w:t>
            </w:r>
          </w:p>
        </w:tc>
        <w:tc>
          <w:tcPr>
            <w:tcW w:w="1417" w:type="dxa"/>
            <w:gridSpan w:val="2"/>
            <w:vAlign w:val="center"/>
          </w:tcPr>
          <w:p w14:paraId="5FAE4154" w14:textId="77777777" w:rsidR="00B115AE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04792B">
              <w:rPr>
                <w:sz w:val="24"/>
                <w:lang w:val="uk-UA"/>
              </w:rPr>
              <w:t>-й</w:t>
            </w:r>
          </w:p>
          <w:p w14:paraId="3B0D0FD5" w14:textId="77777777" w:rsidR="00B115AE" w:rsidRPr="0004792B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6-й</w:t>
            </w:r>
          </w:p>
        </w:tc>
      </w:tr>
      <w:tr w:rsidR="00B115AE" w:rsidRPr="00664CCE" w14:paraId="2E543449" w14:textId="77777777" w:rsidTr="00FC5F1E">
        <w:trPr>
          <w:trHeight w:val="322"/>
        </w:trPr>
        <w:tc>
          <w:tcPr>
            <w:tcW w:w="2977" w:type="dxa"/>
            <w:vAlign w:val="center"/>
          </w:tcPr>
          <w:p w14:paraId="4E5B5703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 xml:space="preserve">Загальна кількість  годин –  </w:t>
            </w:r>
            <w:r>
              <w:rPr>
                <w:sz w:val="24"/>
                <w:lang w:val="uk-UA"/>
              </w:rPr>
              <w:t>180</w:t>
            </w:r>
          </w:p>
        </w:tc>
        <w:tc>
          <w:tcPr>
            <w:tcW w:w="3544" w:type="dxa"/>
            <w:vMerge w:val="restart"/>
            <w:vAlign w:val="center"/>
          </w:tcPr>
          <w:p w14:paraId="2125E994" w14:textId="77777777" w:rsidR="00B115AE" w:rsidRDefault="00B115AE" w:rsidP="00842C61">
            <w:pPr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Спеціальність</w:t>
            </w:r>
            <w:r w:rsidRPr="00664CCE">
              <w:rPr>
                <w:szCs w:val="28"/>
                <w:lang w:val="uk-UA"/>
              </w:rPr>
              <w:t>:</w:t>
            </w:r>
          </w:p>
          <w:p w14:paraId="467EA44A" w14:textId="77777777" w:rsidR="00B115A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  <w:p w14:paraId="32D597B6" w14:textId="28488742" w:rsidR="00B115AE" w:rsidRPr="00664CCE" w:rsidRDefault="002C0CE8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012 Дошкільна освіта</w:t>
            </w:r>
          </w:p>
        </w:tc>
        <w:tc>
          <w:tcPr>
            <w:tcW w:w="2693" w:type="dxa"/>
            <w:gridSpan w:val="3"/>
            <w:vAlign w:val="center"/>
          </w:tcPr>
          <w:p w14:paraId="4729EC1F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Лекції</w:t>
            </w:r>
          </w:p>
        </w:tc>
      </w:tr>
      <w:tr w:rsidR="00B115AE" w:rsidRPr="00664CCE" w14:paraId="3AC54347" w14:textId="77777777" w:rsidTr="00FC5F1E">
        <w:trPr>
          <w:trHeight w:val="320"/>
        </w:trPr>
        <w:tc>
          <w:tcPr>
            <w:tcW w:w="2977" w:type="dxa"/>
            <w:vMerge w:val="restart"/>
            <w:vAlign w:val="center"/>
          </w:tcPr>
          <w:p w14:paraId="6F6691E2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Тижневих годин для денної форми здобуття  освіти :</w:t>
            </w:r>
          </w:p>
          <w:p w14:paraId="4CF7823D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аудиторних – __</w:t>
            </w:r>
            <w:r w:rsidRPr="00552A86">
              <w:rPr>
                <w:sz w:val="24"/>
                <w:u w:val="single"/>
                <w:lang w:val="uk-UA"/>
              </w:rPr>
              <w:t>4</w:t>
            </w:r>
            <w:r w:rsidRPr="00A174AC">
              <w:rPr>
                <w:sz w:val="24"/>
                <w:lang w:val="uk-UA"/>
              </w:rPr>
              <w:t>_____</w:t>
            </w:r>
          </w:p>
          <w:p w14:paraId="4E4C30CE" w14:textId="77777777" w:rsidR="00B115AE" w:rsidRPr="00A174AC" w:rsidRDefault="00B115AE" w:rsidP="00842C61">
            <w:pPr>
              <w:contextualSpacing/>
              <w:rPr>
                <w:sz w:val="24"/>
                <w:lang w:val="uk-UA"/>
              </w:rPr>
            </w:pPr>
            <w:r w:rsidRPr="00A174AC">
              <w:rPr>
                <w:sz w:val="24"/>
                <w:lang w:val="uk-UA"/>
              </w:rPr>
              <w:t>самостійної роботи студента – ____</w:t>
            </w:r>
            <w:r w:rsidRPr="00552A86">
              <w:rPr>
                <w:sz w:val="24"/>
                <w:u w:val="single"/>
                <w:lang w:val="uk-UA"/>
              </w:rPr>
              <w:t>1</w:t>
            </w:r>
            <w:r w:rsidRPr="00A174AC">
              <w:rPr>
                <w:sz w:val="24"/>
                <w:lang w:val="uk-UA"/>
              </w:rPr>
              <w:t>______</w:t>
            </w:r>
          </w:p>
        </w:tc>
        <w:tc>
          <w:tcPr>
            <w:tcW w:w="3544" w:type="dxa"/>
            <w:vMerge/>
            <w:vAlign w:val="center"/>
          </w:tcPr>
          <w:p w14:paraId="5BF93616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29CCF60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417" w:type="dxa"/>
            <w:gridSpan w:val="2"/>
            <w:vAlign w:val="center"/>
          </w:tcPr>
          <w:p w14:paraId="54CC4022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</w:tr>
      <w:tr w:rsidR="00B115AE" w:rsidRPr="00664CCE" w14:paraId="44E7FE15" w14:textId="77777777" w:rsidTr="00FC5F1E">
        <w:trPr>
          <w:trHeight w:val="320"/>
        </w:trPr>
        <w:tc>
          <w:tcPr>
            <w:tcW w:w="2977" w:type="dxa"/>
            <w:vMerge/>
            <w:vAlign w:val="center"/>
          </w:tcPr>
          <w:p w14:paraId="3CB2CCFD" w14:textId="77777777" w:rsidR="00B115AE" w:rsidRPr="00664CCE" w:rsidRDefault="00B115AE" w:rsidP="00842C61">
            <w:pPr>
              <w:contextualSpacing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326EE9B7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08E938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Практичні, семінарські</w:t>
            </w:r>
          </w:p>
        </w:tc>
      </w:tr>
      <w:tr w:rsidR="00B115AE" w:rsidRPr="00664CCE" w14:paraId="53399F14" w14:textId="77777777" w:rsidTr="00FC5F1E">
        <w:trPr>
          <w:trHeight w:val="320"/>
        </w:trPr>
        <w:tc>
          <w:tcPr>
            <w:tcW w:w="2977" w:type="dxa"/>
            <w:vMerge/>
            <w:vAlign w:val="center"/>
          </w:tcPr>
          <w:p w14:paraId="130B4552" w14:textId="77777777" w:rsidR="00B115AE" w:rsidRPr="00664CCE" w:rsidRDefault="00B115AE" w:rsidP="00842C61">
            <w:pPr>
              <w:contextualSpacing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326F1E87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BF2DC4F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417" w:type="dxa"/>
            <w:gridSpan w:val="2"/>
            <w:vAlign w:val="center"/>
          </w:tcPr>
          <w:p w14:paraId="5EFAB689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</w:tr>
      <w:tr w:rsidR="00B115AE" w:rsidRPr="00664CCE" w14:paraId="75FE9808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64989F06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4E19A470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8C62ECF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Лабораторні</w:t>
            </w:r>
          </w:p>
        </w:tc>
      </w:tr>
      <w:tr w:rsidR="00B115AE" w:rsidRPr="00664CCE" w14:paraId="3CDE5BED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431B6D22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0E367F81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BC63CA5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417" w:type="dxa"/>
            <w:gridSpan w:val="2"/>
            <w:vAlign w:val="center"/>
          </w:tcPr>
          <w:p w14:paraId="5F117C67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</w:tr>
      <w:tr w:rsidR="00B115AE" w:rsidRPr="00664CCE" w14:paraId="0D50576D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39796B24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021007F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C0E57F0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>Самостійна робота</w:t>
            </w:r>
          </w:p>
        </w:tc>
      </w:tr>
      <w:tr w:rsidR="00B115AE" w:rsidRPr="00664CCE" w14:paraId="20EF8293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5E36B4C8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73C241BB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60A468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C902530" w14:textId="60A71CE0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1B3EFC">
              <w:rPr>
                <w:sz w:val="24"/>
                <w:lang w:val="uk-UA"/>
              </w:rPr>
              <w:t>32</w:t>
            </w:r>
            <w:r w:rsidRPr="0004792B">
              <w:rPr>
                <w:sz w:val="24"/>
                <w:lang w:val="uk-UA"/>
              </w:rPr>
              <w:t xml:space="preserve"> год.</w:t>
            </w:r>
          </w:p>
        </w:tc>
      </w:tr>
      <w:tr w:rsidR="00B115AE" w:rsidRPr="00664CCE" w14:paraId="600000A8" w14:textId="77777777" w:rsidTr="00FC5F1E">
        <w:trPr>
          <w:trHeight w:val="350"/>
        </w:trPr>
        <w:tc>
          <w:tcPr>
            <w:tcW w:w="2977" w:type="dxa"/>
            <w:vMerge/>
            <w:vAlign w:val="center"/>
          </w:tcPr>
          <w:p w14:paraId="1F70F69B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4BB14A6F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B817204" w14:textId="77777777" w:rsidR="00B115AE" w:rsidRPr="007172D6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7172D6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B115AE" w:rsidRPr="00664CCE" w14:paraId="05004C1E" w14:textId="77777777" w:rsidTr="00FC5F1E">
        <w:trPr>
          <w:trHeight w:val="284"/>
        </w:trPr>
        <w:tc>
          <w:tcPr>
            <w:tcW w:w="2977" w:type="dxa"/>
            <w:vMerge/>
            <w:vAlign w:val="center"/>
          </w:tcPr>
          <w:p w14:paraId="7B261AF3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7FE4C805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6DA6FD1" w14:textId="77777777" w:rsidR="00B115AE" w:rsidRPr="0004792B" w:rsidRDefault="00B115AE" w:rsidP="00842C61">
            <w:pPr>
              <w:contextualSpacing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0 </w:t>
            </w:r>
            <w:r w:rsidRPr="0004792B">
              <w:rPr>
                <w:sz w:val="24"/>
                <w:lang w:val="uk-UA"/>
              </w:rPr>
              <w:t>год.</w:t>
            </w:r>
          </w:p>
        </w:tc>
      </w:tr>
      <w:tr w:rsidR="00B115AE" w:rsidRPr="00664CCE" w14:paraId="095EFD99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7774CE4C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571B2AAD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8410C6F" w14:textId="77777777" w:rsidR="00B115A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Вид контролю: </w:t>
            </w:r>
          </w:p>
          <w:p w14:paraId="0286D326" w14:textId="77777777" w:rsidR="00B115AE" w:rsidRPr="00664CCE" w:rsidRDefault="00B115AE" w:rsidP="00842C61">
            <w:pPr>
              <w:contextualSpacing/>
              <w:jc w:val="center"/>
              <w:rPr>
                <w:i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(екзамен/залік)</w:t>
            </w:r>
          </w:p>
        </w:tc>
      </w:tr>
      <w:tr w:rsidR="00B115AE" w:rsidRPr="00664CCE" w14:paraId="3BE776F6" w14:textId="77777777" w:rsidTr="00FC5F1E">
        <w:trPr>
          <w:trHeight w:val="138"/>
        </w:trPr>
        <w:tc>
          <w:tcPr>
            <w:tcW w:w="2977" w:type="dxa"/>
            <w:vMerge/>
            <w:vAlign w:val="center"/>
          </w:tcPr>
          <w:p w14:paraId="1C33912E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14:paraId="01555DD5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2FD6D96" w14:textId="77777777" w:rsidR="00B115AE" w:rsidRPr="00EC257C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</w:tc>
        <w:tc>
          <w:tcPr>
            <w:tcW w:w="1327" w:type="dxa"/>
            <w:vAlign w:val="center"/>
          </w:tcPr>
          <w:p w14:paraId="0F61F457" w14:textId="77777777" w:rsidR="00B115AE" w:rsidRPr="00664CCE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</w:tc>
      </w:tr>
    </w:tbl>
    <w:p w14:paraId="39CB8E8A" w14:textId="77777777" w:rsidR="00B115AE" w:rsidRDefault="00B115AE" w:rsidP="00842C61">
      <w:pPr>
        <w:contextualSpacing/>
        <w:jc w:val="both"/>
        <w:rPr>
          <w:szCs w:val="28"/>
          <w:lang w:val="uk-UA"/>
        </w:rPr>
      </w:pPr>
    </w:p>
    <w:p w14:paraId="51280F6F" w14:textId="77777777" w:rsidR="00B115AE" w:rsidRPr="0004792B" w:rsidRDefault="00B115AE" w:rsidP="00842C61">
      <w:pPr>
        <w:contextualSpacing/>
        <w:jc w:val="both"/>
        <w:rPr>
          <w:szCs w:val="28"/>
          <w:lang w:val="uk-UA"/>
        </w:rPr>
      </w:pPr>
      <w:r w:rsidRPr="0004792B">
        <w:rPr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 (%):</w:t>
      </w:r>
    </w:p>
    <w:p w14:paraId="08E50439" w14:textId="0B2F4A67" w:rsidR="00B115AE" w:rsidRPr="0004792B" w:rsidRDefault="00B115AE" w:rsidP="00842C61">
      <w:pPr>
        <w:ind w:firstLine="600"/>
        <w:contextualSpacing/>
        <w:jc w:val="both"/>
        <w:rPr>
          <w:szCs w:val="28"/>
          <w:lang w:val="uk-UA"/>
        </w:rPr>
      </w:pPr>
      <w:r w:rsidRPr="0004792B">
        <w:rPr>
          <w:szCs w:val="28"/>
          <w:lang w:val="uk-UA"/>
        </w:rPr>
        <w:t>для денної форми здобуття  освіти –</w:t>
      </w:r>
      <w:r>
        <w:rPr>
          <w:szCs w:val="28"/>
          <w:lang w:val="uk-UA"/>
        </w:rPr>
        <w:t xml:space="preserve"> 80</w:t>
      </w:r>
      <w:r w:rsidR="002C0CE8">
        <w:rPr>
          <w:szCs w:val="28"/>
          <w:lang w:val="uk-UA"/>
        </w:rPr>
        <w:t>/20</w:t>
      </w:r>
    </w:p>
    <w:p w14:paraId="54DFAB97" w14:textId="3794D206" w:rsidR="00B115AE" w:rsidRPr="0004792B" w:rsidRDefault="00B115AE" w:rsidP="00842C61">
      <w:pPr>
        <w:ind w:firstLine="600"/>
        <w:contextualSpacing/>
        <w:jc w:val="both"/>
        <w:rPr>
          <w:szCs w:val="28"/>
          <w:lang w:val="uk-UA"/>
        </w:rPr>
      </w:pPr>
      <w:r w:rsidRPr="0004792B">
        <w:rPr>
          <w:szCs w:val="28"/>
          <w:lang w:val="uk-UA"/>
        </w:rPr>
        <w:t xml:space="preserve">для заочної форми здобуття  освіти –  </w:t>
      </w:r>
      <w:r>
        <w:rPr>
          <w:szCs w:val="28"/>
          <w:lang w:val="uk-UA"/>
        </w:rPr>
        <w:t>27</w:t>
      </w:r>
      <w:r w:rsidR="002C0CE8">
        <w:rPr>
          <w:szCs w:val="28"/>
          <w:lang w:val="uk-UA"/>
        </w:rPr>
        <w:t>/73</w:t>
      </w:r>
    </w:p>
    <w:p w14:paraId="23C69221" w14:textId="77777777" w:rsidR="00B115AE" w:rsidRPr="00211B8C" w:rsidRDefault="00B115AE" w:rsidP="00842C61">
      <w:pPr>
        <w:numPr>
          <w:ilvl w:val="0"/>
          <w:numId w:val="3"/>
        </w:numPr>
        <w:contextualSpacing/>
        <w:jc w:val="center"/>
        <w:rPr>
          <w:b/>
          <w:szCs w:val="28"/>
          <w:lang w:val="uk-UA"/>
        </w:rPr>
      </w:pPr>
      <w:r>
        <w:rPr>
          <w:lang w:val="uk-UA"/>
        </w:rPr>
        <w:br w:type="page"/>
      </w:r>
      <w:r w:rsidRPr="00211B8C">
        <w:rPr>
          <w:b/>
          <w:szCs w:val="28"/>
          <w:lang w:val="uk-UA"/>
        </w:rPr>
        <w:lastRenderedPageBreak/>
        <w:t>Мета та завдання навчальної дисципліни</w:t>
      </w:r>
    </w:p>
    <w:p w14:paraId="13E0C067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Мета - </w:t>
      </w:r>
      <w:r w:rsidRPr="00552A86">
        <w:rPr>
          <w:szCs w:val="28"/>
          <w:lang w:val="uk-UA"/>
        </w:rPr>
        <w:t>є  професійна  підготовка студентів до практичної роботи з дітьми з розвитку елементарних математичних уявлень у дошкільників у відповідності з вимогами Базового компоненту.</w:t>
      </w:r>
    </w:p>
    <w:p w14:paraId="3041DCAD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Завдання:</w:t>
      </w:r>
    </w:p>
    <w:p w14:paraId="69BBA798" w14:textId="77777777" w:rsidR="00B115AE" w:rsidRPr="00552A86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 w:rsidRPr="00552A86">
        <w:rPr>
          <w:szCs w:val="28"/>
          <w:lang w:val="uk-UA"/>
        </w:rPr>
        <w:t>−</w:t>
      </w:r>
      <w:r w:rsidRPr="00552A86">
        <w:rPr>
          <w:szCs w:val="28"/>
          <w:lang w:val="uk-UA"/>
        </w:rPr>
        <w:tab/>
        <w:t>забезпечити ознайомлення студентів з деякими питаннями теорії елементарної математики, особливостями дитячих уявлень про кількість, розмір, форму, простір і час, з методами навчання математики дітей у різних вікових групах дошкільного навчального закладу, співвідносячи ці питання з вимогами дидактики;</w:t>
      </w:r>
    </w:p>
    <w:p w14:paraId="5F196EBF" w14:textId="77777777" w:rsidR="00B115AE" w:rsidRPr="00552A86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 w:rsidRPr="00552A86">
        <w:rPr>
          <w:szCs w:val="28"/>
          <w:lang w:val="uk-UA"/>
        </w:rPr>
        <w:t>−</w:t>
      </w:r>
      <w:r w:rsidRPr="00552A86">
        <w:rPr>
          <w:szCs w:val="28"/>
          <w:lang w:val="uk-UA"/>
        </w:rPr>
        <w:tab/>
        <w:t>навчити студентів орієнтуватися в методичній літературі, сучасних дослідженнях педагогів з окремих проблем формування математичних понять у дітей дошкільного віку, самостійно працювати з нею;</w:t>
      </w:r>
    </w:p>
    <w:p w14:paraId="6DBA913E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szCs w:val="28"/>
          <w:lang w:val="uk-UA"/>
        </w:rPr>
      </w:pPr>
      <w:r w:rsidRPr="00552A86">
        <w:rPr>
          <w:szCs w:val="28"/>
          <w:lang w:val="uk-UA"/>
        </w:rPr>
        <w:t>−</w:t>
      </w:r>
      <w:r w:rsidRPr="00552A86">
        <w:rPr>
          <w:szCs w:val="28"/>
          <w:lang w:val="uk-UA"/>
        </w:rPr>
        <w:tab/>
        <w:t xml:space="preserve">сприяти набуттю практичних умінь і навичок навчання основ математики: планувати роботу з дітьми, використовувати різні форми з дітьми на основі індивідуалізації та диференційованого підходу в навчанні дітей, виготовляти та використовувати дидактичні посібники, культивувати інтерес до надбань національної культури; забезпечувати наступність у роботі дошкільного навчального закладу і сім’ї, здійснювати діагностику математичного розвитку дітей.    </w:t>
      </w:r>
    </w:p>
    <w:p w14:paraId="2962DB08" w14:textId="77777777" w:rsidR="00B115AE" w:rsidRPr="009E1E8B" w:rsidRDefault="00B115AE" w:rsidP="00842C61">
      <w:pPr>
        <w:pStyle w:val="ae"/>
        <w:ind w:firstLine="567"/>
        <w:contextualSpacing/>
        <w:jc w:val="both"/>
        <w:rPr>
          <w:b/>
        </w:rPr>
      </w:pPr>
      <w:proofErr w:type="spellStart"/>
      <w:r w:rsidRPr="009E1E8B">
        <w:rPr>
          <w:b/>
        </w:rPr>
        <w:t>Загальні</w:t>
      </w:r>
      <w:proofErr w:type="spellEnd"/>
      <w:r w:rsidRPr="009E1E8B">
        <w:rPr>
          <w:b/>
        </w:rPr>
        <w:t xml:space="preserve"> </w:t>
      </w:r>
      <w:proofErr w:type="spellStart"/>
      <w:r w:rsidRPr="009E1E8B">
        <w:rPr>
          <w:b/>
        </w:rPr>
        <w:t>компетентності</w:t>
      </w:r>
      <w:proofErr w:type="spellEnd"/>
      <w:r w:rsidRPr="009E1E8B">
        <w:rPr>
          <w:b/>
        </w:rPr>
        <w:t xml:space="preserve"> (ЗК):</w:t>
      </w:r>
    </w:p>
    <w:p w14:paraId="50797DC6" w14:textId="77777777" w:rsidR="00B115AE" w:rsidRDefault="00B115AE" w:rsidP="00842C61">
      <w:pPr>
        <w:widowControl w:val="0"/>
        <w:autoSpaceDE w:val="0"/>
        <w:autoSpaceDN w:val="0"/>
        <w:adjustRightInd w:val="0"/>
        <w:contextualSpacing/>
        <w:rPr>
          <w:noProof/>
          <w:lang w:val="uk-UA"/>
        </w:rPr>
      </w:pPr>
      <w:r>
        <w:rPr>
          <w:b/>
          <w:bCs/>
          <w:noProof/>
          <w:lang w:val="uk-UA"/>
        </w:rPr>
        <w:t xml:space="preserve">КЗ-4 </w:t>
      </w:r>
      <w:r w:rsidRPr="009D0B5E">
        <w:rPr>
          <w:noProof/>
          <w:lang w:val="uk-UA"/>
        </w:rPr>
        <w:t>- здатність спілкуватися державною мовою як усно, так і письмово.</w:t>
      </w:r>
    </w:p>
    <w:p w14:paraId="5FDAF3CA" w14:textId="77777777" w:rsidR="00B115AE" w:rsidRPr="009D0B5E" w:rsidRDefault="00B115AE" w:rsidP="00842C61">
      <w:pPr>
        <w:widowControl w:val="0"/>
        <w:autoSpaceDE w:val="0"/>
        <w:autoSpaceDN w:val="0"/>
        <w:adjustRightInd w:val="0"/>
        <w:contextualSpacing/>
        <w:rPr>
          <w:noProof/>
          <w:lang w:val="uk-UA"/>
        </w:rPr>
      </w:pPr>
      <w:r w:rsidRPr="009D0B5E">
        <w:rPr>
          <w:b/>
          <w:bCs/>
          <w:noProof/>
          <w:lang w:val="uk-UA"/>
        </w:rPr>
        <w:t>КЗ-8</w:t>
      </w:r>
      <w:r>
        <w:rPr>
          <w:noProof/>
          <w:lang w:val="uk-UA"/>
        </w:rPr>
        <w:t xml:space="preserve"> - </w:t>
      </w:r>
      <w:r w:rsidRPr="009D0B5E">
        <w:rPr>
          <w:noProof/>
          <w:lang w:val="uk-UA"/>
        </w:rPr>
        <w:t>здатність застосовувати знання у практичних ситуаціях</w:t>
      </w:r>
      <w:r>
        <w:rPr>
          <w:noProof/>
          <w:lang w:val="uk-UA"/>
        </w:rPr>
        <w:t>.</w:t>
      </w:r>
    </w:p>
    <w:p w14:paraId="6DC76492" w14:textId="77777777" w:rsidR="00B115AE" w:rsidRDefault="00B115AE" w:rsidP="00842C61">
      <w:pPr>
        <w:pStyle w:val="ae"/>
        <w:ind w:firstLine="567"/>
        <w:contextualSpacing/>
        <w:jc w:val="both"/>
        <w:rPr>
          <w:b/>
          <w:lang w:val="uk-UA"/>
        </w:rPr>
      </w:pPr>
      <w:proofErr w:type="spellStart"/>
      <w:r w:rsidRPr="004C77AF">
        <w:rPr>
          <w:b/>
          <w:color w:val="000000"/>
          <w:sz w:val="27"/>
          <w:szCs w:val="27"/>
        </w:rPr>
        <w:t>Спеціальні</w:t>
      </w:r>
      <w:proofErr w:type="spellEnd"/>
      <w:r w:rsidRPr="004C77AF">
        <w:rPr>
          <w:b/>
          <w:color w:val="000000"/>
          <w:sz w:val="27"/>
          <w:szCs w:val="27"/>
        </w:rPr>
        <w:t xml:space="preserve"> (</w:t>
      </w:r>
      <w:proofErr w:type="spellStart"/>
      <w:r w:rsidRPr="004C77AF">
        <w:rPr>
          <w:b/>
          <w:color w:val="000000"/>
          <w:sz w:val="27"/>
          <w:szCs w:val="27"/>
        </w:rPr>
        <w:t>фахові</w:t>
      </w:r>
      <w:proofErr w:type="spellEnd"/>
      <w:r w:rsidRPr="004C77AF">
        <w:rPr>
          <w:b/>
          <w:color w:val="000000"/>
          <w:sz w:val="27"/>
          <w:szCs w:val="27"/>
        </w:rPr>
        <w:t xml:space="preserve">, </w:t>
      </w:r>
      <w:proofErr w:type="spellStart"/>
      <w:r w:rsidRPr="004C77AF">
        <w:rPr>
          <w:b/>
          <w:color w:val="000000"/>
          <w:sz w:val="27"/>
          <w:szCs w:val="27"/>
        </w:rPr>
        <w:t>предметні</w:t>
      </w:r>
      <w:proofErr w:type="spellEnd"/>
      <w:r w:rsidRPr="004C77AF">
        <w:rPr>
          <w:b/>
          <w:color w:val="000000"/>
          <w:sz w:val="27"/>
          <w:szCs w:val="27"/>
        </w:rPr>
        <w:t xml:space="preserve">) </w:t>
      </w:r>
      <w:proofErr w:type="spellStart"/>
      <w:r w:rsidRPr="004C77AF">
        <w:rPr>
          <w:b/>
          <w:color w:val="000000"/>
          <w:sz w:val="27"/>
          <w:szCs w:val="27"/>
        </w:rPr>
        <w:t>компетентності</w:t>
      </w:r>
      <w:proofErr w:type="spellEnd"/>
      <w:r w:rsidRPr="004C77AF">
        <w:rPr>
          <w:b/>
          <w:color w:val="000000"/>
          <w:sz w:val="27"/>
          <w:szCs w:val="27"/>
        </w:rPr>
        <w:t xml:space="preserve"> (СК):</w:t>
      </w:r>
      <w:r w:rsidRPr="004C77AF">
        <w:rPr>
          <w:b/>
          <w:lang w:val="uk-UA"/>
        </w:rPr>
        <w:t xml:space="preserve"> </w:t>
      </w:r>
    </w:p>
    <w:p w14:paraId="156A2D3A" w14:textId="77777777" w:rsidR="00B115AE" w:rsidRPr="009D0B5E" w:rsidRDefault="00B115AE" w:rsidP="00842C61">
      <w:pPr>
        <w:pStyle w:val="ae"/>
        <w:ind w:left="0"/>
        <w:contextualSpacing/>
        <w:jc w:val="both"/>
        <w:rPr>
          <w:b/>
          <w:lang w:val="uk-UA"/>
        </w:rPr>
      </w:pPr>
      <w:r>
        <w:rPr>
          <w:rFonts w:ascii="Cambria" w:hAnsi="Cambria" w:cs="Cambria"/>
          <w:b/>
          <w:color w:val="000000"/>
          <w:lang w:val="uk-UA"/>
        </w:rPr>
        <w:t xml:space="preserve">КС-1 - </w:t>
      </w:r>
      <w:r w:rsidRPr="009D0B5E">
        <w:rPr>
          <w:bCs/>
          <w:color w:val="000000"/>
          <w:lang w:val="uk-UA"/>
        </w:rPr>
        <w:t>здатність працювати з джерелами навчальної та наукової інформації</w:t>
      </w:r>
      <w:r>
        <w:rPr>
          <w:bCs/>
          <w:color w:val="000000"/>
          <w:lang w:val="uk-UA"/>
        </w:rPr>
        <w:t>.</w:t>
      </w:r>
    </w:p>
    <w:p w14:paraId="2555CB09" w14:textId="77777777" w:rsidR="00B115AE" w:rsidRPr="009D0B5E" w:rsidRDefault="00B115AE" w:rsidP="00842C61">
      <w:pPr>
        <w:pStyle w:val="ae"/>
        <w:ind w:left="0"/>
        <w:contextualSpacing/>
        <w:jc w:val="both"/>
        <w:rPr>
          <w:b/>
          <w:color w:val="000000"/>
          <w:lang w:val="uk-UA"/>
        </w:rPr>
      </w:pPr>
      <w:r w:rsidRPr="009D0B5E">
        <w:rPr>
          <w:b/>
          <w:color w:val="000000"/>
          <w:lang w:val="uk-UA"/>
        </w:rPr>
        <w:t xml:space="preserve">КС-23- </w:t>
      </w:r>
      <w:r w:rsidRPr="009D0B5E">
        <w:rPr>
          <w:bCs/>
          <w:color w:val="000000"/>
          <w:lang w:val="uk-UA"/>
        </w:rPr>
        <w:t>вміння розробляти навчально-методичні матеріали щодо покращення якості роботи та професійної майстерності.</w:t>
      </w:r>
    </w:p>
    <w:p w14:paraId="675ADE40" w14:textId="77777777" w:rsidR="00B115AE" w:rsidRPr="009D0B5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/>
          <w:bCs/>
          <w:szCs w:val="28"/>
        </w:rPr>
      </w:pPr>
      <w:proofErr w:type="spellStart"/>
      <w:r w:rsidRPr="009D0B5E">
        <w:rPr>
          <w:b/>
          <w:bCs/>
          <w:szCs w:val="28"/>
        </w:rPr>
        <w:t>Програмні</w:t>
      </w:r>
      <w:proofErr w:type="spellEnd"/>
      <w:r w:rsidRPr="009D0B5E">
        <w:rPr>
          <w:b/>
          <w:bCs/>
          <w:szCs w:val="28"/>
        </w:rPr>
        <w:t xml:space="preserve"> </w:t>
      </w:r>
      <w:proofErr w:type="spellStart"/>
      <w:r w:rsidRPr="009D0B5E">
        <w:rPr>
          <w:b/>
          <w:bCs/>
          <w:szCs w:val="28"/>
        </w:rPr>
        <w:t>результати</w:t>
      </w:r>
      <w:proofErr w:type="spellEnd"/>
      <w:r w:rsidRPr="009D0B5E">
        <w:rPr>
          <w:b/>
          <w:bCs/>
          <w:szCs w:val="28"/>
        </w:rPr>
        <w:t xml:space="preserve"> </w:t>
      </w:r>
      <w:proofErr w:type="spellStart"/>
      <w:r w:rsidRPr="009D0B5E">
        <w:rPr>
          <w:b/>
          <w:bCs/>
          <w:szCs w:val="28"/>
        </w:rPr>
        <w:t>навчання</w:t>
      </w:r>
      <w:proofErr w:type="spellEnd"/>
      <w:r w:rsidRPr="009D0B5E">
        <w:rPr>
          <w:b/>
          <w:bCs/>
          <w:szCs w:val="28"/>
        </w:rPr>
        <w:t xml:space="preserve"> (ПРН):</w:t>
      </w:r>
    </w:p>
    <w:p w14:paraId="240D301E" w14:textId="6910BF91" w:rsidR="00B115AE" w:rsidRPr="009D0B5E" w:rsidRDefault="002C0CE8" w:rsidP="00842C61">
      <w:pPr>
        <w:suppressAutoHyphens/>
        <w:contextualSpacing/>
        <w:jc w:val="both"/>
        <w:rPr>
          <w:szCs w:val="28"/>
        </w:rPr>
      </w:pPr>
      <w:r>
        <w:t>ПР</w:t>
      </w:r>
      <w:r>
        <w:rPr>
          <w:lang w:val="uk-UA"/>
        </w:rPr>
        <w:t>-</w:t>
      </w:r>
      <w:r>
        <w:t>1.</w:t>
      </w:r>
      <w:r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Розуміти</w:t>
      </w:r>
      <w:proofErr w:type="spellEnd"/>
      <w:r w:rsidR="00B115AE" w:rsidRPr="009D0B5E">
        <w:rPr>
          <w:szCs w:val="28"/>
        </w:rPr>
        <w:t xml:space="preserve"> і </w:t>
      </w:r>
      <w:proofErr w:type="spellStart"/>
      <w:r w:rsidR="00B115AE" w:rsidRPr="009D0B5E">
        <w:rPr>
          <w:szCs w:val="28"/>
        </w:rPr>
        <w:t>визначати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педагогічні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умови</w:t>
      </w:r>
      <w:proofErr w:type="spellEnd"/>
      <w:r w:rsidR="00B115AE" w:rsidRPr="009D0B5E">
        <w:rPr>
          <w:szCs w:val="28"/>
        </w:rPr>
        <w:t xml:space="preserve">, </w:t>
      </w:r>
      <w:proofErr w:type="spellStart"/>
      <w:r w:rsidR="00B115AE" w:rsidRPr="009D0B5E">
        <w:rPr>
          <w:szCs w:val="28"/>
        </w:rPr>
        <w:t>закономірності</w:t>
      </w:r>
      <w:proofErr w:type="spellEnd"/>
      <w:r w:rsidR="00B115AE" w:rsidRPr="009D0B5E">
        <w:rPr>
          <w:szCs w:val="28"/>
        </w:rPr>
        <w:t xml:space="preserve">, </w:t>
      </w:r>
      <w:proofErr w:type="spellStart"/>
      <w:r w:rsidR="00B115AE" w:rsidRPr="009D0B5E">
        <w:rPr>
          <w:szCs w:val="28"/>
        </w:rPr>
        <w:t>принципи</w:t>
      </w:r>
      <w:proofErr w:type="spellEnd"/>
      <w:r w:rsidR="00B115AE" w:rsidRPr="009D0B5E">
        <w:rPr>
          <w:szCs w:val="28"/>
        </w:rPr>
        <w:t xml:space="preserve">, мету, </w:t>
      </w:r>
      <w:proofErr w:type="spellStart"/>
      <w:r w:rsidR="00B115AE" w:rsidRPr="009D0B5E">
        <w:rPr>
          <w:szCs w:val="28"/>
        </w:rPr>
        <w:t>завдання</w:t>
      </w:r>
      <w:proofErr w:type="spellEnd"/>
      <w:r w:rsidR="00B115AE" w:rsidRPr="009D0B5E">
        <w:rPr>
          <w:szCs w:val="28"/>
        </w:rPr>
        <w:t xml:space="preserve">, </w:t>
      </w:r>
      <w:proofErr w:type="spellStart"/>
      <w:r w:rsidR="00B115AE" w:rsidRPr="009D0B5E">
        <w:rPr>
          <w:szCs w:val="28"/>
        </w:rPr>
        <w:t>зміст,організаційні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форми</w:t>
      </w:r>
      <w:proofErr w:type="spellEnd"/>
      <w:r w:rsidR="00B115AE" w:rsidRPr="009D0B5E">
        <w:rPr>
          <w:szCs w:val="28"/>
        </w:rPr>
        <w:t xml:space="preserve">, </w:t>
      </w:r>
      <w:proofErr w:type="spellStart"/>
      <w:r w:rsidR="00B115AE" w:rsidRPr="009D0B5E">
        <w:rPr>
          <w:szCs w:val="28"/>
        </w:rPr>
        <w:t>методи</w:t>
      </w:r>
      <w:proofErr w:type="spellEnd"/>
      <w:r w:rsidR="00B115AE" w:rsidRPr="009D0B5E">
        <w:rPr>
          <w:szCs w:val="28"/>
        </w:rPr>
        <w:t xml:space="preserve"> і </w:t>
      </w:r>
      <w:proofErr w:type="spellStart"/>
      <w:r w:rsidR="00B115AE" w:rsidRPr="009D0B5E">
        <w:rPr>
          <w:szCs w:val="28"/>
        </w:rPr>
        <w:t>засоби</w:t>
      </w:r>
      <w:proofErr w:type="spellEnd"/>
      <w:r w:rsidR="00B115AE" w:rsidRPr="009D0B5E">
        <w:rPr>
          <w:szCs w:val="28"/>
        </w:rPr>
        <w:t xml:space="preserve">, </w:t>
      </w:r>
      <w:proofErr w:type="spellStart"/>
      <w:r w:rsidR="00B115AE" w:rsidRPr="009D0B5E">
        <w:rPr>
          <w:szCs w:val="28"/>
        </w:rPr>
        <w:t>що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використовуються</w:t>
      </w:r>
      <w:proofErr w:type="spellEnd"/>
      <w:r w:rsidR="00B115AE" w:rsidRPr="009D0B5E">
        <w:rPr>
          <w:szCs w:val="28"/>
        </w:rPr>
        <w:t xml:space="preserve"> в </w:t>
      </w:r>
      <w:proofErr w:type="spellStart"/>
      <w:r w:rsidR="00B115AE" w:rsidRPr="009D0B5E">
        <w:rPr>
          <w:szCs w:val="28"/>
        </w:rPr>
        <w:t>роботі</w:t>
      </w:r>
      <w:proofErr w:type="spellEnd"/>
      <w:r w:rsidR="00B115AE" w:rsidRPr="009D0B5E">
        <w:rPr>
          <w:szCs w:val="28"/>
        </w:rPr>
        <w:t xml:space="preserve"> з </w:t>
      </w:r>
      <w:proofErr w:type="spellStart"/>
      <w:r w:rsidR="00B115AE" w:rsidRPr="009D0B5E">
        <w:rPr>
          <w:szCs w:val="28"/>
        </w:rPr>
        <w:t>дітьми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від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народження</w:t>
      </w:r>
      <w:proofErr w:type="spellEnd"/>
      <w:r w:rsidR="00B115AE" w:rsidRPr="009D0B5E">
        <w:rPr>
          <w:szCs w:val="28"/>
        </w:rPr>
        <w:t xml:space="preserve"> до </w:t>
      </w:r>
      <w:proofErr w:type="spellStart"/>
      <w:r w:rsidR="00B115AE" w:rsidRPr="009D0B5E">
        <w:rPr>
          <w:szCs w:val="28"/>
        </w:rPr>
        <w:t>навчання</w:t>
      </w:r>
      <w:proofErr w:type="spellEnd"/>
      <w:r w:rsidR="00B115AE" w:rsidRPr="009D0B5E">
        <w:rPr>
          <w:szCs w:val="28"/>
        </w:rPr>
        <w:t xml:space="preserve"> у </w:t>
      </w:r>
      <w:proofErr w:type="spellStart"/>
      <w:r w:rsidR="00B115AE" w:rsidRPr="009D0B5E">
        <w:rPr>
          <w:szCs w:val="28"/>
        </w:rPr>
        <w:t>школі</w:t>
      </w:r>
      <w:proofErr w:type="spellEnd"/>
      <w:r w:rsidR="00B115AE" w:rsidRPr="009D0B5E">
        <w:rPr>
          <w:szCs w:val="28"/>
        </w:rPr>
        <w:t xml:space="preserve">; </w:t>
      </w:r>
      <w:proofErr w:type="spellStart"/>
      <w:r w:rsidR="00B115AE" w:rsidRPr="009D0B5E">
        <w:rPr>
          <w:szCs w:val="28"/>
        </w:rPr>
        <w:t>знаходити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типові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ознаки</w:t>
      </w:r>
      <w:proofErr w:type="spellEnd"/>
      <w:r w:rsidR="00B115AE" w:rsidRPr="009D0B5E">
        <w:rPr>
          <w:szCs w:val="28"/>
        </w:rPr>
        <w:t xml:space="preserve"> і </w:t>
      </w:r>
      <w:proofErr w:type="spellStart"/>
      <w:r w:rsidR="00B115AE" w:rsidRPr="009D0B5E">
        <w:rPr>
          <w:szCs w:val="28"/>
        </w:rPr>
        <w:t>специфіку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освітнього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процесу</w:t>
      </w:r>
      <w:proofErr w:type="spellEnd"/>
      <w:r w:rsidR="00B115AE" w:rsidRPr="009D0B5E">
        <w:rPr>
          <w:szCs w:val="28"/>
        </w:rPr>
        <w:t xml:space="preserve"> і </w:t>
      </w:r>
      <w:proofErr w:type="spellStart"/>
      <w:r w:rsidR="00B115AE" w:rsidRPr="009D0B5E">
        <w:rPr>
          <w:szCs w:val="28"/>
        </w:rPr>
        <w:t>розвитку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дітей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раннього</w:t>
      </w:r>
      <w:proofErr w:type="spellEnd"/>
      <w:r w:rsidR="00B115AE" w:rsidRPr="009D0B5E">
        <w:rPr>
          <w:szCs w:val="28"/>
        </w:rPr>
        <w:t xml:space="preserve"> і дошкільного віку.</w:t>
      </w:r>
    </w:p>
    <w:p w14:paraId="28FBB3D6" w14:textId="459E093A" w:rsidR="00B115AE" w:rsidRPr="009D0B5E" w:rsidRDefault="002C0CE8" w:rsidP="00842C61">
      <w:pPr>
        <w:suppressAutoHyphens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ПР-4. </w:t>
      </w:r>
      <w:proofErr w:type="spellStart"/>
      <w:r w:rsidR="00B115AE" w:rsidRPr="009D0B5E">
        <w:rPr>
          <w:szCs w:val="28"/>
        </w:rPr>
        <w:t>Розуміти</w:t>
      </w:r>
      <w:proofErr w:type="spellEnd"/>
      <w:r w:rsidR="00B115AE" w:rsidRPr="009D0B5E">
        <w:rPr>
          <w:szCs w:val="28"/>
        </w:rPr>
        <w:t xml:space="preserve"> і </w:t>
      </w:r>
      <w:proofErr w:type="spellStart"/>
      <w:r w:rsidR="00B115AE" w:rsidRPr="009D0B5E">
        <w:rPr>
          <w:szCs w:val="28"/>
        </w:rPr>
        <w:t>визначати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особливості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провідної</w:t>
      </w:r>
      <w:proofErr w:type="spellEnd"/>
      <w:r w:rsidR="00B115AE" w:rsidRPr="009D0B5E">
        <w:rPr>
          <w:szCs w:val="28"/>
        </w:rPr>
        <w:t xml:space="preserve"> – </w:t>
      </w:r>
      <w:proofErr w:type="spellStart"/>
      <w:r w:rsidR="00B115AE" w:rsidRPr="009D0B5E">
        <w:rPr>
          <w:szCs w:val="28"/>
        </w:rPr>
        <w:t>ігрової</w:t>
      </w:r>
      <w:proofErr w:type="spellEnd"/>
      <w:r w:rsidR="00B115AE" w:rsidRPr="009D0B5E">
        <w:rPr>
          <w:szCs w:val="28"/>
        </w:rPr>
        <w:t xml:space="preserve"> та </w:t>
      </w:r>
      <w:proofErr w:type="spellStart"/>
      <w:r w:rsidR="00B115AE" w:rsidRPr="009D0B5E">
        <w:rPr>
          <w:szCs w:val="28"/>
        </w:rPr>
        <w:t>інших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видів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діяльності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дітей</w:t>
      </w:r>
      <w:proofErr w:type="spellEnd"/>
      <w:r w:rsidR="00B115AE" w:rsidRPr="009D0B5E">
        <w:rPr>
          <w:szCs w:val="28"/>
        </w:rPr>
        <w:t xml:space="preserve"> дошкільного віку, </w:t>
      </w:r>
      <w:proofErr w:type="spellStart"/>
      <w:r w:rsidR="00B115AE" w:rsidRPr="009D0B5E">
        <w:rPr>
          <w:szCs w:val="28"/>
        </w:rPr>
        <w:t>способи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їх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використання</w:t>
      </w:r>
      <w:proofErr w:type="spellEnd"/>
      <w:r w:rsidR="00B115AE" w:rsidRPr="009D0B5E">
        <w:rPr>
          <w:szCs w:val="28"/>
        </w:rPr>
        <w:t xml:space="preserve"> в </w:t>
      </w:r>
      <w:proofErr w:type="spellStart"/>
      <w:r w:rsidR="00B115AE" w:rsidRPr="009D0B5E">
        <w:rPr>
          <w:szCs w:val="28"/>
        </w:rPr>
        <w:t>розвитку</w:t>
      </w:r>
      <w:proofErr w:type="spellEnd"/>
      <w:r w:rsidR="00B115AE" w:rsidRPr="009D0B5E">
        <w:rPr>
          <w:szCs w:val="28"/>
        </w:rPr>
        <w:t xml:space="preserve">, </w:t>
      </w:r>
      <w:proofErr w:type="spellStart"/>
      <w:r w:rsidR="00B115AE" w:rsidRPr="009D0B5E">
        <w:rPr>
          <w:szCs w:val="28"/>
        </w:rPr>
        <w:t>навчанні</w:t>
      </w:r>
      <w:proofErr w:type="spellEnd"/>
      <w:r w:rsidR="00B115AE" w:rsidRPr="009D0B5E">
        <w:rPr>
          <w:szCs w:val="28"/>
        </w:rPr>
        <w:t xml:space="preserve"> і </w:t>
      </w:r>
      <w:proofErr w:type="spellStart"/>
      <w:r w:rsidR="00B115AE" w:rsidRPr="009D0B5E">
        <w:rPr>
          <w:szCs w:val="28"/>
        </w:rPr>
        <w:t>вихованні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дітей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раннього</w:t>
      </w:r>
      <w:proofErr w:type="spellEnd"/>
      <w:r w:rsidR="00B115AE" w:rsidRPr="009D0B5E">
        <w:rPr>
          <w:szCs w:val="28"/>
        </w:rPr>
        <w:t xml:space="preserve"> і дошкільного віку.</w:t>
      </w:r>
    </w:p>
    <w:p w14:paraId="5B2ED06A" w14:textId="54BE511E" w:rsidR="00B115AE" w:rsidRPr="009D0B5E" w:rsidRDefault="002C0CE8" w:rsidP="00842C61">
      <w:pPr>
        <w:suppressAutoHyphens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ПР-5. </w:t>
      </w:r>
      <w:proofErr w:type="spellStart"/>
      <w:r w:rsidR="00B115AE" w:rsidRPr="009D0B5E">
        <w:rPr>
          <w:szCs w:val="28"/>
        </w:rPr>
        <w:t>Здійснювати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взаємодію</w:t>
      </w:r>
      <w:proofErr w:type="spellEnd"/>
      <w:r w:rsidR="00B115AE" w:rsidRPr="009D0B5E">
        <w:rPr>
          <w:szCs w:val="28"/>
        </w:rPr>
        <w:t xml:space="preserve"> в </w:t>
      </w:r>
      <w:proofErr w:type="spellStart"/>
      <w:r w:rsidR="00B115AE" w:rsidRPr="009D0B5E">
        <w:rPr>
          <w:szCs w:val="28"/>
        </w:rPr>
        <w:t>роботі</w:t>
      </w:r>
      <w:proofErr w:type="spellEnd"/>
      <w:r w:rsidR="00B115AE" w:rsidRPr="009D0B5E">
        <w:rPr>
          <w:szCs w:val="28"/>
        </w:rPr>
        <w:t xml:space="preserve"> закладу </w:t>
      </w:r>
      <w:proofErr w:type="spellStart"/>
      <w:r w:rsidR="00B115AE" w:rsidRPr="009D0B5E">
        <w:rPr>
          <w:szCs w:val="28"/>
        </w:rPr>
        <w:t>дошкільної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освіти</w:t>
      </w:r>
      <w:proofErr w:type="spellEnd"/>
      <w:r w:rsidR="00B115AE" w:rsidRPr="009D0B5E">
        <w:rPr>
          <w:szCs w:val="28"/>
        </w:rPr>
        <w:t xml:space="preserve">, </w:t>
      </w:r>
      <w:proofErr w:type="spellStart"/>
      <w:r w:rsidR="00B115AE" w:rsidRPr="009D0B5E">
        <w:rPr>
          <w:szCs w:val="28"/>
        </w:rPr>
        <w:t>сім</w:t>
      </w:r>
      <w:proofErr w:type="spellEnd"/>
      <w:r w:rsidR="00B115AE" w:rsidRPr="009D0B5E">
        <w:rPr>
          <w:szCs w:val="28"/>
          <w:lang w:val="en-US"/>
        </w:rPr>
        <w:t>’</w:t>
      </w:r>
      <w:r w:rsidR="00B115AE" w:rsidRPr="009D0B5E">
        <w:rPr>
          <w:szCs w:val="28"/>
        </w:rPr>
        <w:t xml:space="preserve">ї та </w:t>
      </w:r>
      <w:proofErr w:type="spellStart"/>
      <w:r w:rsidR="00B115AE" w:rsidRPr="009D0B5E">
        <w:rPr>
          <w:szCs w:val="28"/>
        </w:rPr>
        <w:t>школи</w:t>
      </w:r>
      <w:proofErr w:type="spellEnd"/>
      <w:r w:rsidR="00B115AE" w:rsidRPr="009D0B5E">
        <w:rPr>
          <w:szCs w:val="28"/>
        </w:rPr>
        <w:t xml:space="preserve">. </w:t>
      </w:r>
      <w:proofErr w:type="spellStart"/>
      <w:r w:rsidR="00B115AE" w:rsidRPr="009D0B5E">
        <w:rPr>
          <w:szCs w:val="28"/>
        </w:rPr>
        <w:t>Залучати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батьків</w:t>
      </w:r>
      <w:proofErr w:type="spellEnd"/>
      <w:r w:rsidR="00B115AE" w:rsidRPr="009D0B5E">
        <w:rPr>
          <w:szCs w:val="28"/>
        </w:rPr>
        <w:t xml:space="preserve"> до </w:t>
      </w:r>
      <w:proofErr w:type="spellStart"/>
      <w:r w:rsidR="00B115AE" w:rsidRPr="009D0B5E">
        <w:rPr>
          <w:szCs w:val="28"/>
        </w:rPr>
        <w:t>організаціїосвітнього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процесу</w:t>
      </w:r>
      <w:proofErr w:type="spellEnd"/>
      <w:r w:rsidR="00B115AE" w:rsidRPr="009D0B5E">
        <w:rPr>
          <w:szCs w:val="28"/>
        </w:rPr>
        <w:t xml:space="preserve"> з </w:t>
      </w:r>
      <w:proofErr w:type="spellStart"/>
      <w:r w:rsidR="00B115AE" w:rsidRPr="009D0B5E">
        <w:rPr>
          <w:szCs w:val="28"/>
        </w:rPr>
        <w:t>дітьми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раннього</w:t>
      </w:r>
      <w:proofErr w:type="spellEnd"/>
      <w:r w:rsidR="00B115AE" w:rsidRPr="009D0B5E">
        <w:rPr>
          <w:szCs w:val="28"/>
        </w:rPr>
        <w:t xml:space="preserve"> і дошкільного віку в </w:t>
      </w:r>
      <w:proofErr w:type="spellStart"/>
      <w:r w:rsidR="00B115AE" w:rsidRPr="009D0B5E">
        <w:rPr>
          <w:szCs w:val="28"/>
        </w:rPr>
        <w:t>умовах</w:t>
      </w:r>
      <w:proofErr w:type="spellEnd"/>
      <w:r w:rsidR="00B115AE" w:rsidRPr="009D0B5E">
        <w:rPr>
          <w:szCs w:val="28"/>
        </w:rPr>
        <w:t xml:space="preserve"> закладу </w:t>
      </w:r>
      <w:proofErr w:type="spellStart"/>
      <w:r w:rsidR="00B115AE" w:rsidRPr="009D0B5E">
        <w:rPr>
          <w:szCs w:val="28"/>
        </w:rPr>
        <w:t>дошкільної</w:t>
      </w:r>
      <w:proofErr w:type="spellEnd"/>
      <w:r w:rsidR="00B115AE" w:rsidRPr="009D0B5E">
        <w:rPr>
          <w:szCs w:val="28"/>
        </w:rPr>
        <w:t xml:space="preserve"> </w:t>
      </w:r>
      <w:proofErr w:type="spellStart"/>
      <w:r w:rsidR="00B115AE" w:rsidRPr="009D0B5E">
        <w:rPr>
          <w:szCs w:val="28"/>
        </w:rPr>
        <w:t>освіти</w:t>
      </w:r>
      <w:proofErr w:type="spellEnd"/>
      <w:r w:rsidR="00B115AE" w:rsidRPr="009D0B5E">
        <w:rPr>
          <w:szCs w:val="28"/>
        </w:rPr>
        <w:t>.</w:t>
      </w:r>
    </w:p>
    <w:p w14:paraId="2DFE4AC6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Очікувані результати навчання: </w:t>
      </w:r>
    </w:p>
    <w:p w14:paraId="0F8766B9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/>
          <w:lang w:val="uk-UA"/>
        </w:rPr>
      </w:pPr>
      <w:r>
        <w:rPr>
          <w:bCs/>
          <w:i/>
          <w:lang w:val="uk-UA"/>
        </w:rPr>
        <w:t>Знання:</w:t>
      </w:r>
    </w:p>
    <w:p w14:paraId="587C840C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Володіння</w:t>
      </w:r>
      <w:proofErr w:type="spellEnd"/>
      <w:r>
        <w:t xml:space="preserve"> нормами </w:t>
      </w:r>
      <w:proofErr w:type="spellStart"/>
      <w:r>
        <w:t>мовлення</w:t>
      </w:r>
      <w:proofErr w:type="spellEnd"/>
      <w:r>
        <w:t xml:space="preserve">, </w:t>
      </w:r>
      <w:proofErr w:type="spellStart"/>
      <w:r>
        <w:t>писемної</w:t>
      </w:r>
      <w:proofErr w:type="spellEnd"/>
      <w:r>
        <w:t xml:space="preserve"> і </w:t>
      </w:r>
      <w:proofErr w:type="spellStart"/>
      <w:r>
        <w:t>усної</w:t>
      </w:r>
      <w:proofErr w:type="spellEnd"/>
      <w:r>
        <w:t xml:space="preserve"> </w:t>
      </w:r>
      <w:proofErr w:type="spellStart"/>
      <w:r>
        <w:t>мовленнєвої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14:paraId="3BE2AD15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Розуміння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 і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у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навчанні</w:t>
      </w:r>
      <w:proofErr w:type="spellEnd"/>
      <w:r>
        <w:t xml:space="preserve"> й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і дошкільного віку.</w:t>
      </w:r>
    </w:p>
    <w:p w14:paraId="0216C79D" w14:textId="6D4A29AF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r>
        <w:lastRenderedPageBreak/>
        <w:t xml:space="preserve">Знати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педагоггічного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інфор-мації</w:t>
      </w:r>
      <w:proofErr w:type="spellEnd"/>
      <w:r>
        <w:t xml:space="preserve">,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організаційних</w:t>
      </w:r>
      <w:proofErr w:type="spellEnd"/>
      <w:r>
        <w:t xml:space="preserve"> форм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передумови</w:t>
      </w:r>
      <w:proofErr w:type="spellEnd"/>
      <w:r>
        <w:t xml:space="preserve"> для </w:t>
      </w:r>
      <w:proofErr w:type="spellStart"/>
      <w:r>
        <w:t>роботи</w:t>
      </w:r>
      <w:proofErr w:type="spellEnd"/>
      <w:r>
        <w:rPr>
          <w:lang w:val="uk-UA"/>
        </w:rPr>
        <w:t xml:space="preserve"> </w:t>
      </w:r>
      <w:r>
        <w:t xml:space="preserve">з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512E1DE0" w14:textId="5E8D1B1C" w:rsidR="00A56626" w:rsidRPr="00D47CA0" w:rsidRDefault="00A56626" w:rsidP="00842C61">
      <w:pPr>
        <w:tabs>
          <w:tab w:val="left" w:pos="284"/>
          <w:tab w:val="left" w:pos="567"/>
        </w:tabs>
        <w:ind w:firstLine="567"/>
        <w:contextualSpacing/>
        <w:jc w:val="both"/>
      </w:pPr>
      <w:r w:rsidRPr="00A56626">
        <w:t xml:space="preserve">Знати </w:t>
      </w:r>
      <w:proofErr w:type="spellStart"/>
      <w:r w:rsidRPr="00A56626">
        <w:t>організацію</w:t>
      </w:r>
      <w:proofErr w:type="spellEnd"/>
      <w:r w:rsidRPr="00A56626">
        <w:t xml:space="preserve"> </w:t>
      </w:r>
      <w:proofErr w:type="spellStart"/>
      <w:r w:rsidRPr="00A56626">
        <w:t>педагогічного</w:t>
      </w:r>
      <w:proofErr w:type="spellEnd"/>
      <w:r w:rsidRPr="00A56626">
        <w:t xml:space="preserve"> </w:t>
      </w:r>
      <w:proofErr w:type="spellStart"/>
      <w:r w:rsidRPr="00A56626">
        <w:t>процесу</w:t>
      </w:r>
      <w:proofErr w:type="spellEnd"/>
      <w:r w:rsidRPr="00A56626">
        <w:t xml:space="preserve">, </w:t>
      </w:r>
      <w:proofErr w:type="spellStart"/>
      <w:r w:rsidRPr="00A56626">
        <w:t>що</w:t>
      </w:r>
      <w:proofErr w:type="spellEnd"/>
      <w:r w:rsidRPr="00A56626">
        <w:t xml:space="preserve"> </w:t>
      </w:r>
      <w:proofErr w:type="spellStart"/>
      <w:r w:rsidRPr="00A56626">
        <w:t>передбачає</w:t>
      </w:r>
      <w:proofErr w:type="spellEnd"/>
      <w:r w:rsidRPr="00A56626">
        <w:t xml:space="preserve"> </w:t>
      </w:r>
      <w:proofErr w:type="spellStart"/>
      <w:r w:rsidRPr="00A56626">
        <w:t>використання</w:t>
      </w:r>
      <w:proofErr w:type="spellEnd"/>
      <w:r w:rsidRPr="00A56626">
        <w:t xml:space="preserve"> </w:t>
      </w:r>
      <w:proofErr w:type="spellStart"/>
      <w:r w:rsidRPr="00A56626">
        <w:t>наукової</w:t>
      </w:r>
      <w:proofErr w:type="spellEnd"/>
      <w:r w:rsidRPr="00A56626">
        <w:t xml:space="preserve"> </w:t>
      </w:r>
      <w:proofErr w:type="spellStart"/>
      <w:r w:rsidRPr="00A56626">
        <w:t>інформації</w:t>
      </w:r>
      <w:proofErr w:type="spellEnd"/>
      <w:r w:rsidRPr="00A56626">
        <w:t xml:space="preserve">, </w:t>
      </w:r>
      <w:proofErr w:type="spellStart"/>
      <w:r w:rsidRPr="00A56626">
        <w:t>засобів</w:t>
      </w:r>
      <w:proofErr w:type="spellEnd"/>
      <w:r w:rsidRPr="00A56626">
        <w:t xml:space="preserve"> і </w:t>
      </w:r>
      <w:proofErr w:type="spellStart"/>
      <w:r w:rsidRPr="00A56626">
        <w:t>організаційних</w:t>
      </w:r>
      <w:proofErr w:type="spellEnd"/>
      <w:r w:rsidRPr="00A56626">
        <w:t xml:space="preserve"> форм </w:t>
      </w:r>
      <w:proofErr w:type="spellStart"/>
      <w:r w:rsidRPr="00A56626">
        <w:t>навчання</w:t>
      </w:r>
      <w:proofErr w:type="spellEnd"/>
      <w:r w:rsidRPr="00A56626">
        <w:t xml:space="preserve">, </w:t>
      </w:r>
      <w:proofErr w:type="spellStart"/>
      <w:r w:rsidRPr="00A56626">
        <w:t>які</w:t>
      </w:r>
      <w:proofErr w:type="spellEnd"/>
      <w:r w:rsidRPr="00A56626">
        <w:t xml:space="preserve"> </w:t>
      </w:r>
      <w:proofErr w:type="spellStart"/>
      <w:r w:rsidRPr="00A56626">
        <w:t>створюють</w:t>
      </w:r>
      <w:proofErr w:type="spellEnd"/>
      <w:r w:rsidRPr="00A56626">
        <w:t xml:space="preserve"> </w:t>
      </w:r>
      <w:proofErr w:type="spellStart"/>
      <w:r w:rsidRPr="00A56626">
        <w:t>необхідні</w:t>
      </w:r>
      <w:proofErr w:type="spellEnd"/>
      <w:r w:rsidRPr="00A56626">
        <w:t xml:space="preserve"> </w:t>
      </w:r>
      <w:proofErr w:type="spellStart"/>
      <w:r w:rsidRPr="00A56626">
        <w:t>передумови</w:t>
      </w:r>
      <w:proofErr w:type="spellEnd"/>
      <w:r w:rsidRPr="00A56626">
        <w:t xml:space="preserve"> для </w:t>
      </w:r>
      <w:proofErr w:type="spellStart"/>
      <w:r w:rsidRPr="00A56626">
        <w:t>роботи</w:t>
      </w:r>
      <w:proofErr w:type="spellEnd"/>
      <w:r w:rsidRPr="00A56626">
        <w:t xml:space="preserve"> з </w:t>
      </w:r>
      <w:proofErr w:type="spellStart"/>
      <w:r w:rsidRPr="00A56626">
        <w:t>джерелами</w:t>
      </w:r>
      <w:proofErr w:type="spellEnd"/>
      <w:r w:rsidRPr="00A56626">
        <w:t xml:space="preserve"> </w:t>
      </w:r>
      <w:proofErr w:type="spellStart"/>
      <w:r w:rsidRPr="00A56626">
        <w:t>навчання</w:t>
      </w:r>
      <w:proofErr w:type="spellEnd"/>
      <w:r w:rsidRPr="00A56626">
        <w:t>.</w:t>
      </w:r>
    </w:p>
    <w:p w14:paraId="3EF4825D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/>
          <w:lang w:val="uk-UA"/>
        </w:rPr>
      </w:pPr>
      <w:r>
        <w:rPr>
          <w:bCs/>
          <w:i/>
          <w:lang w:val="uk-UA"/>
        </w:rPr>
        <w:t>Уміння:</w:t>
      </w:r>
    </w:p>
    <w:p w14:paraId="453A09B2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у </w:t>
      </w:r>
      <w:proofErr w:type="spellStart"/>
      <w:r>
        <w:t>спілкуванні</w:t>
      </w:r>
      <w:proofErr w:type="spellEnd"/>
      <w:r>
        <w:t xml:space="preserve"> й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навчально-виховного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14:paraId="5E92CF53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Розв'язання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непередбачуваних</w:t>
      </w:r>
      <w:proofErr w:type="spellEnd"/>
      <w:r>
        <w:t xml:space="preserve"> задач і проблем у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збирання</w:t>
      </w:r>
      <w:proofErr w:type="spellEnd"/>
      <w:r>
        <w:t xml:space="preserve"> та </w:t>
      </w:r>
      <w:proofErr w:type="spellStart"/>
      <w:r>
        <w:t>інтерпретацію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(</w:t>
      </w:r>
      <w:proofErr w:type="spellStart"/>
      <w:r>
        <w:t>даних</w:t>
      </w:r>
      <w:proofErr w:type="spellEnd"/>
      <w:r>
        <w:t xml:space="preserve">),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та </w:t>
      </w:r>
      <w:proofErr w:type="spellStart"/>
      <w:r>
        <w:t>інструменттальних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застосуван-ня</w:t>
      </w:r>
      <w:proofErr w:type="spellEnd"/>
      <w:r>
        <w:t xml:space="preserve"> </w:t>
      </w:r>
      <w:proofErr w:type="spellStart"/>
      <w:r>
        <w:t>інноваційних</w:t>
      </w:r>
      <w:proofErr w:type="spellEnd"/>
      <w:r>
        <w:t xml:space="preserve"> </w:t>
      </w:r>
      <w:proofErr w:type="spellStart"/>
      <w:r>
        <w:t>підходів</w:t>
      </w:r>
      <w:proofErr w:type="spellEnd"/>
      <w:r>
        <w:t>.</w:t>
      </w:r>
    </w:p>
    <w:p w14:paraId="41287EF1" w14:textId="090FF920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Вміти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науковою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дозволить </w:t>
      </w:r>
      <w:proofErr w:type="spellStart"/>
      <w:r>
        <w:t>конкрети-зувати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обґрунтова-ності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14:paraId="44D4EEB5" w14:textId="0E829A41" w:rsidR="00A56626" w:rsidRPr="00D47CA0" w:rsidRDefault="00A56626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Cs/>
          <w:lang w:val="uk-UA"/>
        </w:rPr>
      </w:pPr>
      <w:r w:rsidRPr="00A56626">
        <w:rPr>
          <w:bCs/>
          <w:iCs/>
          <w:lang w:val="uk-UA"/>
        </w:rPr>
        <w:t>Вміти працювати з джерелами навчання та науковою інформацією, що дозволить конкретизувати етапи і засоби досягнення обґрунтованості змісту вищої освіти.</w:t>
      </w:r>
    </w:p>
    <w:p w14:paraId="499AAA95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/>
          <w:lang w:val="uk-UA"/>
        </w:rPr>
      </w:pPr>
      <w:r>
        <w:rPr>
          <w:bCs/>
          <w:i/>
          <w:lang w:val="uk-UA"/>
        </w:rPr>
        <w:t>Комунікація:</w:t>
      </w:r>
    </w:p>
    <w:p w14:paraId="4D8EF776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пояснювати</w:t>
      </w:r>
      <w:proofErr w:type="spellEnd"/>
      <w:r>
        <w:t xml:space="preserve">, </w:t>
      </w:r>
      <w:proofErr w:type="spellStart"/>
      <w:r>
        <w:t>демонструвати</w:t>
      </w:r>
      <w:proofErr w:type="spellEnd"/>
      <w:r>
        <w:t xml:space="preserve"> і </w:t>
      </w:r>
      <w:proofErr w:type="spellStart"/>
      <w:r>
        <w:t>захищати</w:t>
      </w:r>
      <w:proofErr w:type="spellEnd"/>
      <w:r>
        <w:t xml:space="preserve"> особисту </w:t>
      </w:r>
      <w:proofErr w:type="spellStart"/>
      <w:r>
        <w:t>позицію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 і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і дошкільного віку державною </w:t>
      </w:r>
      <w:proofErr w:type="spellStart"/>
      <w:r>
        <w:t>мовою</w:t>
      </w:r>
      <w:proofErr w:type="spellEnd"/>
      <w:r>
        <w:t>.</w:t>
      </w:r>
    </w:p>
    <w:p w14:paraId="00B841D6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lang w:val="uk-UA"/>
        </w:rPr>
      </w:pP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і </w:t>
      </w:r>
      <w:proofErr w:type="spellStart"/>
      <w:r>
        <w:t>відповідального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у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навчанні</w:t>
      </w:r>
      <w:proofErr w:type="spellEnd"/>
      <w:r>
        <w:t xml:space="preserve"> та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і дошкільного віку</w:t>
      </w:r>
      <w:r>
        <w:rPr>
          <w:lang w:val="uk-UA"/>
        </w:rPr>
        <w:t>.</w:t>
      </w:r>
    </w:p>
    <w:p w14:paraId="37C26BA9" w14:textId="7D205C30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застосу-ванням</w:t>
      </w:r>
      <w:proofErr w:type="spellEnd"/>
      <w:r>
        <w:t xml:space="preserve"> </w:t>
      </w:r>
      <w:proofErr w:type="spellStart"/>
      <w:r>
        <w:t>новітніх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14:paraId="5D7D9BEA" w14:textId="3F6168A5" w:rsidR="00A56626" w:rsidRPr="00765570" w:rsidRDefault="00A56626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Cs/>
          <w:lang w:val="uk-UA"/>
        </w:rPr>
      </w:pPr>
      <w:r w:rsidRPr="00A56626">
        <w:rPr>
          <w:bCs/>
          <w:iCs/>
          <w:lang w:val="uk-UA"/>
        </w:rPr>
        <w:t>Здатність до організації спільної діяльності з викладачем із застосуванням новітніх джерел навчання та наукової інформації.</w:t>
      </w:r>
    </w:p>
    <w:p w14:paraId="38A8FFB9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/>
          <w:lang w:val="uk-UA"/>
        </w:rPr>
      </w:pPr>
      <w:r>
        <w:rPr>
          <w:bCs/>
          <w:i/>
          <w:lang w:val="uk-UA"/>
        </w:rPr>
        <w:t>Відповідальність та автономія:</w:t>
      </w:r>
    </w:p>
    <w:p w14:paraId="46672C88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Вільно</w:t>
      </w:r>
      <w:proofErr w:type="spellEnd"/>
      <w:r>
        <w:t xml:space="preserve"> і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у </w:t>
      </w:r>
      <w:proofErr w:type="spellStart"/>
      <w:r>
        <w:t>спілкуванні</w:t>
      </w:r>
      <w:proofErr w:type="spellEnd"/>
      <w:r>
        <w:t xml:space="preserve"> та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навчання</w:t>
      </w:r>
      <w:proofErr w:type="spellEnd"/>
      <w:r>
        <w:t xml:space="preserve"> й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і дошкільного віку.</w:t>
      </w:r>
    </w:p>
    <w:p w14:paraId="7F242C74" w14:textId="77777777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і </w:t>
      </w:r>
      <w:proofErr w:type="spellStart"/>
      <w:r>
        <w:t>відповідального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у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навчанні</w:t>
      </w:r>
      <w:proofErr w:type="spellEnd"/>
      <w:r>
        <w:t xml:space="preserve"> та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і дошкільного віку.</w:t>
      </w:r>
    </w:p>
    <w:p w14:paraId="29CA502F" w14:textId="4EA6F331" w:rsidR="00B115AE" w:rsidRDefault="00B115AE" w:rsidP="00842C61">
      <w:pPr>
        <w:tabs>
          <w:tab w:val="left" w:pos="284"/>
          <w:tab w:val="left" w:pos="567"/>
        </w:tabs>
        <w:ind w:firstLine="567"/>
        <w:contextualSpacing/>
        <w:jc w:val="both"/>
      </w:pPr>
      <w:proofErr w:type="spellStart"/>
      <w:r>
        <w:t>Створювати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успішної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новітніми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14:paraId="75CC8AC5" w14:textId="577A00F9" w:rsidR="00A56626" w:rsidRPr="00FC04FC" w:rsidRDefault="00A56626" w:rsidP="00842C61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iCs/>
          <w:lang w:val="uk-UA"/>
        </w:rPr>
      </w:pPr>
      <w:r w:rsidRPr="00A56626">
        <w:rPr>
          <w:bCs/>
          <w:iCs/>
          <w:lang w:val="uk-UA"/>
        </w:rPr>
        <w:t>Створювати необхідні умови для успішної роботи студентів із новітніми джерелами навчання та наукової інформації.</w:t>
      </w:r>
    </w:p>
    <w:p w14:paraId="5172E03B" w14:textId="77777777" w:rsidR="00B115AE" w:rsidRDefault="00B115AE" w:rsidP="00842C61">
      <w:pPr>
        <w:tabs>
          <w:tab w:val="left" w:pos="284"/>
          <w:tab w:val="left" w:pos="567"/>
        </w:tabs>
        <w:ind w:left="360"/>
        <w:contextualSpacing/>
        <w:jc w:val="center"/>
        <w:rPr>
          <w:b/>
          <w:szCs w:val="28"/>
          <w:lang w:val="uk-UA"/>
        </w:rPr>
      </w:pPr>
    </w:p>
    <w:p w14:paraId="3F112A60" w14:textId="77777777" w:rsidR="00B115AE" w:rsidRPr="00664CCE" w:rsidRDefault="00B115AE" w:rsidP="00842C61">
      <w:pPr>
        <w:tabs>
          <w:tab w:val="left" w:pos="284"/>
          <w:tab w:val="left" w:pos="567"/>
        </w:tabs>
        <w:ind w:left="720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3. </w:t>
      </w:r>
      <w:r w:rsidRPr="00664CCE">
        <w:rPr>
          <w:b/>
          <w:szCs w:val="28"/>
          <w:lang w:val="uk-UA"/>
        </w:rPr>
        <w:t>Програма навчальної дисципліни</w:t>
      </w:r>
    </w:p>
    <w:p w14:paraId="109370C8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bookmarkStart w:id="1" w:name="_Hlk55504013"/>
      <w:bookmarkStart w:id="2" w:name="_Hlk55504327"/>
      <w:proofErr w:type="spellStart"/>
      <w:r w:rsidRPr="00ED1A3B">
        <w:rPr>
          <w:b/>
          <w:bCs/>
          <w:color w:val="000000"/>
          <w:sz w:val="24"/>
          <w:u w:val="single"/>
        </w:rPr>
        <w:t>Змістовий</w:t>
      </w:r>
      <w:proofErr w:type="spellEnd"/>
      <w:r w:rsidRPr="00ED1A3B">
        <w:rPr>
          <w:b/>
          <w:bCs/>
          <w:color w:val="000000"/>
          <w:sz w:val="24"/>
          <w:u w:val="single"/>
        </w:rPr>
        <w:t xml:space="preserve"> модуль 1.</w:t>
      </w:r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Теоретичні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основи</w:t>
      </w:r>
      <w:proofErr w:type="spellEnd"/>
      <w:r w:rsidRPr="00ED1A3B">
        <w:rPr>
          <w:b/>
          <w:bCs/>
          <w:color w:val="000000"/>
          <w:sz w:val="24"/>
        </w:rPr>
        <w:t xml:space="preserve"> методики </w:t>
      </w:r>
      <w:proofErr w:type="spellStart"/>
      <w:r w:rsidRPr="00ED1A3B">
        <w:rPr>
          <w:b/>
          <w:bCs/>
          <w:color w:val="000000"/>
          <w:sz w:val="24"/>
        </w:rPr>
        <w:t>формування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елементарних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математичних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уявлень</w:t>
      </w:r>
      <w:proofErr w:type="spellEnd"/>
      <w:r w:rsidRPr="00ED1A3B">
        <w:rPr>
          <w:b/>
          <w:bCs/>
          <w:color w:val="000000"/>
          <w:sz w:val="24"/>
        </w:rPr>
        <w:t xml:space="preserve"> у </w:t>
      </w:r>
      <w:proofErr w:type="spellStart"/>
      <w:r w:rsidRPr="00ED1A3B">
        <w:rPr>
          <w:b/>
          <w:bCs/>
          <w:color w:val="000000"/>
          <w:sz w:val="24"/>
        </w:rPr>
        <w:t>дітей</w:t>
      </w:r>
      <w:proofErr w:type="spellEnd"/>
      <w:r w:rsidRPr="00ED1A3B">
        <w:rPr>
          <w:b/>
          <w:bCs/>
          <w:color w:val="000000"/>
          <w:sz w:val="24"/>
        </w:rPr>
        <w:t xml:space="preserve"> дошкільного віку.</w:t>
      </w:r>
    </w:p>
    <w:bookmarkEnd w:id="1"/>
    <w:p w14:paraId="035A5C36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lastRenderedPageBreak/>
        <w:t>Тема 1</w:t>
      </w:r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курсом методики, </w:t>
      </w:r>
      <w:proofErr w:type="spellStart"/>
      <w:r w:rsidRPr="00ED1A3B">
        <w:rPr>
          <w:sz w:val="24"/>
        </w:rPr>
        <w:t>значення</w:t>
      </w:r>
      <w:proofErr w:type="spellEnd"/>
      <w:r w:rsidRPr="00ED1A3B">
        <w:rPr>
          <w:sz w:val="24"/>
        </w:rPr>
        <w:t xml:space="preserve"> і </w:t>
      </w:r>
      <w:proofErr w:type="spellStart"/>
      <w:r w:rsidRPr="00ED1A3B">
        <w:rPr>
          <w:sz w:val="24"/>
        </w:rPr>
        <w:t>завдання</w:t>
      </w:r>
      <w:proofErr w:type="spellEnd"/>
      <w:r w:rsidRPr="00ED1A3B">
        <w:rPr>
          <w:sz w:val="24"/>
        </w:rPr>
        <w:t xml:space="preserve"> курсу, роль </w:t>
      </w:r>
      <w:proofErr w:type="spellStart"/>
      <w:r w:rsidRPr="00ED1A3B">
        <w:rPr>
          <w:sz w:val="24"/>
        </w:rPr>
        <w:t>математичних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знань</w:t>
      </w:r>
      <w:proofErr w:type="spellEnd"/>
      <w:r w:rsidRPr="00ED1A3B">
        <w:rPr>
          <w:sz w:val="24"/>
        </w:rPr>
        <w:t xml:space="preserve"> для </w:t>
      </w:r>
      <w:proofErr w:type="spellStart"/>
      <w:r w:rsidRPr="00ED1A3B">
        <w:rPr>
          <w:sz w:val="24"/>
        </w:rPr>
        <w:t>всебічного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дошкільників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підготовці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їх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сучасної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школи</w:t>
      </w:r>
      <w:proofErr w:type="spellEnd"/>
      <w:r w:rsidRPr="00ED1A3B">
        <w:rPr>
          <w:sz w:val="24"/>
        </w:rPr>
        <w:t xml:space="preserve">. </w:t>
      </w:r>
    </w:p>
    <w:p w14:paraId="3C9035E5" w14:textId="77777777" w:rsidR="00B115AE" w:rsidRPr="00ED1A3B" w:rsidRDefault="00B115AE" w:rsidP="00842C61">
      <w:pPr>
        <w:contextualSpacing/>
        <w:jc w:val="both"/>
        <w:rPr>
          <w:sz w:val="24"/>
          <w:lang w:val="en-US"/>
        </w:rPr>
      </w:pPr>
      <w:r w:rsidRPr="00ED1A3B">
        <w:rPr>
          <w:sz w:val="24"/>
        </w:rPr>
        <w:t xml:space="preserve">Тема 2. </w:t>
      </w:r>
      <w:proofErr w:type="spellStart"/>
      <w:r w:rsidRPr="00ED1A3B">
        <w:rPr>
          <w:sz w:val="24"/>
        </w:rPr>
        <w:t>Основні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поняття</w:t>
      </w:r>
      <w:proofErr w:type="spellEnd"/>
      <w:r w:rsidRPr="00ED1A3B">
        <w:rPr>
          <w:sz w:val="24"/>
        </w:rPr>
        <w:t xml:space="preserve">: </w:t>
      </w:r>
      <w:proofErr w:type="spellStart"/>
      <w:r w:rsidRPr="00ED1A3B">
        <w:rPr>
          <w:sz w:val="24"/>
        </w:rPr>
        <w:t>множина</w:t>
      </w:r>
      <w:proofErr w:type="spellEnd"/>
      <w:r w:rsidRPr="00ED1A3B">
        <w:rPr>
          <w:sz w:val="24"/>
        </w:rPr>
        <w:t xml:space="preserve">, число, форма, величина, </w:t>
      </w:r>
      <w:proofErr w:type="spellStart"/>
      <w:r w:rsidRPr="00ED1A3B">
        <w:rPr>
          <w:sz w:val="24"/>
        </w:rPr>
        <w:t>простір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Порівняльний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аналіз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програм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–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дошкільного віку.</w:t>
      </w:r>
    </w:p>
    <w:p w14:paraId="03706777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Софія</w:t>
      </w:r>
      <w:proofErr w:type="spellEnd"/>
      <w:r w:rsidRPr="00ED1A3B">
        <w:rPr>
          <w:sz w:val="24"/>
        </w:rPr>
        <w:t xml:space="preserve"> Русова про </w:t>
      </w:r>
      <w:proofErr w:type="spellStart"/>
      <w:r w:rsidRPr="00ED1A3B">
        <w:rPr>
          <w:sz w:val="24"/>
        </w:rPr>
        <w:t>математичний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розвиток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. </w:t>
      </w:r>
    </w:p>
    <w:p w14:paraId="0A3DE878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3</w:t>
      </w:r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Розвиток</w:t>
      </w:r>
      <w:proofErr w:type="spellEnd"/>
      <w:r w:rsidRPr="00ED1A3B">
        <w:rPr>
          <w:sz w:val="24"/>
        </w:rPr>
        <w:t xml:space="preserve"> і </w:t>
      </w:r>
      <w:proofErr w:type="spellStart"/>
      <w:r w:rsidRPr="00ED1A3B">
        <w:rPr>
          <w:sz w:val="24"/>
        </w:rPr>
        <w:t>сучасний</w:t>
      </w:r>
      <w:proofErr w:type="spellEnd"/>
      <w:r w:rsidRPr="00ED1A3B">
        <w:rPr>
          <w:sz w:val="24"/>
        </w:rPr>
        <w:t xml:space="preserve"> стан методики ФЕМУ.</w:t>
      </w:r>
    </w:p>
    <w:p w14:paraId="040C0BD4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4.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Загальнодидактичні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принципи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вивчення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дошкільниками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елементів</w:t>
      </w:r>
      <w:proofErr w:type="spellEnd"/>
      <w:r w:rsidRPr="00ED1A3B">
        <w:rPr>
          <w:sz w:val="24"/>
        </w:rPr>
        <w:t xml:space="preserve"> математики.</w:t>
      </w:r>
    </w:p>
    <w:p w14:paraId="5D2E7B63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5. </w:t>
      </w:r>
      <w:proofErr w:type="spellStart"/>
      <w:r w:rsidRPr="00ED1A3B">
        <w:rPr>
          <w:sz w:val="24"/>
        </w:rPr>
        <w:t>Розвиток</w:t>
      </w:r>
      <w:proofErr w:type="spellEnd"/>
      <w:r w:rsidRPr="00ED1A3B">
        <w:rPr>
          <w:sz w:val="24"/>
        </w:rPr>
        <w:t xml:space="preserve"> і </w:t>
      </w:r>
      <w:proofErr w:type="spellStart"/>
      <w:r w:rsidRPr="00ED1A3B">
        <w:rPr>
          <w:sz w:val="24"/>
        </w:rPr>
        <w:t>сучасний</w:t>
      </w:r>
      <w:proofErr w:type="spellEnd"/>
      <w:r w:rsidRPr="00ED1A3B">
        <w:rPr>
          <w:sz w:val="24"/>
        </w:rPr>
        <w:t xml:space="preserve"> стан методики ФЕМУ. </w:t>
      </w:r>
      <w:proofErr w:type="spellStart"/>
      <w:r w:rsidRPr="00ED1A3B">
        <w:rPr>
          <w:sz w:val="24"/>
        </w:rPr>
        <w:t>Загальнодидактичні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принципи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вивчення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дошкільниками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елементів</w:t>
      </w:r>
      <w:proofErr w:type="spellEnd"/>
      <w:r w:rsidRPr="00ED1A3B">
        <w:rPr>
          <w:sz w:val="24"/>
        </w:rPr>
        <w:t xml:space="preserve"> математики.</w:t>
      </w:r>
    </w:p>
    <w:p w14:paraId="5B4067B8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6.</w:t>
      </w:r>
      <w:r w:rsidRPr="00ED1A3B">
        <w:rPr>
          <w:sz w:val="24"/>
        </w:rPr>
        <w:t xml:space="preserve"> Роль </w:t>
      </w:r>
      <w:proofErr w:type="spellStart"/>
      <w:r w:rsidRPr="00ED1A3B">
        <w:rPr>
          <w:sz w:val="24"/>
        </w:rPr>
        <w:t>дидактичних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засобів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логіко-математичному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(</w:t>
      </w:r>
      <w:proofErr w:type="spellStart"/>
      <w:r w:rsidRPr="00ED1A3B">
        <w:rPr>
          <w:sz w:val="24"/>
        </w:rPr>
        <w:t>засоби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види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вимоги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наочного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матеріалу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способи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використання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>).</w:t>
      </w:r>
    </w:p>
    <w:p w14:paraId="50D7E71E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7.</w:t>
      </w:r>
      <w:r w:rsidRPr="00ED1A3B">
        <w:rPr>
          <w:sz w:val="24"/>
        </w:rPr>
        <w:t xml:space="preserve"> </w:t>
      </w:r>
      <w:bookmarkStart w:id="3" w:name="_Hlk113819706"/>
      <w:proofErr w:type="spellStart"/>
      <w:r w:rsidRPr="00ED1A3B">
        <w:rPr>
          <w:sz w:val="24"/>
        </w:rPr>
        <w:t>Методи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в ЗДО.</w:t>
      </w:r>
      <w:bookmarkEnd w:id="3"/>
    </w:p>
    <w:p w14:paraId="05CA4B9C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8. </w:t>
      </w:r>
      <w:bookmarkStart w:id="4" w:name="_Hlk113819681"/>
      <w:r w:rsidRPr="00ED1A3B">
        <w:rPr>
          <w:sz w:val="24"/>
        </w:rPr>
        <w:t xml:space="preserve">Роль </w:t>
      </w:r>
      <w:proofErr w:type="spellStart"/>
      <w:r w:rsidRPr="00ED1A3B">
        <w:rPr>
          <w:sz w:val="24"/>
        </w:rPr>
        <w:t>дидактичних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засобів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математичному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Засоби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; </w:t>
      </w:r>
      <w:proofErr w:type="spellStart"/>
      <w:r w:rsidRPr="00ED1A3B">
        <w:rPr>
          <w:sz w:val="24"/>
        </w:rPr>
        <w:t>функції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засобів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види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матеріалу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їх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призначення</w:t>
      </w:r>
      <w:proofErr w:type="spellEnd"/>
      <w:r w:rsidRPr="00ED1A3B">
        <w:rPr>
          <w:sz w:val="24"/>
        </w:rPr>
        <w:t xml:space="preserve">; </w:t>
      </w:r>
      <w:proofErr w:type="spellStart"/>
      <w:r w:rsidRPr="00ED1A3B">
        <w:rPr>
          <w:sz w:val="24"/>
        </w:rPr>
        <w:t>вимоги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; </w:t>
      </w:r>
      <w:proofErr w:type="spellStart"/>
      <w:r w:rsidRPr="00ED1A3B">
        <w:rPr>
          <w:sz w:val="24"/>
        </w:rPr>
        <w:t>способи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використання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матеріалу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Використання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сучасної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 (конструктор LEGO, блоки </w:t>
      </w:r>
      <w:proofErr w:type="spellStart"/>
      <w:r w:rsidRPr="00ED1A3B">
        <w:rPr>
          <w:sz w:val="24"/>
        </w:rPr>
        <w:t>Дьоенеша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палички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Кюізера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інш</w:t>
      </w:r>
      <w:proofErr w:type="spellEnd"/>
      <w:r w:rsidRPr="00ED1A3B">
        <w:rPr>
          <w:sz w:val="24"/>
        </w:rPr>
        <w:t>.)</w:t>
      </w:r>
      <w:bookmarkEnd w:id="4"/>
    </w:p>
    <w:p w14:paraId="3CC34DC1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9.</w:t>
      </w:r>
      <w:r w:rsidRPr="00ED1A3B">
        <w:rPr>
          <w:sz w:val="24"/>
        </w:rPr>
        <w:t xml:space="preserve"> Роль </w:t>
      </w:r>
      <w:proofErr w:type="spellStart"/>
      <w:r w:rsidRPr="00ED1A3B">
        <w:rPr>
          <w:sz w:val="24"/>
        </w:rPr>
        <w:t>дидактичних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ігор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</w:t>
      </w:r>
      <w:proofErr w:type="spellStart"/>
      <w:r w:rsidRPr="00ED1A3B">
        <w:rPr>
          <w:sz w:val="24"/>
        </w:rPr>
        <w:t>математичному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дошкільників</w:t>
      </w:r>
      <w:proofErr w:type="spellEnd"/>
      <w:r w:rsidRPr="00ED1A3B">
        <w:rPr>
          <w:sz w:val="24"/>
        </w:rPr>
        <w:t>.</w:t>
      </w:r>
    </w:p>
    <w:p w14:paraId="2B8AB3CA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10.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Організація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дошкільного віку. </w:t>
      </w:r>
      <w:proofErr w:type="spellStart"/>
      <w:r w:rsidRPr="00ED1A3B">
        <w:rPr>
          <w:sz w:val="24"/>
        </w:rPr>
        <w:t>Заняття</w:t>
      </w:r>
      <w:proofErr w:type="spellEnd"/>
      <w:r w:rsidRPr="00ED1A3B">
        <w:rPr>
          <w:sz w:val="24"/>
        </w:rPr>
        <w:t xml:space="preserve"> – одна </w:t>
      </w:r>
      <w:proofErr w:type="spellStart"/>
      <w:r w:rsidRPr="00ED1A3B">
        <w:rPr>
          <w:sz w:val="24"/>
        </w:rPr>
        <w:t>із</w:t>
      </w:r>
      <w:proofErr w:type="spellEnd"/>
      <w:r w:rsidRPr="00ED1A3B">
        <w:rPr>
          <w:sz w:val="24"/>
        </w:rPr>
        <w:t xml:space="preserve"> форм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дошкільників</w:t>
      </w:r>
      <w:proofErr w:type="spellEnd"/>
      <w:r w:rsidRPr="00ED1A3B">
        <w:rPr>
          <w:sz w:val="24"/>
        </w:rPr>
        <w:t>.</w:t>
      </w:r>
    </w:p>
    <w:p w14:paraId="03201B96" w14:textId="46BF3290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11. </w:t>
      </w:r>
      <w:bookmarkStart w:id="5" w:name="_Hlk113819771"/>
      <w:r w:rsidRPr="00ED1A3B">
        <w:rPr>
          <w:sz w:val="24"/>
        </w:rPr>
        <w:t>Роль</w:t>
      </w:r>
      <w:r w:rsidR="007672A0">
        <w:rPr>
          <w:sz w:val="24"/>
          <w:lang w:val="uk-UA"/>
        </w:rPr>
        <w:t xml:space="preserve"> </w:t>
      </w:r>
      <w:r w:rsidR="00106D61">
        <w:rPr>
          <w:sz w:val="24"/>
          <w:lang w:val="uk-UA"/>
        </w:rPr>
        <w:t>гри</w:t>
      </w:r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</w:t>
      </w:r>
      <w:proofErr w:type="spellStart"/>
      <w:r w:rsidRPr="00ED1A3B">
        <w:rPr>
          <w:sz w:val="24"/>
        </w:rPr>
        <w:t>математичному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дошкільників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Організація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дошкільного віку. </w:t>
      </w:r>
      <w:proofErr w:type="spellStart"/>
      <w:r w:rsidRPr="00ED1A3B">
        <w:rPr>
          <w:sz w:val="24"/>
        </w:rPr>
        <w:t>Заняття</w:t>
      </w:r>
      <w:proofErr w:type="spellEnd"/>
      <w:r w:rsidRPr="00ED1A3B">
        <w:rPr>
          <w:sz w:val="24"/>
        </w:rPr>
        <w:t xml:space="preserve"> – одна </w:t>
      </w:r>
      <w:proofErr w:type="spellStart"/>
      <w:r w:rsidRPr="00ED1A3B">
        <w:rPr>
          <w:sz w:val="24"/>
        </w:rPr>
        <w:t>із</w:t>
      </w:r>
      <w:proofErr w:type="spellEnd"/>
      <w:r w:rsidRPr="00ED1A3B">
        <w:rPr>
          <w:sz w:val="24"/>
        </w:rPr>
        <w:t xml:space="preserve"> форм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дошкільників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Форми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заняття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види</w:t>
      </w:r>
      <w:proofErr w:type="spellEnd"/>
      <w:r w:rsidRPr="00ED1A3B">
        <w:rPr>
          <w:sz w:val="24"/>
        </w:rPr>
        <w:t xml:space="preserve"> занять за дидактичною метою, </w:t>
      </w:r>
      <w:proofErr w:type="spellStart"/>
      <w:r w:rsidRPr="00ED1A3B">
        <w:rPr>
          <w:sz w:val="24"/>
        </w:rPr>
        <w:t>місце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інтегрованих</w:t>
      </w:r>
      <w:proofErr w:type="spellEnd"/>
      <w:r w:rsidRPr="00ED1A3B">
        <w:rPr>
          <w:sz w:val="24"/>
        </w:rPr>
        <w:t xml:space="preserve"> занять в </w:t>
      </w:r>
      <w:proofErr w:type="spellStart"/>
      <w:r w:rsidRPr="00ED1A3B">
        <w:rPr>
          <w:sz w:val="24"/>
        </w:rPr>
        <w:t>роботі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дітьми</w:t>
      </w:r>
      <w:proofErr w:type="spellEnd"/>
      <w:r w:rsidRPr="00ED1A3B">
        <w:rPr>
          <w:sz w:val="24"/>
        </w:rPr>
        <w:t xml:space="preserve">. </w:t>
      </w:r>
      <w:bookmarkEnd w:id="5"/>
    </w:p>
    <w:p w14:paraId="01CEFCBF" w14:textId="77777777" w:rsidR="00B115AE" w:rsidRPr="00ED1A3B" w:rsidRDefault="00B115AE" w:rsidP="00842C61">
      <w:pPr>
        <w:contextualSpacing/>
        <w:jc w:val="both"/>
        <w:rPr>
          <w:b/>
          <w:bCs/>
          <w:sz w:val="24"/>
        </w:rPr>
      </w:pPr>
      <w:bookmarkStart w:id="6" w:name="_Hlk55504073"/>
      <w:proofErr w:type="spellStart"/>
      <w:r w:rsidRPr="00ED1A3B">
        <w:rPr>
          <w:b/>
          <w:bCs/>
          <w:sz w:val="24"/>
          <w:u w:val="single"/>
        </w:rPr>
        <w:t>Змістовий</w:t>
      </w:r>
      <w:proofErr w:type="spellEnd"/>
      <w:r w:rsidRPr="00ED1A3B">
        <w:rPr>
          <w:b/>
          <w:bCs/>
          <w:sz w:val="24"/>
          <w:u w:val="single"/>
        </w:rPr>
        <w:t xml:space="preserve"> модуль 2.</w:t>
      </w:r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Формування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елементарних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математичних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уявлень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дітей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раннього</w:t>
      </w:r>
      <w:proofErr w:type="spellEnd"/>
      <w:r w:rsidRPr="00ED1A3B">
        <w:rPr>
          <w:b/>
          <w:bCs/>
          <w:sz w:val="24"/>
        </w:rPr>
        <w:t xml:space="preserve"> (2-й, 3-й </w:t>
      </w:r>
      <w:proofErr w:type="spellStart"/>
      <w:r w:rsidRPr="00ED1A3B">
        <w:rPr>
          <w:b/>
          <w:bCs/>
          <w:sz w:val="24"/>
        </w:rPr>
        <w:t>рік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життя</w:t>
      </w:r>
      <w:proofErr w:type="spellEnd"/>
      <w:r w:rsidRPr="00ED1A3B">
        <w:rPr>
          <w:b/>
          <w:bCs/>
          <w:sz w:val="24"/>
        </w:rPr>
        <w:t xml:space="preserve">) та </w:t>
      </w:r>
      <w:proofErr w:type="spellStart"/>
      <w:r w:rsidRPr="00ED1A3B">
        <w:rPr>
          <w:b/>
          <w:bCs/>
          <w:sz w:val="24"/>
        </w:rPr>
        <w:t>молодшого</w:t>
      </w:r>
      <w:proofErr w:type="spellEnd"/>
      <w:r w:rsidRPr="00ED1A3B">
        <w:rPr>
          <w:b/>
          <w:bCs/>
          <w:sz w:val="24"/>
        </w:rPr>
        <w:t xml:space="preserve"> дошкільного віку (4-й </w:t>
      </w:r>
      <w:proofErr w:type="spellStart"/>
      <w:r w:rsidRPr="00ED1A3B">
        <w:rPr>
          <w:b/>
          <w:bCs/>
          <w:sz w:val="24"/>
        </w:rPr>
        <w:t>рік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життя</w:t>
      </w:r>
      <w:proofErr w:type="spellEnd"/>
      <w:r w:rsidRPr="00ED1A3B">
        <w:rPr>
          <w:b/>
          <w:bCs/>
          <w:sz w:val="24"/>
        </w:rPr>
        <w:t>).</w:t>
      </w:r>
    </w:p>
    <w:p w14:paraId="7CC2E827" w14:textId="77777777" w:rsidR="00B115AE" w:rsidRPr="00ED1A3B" w:rsidRDefault="00B115AE" w:rsidP="00842C61">
      <w:pPr>
        <w:contextualSpacing/>
        <w:jc w:val="both"/>
        <w:rPr>
          <w:sz w:val="24"/>
        </w:rPr>
      </w:pPr>
      <w:bookmarkStart w:id="7" w:name="_Hlk113290935"/>
      <w:bookmarkEnd w:id="6"/>
      <w:r w:rsidRPr="00ED1A3B">
        <w:rPr>
          <w:b/>
          <w:bCs/>
          <w:sz w:val="24"/>
        </w:rPr>
        <w:t>Тема 12.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елементарних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раннього</w:t>
      </w:r>
      <w:proofErr w:type="spellEnd"/>
      <w:r w:rsidRPr="00ED1A3B">
        <w:rPr>
          <w:sz w:val="24"/>
        </w:rPr>
        <w:t xml:space="preserve"> віку (</w:t>
      </w:r>
      <w:proofErr w:type="spellStart"/>
      <w:r w:rsidRPr="00ED1A3B">
        <w:rPr>
          <w:sz w:val="24"/>
        </w:rPr>
        <w:t>сенсорний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розвиток</w:t>
      </w:r>
      <w:proofErr w:type="spellEnd"/>
      <w:r w:rsidRPr="00ED1A3B">
        <w:rPr>
          <w:sz w:val="24"/>
        </w:rPr>
        <w:t xml:space="preserve">). </w:t>
      </w:r>
      <w:proofErr w:type="spellStart"/>
      <w:r w:rsidRPr="00ED1A3B">
        <w:rPr>
          <w:sz w:val="24"/>
        </w:rPr>
        <w:t>Виготовлення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 для </w:t>
      </w:r>
      <w:proofErr w:type="spellStart"/>
      <w:r w:rsidRPr="00ED1A3B">
        <w:rPr>
          <w:sz w:val="24"/>
        </w:rPr>
        <w:t>ігор</w:t>
      </w:r>
      <w:proofErr w:type="spellEnd"/>
      <w:r w:rsidRPr="00ED1A3B">
        <w:rPr>
          <w:sz w:val="24"/>
        </w:rPr>
        <w:t xml:space="preserve">- занять з сенсорного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групах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раннього</w:t>
      </w:r>
      <w:proofErr w:type="spellEnd"/>
      <w:r w:rsidRPr="00ED1A3B">
        <w:rPr>
          <w:sz w:val="24"/>
        </w:rPr>
        <w:t xml:space="preserve"> віку. </w:t>
      </w:r>
      <w:proofErr w:type="spellStart"/>
      <w:r w:rsidRPr="00ED1A3B">
        <w:rPr>
          <w:sz w:val="24"/>
        </w:rPr>
        <w:t>Поняття</w:t>
      </w:r>
      <w:proofErr w:type="spellEnd"/>
      <w:r w:rsidRPr="00ED1A3B">
        <w:rPr>
          <w:sz w:val="24"/>
        </w:rPr>
        <w:t xml:space="preserve"> «1 – </w:t>
      </w:r>
      <w:proofErr w:type="spellStart"/>
      <w:r w:rsidRPr="00ED1A3B">
        <w:rPr>
          <w:sz w:val="24"/>
        </w:rPr>
        <w:t>багато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стільки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скільки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більше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менше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порівну</w:t>
      </w:r>
      <w:proofErr w:type="spellEnd"/>
      <w:r w:rsidRPr="00ED1A3B">
        <w:rPr>
          <w:sz w:val="24"/>
        </w:rPr>
        <w:t>».</w:t>
      </w:r>
    </w:p>
    <w:p w14:paraId="5C511CEB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13.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Особливості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сприйняття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величини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понять «великий-</w:t>
      </w:r>
      <w:proofErr w:type="spellStart"/>
      <w:r w:rsidRPr="00ED1A3B">
        <w:rPr>
          <w:sz w:val="24"/>
        </w:rPr>
        <w:t>малий</w:t>
      </w:r>
      <w:proofErr w:type="spellEnd"/>
      <w:r w:rsidRPr="00ED1A3B">
        <w:rPr>
          <w:sz w:val="24"/>
        </w:rPr>
        <w:t xml:space="preserve">»,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формою </w:t>
      </w:r>
      <w:proofErr w:type="spellStart"/>
      <w:r w:rsidRPr="00ED1A3B">
        <w:rPr>
          <w:sz w:val="24"/>
        </w:rPr>
        <w:t>предметів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просторових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часових</w:t>
      </w:r>
      <w:proofErr w:type="spellEnd"/>
      <w:r w:rsidRPr="00ED1A3B">
        <w:rPr>
          <w:sz w:val="24"/>
        </w:rPr>
        <w:t xml:space="preserve"> понять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раннього</w:t>
      </w:r>
      <w:proofErr w:type="spellEnd"/>
      <w:r w:rsidRPr="00ED1A3B">
        <w:rPr>
          <w:sz w:val="24"/>
        </w:rPr>
        <w:t xml:space="preserve"> віку.</w:t>
      </w:r>
    </w:p>
    <w:p w14:paraId="2ECF4634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>Тема 14</w:t>
      </w:r>
      <w:r w:rsidRPr="00ED1A3B">
        <w:rPr>
          <w:b/>
          <w:bCs/>
          <w:sz w:val="24"/>
        </w:rPr>
        <w:t>.</w:t>
      </w:r>
      <w:r w:rsidRPr="00ED1A3B">
        <w:rPr>
          <w:sz w:val="24"/>
        </w:rPr>
        <w:t xml:space="preserve"> </w:t>
      </w:r>
      <w:bookmarkStart w:id="8" w:name="_Hlk113819893"/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ігор</w:t>
      </w:r>
      <w:proofErr w:type="spellEnd"/>
      <w:r w:rsidRPr="00ED1A3B">
        <w:rPr>
          <w:sz w:val="24"/>
        </w:rPr>
        <w:t xml:space="preserve">- занять та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 до них з сенсорного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раннього</w:t>
      </w:r>
      <w:proofErr w:type="spellEnd"/>
      <w:r w:rsidRPr="00ED1A3B">
        <w:rPr>
          <w:sz w:val="24"/>
        </w:rPr>
        <w:t xml:space="preserve"> віку. </w:t>
      </w:r>
      <w:proofErr w:type="spellStart"/>
      <w:r w:rsidRPr="00ED1A3B">
        <w:rPr>
          <w:sz w:val="24"/>
        </w:rPr>
        <w:t>Поняття</w:t>
      </w:r>
      <w:proofErr w:type="spellEnd"/>
      <w:r w:rsidRPr="00ED1A3B">
        <w:rPr>
          <w:sz w:val="24"/>
        </w:rPr>
        <w:t xml:space="preserve"> «1 – </w:t>
      </w:r>
      <w:proofErr w:type="spellStart"/>
      <w:r w:rsidRPr="00ED1A3B">
        <w:rPr>
          <w:sz w:val="24"/>
        </w:rPr>
        <w:t>багато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стільки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скільки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більше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менше</w:t>
      </w:r>
      <w:proofErr w:type="spellEnd"/>
      <w:r w:rsidRPr="00ED1A3B">
        <w:rPr>
          <w:sz w:val="24"/>
        </w:rPr>
        <w:t xml:space="preserve">»,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формою, величиною, </w:t>
      </w:r>
      <w:proofErr w:type="spellStart"/>
      <w:r w:rsidRPr="00ED1A3B">
        <w:rPr>
          <w:sz w:val="24"/>
        </w:rPr>
        <w:t>часовими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просторовими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поняттями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групах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раннього</w:t>
      </w:r>
      <w:proofErr w:type="spellEnd"/>
      <w:r w:rsidRPr="00ED1A3B">
        <w:rPr>
          <w:sz w:val="24"/>
        </w:rPr>
        <w:t xml:space="preserve"> віку.</w:t>
      </w:r>
    </w:p>
    <w:p w14:paraId="60C502C5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Використання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(</w:t>
      </w:r>
      <w:proofErr w:type="spellStart"/>
      <w:r w:rsidRPr="00ED1A3B">
        <w:rPr>
          <w:sz w:val="24"/>
        </w:rPr>
        <w:t>ігрові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ситуації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сюрпризні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моменти</w:t>
      </w:r>
      <w:proofErr w:type="spellEnd"/>
      <w:r w:rsidRPr="00ED1A3B">
        <w:rPr>
          <w:sz w:val="24"/>
        </w:rPr>
        <w:t xml:space="preserve">) на </w:t>
      </w:r>
      <w:proofErr w:type="spellStart"/>
      <w:r w:rsidRPr="00ED1A3B">
        <w:rPr>
          <w:sz w:val="24"/>
        </w:rPr>
        <w:t>заняттях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повсякденному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житті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Аналіз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проведеної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: </w:t>
      </w:r>
      <w:proofErr w:type="spellStart"/>
      <w:r w:rsidRPr="00ED1A3B">
        <w:rPr>
          <w:sz w:val="24"/>
        </w:rPr>
        <w:t>відповідність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підбору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 віку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їх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індивідуальним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можливостям</w:t>
      </w:r>
      <w:proofErr w:type="spellEnd"/>
      <w:r w:rsidRPr="00ED1A3B">
        <w:rPr>
          <w:sz w:val="24"/>
        </w:rPr>
        <w:t xml:space="preserve">; </w:t>
      </w:r>
      <w:proofErr w:type="spellStart"/>
      <w:r w:rsidRPr="00ED1A3B">
        <w:rPr>
          <w:sz w:val="24"/>
        </w:rPr>
        <w:t>доцільність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підбору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посібників</w:t>
      </w:r>
      <w:proofErr w:type="spellEnd"/>
      <w:r w:rsidRPr="00ED1A3B">
        <w:rPr>
          <w:sz w:val="24"/>
        </w:rPr>
        <w:t xml:space="preserve">; </w:t>
      </w:r>
      <w:proofErr w:type="spellStart"/>
      <w:r w:rsidRPr="00ED1A3B">
        <w:rPr>
          <w:sz w:val="24"/>
        </w:rPr>
        <w:t>забезпечення</w:t>
      </w:r>
      <w:proofErr w:type="spellEnd"/>
      <w:r w:rsidRPr="00ED1A3B">
        <w:rPr>
          <w:sz w:val="24"/>
        </w:rPr>
        <w:t xml:space="preserve"> комплексного </w:t>
      </w:r>
      <w:proofErr w:type="spellStart"/>
      <w:r w:rsidRPr="00ED1A3B">
        <w:rPr>
          <w:sz w:val="24"/>
        </w:rPr>
        <w:t>вирішення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програмових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завдань</w:t>
      </w:r>
      <w:proofErr w:type="spellEnd"/>
      <w:r w:rsidRPr="00ED1A3B">
        <w:rPr>
          <w:sz w:val="24"/>
        </w:rPr>
        <w:t xml:space="preserve">; </w:t>
      </w:r>
      <w:proofErr w:type="spellStart"/>
      <w:r w:rsidRPr="00ED1A3B">
        <w:rPr>
          <w:sz w:val="24"/>
        </w:rPr>
        <w:t>інтерес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заняття</w:t>
      </w:r>
      <w:proofErr w:type="spellEnd"/>
      <w:r w:rsidRPr="00ED1A3B">
        <w:rPr>
          <w:sz w:val="24"/>
        </w:rPr>
        <w:t xml:space="preserve">; </w:t>
      </w:r>
      <w:proofErr w:type="spellStart"/>
      <w:r w:rsidRPr="00ED1A3B">
        <w:rPr>
          <w:sz w:val="24"/>
        </w:rPr>
        <w:t>диференційований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підхід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зв’язку</w:t>
      </w:r>
      <w:proofErr w:type="spellEnd"/>
      <w:r w:rsidRPr="00ED1A3B">
        <w:rPr>
          <w:sz w:val="24"/>
        </w:rPr>
        <w:t xml:space="preserve"> з  </w:t>
      </w:r>
      <w:proofErr w:type="spellStart"/>
      <w:r w:rsidRPr="00ED1A3B">
        <w:rPr>
          <w:sz w:val="24"/>
        </w:rPr>
        <w:t>індивідуальними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особливостями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. </w:t>
      </w:r>
      <w:r w:rsidRPr="00ED1A3B">
        <w:rPr>
          <w:i/>
          <w:iCs/>
          <w:sz w:val="24"/>
        </w:rPr>
        <w:t xml:space="preserve">Контроль </w:t>
      </w:r>
      <w:proofErr w:type="spellStart"/>
      <w:r w:rsidRPr="00ED1A3B">
        <w:rPr>
          <w:i/>
          <w:iCs/>
          <w:sz w:val="24"/>
        </w:rPr>
        <w:t>знань</w:t>
      </w:r>
      <w:proofErr w:type="spellEnd"/>
      <w:r w:rsidRPr="00ED1A3B">
        <w:rPr>
          <w:i/>
          <w:iCs/>
          <w:sz w:val="24"/>
        </w:rPr>
        <w:t xml:space="preserve"> за  </w:t>
      </w:r>
      <w:proofErr w:type="spellStart"/>
      <w:r w:rsidRPr="00ED1A3B">
        <w:rPr>
          <w:i/>
          <w:iCs/>
          <w:sz w:val="24"/>
        </w:rPr>
        <w:t>змістовим</w:t>
      </w:r>
      <w:proofErr w:type="spellEnd"/>
      <w:r w:rsidRPr="00ED1A3B">
        <w:rPr>
          <w:i/>
          <w:iCs/>
          <w:sz w:val="24"/>
        </w:rPr>
        <w:t xml:space="preserve"> модулем 1 (тести).</w:t>
      </w:r>
    </w:p>
    <w:bookmarkEnd w:id="8"/>
    <w:p w14:paraId="01081D28" w14:textId="459DD494" w:rsidR="00B115AE" w:rsidRPr="00ED1A3B" w:rsidRDefault="00B3041F" w:rsidP="00842C61">
      <w:pPr>
        <w:contextualSpacing/>
        <w:jc w:val="both"/>
        <w:rPr>
          <w:sz w:val="24"/>
        </w:rPr>
      </w:pPr>
      <w:r>
        <w:rPr>
          <w:b/>
          <w:bCs/>
          <w:sz w:val="24"/>
          <w:lang w:val="uk-UA"/>
        </w:rPr>
        <w:t>27.10.</w:t>
      </w:r>
      <w:r w:rsidR="00B115AE" w:rsidRPr="00ED1A3B">
        <w:rPr>
          <w:b/>
          <w:bCs/>
          <w:sz w:val="24"/>
        </w:rPr>
        <w:t>Тема 15.</w:t>
      </w:r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Формування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математичних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уявлень</w:t>
      </w:r>
      <w:proofErr w:type="spellEnd"/>
      <w:r w:rsidR="00B115AE" w:rsidRPr="00ED1A3B">
        <w:rPr>
          <w:sz w:val="24"/>
        </w:rPr>
        <w:t xml:space="preserve"> у </w:t>
      </w:r>
      <w:proofErr w:type="spellStart"/>
      <w:r w:rsidR="00B115AE" w:rsidRPr="00ED1A3B">
        <w:rPr>
          <w:sz w:val="24"/>
        </w:rPr>
        <w:t>дітей</w:t>
      </w:r>
      <w:proofErr w:type="spellEnd"/>
      <w:r w:rsidR="00B115AE" w:rsidRPr="00ED1A3B">
        <w:rPr>
          <w:sz w:val="24"/>
        </w:rPr>
        <w:t xml:space="preserve"> 4- </w:t>
      </w:r>
      <w:proofErr w:type="spellStart"/>
      <w:r w:rsidR="00B115AE" w:rsidRPr="00ED1A3B">
        <w:rPr>
          <w:sz w:val="24"/>
        </w:rPr>
        <w:t>го</w:t>
      </w:r>
      <w:proofErr w:type="spellEnd"/>
      <w:r w:rsidR="00B115AE" w:rsidRPr="00ED1A3B">
        <w:rPr>
          <w:sz w:val="24"/>
        </w:rPr>
        <w:t xml:space="preserve"> року </w:t>
      </w:r>
      <w:proofErr w:type="spellStart"/>
      <w:r w:rsidR="00B115AE" w:rsidRPr="00ED1A3B">
        <w:rPr>
          <w:sz w:val="24"/>
        </w:rPr>
        <w:t>життя</w:t>
      </w:r>
      <w:proofErr w:type="spellEnd"/>
      <w:r w:rsidR="00B115AE" w:rsidRPr="00ED1A3B">
        <w:rPr>
          <w:sz w:val="24"/>
        </w:rPr>
        <w:t xml:space="preserve">. </w:t>
      </w:r>
      <w:proofErr w:type="spellStart"/>
      <w:r w:rsidR="00B115AE" w:rsidRPr="00ED1A3B">
        <w:rPr>
          <w:sz w:val="24"/>
        </w:rPr>
        <w:t>Кількість</w:t>
      </w:r>
      <w:proofErr w:type="spellEnd"/>
      <w:r w:rsidR="00B115AE" w:rsidRPr="00ED1A3B">
        <w:rPr>
          <w:sz w:val="24"/>
        </w:rPr>
        <w:t xml:space="preserve"> та </w:t>
      </w:r>
      <w:proofErr w:type="spellStart"/>
      <w:r w:rsidR="00B115AE" w:rsidRPr="00ED1A3B">
        <w:rPr>
          <w:sz w:val="24"/>
        </w:rPr>
        <w:t>лічба</w:t>
      </w:r>
      <w:proofErr w:type="spellEnd"/>
      <w:r w:rsidR="00B115AE" w:rsidRPr="00ED1A3B">
        <w:rPr>
          <w:sz w:val="24"/>
        </w:rPr>
        <w:t>.</w:t>
      </w:r>
    </w:p>
    <w:p w14:paraId="2F5335FD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Порівняння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контрасних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суміжних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множин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вирівнювання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множин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Поняття</w:t>
      </w:r>
      <w:proofErr w:type="spellEnd"/>
      <w:r w:rsidRPr="00ED1A3B">
        <w:rPr>
          <w:sz w:val="24"/>
        </w:rPr>
        <w:t xml:space="preserve"> «1 – </w:t>
      </w:r>
      <w:proofErr w:type="spellStart"/>
      <w:r w:rsidRPr="00ED1A3B">
        <w:rPr>
          <w:sz w:val="24"/>
        </w:rPr>
        <w:t>багато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стільки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скільки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більше</w:t>
      </w:r>
      <w:proofErr w:type="spellEnd"/>
      <w:r w:rsidRPr="00ED1A3B">
        <w:rPr>
          <w:sz w:val="24"/>
        </w:rPr>
        <w:t xml:space="preserve">- </w:t>
      </w:r>
      <w:proofErr w:type="spellStart"/>
      <w:r w:rsidRPr="00ED1A3B">
        <w:rPr>
          <w:sz w:val="24"/>
        </w:rPr>
        <w:t>менше</w:t>
      </w:r>
      <w:proofErr w:type="spellEnd"/>
      <w:r w:rsidRPr="00ED1A3B">
        <w:rPr>
          <w:sz w:val="24"/>
        </w:rPr>
        <w:t>».</w:t>
      </w:r>
    </w:p>
    <w:p w14:paraId="264AF611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Етапи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дошкільного віку з </w:t>
      </w:r>
      <w:proofErr w:type="spellStart"/>
      <w:r w:rsidRPr="00ED1A3B">
        <w:rPr>
          <w:sz w:val="24"/>
        </w:rPr>
        <w:t>утворенням</w:t>
      </w:r>
      <w:proofErr w:type="spellEnd"/>
      <w:r w:rsidRPr="00ED1A3B">
        <w:rPr>
          <w:sz w:val="24"/>
        </w:rPr>
        <w:t xml:space="preserve"> числа.</w:t>
      </w:r>
    </w:p>
    <w:p w14:paraId="24CEB046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Утворення</w:t>
      </w:r>
      <w:proofErr w:type="spellEnd"/>
      <w:r w:rsidRPr="00ED1A3B">
        <w:rPr>
          <w:sz w:val="24"/>
        </w:rPr>
        <w:t xml:space="preserve"> чисел 2 – 5.</w:t>
      </w:r>
    </w:p>
    <w:p w14:paraId="284D3134" w14:textId="37548614" w:rsidR="00B115AE" w:rsidRPr="00ED1A3B" w:rsidRDefault="00B3041F" w:rsidP="00842C61">
      <w:pPr>
        <w:contextualSpacing/>
        <w:jc w:val="both"/>
        <w:rPr>
          <w:sz w:val="24"/>
        </w:rPr>
      </w:pPr>
      <w:r>
        <w:rPr>
          <w:b/>
          <w:bCs/>
          <w:sz w:val="24"/>
          <w:lang w:val="uk-UA"/>
        </w:rPr>
        <w:t>29.10.</w:t>
      </w:r>
      <w:r w:rsidR="00B115AE" w:rsidRPr="00ED1A3B">
        <w:rPr>
          <w:b/>
          <w:bCs/>
          <w:sz w:val="24"/>
        </w:rPr>
        <w:t>Тема 16.</w:t>
      </w:r>
      <w:r w:rsidR="00B115AE" w:rsidRPr="00ED1A3B">
        <w:rPr>
          <w:sz w:val="24"/>
        </w:rPr>
        <w:t xml:space="preserve"> Величина. </w:t>
      </w:r>
      <w:proofErr w:type="spellStart"/>
      <w:r w:rsidR="00B115AE" w:rsidRPr="00ED1A3B">
        <w:rPr>
          <w:sz w:val="24"/>
        </w:rPr>
        <w:t>Ознайомлення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дітей</w:t>
      </w:r>
      <w:proofErr w:type="spellEnd"/>
      <w:r w:rsidR="00B115AE" w:rsidRPr="00ED1A3B">
        <w:rPr>
          <w:sz w:val="24"/>
        </w:rPr>
        <w:t xml:space="preserve"> 4-го року </w:t>
      </w:r>
      <w:proofErr w:type="spellStart"/>
      <w:r w:rsidR="00B115AE" w:rsidRPr="00ED1A3B">
        <w:rPr>
          <w:sz w:val="24"/>
        </w:rPr>
        <w:t>життя</w:t>
      </w:r>
      <w:proofErr w:type="spellEnd"/>
      <w:r w:rsidR="00B115AE" w:rsidRPr="00ED1A3B">
        <w:rPr>
          <w:sz w:val="24"/>
        </w:rPr>
        <w:t xml:space="preserve"> з величиною </w:t>
      </w:r>
      <w:proofErr w:type="spellStart"/>
      <w:r w:rsidR="00B115AE" w:rsidRPr="00ED1A3B">
        <w:rPr>
          <w:sz w:val="24"/>
        </w:rPr>
        <w:t>предметів</w:t>
      </w:r>
      <w:proofErr w:type="spellEnd"/>
      <w:r w:rsidR="00B115AE" w:rsidRPr="00ED1A3B">
        <w:rPr>
          <w:sz w:val="24"/>
        </w:rPr>
        <w:t xml:space="preserve"> та </w:t>
      </w:r>
      <w:proofErr w:type="spellStart"/>
      <w:r w:rsidR="00B115AE" w:rsidRPr="00ED1A3B">
        <w:rPr>
          <w:sz w:val="24"/>
        </w:rPr>
        <w:t>порівнянням</w:t>
      </w:r>
      <w:proofErr w:type="spellEnd"/>
      <w:r w:rsidR="00B115AE" w:rsidRPr="00ED1A3B">
        <w:rPr>
          <w:sz w:val="24"/>
        </w:rPr>
        <w:t xml:space="preserve"> за величиною в </w:t>
      </w:r>
      <w:proofErr w:type="spellStart"/>
      <w:r w:rsidR="00B115AE" w:rsidRPr="00ED1A3B">
        <w:rPr>
          <w:sz w:val="24"/>
        </w:rPr>
        <w:t>цілому</w:t>
      </w:r>
      <w:proofErr w:type="spellEnd"/>
      <w:r w:rsidR="00106D61">
        <w:rPr>
          <w:sz w:val="24"/>
          <w:lang w:val="uk-UA"/>
        </w:rPr>
        <w:t xml:space="preserve">, </w:t>
      </w:r>
      <w:proofErr w:type="spellStart"/>
      <w:r w:rsidR="00B115AE" w:rsidRPr="00ED1A3B">
        <w:rPr>
          <w:sz w:val="24"/>
        </w:rPr>
        <w:t>ознаками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величини</w:t>
      </w:r>
      <w:proofErr w:type="spellEnd"/>
      <w:r w:rsidR="00B115AE" w:rsidRPr="00ED1A3B">
        <w:rPr>
          <w:sz w:val="24"/>
        </w:rPr>
        <w:t xml:space="preserve">: </w:t>
      </w:r>
      <w:proofErr w:type="spellStart"/>
      <w:r w:rsidR="00B115AE" w:rsidRPr="00ED1A3B">
        <w:rPr>
          <w:sz w:val="24"/>
        </w:rPr>
        <w:t>довжиною</w:t>
      </w:r>
      <w:proofErr w:type="spellEnd"/>
      <w:r w:rsidR="00B115AE" w:rsidRPr="00ED1A3B">
        <w:rPr>
          <w:sz w:val="24"/>
        </w:rPr>
        <w:t xml:space="preserve">, шириною, </w:t>
      </w:r>
      <w:proofErr w:type="spellStart"/>
      <w:r w:rsidR="00B115AE" w:rsidRPr="00ED1A3B">
        <w:rPr>
          <w:sz w:val="24"/>
        </w:rPr>
        <w:t>висотою</w:t>
      </w:r>
      <w:proofErr w:type="spellEnd"/>
      <w:r w:rsidR="00B115AE" w:rsidRPr="00ED1A3B">
        <w:rPr>
          <w:sz w:val="24"/>
        </w:rPr>
        <w:t xml:space="preserve">. </w:t>
      </w:r>
      <w:proofErr w:type="spellStart"/>
      <w:r w:rsidR="00B115AE" w:rsidRPr="00ED1A3B">
        <w:rPr>
          <w:sz w:val="24"/>
        </w:rPr>
        <w:t>Формування</w:t>
      </w:r>
      <w:proofErr w:type="spellEnd"/>
      <w:r w:rsidR="00B115AE" w:rsidRPr="00ED1A3B">
        <w:rPr>
          <w:sz w:val="24"/>
        </w:rPr>
        <w:t xml:space="preserve"> понять: «</w:t>
      </w:r>
      <w:proofErr w:type="spellStart"/>
      <w:r w:rsidR="00B115AE" w:rsidRPr="00ED1A3B">
        <w:rPr>
          <w:sz w:val="24"/>
        </w:rPr>
        <w:t>довгий</w:t>
      </w:r>
      <w:proofErr w:type="spellEnd"/>
      <w:r w:rsidR="00B115AE" w:rsidRPr="00ED1A3B">
        <w:rPr>
          <w:sz w:val="24"/>
        </w:rPr>
        <w:t>-короткий», «</w:t>
      </w:r>
      <w:proofErr w:type="spellStart"/>
      <w:r w:rsidR="00B115AE" w:rsidRPr="00ED1A3B">
        <w:rPr>
          <w:sz w:val="24"/>
        </w:rPr>
        <w:t>рівні</w:t>
      </w:r>
      <w:proofErr w:type="spellEnd"/>
      <w:r w:rsidR="00B115AE" w:rsidRPr="00ED1A3B">
        <w:rPr>
          <w:sz w:val="24"/>
        </w:rPr>
        <w:t xml:space="preserve">, </w:t>
      </w:r>
      <w:proofErr w:type="spellStart"/>
      <w:r w:rsidR="00B115AE" w:rsidRPr="00ED1A3B">
        <w:rPr>
          <w:sz w:val="24"/>
        </w:rPr>
        <w:t>однакові</w:t>
      </w:r>
      <w:proofErr w:type="spellEnd"/>
      <w:r w:rsidR="00B115AE" w:rsidRPr="00ED1A3B">
        <w:rPr>
          <w:sz w:val="24"/>
        </w:rPr>
        <w:t xml:space="preserve"> за </w:t>
      </w:r>
      <w:proofErr w:type="spellStart"/>
      <w:r w:rsidR="00B115AE" w:rsidRPr="00ED1A3B">
        <w:rPr>
          <w:sz w:val="24"/>
        </w:rPr>
        <w:t>довжиною</w:t>
      </w:r>
      <w:proofErr w:type="spellEnd"/>
      <w:r w:rsidR="00B115AE" w:rsidRPr="00ED1A3B">
        <w:rPr>
          <w:sz w:val="24"/>
        </w:rPr>
        <w:t>», «широкий -</w:t>
      </w:r>
      <w:proofErr w:type="spellStart"/>
      <w:r w:rsidR="00B115AE" w:rsidRPr="00ED1A3B">
        <w:rPr>
          <w:sz w:val="24"/>
        </w:rPr>
        <w:t>вузький</w:t>
      </w:r>
      <w:proofErr w:type="spellEnd"/>
      <w:r w:rsidR="00B115AE" w:rsidRPr="00ED1A3B">
        <w:rPr>
          <w:sz w:val="24"/>
        </w:rPr>
        <w:t>», «</w:t>
      </w:r>
      <w:proofErr w:type="spellStart"/>
      <w:r w:rsidR="00B115AE" w:rsidRPr="00ED1A3B">
        <w:rPr>
          <w:sz w:val="24"/>
        </w:rPr>
        <w:t>рівні</w:t>
      </w:r>
      <w:proofErr w:type="spellEnd"/>
      <w:r w:rsidR="00B115AE" w:rsidRPr="00ED1A3B">
        <w:rPr>
          <w:sz w:val="24"/>
        </w:rPr>
        <w:t xml:space="preserve">, </w:t>
      </w:r>
      <w:proofErr w:type="spellStart"/>
      <w:r w:rsidR="00B115AE" w:rsidRPr="00ED1A3B">
        <w:rPr>
          <w:sz w:val="24"/>
        </w:rPr>
        <w:t>однакові</w:t>
      </w:r>
      <w:proofErr w:type="spellEnd"/>
      <w:r w:rsidR="00B115AE" w:rsidRPr="00ED1A3B">
        <w:rPr>
          <w:sz w:val="24"/>
        </w:rPr>
        <w:t xml:space="preserve"> за шириною», «</w:t>
      </w:r>
      <w:proofErr w:type="spellStart"/>
      <w:r w:rsidR="00B115AE" w:rsidRPr="00ED1A3B">
        <w:rPr>
          <w:sz w:val="24"/>
        </w:rPr>
        <w:t>високий-низький</w:t>
      </w:r>
      <w:proofErr w:type="spellEnd"/>
      <w:r w:rsidR="00B115AE" w:rsidRPr="00ED1A3B">
        <w:rPr>
          <w:sz w:val="24"/>
        </w:rPr>
        <w:t>», «</w:t>
      </w:r>
      <w:proofErr w:type="spellStart"/>
      <w:r w:rsidR="00B115AE" w:rsidRPr="00ED1A3B">
        <w:rPr>
          <w:sz w:val="24"/>
        </w:rPr>
        <w:t>рівні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однакові</w:t>
      </w:r>
      <w:proofErr w:type="spellEnd"/>
      <w:r w:rsidR="00B115AE" w:rsidRPr="00ED1A3B">
        <w:rPr>
          <w:sz w:val="24"/>
        </w:rPr>
        <w:t xml:space="preserve"> за </w:t>
      </w:r>
      <w:proofErr w:type="spellStart"/>
      <w:r w:rsidR="00B115AE" w:rsidRPr="00ED1A3B">
        <w:rPr>
          <w:sz w:val="24"/>
        </w:rPr>
        <w:t>висотою</w:t>
      </w:r>
      <w:proofErr w:type="spellEnd"/>
      <w:r w:rsidR="00B115AE" w:rsidRPr="00ED1A3B">
        <w:rPr>
          <w:sz w:val="24"/>
        </w:rPr>
        <w:t>».</w:t>
      </w:r>
    </w:p>
    <w:p w14:paraId="346569D3" w14:textId="09C3C019" w:rsidR="00B115AE" w:rsidRPr="00ED1A3B" w:rsidRDefault="00B115AE" w:rsidP="00842C61">
      <w:pPr>
        <w:contextualSpacing/>
        <w:jc w:val="both"/>
        <w:rPr>
          <w:sz w:val="24"/>
        </w:rPr>
      </w:pPr>
      <w:r w:rsidRPr="003347C6">
        <w:rPr>
          <w:sz w:val="24"/>
        </w:rPr>
        <w:t>Тема 17.</w:t>
      </w:r>
      <w:r w:rsidRPr="00ED1A3B">
        <w:rPr>
          <w:sz w:val="24"/>
        </w:rPr>
        <w:t xml:space="preserve"> </w:t>
      </w:r>
      <w:bookmarkStart w:id="9" w:name="_Hlk113819968"/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4- </w:t>
      </w:r>
      <w:proofErr w:type="spellStart"/>
      <w:r w:rsidRPr="00ED1A3B">
        <w:rPr>
          <w:sz w:val="24"/>
        </w:rPr>
        <w:t>го</w:t>
      </w:r>
      <w:proofErr w:type="spellEnd"/>
      <w:r w:rsidRPr="00ED1A3B">
        <w:rPr>
          <w:sz w:val="24"/>
        </w:rPr>
        <w:t xml:space="preserve"> року </w:t>
      </w:r>
      <w:proofErr w:type="spellStart"/>
      <w:r w:rsidRPr="00ED1A3B">
        <w:rPr>
          <w:sz w:val="24"/>
        </w:rPr>
        <w:t>життя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Кількість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лічба</w:t>
      </w:r>
      <w:proofErr w:type="spellEnd"/>
      <w:r w:rsidRPr="00ED1A3B">
        <w:rPr>
          <w:sz w:val="24"/>
        </w:rPr>
        <w:t>.</w:t>
      </w:r>
      <w:r w:rsidR="00106D61" w:rsidRPr="00106D61">
        <w:rPr>
          <w:sz w:val="24"/>
        </w:rPr>
        <w:t xml:space="preserve"> </w:t>
      </w:r>
      <w:proofErr w:type="spellStart"/>
      <w:r w:rsidR="00106D61" w:rsidRPr="00ED1A3B">
        <w:rPr>
          <w:sz w:val="24"/>
        </w:rPr>
        <w:t>Демонстрування</w:t>
      </w:r>
      <w:proofErr w:type="spellEnd"/>
      <w:r w:rsidR="00106D61" w:rsidRPr="00ED1A3B">
        <w:rPr>
          <w:sz w:val="24"/>
        </w:rPr>
        <w:t xml:space="preserve"> </w:t>
      </w:r>
      <w:proofErr w:type="spellStart"/>
      <w:r w:rsidR="00106D61" w:rsidRPr="00ED1A3B">
        <w:rPr>
          <w:sz w:val="24"/>
        </w:rPr>
        <w:t>прийомів</w:t>
      </w:r>
      <w:proofErr w:type="spellEnd"/>
      <w:r w:rsidR="00106D61" w:rsidRPr="00ED1A3B">
        <w:rPr>
          <w:sz w:val="24"/>
        </w:rPr>
        <w:t xml:space="preserve">, </w:t>
      </w:r>
      <w:proofErr w:type="spellStart"/>
      <w:r w:rsidR="00106D61" w:rsidRPr="00ED1A3B">
        <w:rPr>
          <w:sz w:val="24"/>
        </w:rPr>
        <w:t>порівняння</w:t>
      </w:r>
      <w:proofErr w:type="spellEnd"/>
      <w:r w:rsidR="00106D61" w:rsidRPr="00ED1A3B">
        <w:rPr>
          <w:sz w:val="24"/>
        </w:rPr>
        <w:t xml:space="preserve"> </w:t>
      </w:r>
      <w:proofErr w:type="spellStart"/>
      <w:r w:rsidR="00106D61" w:rsidRPr="00ED1A3B">
        <w:rPr>
          <w:sz w:val="24"/>
        </w:rPr>
        <w:t>множин</w:t>
      </w:r>
      <w:proofErr w:type="spellEnd"/>
      <w:r w:rsidR="00106D61" w:rsidRPr="00ED1A3B">
        <w:rPr>
          <w:sz w:val="24"/>
        </w:rPr>
        <w:t xml:space="preserve">, </w:t>
      </w:r>
      <w:proofErr w:type="spellStart"/>
      <w:r w:rsidR="00106D61" w:rsidRPr="00ED1A3B">
        <w:rPr>
          <w:sz w:val="24"/>
        </w:rPr>
        <w:t>утворення</w:t>
      </w:r>
      <w:proofErr w:type="spellEnd"/>
      <w:r w:rsidR="00106D61" w:rsidRPr="00ED1A3B">
        <w:rPr>
          <w:sz w:val="24"/>
        </w:rPr>
        <w:t xml:space="preserve"> чисел 2- 5.</w:t>
      </w:r>
    </w:p>
    <w:p w14:paraId="3199A240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lastRenderedPageBreak/>
        <w:t>Етапи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дошкільного віку з </w:t>
      </w:r>
      <w:proofErr w:type="spellStart"/>
      <w:r w:rsidRPr="00ED1A3B">
        <w:rPr>
          <w:sz w:val="24"/>
        </w:rPr>
        <w:t>утворенням</w:t>
      </w:r>
      <w:proofErr w:type="spellEnd"/>
      <w:r w:rsidRPr="00ED1A3B">
        <w:rPr>
          <w:sz w:val="24"/>
        </w:rPr>
        <w:t xml:space="preserve"> числа. </w:t>
      </w:r>
      <w:proofErr w:type="spellStart"/>
      <w:r w:rsidRPr="00ED1A3B">
        <w:rPr>
          <w:sz w:val="24"/>
        </w:rPr>
        <w:t>Утворення</w:t>
      </w:r>
      <w:proofErr w:type="spellEnd"/>
      <w:r w:rsidRPr="00ED1A3B">
        <w:rPr>
          <w:sz w:val="24"/>
        </w:rPr>
        <w:t xml:space="preserve"> чисел 2 – 5.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 та 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 для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порівнянні</w:t>
      </w:r>
      <w:proofErr w:type="spellEnd"/>
      <w:r w:rsidRPr="00ED1A3B">
        <w:rPr>
          <w:sz w:val="24"/>
        </w:rPr>
        <w:t xml:space="preserve"> за величиною в </w:t>
      </w:r>
      <w:proofErr w:type="spellStart"/>
      <w:r w:rsidRPr="00ED1A3B">
        <w:rPr>
          <w:sz w:val="24"/>
        </w:rPr>
        <w:t>цілому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ознаками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величини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Підбір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дидактичних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ігор</w:t>
      </w:r>
      <w:proofErr w:type="spellEnd"/>
      <w:r w:rsidRPr="00ED1A3B">
        <w:rPr>
          <w:sz w:val="24"/>
        </w:rPr>
        <w:t xml:space="preserve"> (конструктор LEGO, блоки </w:t>
      </w:r>
      <w:proofErr w:type="spellStart"/>
      <w:r w:rsidRPr="00ED1A3B">
        <w:rPr>
          <w:sz w:val="24"/>
        </w:rPr>
        <w:t>Дьоенеша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палички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Кюізера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інш</w:t>
      </w:r>
      <w:proofErr w:type="spellEnd"/>
      <w:r w:rsidRPr="00ED1A3B">
        <w:rPr>
          <w:sz w:val="24"/>
        </w:rPr>
        <w:t>.).</w:t>
      </w:r>
    </w:p>
    <w:bookmarkEnd w:id="9"/>
    <w:p w14:paraId="6DF2443B" w14:textId="55891EC2" w:rsidR="00B115AE" w:rsidRPr="00ED1A3B" w:rsidRDefault="00B3041F" w:rsidP="00842C61">
      <w:pPr>
        <w:contextualSpacing/>
        <w:jc w:val="both"/>
        <w:rPr>
          <w:sz w:val="24"/>
        </w:rPr>
      </w:pPr>
      <w:r>
        <w:rPr>
          <w:b/>
          <w:bCs/>
          <w:sz w:val="24"/>
          <w:lang w:val="uk-UA"/>
        </w:rPr>
        <w:t>3.11.</w:t>
      </w:r>
      <w:r w:rsidR="00B115AE" w:rsidRPr="00ED1A3B">
        <w:rPr>
          <w:b/>
          <w:bCs/>
          <w:sz w:val="24"/>
        </w:rPr>
        <w:t>Тема 18.</w:t>
      </w:r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Ознайомлення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дітей</w:t>
      </w:r>
      <w:proofErr w:type="spellEnd"/>
      <w:r w:rsidR="00B115AE" w:rsidRPr="00ED1A3B">
        <w:rPr>
          <w:sz w:val="24"/>
        </w:rPr>
        <w:t xml:space="preserve"> четверного року </w:t>
      </w:r>
      <w:proofErr w:type="spellStart"/>
      <w:r w:rsidR="00B115AE" w:rsidRPr="00ED1A3B">
        <w:rPr>
          <w:sz w:val="24"/>
        </w:rPr>
        <w:t>життя</w:t>
      </w:r>
      <w:proofErr w:type="spellEnd"/>
      <w:r w:rsidR="00B115AE" w:rsidRPr="00ED1A3B">
        <w:rPr>
          <w:sz w:val="24"/>
        </w:rPr>
        <w:t xml:space="preserve"> з </w:t>
      </w:r>
      <w:proofErr w:type="spellStart"/>
      <w:r w:rsidR="00B115AE" w:rsidRPr="00ED1A3B">
        <w:rPr>
          <w:sz w:val="24"/>
        </w:rPr>
        <w:t>геометричними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фігурами</w:t>
      </w:r>
      <w:proofErr w:type="spellEnd"/>
      <w:r w:rsidR="00B115AE" w:rsidRPr="00ED1A3B">
        <w:rPr>
          <w:sz w:val="24"/>
        </w:rPr>
        <w:t xml:space="preserve"> та формою </w:t>
      </w:r>
      <w:proofErr w:type="spellStart"/>
      <w:r w:rsidR="00B115AE" w:rsidRPr="00ED1A3B">
        <w:rPr>
          <w:sz w:val="24"/>
        </w:rPr>
        <w:t>предметів</w:t>
      </w:r>
      <w:proofErr w:type="spellEnd"/>
      <w:r w:rsidR="00B115AE" w:rsidRPr="00ED1A3B">
        <w:rPr>
          <w:sz w:val="24"/>
        </w:rPr>
        <w:t xml:space="preserve">. </w:t>
      </w:r>
      <w:proofErr w:type="spellStart"/>
      <w:r w:rsidR="00B115AE" w:rsidRPr="00ED1A3B">
        <w:rPr>
          <w:sz w:val="24"/>
        </w:rPr>
        <w:t>Завдання</w:t>
      </w:r>
      <w:proofErr w:type="spellEnd"/>
      <w:r w:rsidR="00B115AE" w:rsidRPr="00ED1A3B">
        <w:rPr>
          <w:sz w:val="24"/>
        </w:rPr>
        <w:t xml:space="preserve"> і </w:t>
      </w:r>
      <w:proofErr w:type="spellStart"/>
      <w:r w:rsidR="00B115AE" w:rsidRPr="00ED1A3B">
        <w:rPr>
          <w:sz w:val="24"/>
        </w:rPr>
        <w:t>методичні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прийоми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ознайомлення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дітей</w:t>
      </w:r>
      <w:proofErr w:type="spellEnd"/>
      <w:r w:rsidR="00B115AE" w:rsidRPr="00ED1A3B">
        <w:rPr>
          <w:sz w:val="24"/>
        </w:rPr>
        <w:t xml:space="preserve"> з </w:t>
      </w:r>
      <w:proofErr w:type="spellStart"/>
      <w:r w:rsidR="00B115AE" w:rsidRPr="00ED1A3B">
        <w:rPr>
          <w:sz w:val="24"/>
        </w:rPr>
        <w:t>геометричними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фігурами</w:t>
      </w:r>
      <w:proofErr w:type="spellEnd"/>
      <w:r w:rsidR="00B115AE" w:rsidRPr="00ED1A3B">
        <w:rPr>
          <w:sz w:val="24"/>
        </w:rPr>
        <w:t>.</w:t>
      </w:r>
    </w:p>
    <w:p w14:paraId="02307EDD" w14:textId="0D3977B4" w:rsidR="00B115AE" w:rsidRPr="00106D61" w:rsidRDefault="00B3041F" w:rsidP="00842C61">
      <w:pPr>
        <w:contextualSpacing/>
        <w:jc w:val="both"/>
        <w:rPr>
          <w:sz w:val="24"/>
          <w:lang w:val="uk-UA"/>
        </w:rPr>
      </w:pPr>
      <w:r>
        <w:rPr>
          <w:b/>
          <w:bCs/>
          <w:sz w:val="24"/>
          <w:lang w:val="uk-UA"/>
        </w:rPr>
        <w:t>10.11.</w:t>
      </w:r>
      <w:r w:rsidR="00B115AE" w:rsidRPr="006E20E7">
        <w:rPr>
          <w:b/>
          <w:bCs/>
          <w:sz w:val="24"/>
        </w:rPr>
        <w:t>Тема 19.</w:t>
      </w:r>
      <w:r w:rsidR="00B115AE" w:rsidRPr="00ED1A3B">
        <w:rPr>
          <w:sz w:val="24"/>
        </w:rPr>
        <w:t xml:space="preserve"> </w:t>
      </w:r>
      <w:bookmarkStart w:id="10" w:name="_Hlk113820044"/>
      <w:bookmarkStart w:id="11" w:name="_Hlk113818970"/>
      <w:proofErr w:type="spellStart"/>
      <w:r w:rsidR="00B115AE" w:rsidRPr="00ED1A3B">
        <w:rPr>
          <w:sz w:val="24"/>
        </w:rPr>
        <w:t>Ознайомлення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дітей</w:t>
      </w:r>
      <w:proofErr w:type="spellEnd"/>
      <w:r w:rsidR="00B115AE" w:rsidRPr="00ED1A3B">
        <w:rPr>
          <w:sz w:val="24"/>
        </w:rPr>
        <w:t xml:space="preserve"> четверного року </w:t>
      </w:r>
      <w:proofErr w:type="spellStart"/>
      <w:r w:rsidR="00B115AE" w:rsidRPr="00ED1A3B">
        <w:rPr>
          <w:sz w:val="24"/>
        </w:rPr>
        <w:t>життя</w:t>
      </w:r>
      <w:proofErr w:type="spellEnd"/>
      <w:r w:rsidR="00B115AE" w:rsidRPr="00ED1A3B">
        <w:rPr>
          <w:sz w:val="24"/>
        </w:rPr>
        <w:t xml:space="preserve"> з </w:t>
      </w:r>
      <w:proofErr w:type="spellStart"/>
      <w:r w:rsidR="00B115AE" w:rsidRPr="00ED1A3B">
        <w:rPr>
          <w:sz w:val="24"/>
        </w:rPr>
        <w:t>геометричними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фігурами</w:t>
      </w:r>
      <w:proofErr w:type="spellEnd"/>
      <w:r w:rsidR="00B115AE" w:rsidRPr="00ED1A3B">
        <w:rPr>
          <w:sz w:val="24"/>
        </w:rPr>
        <w:t xml:space="preserve"> та формою </w:t>
      </w:r>
      <w:proofErr w:type="spellStart"/>
      <w:r w:rsidR="00B115AE" w:rsidRPr="00ED1A3B">
        <w:rPr>
          <w:sz w:val="24"/>
        </w:rPr>
        <w:t>предметів</w:t>
      </w:r>
      <w:proofErr w:type="spellEnd"/>
      <w:r w:rsidR="00B115AE" w:rsidRPr="00ED1A3B">
        <w:rPr>
          <w:sz w:val="24"/>
        </w:rPr>
        <w:t xml:space="preserve">. </w:t>
      </w:r>
      <w:r w:rsidR="00106D61">
        <w:rPr>
          <w:sz w:val="24"/>
          <w:lang w:val="uk-UA"/>
        </w:rPr>
        <w:t>Етапи (послідовність) ознайомлення дітей дошкільного віку з ГФ.</w:t>
      </w:r>
    </w:p>
    <w:p w14:paraId="197FA40D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Завдання</w:t>
      </w:r>
      <w:proofErr w:type="spellEnd"/>
      <w:r w:rsidRPr="00ED1A3B">
        <w:rPr>
          <w:sz w:val="24"/>
        </w:rPr>
        <w:t xml:space="preserve"> і </w:t>
      </w:r>
      <w:proofErr w:type="spellStart"/>
      <w:r w:rsidRPr="00ED1A3B">
        <w:rPr>
          <w:sz w:val="24"/>
        </w:rPr>
        <w:t>методичні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геометричними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фігурами</w:t>
      </w:r>
      <w:proofErr w:type="spellEnd"/>
      <w:r w:rsidRPr="00ED1A3B">
        <w:rPr>
          <w:sz w:val="24"/>
        </w:rPr>
        <w:t>.</w:t>
      </w:r>
    </w:p>
    <w:bookmarkEnd w:id="10"/>
    <w:p w14:paraId="50C5504E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20.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геометричними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фігурами</w:t>
      </w:r>
      <w:proofErr w:type="spellEnd"/>
      <w:r w:rsidRPr="00ED1A3B">
        <w:rPr>
          <w:sz w:val="24"/>
        </w:rPr>
        <w:t xml:space="preserve"> та формою </w:t>
      </w:r>
      <w:proofErr w:type="spellStart"/>
      <w:r w:rsidRPr="00ED1A3B">
        <w:rPr>
          <w:sz w:val="24"/>
        </w:rPr>
        <w:t>предметів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Дидактичні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ігри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вправи</w:t>
      </w:r>
      <w:proofErr w:type="spellEnd"/>
      <w:r w:rsidRPr="00ED1A3B">
        <w:rPr>
          <w:sz w:val="24"/>
        </w:rPr>
        <w:t>.</w:t>
      </w:r>
    </w:p>
    <w:bookmarkEnd w:id="11"/>
    <w:p w14:paraId="3CA6990D" w14:textId="348BCAC7" w:rsidR="00B115AE" w:rsidRPr="00ED1A3B" w:rsidRDefault="00B3041F" w:rsidP="00842C61">
      <w:pPr>
        <w:contextualSpacing/>
        <w:jc w:val="both"/>
        <w:rPr>
          <w:sz w:val="24"/>
        </w:rPr>
      </w:pPr>
      <w:r>
        <w:rPr>
          <w:b/>
          <w:bCs/>
          <w:sz w:val="24"/>
          <w:lang w:val="uk-UA"/>
        </w:rPr>
        <w:t>17.11.</w:t>
      </w:r>
      <w:r w:rsidR="00B115AE" w:rsidRPr="00ED1A3B">
        <w:rPr>
          <w:b/>
          <w:bCs/>
          <w:sz w:val="24"/>
        </w:rPr>
        <w:t>Тема 21.</w:t>
      </w:r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Формування</w:t>
      </w:r>
      <w:proofErr w:type="spellEnd"/>
      <w:r w:rsidR="00B115AE" w:rsidRPr="00ED1A3B">
        <w:rPr>
          <w:sz w:val="24"/>
        </w:rPr>
        <w:t xml:space="preserve"> у </w:t>
      </w:r>
      <w:proofErr w:type="spellStart"/>
      <w:r w:rsidR="00B115AE" w:rsidRPr="00ED1A3B">
        <w:rPr>
          <w:sz w:val="24"/>
        </w:rPr>
        <w:t>дітей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молодшого</w:t>
      </w:r>
      <w:proofErr w:type="spellEnd"/>
      <w:r w:rsidR="00B115AE" w:rsidRPr="00ED1A3B">
        <w:rPr>
          <w:sz w:val="24"/>
        </w:rPr>
        <w:t xml:space="preserve"> дошкільного віку </w:t>
      </w:r>
      <w:proofErr w:type="spellStart"/>
      <w:r w:rsidR="00B115AE" w:rsidRPr="00ED1A3B">
        <w:rPr>
          <w:sz w:val="24"/>
        </w:rPr>
        <w:t>часових</w:t>
      </w:r>
      <w:proofErr w:type="spellEnd"/>
      <w:r w:rsidR="00B115AE" w:rsidRPr="00ED1A3B">
        <w:rPr>
          <w:sz w:val="24"/>
        </w:rPr>
        <w:t xml:space="preserve"> та </w:t>
      </w:r>
      <w:proofErr w:type="spellStart"/>
      <w:r w:rsidR="00B115AE" w:rsidRPr="00ED1A3B">
        <w:rPr>
          <w:sz w:val="24"/>
        </w:rPr>
        <w:t>просторових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уявлень</w:t>
      </w:r>
      <w:proofErr w:type="spellEnd"/>
      <w:r w:rsidR="00B115AE" w:rsidRPr="00ED1A3B">
        <w:rPr>
          <w:sz w:val="24"/>
        </w:rPr>
        <w:t xml:space="preserve">. </w:t>
      </w:r>
      <w:proofErr w:type="spellStart"/>
      <w:r w:rsidR="00B115AE" w:rsidRPr="00ED1A3B">
        <w:rPr>
          <w:sz w:val="24"/>
        </w:rPr>
        <w:t>Завдання</w:t>
      </w:r>
      <w:proofErr w:type="spellEnd"/>
      <w:r w:rsidR="00B115AE" w:rsidRPr="00ED1A3B">
        <w:rPr>
          <w:sz w:val="24"/>
        </w:rPr>
        <w:t xml:space="preserve"> та </w:t>
      </w:r>
      <w:proofErr w:type="spellStart"/>
      <w:r w:rsidR="00B115AE" w:rsidRPr="00ED1A3B">
        <w:rPr>
          <w:sz w:val="24"/>
        </w:rPr>
        <w:t>методичні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прийоми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роботи</w:t>
      </w:r>
      <w:proofErr w:type="spellEnd"/>
      <w:r w:rsidR="00B115AE" w:rsidRPr="00ED1A3B">
        <w:rPr>
          <w:sz w:val="24"/>
        </w:rPr>
        <w:t xml:space="preserve"> з </w:t>
      </w:r>
      <w:proofErr w:type="spellStart"/>
      <w:r w:rsidR="00B115AE" w:rsidRPr="00ED1A3B">
        <w:rPr>
          <w:sz w:val="24"/>
        </w:rPr>
        <w:t>дітьми</w:t>
      </w:r>
      <w:proofErr w:type="spellEnd"/>
      <w:r w:rsidR="00B115AE" w:rsidRPr="00ED1A3B">
        <w:rPr>
          <w:sz w:val="24"/>
        </w:rPr>
        <w:t>.</w:t>
      </w:r>
    </w:p>
    <w:p w14:paraId="5E4A63F5" w14:textId="4E117790" w:rsidR="00B115AE" w:rsidRPr="00ED1A3B" w:rsidRDefault="00B3041F" w:rsidP="00842C61">
      <w:pPr>
        <w:contextualSpacing/>
        <w:jc w:val="both"/>
        <w:rPr>
          <w:sz w:val="24"/>
        </w:rPr>
      </w:pPr>
      <w:r>
        <w:rPr>
          <w:b/>
          <w:bCs/>
          <w:sz w:val="24"/>
          <w:lang w:val="uk-UA"/>
        </w:rPr>
        <w:t>24.11.</w:t>
      </w:r>
      <w:r w:rsidR="00B115AE" w:rsidRPr="00ED1A3B">
        <w:rPr>
          <w:b/>
          <w:bCs/>
          <w:sz w:val="24"/>
        </w:rPr>
        <w:t>Тема 22.</w:t>
      </w:r>
      <w:r w:rsidR="00B115AE" w:rsidRPr="00ED1A3B">
        <w:rPr>
          <w:sz w:val="24"/>
        </w:rPr>
        <w:t xml:space="preserve"> </w:t>
      </w:r>
      <w:bookmarkStart w:id="12" w:name="_Hlk113820028"/>
      <w:proofErr w:type="spellStart"/>
      <w:r w:rsidR="00B115AE" w:rsidRPr="00ED1A3B">
        <w:rPr>
          <w:sz w:val="24"/>
        </w:rPr>
        <w:t>Особливості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організації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роботи</w:t>
      </w:r>
      <w:proofErr w:type="spellEnd"/>
      <w:r w:rsidR="00B115AE" w:rsidRPr="00ED1A3B">
        <w:rPr>
          <w:sz w:val="24"/>
        </w:rPr>
        <w:t xml:space="preserve"> з </w:t>
      </w:r>
      <w:proofErr w:type="spellStart"/>
      <w:r w:rsidR="00B115AE" w:rsidRPr="00ED1A3B">
        <w:rPr>
          <w:sz w:val="24"/>
        </w:rPr>
        <w:t>логіко</w:t>
      </w:r>
      <w:proofErr w:type="spellEnd"/>
      <w:r w:rsidR="00B115AE" w:rsidRPr="00ED1A3B">
        <w:rPr>
          <w:sz w:val="24"/>
        </w:rPr>
        <w:t xml:space="preserve">- </w:t>
      </w:r>
      <w:proofErr w:type="spellStart"/>
      <w:r w:rsidR="00B115AE" w:rsidRPr="00ED1A3B">
        <w:rPr>
          <w:sz w:val="24"/>
        </w:rPr>
        <w:t>математичного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розвитку</w:t>
      </w:r>
      <w:proofErr w:type="spellEnd"/>
      <w:r w:rsidR="00B115AE" w:rsidRPr="00ED1A3B">
        <w:rPr>
          <w:sz w:val="24"/>
        </w:rPr>
        <w:t xml:space="preserve"> у </w:t>
      </w:r>
      <w:proofErr w:type="spellStart"/>
      <w:r w:rsidR="00B115AE" w:rsidRPr="00ED1A3B">
        <w:rPr>
          <w:sz w:val="24"/>
        </w:rPr>
        <w:t>другій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молодшій</w:t>
      </w:r>
      <w:proofErr w:type="spellEnd"/>
      <w:r w:rsidR="00B115AE" w:rsidRPr="00ED1A3B">
        <w:rPr>
          <w:sz w:val="24"/>
        </w:rPr>
        <w:t xml:space="preserve"> </w:t>
      </w:r>
      <w:proofErr w:type="spellStart"/>
      <w:r w:rsidR="00B115AE" w:rsidRPr="00ED1A3B">
        <w:rPr>
          <w:sz w:val="24"/>
        </w:rPr>
        <w:t>групі</w:t>
      </w:r>
      <w:proofErr w:type="spellEnd"/>
      <w:r w:rsidR="00B115AE" w:rsidRPr="00ED1A3B">
        <w:rPr>
          <w:sz w:val="24"/>
        </w:rPr>
        <w:t xml:space="preserve"> на </w:t>
      </w:r>
      <w:proofErr w:type="spellStart"/>
      <w:r w:rsidR="00B115AE" w:rsidRPr="00ED1A3B">
        <w:rPr>
          <w:sz w:val="24"/>
        </w:rPr>
        <w:t>заняттях</w:t>
      </w:r>
      <w:proofErr w:type="spellEnd"/>
      <w:r w:rsidR="00B115AE" w:rsidRPr="00ED1A3B">
        <w:rPr>
          <w:sz w:val="24"/>
        </w:rPr>
        <w:t xml:space="preserve"> та </w:t>
      </w:r>
      <w:proofErr w:type="spellStart"/>
      <w:r w:rsidR="00B115AE" w:rsidRPr="00ED1A3B">
        <w:rPr>
          <w:sz w:val="24"/>
        </w:rPr>
        <w:t>інших</w:t>
      </w:r>
      <w:proofErr w:type="spellEnd"/>
      <w:r w:rsidR="00B115AE" w:rsidRPr="00ED1A3B">
        <w:rPr>
          <w:sz w:val="24"/>
        </w:rPr>
        <w:t xml:space="preserve"> видах </w:t>
      </w:r>
      <w:proofErr w:type="spellStart"/>
      <w:r w:rsidR="00B115AE" w:rsidRPr="00ED1A3B">
        <w:rPr>
          <w:sz w:val="24"/>
        </w:rPr>
        <w:t>діяльності</w:t>
      </w:r>
      <w:proofErr w:type="spellEnd"/>
      <w:r w:rsidR="00B115AE" w:rsidRPr="00ED1A3B">
        <w:rPr>
          <w:sz w:val="24"/>
        </w:rPr>
        <w:t>.</w:t>
      </w:r>
    </w:p>
    <w:p w14:paraId="66E99ED8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23.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молодшого</w:t>
      </w:r>
      <w:proofErr w:type="spellEnd"/>
      <w:r w:rsidRPr="00ED1A3B">
        <w:rPr>
          <w:sz w:val="24"/>
        </w:rPr>
        <w:t xml:space="preserve"> дошкільного віку </w:t>
      </w:r>
      <w:proofErr w:type="spellStart"/>
      <w:r w:rsidRPr="00ED1A3B">
        <w:rPr>
          <w:sz w:val="24"/>
        </w:rPr>
        <w:t>часових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просторових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Завдання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методичні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дітьми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форм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видів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змісту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 до них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–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молодшій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групі</w:t>
      </w:r>
      <w:proofErr w:type="spellEnd"/>
      <w:r w:rsidRPr="00ED1A3B">
        <w:rPr>
          <w:sz w:val="24"/>
        </w:rPr>
        <w:t>.</w:t>
      </w:r>
      <w:r w:rsidRPr="00ED1A3B">
        <w:rPr>
          <w:i/>
          <w:iCs/>
          <w:sz w:val="24"/>
        </w:rPr>
        <w:t xml:space="preserve"> Контроль </w:t>
      </w:r>
      <w:proofErr w:type="spellStart"/>
      <w:r w:rsidRPr="00ED1A3B">
        <w:rPr>
          <w:i/>
          <w:iCs/>
          <w:sz w:val="24"/>
        </w:rPr>
        <w:t>знань</w:t>
      </w:r>
      <w:proofErr w:type="spellEnd"/>
      <w:r w:rsidRPr="00ED1A3B">
        <w:rPr>
          <w:i/>
          <w:iCs/>
          <w:sz w:val="24"/>
        </w:rPr>
        <w:t xml:space="preserve"> за </w:t>
      </w:r>
      <w:proofErr w:type="spellStart"/>
      <w:r w:rsidRPr="00ED1A3B">
        <w:rPr>
          <w:i/>
          <w:iCs/>
          <w:sz w:val="24"/>
        </w:rPr>
        <w:t>змістовим</w:t>
      </w:r>
      <w:proofErr w:type="spellEnd"/>
      <w:r w:rsidRPr="00ED1A3B">
        <w:rPr>
          <w:i/>
          <w:iCs/>
          <w:sz w:val="24"/>
        </w:rPr>
        <w:t xml:space="preserve"> модулем 2.</w:t>
      </w:r>
    </w:p>
    <w:bookmarkEnd w:id="12"/>
    <w:p w14:paraId="2B7FB370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24.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Логіко-математичний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розвиток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4-року </w:t>
      </w:r>
      <w:proofErr w:type="spellStart"/>
      <w:r w:rsidRPr="00ED1A3B">
        <w:rPr>
          <w:sz w:val="24"/>
        </w:rPr>
        <w:t>життя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видах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вдома</w:t>
      </w:r>
      <w:proofErr w:type="spellEnd"/>
      <w:r w:rsidRPr="00ED1A3B">
        <w:rPr>
          <w:sz w:val="24"/>
        </w:rPr>
        <w:t xml:space="preserve"> та у ЗДО.</w:t>
      </w:r>
    </w:p>
    <w:p w14:paraId="5D13A9E6" w14:textId="77777777" w:rsidR="00B115AE" w:rsidRPr="00ED1A3B" w:rsidRDefault="00B115AE" w:rsidP="00842C61">
      <w:pPr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Підсумковий</w:t>
      </w:r>
      <w:proofErr w:type="spellEnd"/>
      <w:r w:rsidRPr="00ED1A3B">
        <w:rPr>
          <w:sz w:val="24"/>
        </w:rPr>
        <w:t xml:space="preserve"> контроль </w:t>
      </w:r>
      <w:proofErr w:type="spellStart"/>
      <w:r w:rsidRPr="00ED1A3B">
        <w:rPr>
          <w:sz w:val="24"/>
        </w:rPr>
        <w:t>знань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студентів</w:t>
      </w:r>
      <w:proofErr w:type="spellEnd"/>
      <w:r w:rsidRPr="00ED1A3B">
        <w:rPr>
          <w:sz w:val="24"/>
        </w:rPr>
        <w:t xml:space="preserve"> з методики.</w:t>
      </w:r>
    </w:p>
    <w:p w14:paraId="5669D111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sz w:val="24"/>
        </w:rPr>
      </w:pPr>
      <w:bookmarkStart w:id="13" w:name="_Hlk55504107"/>
      <w:bookmarkEnd w:id="7"/>
      <w:proofErr w:type="spellStart"/>
      <w:r w:rsidRPr="00ED1A3B">
        <w:rPr>
          <w:b/>
          <w:bCs/>
          <w:color w:val="000000"/>
          <w:sz w:val="24"/>
          <w:u w:val="single"/>
        </w:rPr>
        <w:t>Змістовий</w:t>
      </w:r>
      <w:proofErr w:type="spellEnd"/>
      <w:r w:rsidRPr="00ED1A3B">
        <w:rPr>
          <w:b/>
          <w:bCs/>
          <w:color w:val="000000"/>
          <w:sz w:val="24"/>
          <w:u w:val="single"/>
        </w:rPr>
        <w:t xml:space="preserve"> модуль 3. </w:t>
      </w:r>
      <w:proofErr w:type="spellStart"/>
      <w:r w:rsidRPr="00ED1A3B">
        <w:rPr>
          <w:b/>
          <w:bCs/>
          <w:sz w:val="24"/>
        </w:rPr>
        <w:t>Формування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елементарних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математичних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уявлень</w:t>
      </w:r>
      <w:proofErr w:type="spellEnd"/>
      <w:r w:rsidRPr="00ED1A3B">
        <w:rPr>
          <w:b/>
          <w:bCs/>
          <w:sz w:val="24"/>
        </w:rPr>
        <w:t xml:space="preserve"> у </w:t>
      </w:r>
      <w:proofErr w:type="spellStart"/>
      <w:r w:rsidRPr="00ED1A3B">
        <w:rPr>
          <w:b/>
          <w:bCs/>
          <w:sz w:val="24"/>
        </w:rPr>
        <w:t>дітей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середньої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групи</w:t>
      </w:r>
      <w:proofErr w:type="spellEnd"/>
      <w:r w:rsidRPr="00ED1A3B">
        <w:rPr>
          <w:b/>
          <w:bCs/>
          <w:sz w:val="24"/>
        </w:rPr>
        <w:t>.</w:t>
      </w:r>
      <w:r w:rsidRPr="00ED1A3B">
        <w:rPr>
          <w:sz w:val="24"/>
        </w:rPr>
        <w:t xml:space="preserve"> </w:t>
      </w:r>
    </w:p>
    <w:p w14:paraId="34866453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bookmarkStart w:id="14" w:name="_Hlk113291362"/>
      <w:bookmarkEnd w:id="13"/>
      <w:r w:rsidRPr="00ED1A3B">
        <w:rPr>
          <w:b/>
          <w:bCs/>
          <w:color w:val="000000"/>
          <w:sz w:val="24"/>
        </w:rPr>
        <w:t>Тема 25.</w:t>
      </w:r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Формування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математичних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уявлень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5 - </w:t>
      </w:r>
      <w:proofErr w:type="spellStart"/>
      <w:r w:rsidRPr="00ED1A3B">
        <w:rPr>
          <w:color w:val="000000"/>
          <w:sz w:val="24"/>
        </w:rPr>
        <w:t>го</w:t>
      </w:r>
      <w:proofErr w:type="spellEnd"/>
      <w:r w:rsidRPr="00ED1A3B">
        <w:rPr>
          <w:color w:val="000000"/>
          <w:sz w:val="24"/>
        </w:rPr>
        <w:t xml:space="preserve"> року </w:t>
      </w:r>
      <w:proofErr w:type="spellStart"/>
      <w:r w:rsidRPr="00ED1A3B">
        <w:rPr>
          <w:color w:val="000000"/>
          <w:sz w:val="24"/>
        </w:rPr>
        <w:t>життя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Вікові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можливості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5 - </w:t>
      </w:r>
      <w:proofErr w:type="spellStart"/>
      <w:r w:rsidRPr="00ED1A3B">
        <w:rPr>
          <w:color w:val="000000"/>
          <w:sz w:val="24"/>
        </w:rPr>
        <w:t>го</w:t>
      </w:r>
      <w:proofErr w:type="spellEnd"/>
      <w:r w:rsidRPr="00ED1A3B">
        <w:rPr>
          <w:color w:val="000000"/>
          <w:sz w:val="24"/>
        </w:rPr>
        <w:t xml:space="preserve"> року </w:t>
      </w:r>
      <w:proofErr w:type="spellStart"/>
      <w:r w:rsidRPr="00ED1A3B">
        <w:rPr>
          <w:color w:val="000000"/>
          <w:sz w:val="24"/>
        </w:rPr>
        <w:t>життя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Кількість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лічба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Освітні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завдання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формування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кількісних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уявлень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навчання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лічби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Ознайомлення</w:t>
      </w:r>
      <w:proofErr w:type="spellEnd"/>
      <w:r w:rsidRPr="00ED1A3B">
        <w:rPr>
          <w:color w:val="000000"/>
          <w:sz w:val="24"/>
        </w:rPr>
        <w:t xml:space="preserve"> з цифрами 1 - 5. </w:t>
      </w:r>
      <w:proofErr w:type="spellStart"/>
      <w:r w:rsidRPr="00ED1A3B">
        <w:rPr>
          <w:color w:val="000000"/>
          <w:sz w:val="24"/>
        </w:rPr>
        <w:t>Вправляння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5 - </w:t>
      </w:r>
      <w:proofErr w:type="spellStart"/>
      <w:r w:rsidRPr="00ED1A3B">
        <w:rPr>
          <w:color w:val="000000"/>
          <w:sz w:val="24"/>
        </w:rPr>
        <w:t>го</w:t>
      </w:r>
      <w:proofErr w:type="spellEnd"/>
      <w:r w:rsidRPr="00ED1A3B">
        <w:rPr>
          <w:color w:val="000000"/>
          <w:sz w:val="24"/>
        </w:rPr>
        <w:t xml:space="preserve"> року </w:t>
      </w:r>
      <w:proofErr w:type="spellStart"/>
      <w:r w:rsidRPr="00ED1A3B">
        <w:rPr>
          <w:color w:val="000000"/>
          <w:sz w:val="24"/>
        </w:rPr>
        <w:t>життя</w:t>
      </w:r>
      <w:proofErr w:type="spellEnd"/>
      <w:r w:rsidRPr="00ED1A3B">
        <w:rPr>
          <w:color w:val="000000"/>
          <w:sz w:val="24"/>
        </w:rPr>
        <w:t xml:space="preserve"> в </w:t>
      </w:r>
      <w:proofErr w:type="spellStart"/>
      <w:r w:rsidRPr="00ED1A3B">
        <w:rPr>
          <w:color w:val="000000"/>
          <w:sz w:val="24"/>
        </w:rPr>
        <w:t>лічильній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>:</w:t>
      </w:r>
    </w:p>
    <w:p w14:paraId="22C39441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А. </w:t>
      </w:r>
      <w:proofErr w:type="spellStart"/>
      <w:r w:rsidRPr="00ED1A3B">
        <w:rPr>
          <w:color w:val="000000"/>
          <w:sz w:val="24"/>
        </w:rPr>
        <w:t>Порівняння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вирівнювання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множин</w:t>
      </w:r>
      <w:proofErr w:type="spellEnd"/>
      <w:r w:rsidRPr="00ED1A3B">
        <w:rPr>
          <w:color w:val="000000"/>
          <w:sz w:val="24"/>
        </w:rPr>
        <w:t>;</w:t>
      </w:r>
    </w:p>
    <w:p w14:paraId="441B3BC2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Б. </w:t>
      </w:r>
      <w:proofErr w:type="spellStart"/>
      <w:r w:rsidRPr="00ED1A3B">
        <w:rPr>
          <w:color w:val="000000"/>
          <w:sz w:val="24"/>
        </w:rPr>
        <w:t>Відлічування</w:t>
      </w:r>
      <w:proofErr w:type="spellEnd"/>
      <w:r w:rsidRPr="00ED1A3B">
        <w:rPr>
          <w:color w:val="000000"/>
          <w:sz w:val="24"/>
        </w:rPr>
        <w:t>;</w:t>
      </w:r>
    </w:p>
    <w:p w14:paraId="63D05984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В. Показ </w:t>
      </w:r>
      <w:proofErr w:type="spellStart"/>
      <w:r w:rsidRPr="00ED1A3B">
        <w:rPr>
          <w:color w:val="000000"/>
          <w:sz w:val="24"/>
        </w:rPr>
        <w:t>незалежності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кількості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від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просторового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розміщення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>;</w:t>
      </w:r>
    </w:p>
    <w:p w14:paraId="4B070733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Г. </w:t>
      </w:r>
      <w:proofErr w:type="spellStart"/>
      <w:r w:rsidRPr="00ED1A3B">
        <w:rPr>
          <w:color w:val="000000"/>
          <w:sz w:val="24"/>
        </w:rPr>
        <w:t>Лічба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участю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різних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аналізаторів</w:t>
      </w:r>
      <w:proofErr w:type="spellEnd"/>
      <w:r w:rsidRPr="00ED1A3B">
        <w:rPr>
          <w:color w:val="000000"/>
          <w:sz w:val="24"/>
        </w:rPr>
        <w:t>;</w:t>
      </w:r>
    </w:p>
    <w:p w14:paraId="67AC1F18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Д. </w:t>
      </w:r>
      <w:proofErr w:type="spellStart"/>
      <w:r w:rsidRPr="00ED1A3B">
        <w:rPr>
          <w:color w:val="000000"/>
          <w:sz w:val="24"/>
        </w:rPr>
        <w:t>Кількісна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порядкова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лічба</w:t>
      </w:r>
      <w:proofErr w:type="spellEnd"/>
      <w:r w:rsidRPr="00ED1A3B">
        <w:rPr>
          <w:color w:val="000000"/>
          <w:sz w:val="24"/>
        </w:rPr>
        <w:t>.</w:t>
      </w:r>
    </w:p>
    <w:p w14:paraId="5131C751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Тема 26. </w:t>
      </w:r>
      <w:proofErr w:type="spellStart"/>
      <w:r w:rsidRPr="00ED1A3B">
        <w:rPr>
          <w:color w:val="000000"/>
          <w:sz w:val="24"/>
        </w:rPr>
        <w:t>Вікові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можливості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5 - </w:t>
      </w:r>
      <w:proofErr w:type="spellStart"/>
      <w:r w:rsidRPr="00ED1A3B">
        <w:rPr>
          <w:color w:val="000000"/>
          <w:sz w:val="24"/>
        </w:rPr>
        <w:t>го</w:t>
      </w:r>
      <w:proofErr w:type="spellEnd"/>
      <w:r w:rsidRPr="00ED1A3B">
        <w:rPr>
          <w:color w:val="000000"/>
          <w:sz w:val="24"/>
        </w:rPr>
        <w:t xml:space="preserve"> року </w:t>
      </w:r>
      <w:proofErr w:type="spellStart"/>
      <w:r w:rsidRPr="00ED1A3B">
        <w:rPr>
          <w:color w:val="000000"/>
          <w:sz w:val="24"/>
        </w:rPr>
        <w:t>життя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Закріплення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уточнення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систематизація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знань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утворенням</w:t>
      </w:r>
      <w:proofErr w:type="spellEnd"/>
      <w:r w:rsidRPr="00ED1A3B">
        <w:rPr>
          <w:color w:val="000000"/>
          <w:sz w:val="24"/>
        </w:rPr>
        <w:t xml:space="preserve"> чисел в межах 5. </w:t>
      </w:r>
      <w:proofErr w:type="spellStart"/>
      <w:r w:rsidRPr="00ED1A3B">
        <w:rPr>
          <w:color w:val="000000"/>
          <w:sz w:val="24"/>
        </w:rPr>
        <w:t>Ознайомлення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з цифрами 1-5. </w:t>
      </w:r>
      <w:proofErr w:type="spellStart"/>
      <w:r w:rsidRPr="00ED1A3B">
        <w:rPr>
          <w:color w:val="000000"/>
          <w:sz w:val="24"/>
        </w:rPr>
        <w:t>Співставлення</w:t>
      </w:r>
      <w:proofErr w:type="spellEnd"/>
      <w:r w:rsidRPr="00ED1A3B">
        <w:rPr>
          <w:color w:val="000000"/>
          <w:sz w:val="24"/>
        </w:rPr>
        <w:t xml:space="preserve"> чисел з цифрами, </w:t>
      </w:r>
      <w:proofErr w:type="spellStart"/>
      <w:r w:rsidRPr="00ED1A3B">
        <w:rPr>
          <w:color w:val="000000"/>
          <w:sz w:val="24"/>
        </w:rPr>
        <w:t>які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їх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позначають</w:t>
      </w:r>
      <w:proofErr w:type="spellEnd"/>
      <w:r w:rsidRPr="00ED1A3B">
        <w:rPr>
          <w:color w:val="000000"/>
          <w:sz w:val="24"/>
        </w:rPr>
        <w:t>.</w:t>
      </w:r>
    </w:p>
    <w:p w14:paraId="7DB841F8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  <w:lang w:val="en-US"/>
        </w:rPr>
      </w:pPr>
      <w:r w:rsidRPr="00ED1A3B">
        <w:rPr>
          <w:color w:val="000000"/>
          <w:sz w:val="24"/>
        </w:rPr>
        <w:t xml:space="preserve">Тема 27. </w:t>
      </w:r>
      <w:proofErr w:type="spellStart"/>
      <w:r w:rsidRPr="00ED1A3B">
        <w:rPr>
          <w:color w:val="000000"/>
          <w:sz w:val="24"/>
        </w:rPr>
        <w:t>Формування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математичних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уявлень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5 - </w:t>
      </w:r>
      <w:proofErr w:type="spellStart"/>
      <w:r w:rsidRPr="00ED1A3B">
        <w:rPr>
          <w:color w:val="000000"/>
          <w:sz w:val="24"/>
        </w:rPr>
        <w:t>го</w:t>
      </w:r>
      <w:proofErr w:type="spellEnd"/>
      <w:r w:rsidRPr="00ED1A3B">
        <w:rPr>
          <w:color w:val="000000"/>
          <w:sz w:val="24"/>
        </w:rPr>
        <w:t xml:space="preserve"> року </w:t>
      </w:r>
      <w:proofErr w:type="spellStart"/>
      <w:r w:rsidRPr="00ED1A3B">
        <w:rPr>
          <w:color w:val="000000"/>
          <w:sz w:val="24"/>
        </w:rPr>
        <w:t>життя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Різні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види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лічильної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логіко</w:t>
      </w:r>
      <w:proofErr w:type="spellEnd"/>
      <w:r w:rsidRPr="00ED1A3B">
        <w:rPr>
          <w:color w:val="000000"/>
          <w:sz w:val="24"/>
        </w:rPr>
        <w:t xml:space="preserve"> -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розвитку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інших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у </w:t>
      </w:r>
      <w:proofErr w:type="spellStart"/>
      <w:r w:rsidRPr="00ED1A3B">
        <w:rPr>
          <w:color w:val="000000"/>
          <w:sz w:val="24"/>
        </w:rPr>
        <w:t>повсякденному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житті</w:t>
      </w:r>
      <w:proofErr w:type="spellEnd"/>
      <w:r w:rsidRPr="00ED1A3B">
        <w:rPr>
          <w:color w:val="000000"/>
          <w:sz w:val="24"/>
        </w:rPr>
        <w:t>.</w:t>
      </w:r>
    </w:p>
    <w:p w14:paraId="20C7B53E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b/>
          <w:bCs/>
          <w:color w:val="000000"/>
          <w:sz w:val="24"/>
        </w:rPr>
        <w:t>Тема 28.</w:t>
      </w:r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Ознайомлення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середньої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групи</w:t>
      </w:r>
      <w:proofErr w:type="spellEnd"/>
      <w:r w:rsidRPr="00ED1A3B">
        <w:rPr>
          <w:color w:val="000000"/>
          <w:sz w:val="24"/>
        </w:rPr>
        <w:t xml:space="preserve"> (5 </w:t>
      </w:r>
      <w:proofErr w:type="spellStart"/>
      <w:r w:rsidRPr="00ED1A3B">
        <w:rPr>
          <w:color w:val="000000"/>
          <w:sz w:val="24"/>
        </w:rPr>
        <w:t>р.ж</w:t>
      </w:r>
      <w:proofErr w:type="spellEnd"/>
      <w:r w:rsidRPr="00ED1A3B">
        <w:rPr>
          <w:color w:val="000000"/>
          <w:sz w:val="24"/>
        </w:rPr>
        <w:t xml:space="preserve">.) з </w:t>
      </w:r>
      <w:proofErr w:type="spellStart"/>
      <w:r w:rsidRPr="00ED1A3B">
        <w:rPr>
          <w:color w:val="000000"/>
          <w:sz w:val="24"/>
        </w:rPr>
        <w:t>геометричними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фігурами</w:t>
      </w:r>
      <w:proofErr w:type="spellEnd"/>
      <w:r w:rsidRPr="00ED1A3B">
        <w:rPr>
          <w:color w:val="000000"/>
          <w:sz w:val="24"/>
        </w:rPr>
        <w:t xml:space="preserve"> (ГФ) та формою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Завдання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програми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ознайомлення</w:t>
      </w:r>
      <w:proofErr w:type="spellEnd"/>
      <w:r w:rsidRPr="00ED1A3B">
        <w:rPr>
          <w:color w:val="000000"/>
          <w:sz w:val="24"/>
        </w:rPr>
        <w:t xml:space="preserve"> з ГФ та формою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Закріплення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розширення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знань</w:t>
      </w:r>
      <w:proofErr w:type="spellEnd"/>
      <w:r w:rsidRPr="00ED1A3B">
        <w:rPr>
          <w:color w:val="000000"/>
          <w:sz w:val="24"/>
        </w:rPr>
        <w:t xml:space="preserve"> про круг, квадрат, </w:t>
      </w:r>
      <w:proofErr w:type="spellStart"/>
      <w:r w:rsidRPr="00ED1A3B">
        <w:rPr>
          <w:color w:val="000000"/>
          <w:sz w:val="24"/>
        </w:rPr>
        <w:t>трикутник</w:t>
      </w:r>
      <w:proofErr w:type="spellEnd"/>
      <w:r w:rsidRPr="00ED1A3B">
        <w:rPr>
          <w:color w:val="000000"/>
          <w:sz w:val="24"/>
        </w:rPr>
        <w:t xml:space="preserve">, куб, кулю з </w:t>
      </w:r>
      <w:proofErr w:type="spellStart"/>
      <w:r w:rsidRPr="00ED1A3B">
        <w:rPr>
          <w:color w:val="000000"/>
          <w:sz w:val="24"/>
        </w:rPr>
        <w:t>залученням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до </w:t>
      </w:r>
      <w:proofErr w:type="spellStart"/>
      <w:r w:rsidRPr="00ED1A3B">
        <w:rPr>
          <w:color w:val="000000"/>
          <w:sz w:val="24"/>
        </w:rPr>
        <w:t>лічильної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маніпулювання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геометричними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фігурами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інших</w:t>
      </w:r>
      <w:proofErr w:type="spellEnd"/>
      <w:r w:rsidRPr="00ED1A3B">
        <w:rPr>
          <w:color w:val="000000"/>
          <w:sz w:val="24"/>
        </w:rPr>
        <w:t xml:space="preserve"> видах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Різноманітність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прийомів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послідовність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ознайомлення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прямокутником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циліндром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Дидактичні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ігри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ігрові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ситуації</w:t>
      </w:r>
      <w:proofErr w:type="spellEnd"/>
      <w:r w:rsidRPr="00ED1A3B">
        <w:rPr>
          <w:color w:val="000000"/>
          <w:sz w:val="24"/>
        </w:rPr>
        <w:t xml:space="preserve"> для </w:t>
      </w:r>
      <w:proofErr w:type="spellStart"/>
      <w:r w:rsidRPr="00ED1A3B">
        <w:rPr>
          <w:color w:val="000000"/>
          <w:sz w:val="24"/>
        </w:rPr>
        <w:t>активізації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пізнавальної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>.</w:t>
      </w:r>
    </w:p>
    <w:p w14:paraId="2880BF9A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>Тема 29.</w:t>
      </w:r>
      <w:r w:rsidRPr="00EF4EB3">
        <w:rPr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Вимоги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програми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прийоми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ознайомлення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геометричними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фігурами</w:t>
      </w:r>
      <w:proofErr w:type="spellEnd"/>
      <w:r w:rsidRPr="00ED1A3B">
        <w:rPr>
          <w:color w:val="000000"/>
          <w:sz w:val="24"/>
        </w:rPr>
        <w:t xml:space="preserve"> та формою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середній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групі</w:t>
      </w:r>
      <w:proofErr w:type="spellEnd"/>
      <w:r w:rsidRPr="00ED1A3B">
        <w:rPr>
          <w:color w:val="000000"/>
          <w:sz w:val="24"/>
        </w:rPr>
        <w:t xml:space="preserve"> ЗДО. </w:t>
      </w:r>
    </w:p>
    <w:p w14:paraId="6E4333A2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Тема 30. </w:t>
      </w:r>
      <w:proofErr w:type="spellStart"/>
      <w:r w:rsidRPr="00ED1A3B">
        <w:rPr>
          <w:color w:val="000000"/>
          <w:sz w:val="24"/>
        </w:rPr>
        <w:t>Дидактичні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ігри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вправи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наочність</w:t>
      </w:r>
      <w:proofErr w:type="spellEnd"/>
      <w:r w:rsidRPr="00ED1A3B">
        <w:rPr>
          <w:color w:val="000000"/>
          <w:sz w:val="24"/>
        </w:rPr>
        <w:t xml:space="preserve"> до них в </w:t>
      </w:r>
      <w:proofErr w:type="spellStart"/>
      <w:r w:rsidRPr="00ED1A3B">
        <w:rPr>
          <w:color w:val="000000"/>
          <w:sz w:val="24"/>
        </w:rPr>
        <w:t>роботі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дітьми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із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логіко</w:t>
      </w:r>
      <w:proofErr w:type="spellEnd"/>
      <w:r w:rsidRPr="00ED1A3B">
        <w:rPr>
          <w:color w:val="000000"/>
          <w:sz w:val="24"/>
        </w:rPr>
        <w:t xml:space="preserve"> -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розвитку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образотворчій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Групування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геометричних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фігур</w:t>
      </w:r>
      <w:proofErr w:type="spellEnd"/>
      <w:r w:rsidRPr="00ED1A3B">
        <w:rPr>
          <w:color w:val="000000"/>
          <w:sz w:val="24"/>
        </w:rPr>
        <w:t xml:space="preserve"> за </w:t>
      </w:r>
      <w:proofErr w:type="spellStart"/>
      <w:r w:rsidRPr="00ED1A3B">
        <w:rPr>
          <w:color w:val="000000"/>
          <w:sz w:val="24"/>
        </w:rPr>
        <w:t>різними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ознаками</w:t>
      </w:r>
      <w:proofErr w:type="spellEnd"/>
      <w:r w:rsidRPr="00ED1A3B">
        <w:rPr>
          <w:color w:val="000000"/>
          <w:sz w:val="24"/>
        </w:rPr>
        <w:t xml:space="preserve"> (</w:t>
      </w:r>
      <w:proofErr w:type="spellStart"/>
      <w:r w:rsidRPr="00ED1A3B">
        <w:rPr>
          <w:color w:val="000000"/>
          <w:sz w:val="24"/>
        </w:rPr>
        <w:t>колір</w:t>
      </w:r>
      <w:proofErr w:type="spellEnd"/>
      <w:r w:rsidRPr="00ED1A3B">
        <w:rPr>
          <w:color w:val="000000"/>
          <w:sz w:val="24"/>
        </w:rPr>
        <w:t xml:space="preserve">, величина, </w:t>
      </w:r>
      <w:proofErr w:type="spellStart"/>
      <w:r w:rsidRPr="00ED1A3B">
        <w:rPr>
          <w:color w:val="000000"/>
          <w:sz w:val="24"/>
        </w:rPr>
        <w:t>кількість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кутів</w:t>
      </w:r>
      <w:proofErr w:type="spellEnd"/>
      <w:r w:rsidRPr="00ED1A3B">
        <w:rPr>
          <w:color w:val="000000"/>
          <w:sz w:val="24"/>
        </w:rPr>
        <w:t xml:space="preserve">), </w:t>
      </w:r>
      <w:proofErr w:type="spellStart"/>
      <w:r w:rsidRPr="00ED1A3B">
        <w:rPr>
          <w:color w:val="000000"/>
          <w:sz w:val="24"/>
        </w:rPr>
        <w:t>викладання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зображень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геометричних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фігур</w:t>
      </w:r>
      <w:proofErr w:type="spellEnd"/>
      <w:r w:rsidRPr="00ED1A3B">
        <w:rPr>
          <w:color w:val="000000"/>
          <w:sz w:val="24"/>
        </w:rPr>
        <w:t>.</w:t>
      </w:r>
    </w:p>
    <w:p w14:paraId="2320D300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b/>
          <w:bCs/>
          <w:color w:val="000000"/>
          <w:sz w:val="24"/>
        </w:rPr>
        <w:t>Тема 31.</w:t>
      </w:r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Ознайомлення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5 -го року </w:t>
      </w:r>
      <w:proofErr w:type="spellStart"/>
      <w:r w:rsidRPr="00ED1A3B">
        <w:rPr>
          <w:color w:val="000000"/>
          <w:sz w:val="24"/>
        </w:rPr>
        <w:t>життя</w:t>
      </w:r>
      <w:proofErr w:type="spellEnd"/>
      <w:r w:rsidRPr="00ED1A3B">
        <w:rPr>
          <w:color w:val="000000"/>
          <w:sz w:val="24"/>
        </w:rPr>
        <w:t xml:space="preserve"> з величиною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Програмні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завдання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вправляння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порівнянні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 за величиною в </w:t>
      </w:r>
      <w:proofErr w:type="spellStart"/>
      <w:r w:rsidRPr="00ED1A3B">
        <w:rPr>
          <w:color w:val="000000"/>
          <w:sz w:val="24"/>
        </w:rPr>
        <w:t>цілому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ознаками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lastRenderedPageBreak/>
        <w:t>Ознайомлення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товщиною</w:t>
      </w:r>
      <w:proofErr w:type="spellEnd"/>
      <w:r w:rsidRPr="00ED1A3B">
        <w:rPr>
          <w:color w:val="000000"/>
          <w:sz w:val="24"/>
        </w:rPr>
        <w:t xml:space="preserve"> (</w:t>
      </w:r>
      <w:proofErr w:type="spellStart"/>
      <w:r w:rsidRPr="00ED1A3B">
        <w:rPr>
          <w:color w:val="000000"/>
          <w:sz w:val="24"/>
        </w:rPr>
        <w:t>переріз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округлих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). </w:t>
      </w:r>
      <w:proofErr w:type="spellStart"/>
      <w:r w:rsidRPr="00ED1A3B">
        <w:rPr>
          <w:color w:val="000000"/>
          <w:sz w:val="24"/>
        </w:rPr>
        <w:t>Порівняння</w:t>
      </w:r>
      <w:proofErr w:type="spellEnd"/>
      <w:r w:rsidRPr="00ED1A3B">
        <w:rPr>
          <w:color w:val="000000"/>
          <w:sz w:val="24"/>
        </w:rPr>
        <w:t xml:space="preserve"> за </w:t>
      </w:r>
      <w:proofErr w:type="spellStart"/>
      <w:r w:rsidRPr="00ED1A3B">
        <w:rPr>
          <w:color w:val="000000"/>
          <w:sz w:val="24"/>
        </w:rPr>
        <w:t>кількома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ознаками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Порівняння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 за </w:t>
      </w:r>
      <w:proofErr w:type="spellStart"/>
      <w:r w:rsidRPr="00ED1A3B">
        <w:rPr>
          <w:color w:val="000000"/>
          <w:sz w:val="24"/>
        </w:rPr>
        <w:t>певною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ознакою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 за </w:t>
      </w:r>
      <w:proofErr w:type="spellStart"/>
      <w:r w:rsidRPr="00ED1A3B">
        <w:rPr>
          <w:color w:val="000000"/>
          <w:sz w:val="24"/>
        </w:rPr>
        <w:t>допомогою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третього</w:t>
      </w:r>
      <w:proofErr w:type="spellEnd"/>
      <w:r w:rsidRPr="00ED1A3B">
        <w:rPr>
          <w:color w:val="000000"/>
          <w:sz w:val="24"/>
        </w:rPr>
        <w:t xml:space="preserve"> предмета. </w:t>
      </w:r>
      <w:proofErr w:type="spellStart"/>
      <w:r w:rsidRPr="00ED1A3B">
        <w:rPr>
          <w:color w:val="000000"/>
          <w:sz w:val="24"/>
        </w:rPr>
        <w:t>Порівняння</w:t>
      </w:r>
      <w:proofErr w:type="spellEnd"/>
      <w:r w:rsidRPr="00ED1A3B">
        <w:rPr>
          <w:color w:val="000000"/>
          <w:sz w:val="24"/>
        </w:rPr>
        <w:t xml:space="preserve"> «на око» з </w:t>
      </w:r>
      <w:proofErr w:type="spellStart"/>
      <w:r w:rsidRPr="00ED1A3B">
        <w:rPr>
          <w:color w:val="000000"/>
          <w:sz w:val="24"/>
        </w:rPr>
        <w:t>наступною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перевіркою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достовірності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судження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Викладання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 в порядку </w:t>
      </w:r>
      <w:proofErr w:type="spellStart"/>
      <w:r w:rsidRPr="00ED1A3B">
        <w:rPr>
          <w:color w:val="000000"/>
          <w:sz w:val="24"/>
        </w:rPr>
        <w:t>зростання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чи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спадання</w:t>
      </w:r>
      <w:proofErr w:type="spellEnd"/>
      <w:r w:rsidRPr="00ED1A3B">
        <w:rPr>
          <w:color w:val="000000"/>
          <w:sz w:val="24"/>
        </w:rPr>
        <w:t xml:space="preserve"> за величиною в </w:t>
      </w:r>
      <w:proofErr w:type="spellStart"/>
      <w:r w:rsidRPr="00ED1A3B">
        <w:rPr>
          <w:color w:val="000000"/>
          <w:sz w:val="24"/>
        </w:rPr>
        <w:t>цілому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чи</w:t>
      </w:r>
      <w:proofErr w:type="spellEnd"/>
      <w:r w:rsidRPr="00ED1A3B">
        <w:rPr>
          <w:color w:val="000000"/>
          <w:sz w:val="24"/>
        </w:rPr>
        <w:t xml:space="preserve"> за </w:t>
      </w:r>
      <w:proofErr w:type="spellStart"/>
      <w:r w:rsidRPr="00ED1A3B">
        <w:rPr>
          <w:color w:val="000000"/>
          <w:sz w:val="24"/>
        </w:rPr>
        <w:t>певною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ознакою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 (</w:t>
      </w:r>
      <w:proofErr w:type="spellStart"/>
      <w:r w:rsidRPr="00ED1A3B">
        <w:rPr>
          <w:color w:val="000000"/>
          <w:sz w:val="24"/>
        </w:rPr>
        <w:t>серіація</w:t>
      </w:r>
      <w:proofErr w:type="spellEnd"/>
      <w:r w:rsidRPr="00ED1A3B">
        <w:rPr>
          <w:color w:val="000000"/>
          <w:sz w:val="24"/>
        </w:rPr>
        <w:t>).</w:t>
      </w:r>
    </w:p>
    <w:p w14:paraId="3D4B784C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>Тема 32.</w:t>
      </w:r>
      <w:r w:rsidRPr="00EF4EB3">
        <w:rPr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Прийоми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формування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уявлень</w:t>
      </w:r>
      <w:proofErr w:type="spellEnd"/>
      <w:r w:rsidRPr="00ED1A3B">
        <w:rPr>
          <w:color w:val="000000"/>
          <w:sz w:val="24"/>
        </w:rPr>
        <w:t xml:space="preserve"> про величину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ознаки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порівняння</w:t>
      </w:r>
      <w:proofErr w:type="spellEnd"/>
      <w:r w:rsidRPr="00ED1A3B">
        <w:rPr>
          <w:color w:val="000000"/>
          <w:sz w:val="24"/>
        </w:rPr>
        <w:t xml:space="preserve"> за </w:t>
      </w:r>
      <w:proofErr w:type="spellStart"/>
      <w:r w:rsidRPr="00ED1A3B">
        <w:rPr>
          <w:color w:val="000000"/>
          <w:sz w:val="24"/>
        </w:rPr>
        <w:t>кількома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ознаками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порівняння</w:t>
      </w:r>
      <w:proofErr w:type="spellEnd"/>
      <w:r w:rsidRPr="00ED1A3B">
        <w:rPr>
          <w:color w:val="000000"/>
          <w:sz w:val="24"/>
        </w:rPr>
        <w:t xml:space="preserve"> за </w:t>
      </w:r>
      <w:proofErr w:type="spellStart"/>
      <w:r w:rsidRPr="00ED1A3B">
        <w:rPr>
          <w:color w:val="000000"/>
          <w:sz w:val="24"/>
        </w:rPr>
        <w:t>допомогою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третього</w:t>
      </w:r>
      <w:proofErr w:type="spellEnd"/>
      <w:r w:rsidRPr="00ED1A3B">
        <w:rPr>
          <w:color w:val="000000"/>
          <w:sz w:val="24"/>
        </w:rPr>
        <w:t xml:space="preserve"> предмета, </w:t>
      </w:r>
      <w:proofErr w:type="spellStart"/>
      <w:r w:rsidRPr="00ED1A3B">
        <w:rPr>
          <w:color w:val="000000"/>
          <w:sz w:val="24"/>
        </w:rPr>
        <w:t>серіація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предметів</w:t>
      </w:r>
      <w:proofErr w:type="spellEnd"/>
      <w:r w:rsidRPr="00ED1A3B">
        <w:rPr>
          <w:color w:val="000000"/>
          <w:sz w:val="24"/>
        </w:rPr>
        <w:t xml:space="preserve"> та величиною в </w:t>
      </w:r>
      <w:proofErr w:type="spellStart"/>
      <w:r w:rsidRPr="00ED1A3B">
        <w:rPr>
          <w:color w:val="000000"/>
          <w:sz w:val="24"/>
        </w:rPr>
        <w:t>цілому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чи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певною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ознакою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величини</w:t>
      </w:r>
      <w:proofErr w:type="spellEnd"/>
      <w:r w:rsidRPr="00ED1A3B">
        <w:rPr>
          <w:color w:val="000000"/>
          <w:sz w:val="24"/>
        </w:rPr>
        <w:t xml:space="preserve">. </w:t>
      </w:r>
    </w:p>
    <w:p w14:paraId="1352D886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color w:val="000000"/>
          <w:sz w:val="24"/>
        </w:rPr>
        <w:t xml:space="preserve">Тема 33. </w:t>
      </w:r>
      <w:proofErr w:type="spellStart"/>
      <w:r w:rsidRPr="00ED1A3B">
        <w:rPr>
          <w:color w:val="000000"/>
          <w:sz w:val="24"/>
        </w:rPr>
        <w:t>Організація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роботи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інших</w:t>
      </w:r>
      <w:proofErr w:type="spellEnd"/>
      <w:r w:rsidRPr="00ED1A3B">
        <w:rPr>
          <w:color w:val="000000"/>
          <w:sz w:val="24"/>
        </w:rPr>
        <w:t xml:space="preserve"> видах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>.</w:t>
      </w:r>
    </w:p>
    <w:p w14:paraId="6C494925" w14:textId="77777777" w:rsidR="00B115AE" w:rsidRPr="00ED1A3B" w:rsidRDefault="00B115AE" w:rsidP="00842C61">
      <w:pPr>
        <w:tabs>
          <w:tab w:val="left" w:pos="360"/>
          <w:tab w:val="left" w:pos="540"/>
        </w:tabs>
        <w:contextualSpacing/>
        <w:jc w:val="both"/>
        <w:rPr>
          <w:color w:val="000000"/>
          <w:sz w:val="24"/>
        </w:rPr>
      </w:pPr>
      <w:r w:rsidRPr="00ED1A3B">
        <w:rPr>
          <w:b/>
          <w:bCs/>
          <w:color w:val="000000"/>
          <w:sz w:val="24"/>
        </w:rPr>
        <w:t>Тема 34</w:t>
      </w:r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Формування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часових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просторових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уявлень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5 - </w:t>
      </w:r>
      <w:proofErr w:type="spellStart"/>
      <w:r w:rsidRPr="00ED1A3B">
        <w:rPr>
          <w:color w:val="000000"/>
          <w:sz w:val="24"/>
        </w:rPr>
        <w:t>го</w:t>
      </w:r>
      <w:proofErr w:type="spellEnd"/>
      <w:r w:rsidRPr="00ED1A3B">
        <w:rPr>
          <w:color w:val="000000"/>
          <w:sz w:val="24"/>
        </w:rPr>
        <w:t xml:space="preserve"> року </w:t>
      </w:r>
      <w:proofErr w:type="spellStart"/>
      <w:r w:rsidRPr="00ED1A3B">
        <w:rPr>
          <w:color w:val="000000"/>
          <w:sz w:val="24"/>
        </w:rPr>
        <w:t>життя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логіко</w:t>
      </w:r>
      <w:proofErr w:type="spellEnd"/>
      <w:r w:rsidRPr="00ED1A3B">
        <w:rPr>
          <w:color w:val="000000"/>
          <w:sz w:val="24"/>
        </w:rPr>
        <w:t xml:space="preserve"> -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розвитку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інших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у </w:t>
      </w:r>
      <w:proofErr w:type="spellStart"/>
      <w:r w:rsidRPr="00ED1A3B">
        <w:rPr>
          <w:color w:val="000000"/>
          <w:sz w:val="24"/>
        </w:rPr>
        <w:t>повсякденному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житті</w:t>
      </w:r>
      <w:proofErr w:type="spellEnd"/>
      <w:r w:rsidRPr="00ED1A3B">
        <w:rPr>
          <w:color w:val="000000"/>
          <w:sz w:val="24"/>
        </w:rPr>
        <w:t>.</w:t>
      </w:r>
    </w:p>
    <w:p w14:paraId="528800AF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>Тема 35.</w:t>
      </w:r>
      <w:r w:rsidRPr="00EF4EB3">
        <w:rPr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Прийоми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формування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часових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уявлень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інших</w:t>
      </w:r>
      <w:proofErr w:type="spellEnd"/>
      <w:r w:rsidRPr="00ED1A3B">
        <w:rPr>
          <w:color w:val="000000"/>
          <w:sz w:val="24"/>
        </w:rPr>
        <w:t xml:space="preserve"> видах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Підбір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ігор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вправ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використання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наочності</w:t>
      </w:r>
      <w:proofErr w:type="spellEnd"/>
      <w:r w:rsidRPr="00ED1A3B">
        <w:rPr>
          <w:color w:val="000000"/>
          <w:sz w:val="24"/>
        </w:rPr>
        <w:t xml:space="preserve">, моделей </w:t>
      </w:r>
      <w:proofErr w:type="spellStart"/>
      <w:r w:rsidRPr="00ED1A3B">
        <w:rPr>
          <w:color w:val="000000"/>
          <w:sz w:val="24"/>
        </w:rPr>
        <w:t>часових</w:t>
      </w:r>
      <w:proofErr w:type="spellEnd"/>
      <w:r w:rsidRPr="00ED1A3B">
        <w:rPr>
          <w:color w:val="000000"/>
          <w:sz w:val="24"/>
        </w:rPr>
        <w:t xml:space="preserve"> понять.</w:t>
      </w:r>
    </w:p>
    <w:p w14:paraId="468F174F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 xml:space="preserve">Тема 36. </w:t>
      </w:r>
      <w:proofErr w:type="spellStart"/>
      <w:r w:rsidRPr="00ED1A3B">
        <w:rPr>
          <w:color w:val="000000"/>
          <w:sz w:val="24"/>
        </w:rPr>
        <w:t>Прийоми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формування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просторових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уявлень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інших</w:t>
      </w:r>
      <w:proofErr w:type="spellEnd"/>
      <w:r w:rsidRPr="00ED1A3B">
        <w:rPr>
          <w:color w:val="000000"/>
          <w:sz w:val="24"/>
        </w:rPr>
        <w:t xml:space="preserve"> видах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Підбір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ігор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вправ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використання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наочності</w:t>
      </w:r>
      <w:proofErr w:type="spellEnd"/>
      <w:r w:rsidRPr="00ED1A3B">
        <w:rPr>
          <w:color w:val="000000"/>
          <w:sz w:val="24"/>
        </w:rPr>
        <w:t>.</w:t>
      </w:r>
    </w:p>
    <w:p w14:paraId="7A7E1474" w14:textId="77777777" w:rsidR="00B115AE" w:rsidRPr="00ED1A3B" w:rsidRDefault="00B115AE" w:rsidP="00842C61">
      <w:pPr>
        <w:contextualSpacing/>
        <w:jc w:val="both"/>
        <w:rPr>
          <w:b/>
          <w:bCs/>
          <w:color w:val="000000"/>
          <w:sz w:val="24"/>
        </w:rPr>
      </w:pPr>
      <w:r w:rsidRPr="00ED1A3B">
        <w:rPr>
          <w:b/>
          <w:bCs/>
          <w:color w:val="000000"/>
          <w:sz w:val="24"/>
        </w:rPr>
        <w:t>Тема 37.</w:t>
      </w:r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Особливості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організації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роботи</w:t>
      </w:r>
      <w:proofErr w:type="spellEnd"/>
      <w:r w:rsidRPr="00ED1A3B">
        <w:rPr>
          <w:color w:val="000000"/>
          <w:sz w:val="24"/>
        </w:rPr>
        <w:t xml:space="preserve"> з </w:t>
      </w:r>
      <w:proofErr w:type="spellStart"/>
      <w:r w:rsidRPr="00ED1A3B">
        <w:rPr>
          <w:color w:val="000000"/>
          <w:sz w:val="24"/>
        </w:rPr>
        <w:t>логіко</w:t>
      </w:r>
      <w:proofErr w:type="spellEnd"/>
      <w:r w:rsidRPr="00ED1A3B">
        <w:rPr>
          <w:color w:val="000000"/>
          <w:sz w:val="24"/>
        </w:rPr>
        <w:t xml:space="preserve">-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розвитку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середній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групі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інших</w:t>
      </w:r>
      <w:proofErr w:type="spellEnd"/>
      <w:r w:rsidRPr="00ED1A3B">
        <w:rPr>
          <w:color w:val="000000"/>
          <w:sz w:val="24"/>
        </w:rPr>
        <w:t xml:space="preserve"> видах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. </w:t>
      </w:r>
      <w:proofErr w:type="spellStart"/>
      <w:r w:rsidRPr="00ED1A3B">
        <w:rPr>
          <w:color w:val="000000"/>
          <w:sz w:val="24"/>
        </w:rPr>
        <w:t>Комплексне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вирішення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завдань</w:t>
      </w:r>
      <w:proofErr w:type="spellEnd"/>
      <w:r w:rsidRPr="00ED1A3B">
        <w:rPr>
          <w:color w:val="000000"/>
          <w:sz w:val="24"/>
        </w:rPr>
        <w:t xml:space="preserve"> на </w:t>
      </w:r>
      <w:proofErr w:type="spellStart"/>
      <w:r w:rsidRPr="00ED1A3B">
        <w:rPr>
          <w:color w:val="000000"/>
          <w:sz w:val="24"/>
        </w:rPr>
        <w:t>заняттях</w:t>
      </w:r>
      <w:proofErr w:type="spellEnd"/>
      <w:r w:rsidRPr="00ED1A3B">
        <w:rPr>
          <w:color w:val="000000"/>
          <w:sz w:val="24"/>
        </w:rPr>
        <w:t xml:space="preserve"> та у </w:t>
      </w:r>
      <w:proofErr w:type="spellStart"/>
      <w:r w:rsidRPr="00ED1A3B">
        <w:rPr>
          <w:color w:val="000000"/>
          <w:sz w:val="24"/>
        </w:rPr>
        <w:t>повсякденному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житті</w:t>
      </w:r>
      <w:proofErr w:type="spellEnd"/>
      <w:r w:rsidRPr="00ED1A3B">
        <w:rPr>
          <w:color w:val="000000"/>
          <w:sz w:val="24"/>
        </w:rPr>
        <w:t>.</w:t>
      </w:r>
    </w:p>
    <w:p w14:paraId="51E38F6A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>Тема 38.</w:t>
      </w:r>
      <w:r w:rsidRPr="00EF4EB3">
        <w:rPr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Демонстрування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різних</w:t>
      </w:r>
      <w:proofErr w:type="spellEnd"/>
      <w:r w:rsidRPr="00ED1A3B">
        <w:rPr>
          <w:color w:val="000000"/>
          <w:sz w:val="24"/>
        </w:rPr>
        <w:t xml:space="preserve"> форм </w:t>
      </w:r>
      <w:proofErr w:type="spellStart"/>
      <w:r w:rsidRPr="00ED1A3B">
        <w:rPr>
          <w:color w:val="000000"/>
          <w:sz w:val="24"/>
        </w:rPr>
        <w:t>організації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видів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змісту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наочності</w:t>
      </w:r>
      <w:proofErr w:type="spellEnd"/>
      <w:r w:rsidRPr="00ED1A3B">
        <w:rPr>
          <w:color w:val="000000"/>
          <w:sz w:val="24"/>
        </w:rPr>
        <w:t xml:space="preserve"> до них з </w:t>
      </w:r>
      <w:proofErr w:type="spellStart"/>
      <w:r w:rsidRPr="00ED1A3B">
        <w:rPr>
          <w:color w:val="000000"/>
          <w:sz w:val="24"/>
        </w:rPr>
        <w:t>логіко</w:t>
      </w:r>
      <w:proofErr w:type="spellEnd"/>
      <w:r w:rsidRPr="00ED1A3B">
        <w:rPr>
          <w:color w:val="000000"/>
          <w:sz w:val="24"/>
        </w:rPr>
        <w:t xml:space="preserve"> –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розвитку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середній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групі</w:t>
      </w:r>
      <w:proofErr w:type="spellEnd"/>
      <w:r w:rsidRPr="00ED1A3B">
        <w:rPr>
          <w:color w:val="000000"/>
          <w:sz w:val="24"/>
        </w:rPr>
        <w:t>.</w:t>
      </w:r>
    </w:p>
    <w:p w14:paraId="2201B74B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r w:rsidRPr="00ED1A3B">
        <w:rPr>
          <w:color w:val="000000"/>
          <w:sz w:val="24"/>
        </w:rPr>
        <w:t>Тема 39.</w:t>
      </w:r>
      <w:r w:rsidRPr="00EF4EB3">
        <w:rPr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Демонстрування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різних</w:t>
      </w:r>
      <w:proofErr w:type="spellEnd"/>
      <w:r w:rsidRPr="00ED1A3B">
        <w:rPr>
          <w:color w:val="000000"/>
          <w:sz w:val="24"/>
        </w:rPr>
        <w:t xml:space="preserve"> форм </w:t>
      </w:r>
      <w:proofErr w:type="spellStart"/>
      <w:r w:rsidRPr="00ED1A3B">
        <w:rPr>
          <w:color w:val="000000"/>
          <w:sz w:val="24"/>
        </w:rPr>
        <w:t>організації</w:t>
      </w:r>
      <w:proofErr w:type="spellEnd"/>
      <w:r w:rsidRPr="00ED1A3B">
        <w:rPr>
          <w:color w:val="000000"/>
          <w:sz w:val="24"/>
        </w:rPr>
        <w:t xml:space="preserve"> та </w:t>
      </w:r>
      <w:proofErr w:type="spellStart"/>
      <w:r w:rsidRPr="00ED1A3B">
        <w:rPr>
          <w:color w:val="000000"/>
          <w:sz w:val="24"/>
        </w:rPr>
        <w:t>видів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діяльності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змісту</w:t>
      </w:r>
      <w:proofErr w:type="spellEnd"/>
      <w:r w:rsidRPr="00ED1A3B">
        <w:rPr>
          <w:color w:val="000000"/>
          <w:sz w:val="24"/>
        </w:rPr>
        <w:t xml:space="preserve">, </w:t>
      </w:r>
      <w:proofErr w:type="spellStart"/>
      <w:r w:rsidRPr="00ED1A3B">
        <w:rPr>
          <w:color w:val="000000"/>
          <w:sz w:val="24"/>
        </w:rPr>
        <w:t>наочності</w:t>
      </w:r>
      <w:proofErr w:type="spellEnd"/>
      <w:r w:rsidRPr="00ED1A3B">
        <w:rPr>
          <w:color w:val="000000"/>
          <w:sz w:val="24"/>
        </w:rPr>
        <w:t xml:space="preserve"> до них з </w:t>
      </w:r>
      <w:proofErr w:type="spellStart"/>
      <w:r w:rsidRPr="00ED1A3B">
        <w:rPr>
          <w:color w:val="000000"/>
          <w:sz w:val="24"/>
        </w:rPr>
        <w:t>логіко</w:t>
      </w:r>
      <w:proofErr w:type="spellEnd"/>
      <w:r w:rsidRPr="00ED1A3B">
        <w:rPr>
          <w:color w:val="000000"/>
          <w:sz w:val="24"/>
        </w:rPr>
        <w:t xml:space="preserve"> – </w:t>
      </w:r>
      <w:proofErr w:type="spellStart"/>
      <w:r w:rsidRPr="00ED1A3B">
        <w:rPr>
          <w:color w:val="000000"/>
          <w:sz w:val="24"/>
        </w:rPr>
        <w:t>математичного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розвитку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дітей</w:t>
      </w:r>
      <w:proofErr w:type="spellEnd"/>
      <w:r w:rsidRPr="00ED1A3B">
        <w:rPr>
          <w:color w:val="000000"/>
          <w:sz w:val="24"/>
        </w:rPr>
        <w:t xml:space="preserve"> у </w:t>
      </w:r>
      <w:proofErr w:type="spellStart"/>
      <w:r w:rsidRPr="00ED1A3B">
        <w:rPr>
          <w:color w:val="000000"/>
          <w:sz w:val="24"/>
        </w:rPr>
        <w:t>середній</w:t>
      </w:r>
      <w:proofErr w:type="spellEnd"/>
      <w:r w:rsidRPr="00ED1A3B">
        <w:rPr>
          <w:color w:val="000000"/>
          <w:sz w:val="24"/>
        </w:rPr>
        <w:t xml:space="preserve"> </w:t>
      </w:r>
      <w:proofErr w:type="spellStart"/>
      <w:r w:rsidRPr="00ED1A3B">
        <w:rPr>
          <w:color w:val="000000"/>
          <w:sz w:val="24"/>
        </w:rPr>
        <w:t>групі</w:t>
      </w:r>
      <w:proofErr w:type="spellEnd"/>
      <w:r w:rsidRPr="00ED1A3B">
        <w:rPr>
          <w:color w:val="000000"/>
          <w:sz w:val="24"/>
        </w:rPr>
        <w:t>.</w:t>
      </w:r>
    </w:p>
    <w:p w14:paraId="36E16D4C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</w:p>
    <w:p w14:paraId="012AC72B" w14:textId="77777777" w:rsidR="00B115AE" w:rsidRPr="00ED1A3B" w:rsidRDefault="00B115AE" w:rsidP="00842C61">
      <w:pPr>
        <w:contextualSpacing/>
        <w:jc w:val="both"/>
        <w:rPr>
          <w:sz w:val="24"/>
          <w:lang w:val="en-US"/>
        </w:rPr>
      </w:pPr>
      <w:proofErr w:type="spellStart"/>
      <w:r w:rsidRPr="00ED1A3B">
        <w:rPr>
          <w:color w:val="000000"/>
          <w:sz w:val="24"/>
        </w:rPr>
        <w:t>Модульний</w:t>
      </w:r>
      <w:proofErr w:type="spellEnd"/>
      <w:r w:rsidRPr="00ED1A3B">
        <w:rPr>
          <w:color w:val="000000"/>
          <w:sz w:val="24"/>
        </w:rPr>
        <w:t xml:space="preserve"> контроль № 1</w:t>
      </w:r>
    </w:p>
    <w:p w14:paraId="612765D4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i/>
          <w:iCs/>
          <w:sz w:val="24"/>
        </w:rPr>
        <w:t xml:space="preserve">Контроль </w:t>
      </w:r>
      <w:proofErr w:type="spellStart"/>
      <w:r w:rsidRPr="00ED1A3B">
        <w:rPr>
          <w:i/>
          <w:iCs/>
          <w:sz w:val="24"/>
        </w:rPr>
        <w:t>знань</w:t>
      </w:r>
      <w:proofErr w:type="spellEnd"/>
      <w:r w:rsidRPr="00ED1A3B">
        <w:rPr>
          <w:i/>
          <w:iCs/>
          <w:sz w:val="24"/>
        </w:rPr>
        <w:t xml:space="preserve"> за </w:t>
      </w:r>
      <w:proofErr w:type="spellStart"/>
      <w:r w:rsidRPr="00ED1A3B">
        <w:rPr>
          <w:i/>
          <w:iCs/>
          <w:sz w:val="24"/>
        </w:rPr>
        <w:t>змістовим</w:t>
      </w:r>
      <w:proofErr w:type="spellEnd"/>
      <w:r w:rsidRPr="00ED1A3B">
        <w:rPr>
          <w:i/>
          <w:iCs/>
          <w:sz w:val="24"/>
        </w:rPr>
        <w:t xml:space="preserve"> модулем 3. </w:t>
      </w:r>
    </w:p>
    <w:bookmarkEnd w:id="14"/>
    <w:p w14:paraId="3F7A7279" w14:textId="77777777" w:rsidR="00B115AE" w:rsidRPr="00ED1A3B" w:rsidRDefault="00B115AE" w:rsidP="00842C61">
      <w:pPr>
        <w:contextualSpacing/>
        <w:jc w:val="both"/>
        <w:rPr>
          <w:b/>
          <w:bCs/>
          <w:color w:val="000000"/>
          <w:sz w:val="24"/>
          <w:u w:val="single"/>
        </w:rPr>
      </w:pPr>
    </w:p>
    <w:p w14:paraId="578665F2" w14:textId="77777777" w:rsidR="00B115AE" w:rsidRPr="00ED1A3B" w:rsidRDefault="00B115AE" w:rsidP="00842C61">
      <w:pPr>
        <w:contextualSpacing/>
        <w:jc w:val="both"/>
        <w:rPr>
          <w:color w:val="000000"/>
          <w:sz w:val="24"/>
        </w:rPr>
      </w:pPr>
      <w:bookmarkStart w:id="15" w:name="_Hlk55504127"/>
      <w:proofErr w:type="spellStart"/>
      <w:r w:rsidRPr="00ED1A3B">
        <w:rPr>
          <w:b/>
          <w:bCs/>
          <w:color w:val="000000"/>
          <w:sz w:val="24"/>
          <w:u w:val="single"/>
        </w:rPr>
        <w:t>Змістовий</w:t>
      </w:r>
      <w:proofErr w:type="spellEnd"/>
      <w:r w:rsidRPr="00ED1A3B">
        <w:rPr>
          <w:b/>
          <w:bCs/>
          <w:color w:val="000000"/>
          <w:sz w:val="24"/>
          <w:u w:val="single"/>
        </w:rPr>
        <w:t xml:space="preserve"> модуль 4.  </w:t>
      </w:r>
      <w:proofErr w:type="spellStart"/>
      <w:r w:rsidRPr="00ED1A3B">
        <w:rPr>
          <w:b/>
          <w:bCs/>
          <w:sz w:val="24"/>
        </w:rPr>
        <w:t>Формування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математичних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уявлень</w:t>
      </w:r>
      <w:proofErr w:type="spellEnd"/>
      <w:r w:rsidRPr="00ED1A3B">
        <w:rPr>
          <w:b/>
          <w:bCs/>
          <w:sz w:val="24"/>
        </w:rPr>
        <w:t xml:space="preserve"> у </w:t>
      </w:r>
      <w:proofErr w:type="spellStart"/>
      <w:r w:rsidRPr="00ED1A3B">
        <w:rPr>
          <w:b/>
          <w:bCs/>
          <w:sz w:val="24"/>
        </w:rPr>
        <w:t>дітей</w:t>
      </w:r>
      <w:proofErr w:type="spellEnd"/>
      <w:r w:rsidRPr="00ED1A3B">
        <w:rPr>
          <w:b/>
          <w:bCs/>
          <w:sz w:val="24"/>
        </w:rPr>
        <w:t xml:space="preserve"> старшого дошкільного віку.</w:t>
      </w:r>
      <w:r w:rsidRPr="00ED1A3B">
        <w:rPr>
          <w:b/>
          <w:bCs/>
          <w:color w:val="000000"/>
          <w:sz w:val="24"/>
          <w:u w:val="single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Форми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організації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роботи</w:t>
      </w:r>
      <w:proofErr w:type="spellEnd"/>
      <w:r w:rsidRPr="00ED1A3B">
        <w:rPr>
          <w:b/>
          <w:bCs/>
          <w:color w:val="000000"/>
          <w:sz w:val="24"/>
        </w:rPr>
        <w:t xml:space="preserve"> з </w:t>
      </w:r>
      <w:proofErr w:type="spellStart"/>
      <w:r w:rsidRPr="00ED1A3B">
        <w:rPr>
          <w:b/>
          <w:bCs/>
          <w:color w:val="000000"/>
          <w:sz w:val="24"/>
        </w:rPr>
        <w:t>навчання</w:t>
      </w:r>
      <w:proofErr w:type="spellEnd"/>
      <w:r w:rsidRPr="00ED1A3B">
        <w:rPr>
          <w:b/>
          <w:bCs/>
          <w:color w:val="000000"/>
          <w:sz w:val="24"/>
        </w:rPr>
        <w:t xml:space="preserve"> математики </w:t>
      </w:r>
      <w:proofErr w:type="spellStart"/>
      <w:r w:rsidRPr="00ED1A3B">
        <w:rPr>
          <w:b/>
          <w:bCs/>
          <w:color w:val="000000"/>
          <w:sz w:val="24"/>
        </w:rPr>
        <w:t>дітей</w:t>
      </w:r>
      <w:proofErr w:type="spellEnd"/>
      <w:r w:rsidRPr="00ED1A3B">
        <w:rPr>
          <w:b/>
          <w:bCs/>
          <w:color w:val="000000"/>
          <w:sz w:val="24"/>
        </w:rPr>
        <w:t xml:space="preserve"> старшого </w:t>
      </w:r>
      <w:proofErr w:type="spellStart"/>
      <w:r w:rsidRPr="00ED1A3B">
        <w:rPr>
          <w:b/>
          <w:bCs/>
          <w:color w:val="000000"/>
          <w:sz w:val="24"/>
        </w:rPr>
        <w:t>шкільного</w:t>
      </w:r>
      <w:proofErr w:type="spellEnd"/>
      <w:r w:rsidRPr="00ED1A3B">
        <w:rPr>
          <w:b/>
          <w:bCs/>
          <w:color w:val="000000"/>
          <w:sz w:val="24"/>
        </w:rPr>
        <w:t xml:space="preserve"> віку </w:t>
      </w:r>
      <w:proofErr w:type="spellStart"/>
      <w:r w:rsidRPr="00ED1A3B">
        <w:rPr>
          <w:b/>
          <w:bCs/>
          <w:color w:val="000000"/>
          <w:sz w:val="24"/>
        </w:rPr>
        <w:t>елементів</w:t>
      </w:r>
      <w:proofErr w:type="spellEnd"/>
      <w:r w:rsidRPr="00ED1A3B">
        <w:rPr>
          <w:b/>
          <w:bCs/>
          <w:color w:val="000000"/>
          <w:sz w:val="24"/>
        </w:rPr>
        <w:t xml:space="preserve"> математики. </w:t>
      </w:r>
      <w:proofErr w:type="spellStart"/>
      <w:r w:rsidRPr="00ED1A3B">
        <w:rPr>
          <w:b/>
          <w:bCs/>
          <w:color w:val="000000"/>
          <w:sz w:val="24"/>
        </w:rPr>
        <w:t>Наступність</w:t>
      </w:r>
      <w:proofErr w:type="spellEnd"/>
      <w:r w:rsidRPr="00ED1A3B">
        <w:rPr>
          <w:b/>
          <w:bCs/>
          <w:color w:val="000000"/>
          <w:sz w:val="24"/>
        </w:rPr>
        <w:t xml:space="preserve"> в </w:t>
      </w:r>
      <w:proofErr w:type="spellStart"/>
      <w:r w:rsidRPr="00ED1A3B">
        <w:rPr>
          <w:b/>
          <w:bCs/>
          <w:color w:val="000000"/>
          <w:sz w:val="24"/>
        </w:rPr>
        <w:t>роботі</w:t>
      </w:r>
      <w:proofErr w:type="spellEnd"/>
      <w:r w:rsidRPr="00ED1A3B">
        <w:rPr>
          <w:b/>
          <w:bCs/>
          <w:color w:val="000000"/>
          <w:sz w:val="24"/>
        </w:rPr>
        <w:t xml:space="preserve"> ЗДО і </w:t>
      </w:r>
      <w:proofErr w:type="spellStart"/>
      <w:r w:rsidRPr="00ED1A3B">
        <w:rPr>
          <w:b/>
          <w:bCs/>
          <w:color w:val="000000"/>
          <w:sz w:val="24"/>
        </w:rPr>
        <w:t>школи</w:t>
      </w:r>
      <w:proofErr w:type="spellEnd"/>
      <w:r w:rsidRPr="00ED1A3B">
        <w:rPr>
          <w:b/>
          <w:bCs/>
          <w:color w:val="000000"/>
          <w:sz w:val="24"/>
        </w:rPr>
        <w:t xml:space="preserve"> та </w:t>
      </w:r>
      <w:proofErr w:type="spellStart"/>
      <w:r w:rsidRPr="00ED1A3B">
        <w:rPr>
          <w:b/>
          <w:bCs/>
          <w:color w:val="000000"/>
          <w:sz w:val="24"/>
        </w:rPr>
        <w:t>математичний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розвиток</w:t>
      </w:r>
      <w:proofErr w:type="spellEnd"/>
      <w:r w:rsidRPr="00ED1A3B">
        <w:rPr>
          <w:b/>
          <w:bCs/>
          <w:color w:val="000000"/>
          <w:sz w:val="24"/>
        </w:rPr>
        <w:t xml:space="preserve"> </w:t>
      </w:r>
      <w:proofErr w:type="spellStart"/>
      <w:r w:rsidRPr="00ED1A3B">
        <w:rPr>
          <w:b/>
          <w:bCs/>
          <w:color w:val="000000"/>
          <w:sz w:val="24"/>
        </w:rPr>
        <w:t>дошкільника</w:t>
      </w:r>
      <w:proofErr w:type="spellEnd"/>
      <w:r w:rsidRPr="00ED1A3B">
        <w:rPr>
          <w:b/>
          <w:bCs/>
          <w:color w:val="000000"/>
          <w:sz w:val="24"/>
        </w:rPr>
        <w:t xml:space="preserve"> в </w:t>
      </w:r>
      <w:proofErr w:type="spellStart"/>
      <w:r w:rsidRPr="00ED1A3B">
        <w:rPr>
          <w:b/>
          <w:bCs/>
          <w:color w:val="000000"/>
          <w:sz w:val="24"/>
        </w:rPr>
        <w:t>сім’ї</w:t>
      </w:r>
      <w:proofErr w:type="spellEnd"/>
      <w:r w:rsidRPr="00ED1A3B">
        <w:rPr>
          <w:b/>
          <w:bCs/>
          <w:color w:val="000000"/>
          <w:sz w:val="24"/>
        </w:rPr>
        <w:t xml:space="preserve"> .</w:t>
      </w:r>
      <w:r w:rsidRPr="00ED1A3B">
        <w:rPr>
          <w:color w:val="000000"/>
          <w:sz w:val="24"/>
        </w:rPr>
        <w:t xml:space="preserve"> </w:t>
      </w:r>
    </w:p>
    <w:bookmarkEnd w:id="15"/>
    <w:p w14:paraId="5A01D485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40.</w:t>
      </w:r>
      <w:r w:rsidRPr="00ED1A3B">
        <w:rPr>
          <w:sz w:val="24"/>
        </w:rPr>
        <w:t xml:space="preserve"> ФЕМУ 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6 - </w:t>
      </w:r>
      <w:proofErr w:type="spellStart"/>
      <w:r w:rsidRPr="00ED1A3B">
        <w:rPr>
          <w:sz w:val="24"/>
        </w:rPr>
        <w:t>го</w:t>
      </w:r>
      <w:proofErr w:type="spellEnd"/>
      <w:r w:rsidRPr="00ED1A3B">
        <w:rPr>
          <w:sz w:val="24"/>
        </w:rPr>
        <w:t xml:space="preserve"> року </w:t>
      </w:r>
      <w:proofErr w:type="spellStart"/>
      <w:r w:rsidRPr="00ED1A3B">
        <w:rPr>
          <w:sz w:val="24"/>
        </w:rPr>
        <w:t>життя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Можливості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6 - </w:t>
      </w:r>
      <w:proofErr w:type="spellStart"/>
      <w:r w:rsidRPr="00ED1A3B">
        <w:rPr>
          <w:sz w:val="24"/>
        </w:rPr>
        <w:t>го</w:t>
      </w:r>
      <w:proofErr w:type="spellEnd"/>
      <w:r w:rsidRPr="00ED1A3B">
        <w:rPr>
          <w:sz w:val="24"/>
        </w:rPr>
        <w:t xml:space="preserve"> року </w:t>
      </w:r>
      <w:proofErr w:type="spellStart"/>
      <w:r w:rsidRPr="00ED1A3B">
        <w:rPr>
          <w:sz w:val="24"/>
        </w:rPr>
        <w:t>життя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старшої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групи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кількісних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видах </w:t>
      </w:r>
      <w:proofErr w:type="spellStart"/>
      <w:r w:rsidRPr="00ED1A3B">
        <w:rPr>
          <w:sz w:val="24"/>
        </w:rPr>
        <w:t>лічильної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із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утворенням</w:t>
      </w:r>
      <w:proofErr w:type="spellEnd"/>
      <w:r w:rsidRPr="00ED1A3B">
        <w:rPr>
          <w:sz w:val="24"/>
        </w:rPr>
        <w:t xml:space="preserve"> чисел 6 -10, цифрами 6 - 9, 0. </w:t>
      </w:r>
      <w:proofErr w:type="spellStart"/>
      <w:r w:rsidRPr="00ED1A3B">
        <w:rPr>
          <w:sz w:val="24"/>
        </w:rPr>
        <w:t>Види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лічильної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 (</w:t>
      </w:r>
      <w:proofErr w:type="spellStart"/>
      <w:r w:rsidRPr="00ED1A3B">
        <w:rPr>
          <w:sz w:val="24"/>
        </w:rPr>
        <w:t>кількісна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порядкова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лічба</w:t>
      </w:r>
      <w:proofErr w:type="spellEnd"/>
      <w:r w:rsidRPr="00ED1A3B">
        <w:rPr>
          <w:sz w:val="24"/>
        </w:rPr>
        <w:t xml:space="preserve">, з </w:t>
      </w:r>
      <w:proofErr w:type="spellStart"/>
      <w:r w:rsidRPr="00ED1A3B">
        <w:rPr>
          <w:sz w:val="24"/>
        </w:rPr>
        <w:t>участю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аналізаторів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порівняння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вирівнювання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множин</w:t>
      </w:r>
      <w:proofErr w:type="spellEnd"/>
      <w:r w:rsidRPr="00ED1A3B">
        <w:rPr>
          <w:sz w:val="24"/>
        </w:rPr>
        <w:t xml:space="preserve">) та </w:t>
      </w:r>
      <w:proofErr w:type="spellStart"/>
      <w:r w:rsidRPr="00ED1A3B">
        <w:rPr>
          <w:sz w:val="24"/>
        </w:rPr>
        <w:t>підготовка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обчислювальної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: </w:t>
      </w:r>
    </w:p>
    <w:p w14:paraId="1342E9D5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А. Склад числа з </w:t>
      </w:r>
      <w:proofErr w:type="spellStart"/>
      <w:r w:rsidRPr="00ED1A3B">
        <w:rPr>
          <w:sz w:val="24"/>
        </w:rPr>
        <w:t>одиниць</w:t>
      </w:r>
      <w:proofErr w:type="spellEnd"/>
      <w:r w:rsidRPr="00ED1A3B">
        <w:rPr>
          <w:sz w:val="24"/>
        </w:rPr>
        <w:t>.</w:t>
      </w:r>
    </w:p>
    <w:p w14:paraId="091138FE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Б. Склад числа з </w:t>
      </w:r>
      <w:proofErr w:type="spellStart"/>
      <w:r w:rsidRPr="00ED1A3B">
        <w:rPr>
          <w:sz w:val="24"/>
        </w:rPr>
        <w:t>двох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менших</w:t>
      </w:r>
      <w:proofErr w:type="spellEnd"/>
      <w:r w:rsidRPr="00ED1A3B">
        <w:rPr>
          <w:sz w:val="24"/>
        </w:rPr>
        <w:t xml:space="preserve"> чисел.</w:t>
      </w:r>
    </w:p>
    <w:p w14:paraId="74C42CFB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В. Пряма та </w:t>
      </w:r>
      <w:proofErr w:type="spellStart"/>
      <w:r w:rsidRPr="00ED1A3B">
        <w:rPr>
          <w:sz w:val="24"/>
        </w:rPr>
        <w:t>зворотня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лічба</w:t>
      </w:r>
      <w:proofErr w:type="spellEnd"/>
      <w:r w:rsidRPr="00ED1A3B">
        <w:rPr>
          <w:sz w:val="24"/>
        </w:rPr>
        <w:t>.</w:t>
      </w:r>
    </w:p>
    <w:p w14:paraId="24FE88AE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Г. </w:t>
      </w:r>
      <w:proofErr w:type="spellStart"/>
      <w:r w:rsidRPr="00ED1A3B">
        <w:rPr>
          <w:sz w:val="24"/>
        </w:rPr>
        <w:t>Суміжні</w:t>
      </w:r>
      <w:proofErr w:type="spellEnd"/>
      <w:r w:rsidRPr="00ED1A3B">
        <w:rPr>
          <w:sz w:val="24"/>
        </w:rPr>
        <w:t xml:space="preserve"> числа.</w:t>
      </w:r>
    </w:p>
    <w:p w14:paraId="53CE397A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41.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порівнянні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множин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утворення</w:t>
      </w:r>
      <w:proofErr w:type="spellEnd"/>
      <w:r w:rsidRPr="00ED1A3B">
        <w:rPr>
          <w:sz w:val="24"/>
        </w:rPr>
        <w:t xml:space="preserve"> чисел,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цифрами. </w:t>
      </w:r>
      <w:proofErr w:type="spellStart"/>
      <w:r w:rsidRPr="00ED1A3B">
        <w:rPr>
          <w:sz w:val="24"/>
        </w:rPr>
        <w:t>Різні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види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лічильної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підготовка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обчислення</w:t>
      </w:r>
      <w:proofErr w:type="spellEnd"/>
      <w:r w:rsidRPr="00ED1A3B">
        <w:rPr>
          <w:sz w:val="24"/>
        </w:rPr>
        <w:t xml:space="preserve">: пряма та </w:t>
      </w:r>
      <w:proofErr w:type="spellStart"/>
      <w:r w:rsidRPr="00ED1A3B">
        <w:rPr>
          <w:sz w:val="24"/>
        </w:rPr>
        <w:t>зворотня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лічба</w:t>
      </w:r>
      <w:proofErr w:type="spellEnd"/>
      <w:r w:rsidRPr="00ED1A3B">
        <w:rPr>
          <w:sz w:val="24"/>
        </w:rPr>
        <w:t xml:space="preserve">, склад числа з </w:t>
      </w:r>
      <w:proofErr w:type="spellStart"/>
      <w:r w:rsidRPr="00ED1A3B">
        <w:rPr>
          <w:sz w:val="24"/>
        </w:rPr>
        <w:t>одиниць</w:t>
      </w:r>
      <w:proofErr w:type="spellEnd"/>
      <w:r w:rsidRPr="00ED1A3B">
        <w:rPr>
          <w:sz w:val="24"/>
        </w:rPr>
        <w:t xml:space="preserve">, склад числа </w:t>
      </w:r>
      <w:proofErr w:type="spellStart"/>
      <w:r w:rsidRPr="00ED1A3B">
        <w:rPr>
          <w:sz w:val="24"/>
        </w:rPr>
        <w:t>із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двох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менших</w:t>
      </w:r>
      <w:proofErr w:type="spellEnd"/>
      <w:r w:rsidRPr="00ED1A3B">
        <w:rPr>
          <w:sz w:val="24"/>
        </w:rPr>
        <w:t xml:space="preserve"> чисел, </w:t>
      </w:r>
      <w:proofErr w:type="spellStart"/>
      <w:r w:rsidRPr="00ED1A3B">
        <w:rPr>
          <w:sz w:val="24"/>
        </w:rPr>
        <w:t>суміжні</w:t>
      </w:r>
      <w:proofErr w:type="spellEnd"/>
      <w:r w:rsidRPr="00ED1A3B">
        <w:rPr>
          <w:sz w:val="24"/>
        </w:rPr>
        <w:t xml:space="preserve"> числа.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утворення</w:t>
      </w:r>
      <w:proofErr w:type="spellEnd"/>
      <w:r w:rsidRPr="00ED1A3B">
        <w:rPr>
          <w:sz w:val="24"/>
        </w:rPr>
        <w:t xml:space="preserve"> чисел 6 - 10, цифрами 6 - 9, 0 .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6 - </w:t>
      </w:r>
      <w:proofErr w:type="spellStart"/>
      <w:r w:rsidRPr="00ED1A3B">
        <w:rPr>
          <w:sz w:val="24"/>
        </w:rPr>
        <w:t>го</w:t>
      </w:r>
      <w:proofErr w:type="spellEnd"/>
      <w:r w:rsidRPr="00ED1A3B">
        <w:rPr>
          <w:sz w:val="24"/>
        </w:rPr>
        <w:t xml:space="preserve"> року </w:t>
      </w:r>
      <w:proofErr w:type="spellStart"/>
      <w:r w:rsidRPr="00ED1A3B">
        <w:rPr>
          <w:sz w:val="24"/>
        </w:rPr>
        <w:t>життя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лічильній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>:</w:t>
      </w:r>
    </w:p>
    <w:p w14:paraId="297FD4FD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А. </w:t>
      </w:r>
      <w:proofErr w:type="spellStart"/>
      <w:r w:rsidRPr="00ED1A3B">
        <w:rPr>
          <w:sz w:val="24"/>
        </w:rPr>
        <w:t>порівняння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вирівнювання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множин</w:t>
      </w:r>
      <w:proofErr w:type="spellEnd"/>
      <w:r w:rsidRPr="00ED1A3B">
        <w:rPr>
          <w:sz w:val="24"/>
        </w:rPr>
        <w:t>;</w:t>
      </w:r>
    </w:p>
    <w:p w14:paraId="281AB552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Б. </w:t>
      </w:r>
      <w:proofErr w:type="spellStart"/>
      <w:r w:rsidRPr="00ED1A3B">
        <w:rPr>
          <w:sz w:val="24"/>
        </w:rPr>
        <w:t>відлічування</w:t>
      </w:r>
      <w:proofErr w:type="spellEnd"/>
      <w:r w:rsidRPr="00ED1A3B">
        <w:rPr>
          <w:sz w:val="24"/>
        </w:rPr>
        <w:t>;</w:t>
      </w:r>
    </w:p>
    <w:p w14:paraId="1E00ADAD" w14:textId="2A1F6E32" w:rsidR="00B115AE" w:rsidRPr="00ED1A3B" w:rsidRDefault="00B115AE" w:rsidP="00842C61">
      <w:pPr>
        <w:contextualSpacing/>
        <w:jc w:val="both"/>
        <w:rPr>
          <w:sz w:val="24"/>
        </w:rPr>
      </w:pPr>
      <w:r w:rsidRPr="006E20E7">
        <w:rPr>
          <w:sz w:val="24"/>
        </w:rPr>
        <w:t xml:space="preserve">Тема 42. </w:t>
      </w:r>
      <w:proofErr w:type="spellStart"/>
      <w:r w:rsidR="00106D61" w:rsidRPr="006E20E7">
        <w:rPr>
          <w:sz w:val="24"/>
        </w:rPr>
        <w:t>Вправляння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дітей</w:t>
      </w:r>
      <w:proofErr w:type="spellEnd"/>
      <w:r w:rsidR="00106D61" w:rsidRPr="006E20E7">
        <w:rPr>
          <w:sz w:val="24"/>
        </w:rPr>
        <w:t xml:space="preserve"> 6 - </w:t>
      </w:r>
      <w:proofErr w:type="spellStart"/>
      <w:r w:rsidR="00106D61" w:rsidRPr="006E20E7">
        <w:rPr>
          <w:sz w:val="24"/>
        </w:rPr>
        <w:t>го</w:t>
      </w:r>
      <w:proofErr w:type="spellEnd"/>
      <w:r w:rsidR="00106D61" w:rsidRPr="006E20E7">
        <w:rPr>
          <w:sz w:val="24"/>
        </w:rPr>
        <w:t xml:space="preserve"> року </w:t>
      </w:r>
      <w:proofErr w:type="spellStart"/>
      <w:r w:rsidR="00106D61" w:rsidRPr="006E20E7">
        <w:rPr>
          <w:sz w:val="24"/>
        </w:rPr>
        <w:t>життя</w:t>
      </w:r>
      <w:proofErr w:type="spellEnd"/>
      <w:r w:rsidR="00106D61" w:rsidRPr="006E20E7">
        <w:rPr>
          <w:sz w:val="24"/>
        </w:rPr>
        <w:t xml:space="preserve"> в </w:t>
      </w:r>
      <w:proofErr w:type="spellStart"/>
      <w:r w:rsidR="00106D61" w:rsidRPr="006E20E7">
        <w:rPr>
          <w:sz w:val="24"/>
        </w:rPr>
        <w:t>лічильній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діяльності</w:t>
      </w:r>
      <w:proofErr w:type="spellEnd"/>
      <w:r w:rsidR="00106D61" w:rsidRPr="006E20E7">
        <w:rPr>
          <w:sz w:val="24"/>
        </w:rPr>
        <w:t>:</w:t>
      </w:r>
      <w:r w:rsidR="00106D61" w:rsidRPr="006E20E7">
        <w:rPr>
          <w:sz w:val="24"/>
          <w:lang w:val="uk-UA"/>
        </w:rPr>
        <w:t xml:space="preserve"> п</w:t>
      </w:r>
      <w:proofErr w:type="spellStart"/>
      <w:r w:rsidR="00106D61" w:rsidRPr="006E20E7">
        <w:rPr>
          <w:sz w:val="24"/>
        </w:rPr>
        <w:t>оказ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незалежності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кількості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від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величини</w:t>
      </w:r>
      <w:proofErr w:type="spellEnd"/>
      <w:r w:rsidR="00106D61" w:rsidRPr="006E20E7">
        <w:rPr>
          <w:sz w:val="24"/>
        </w:rPr>
        <w:t xml:space="preserve"> та </w:t>
      </w:r>
      <w:proofErr w:type="spellStart"/>
      <w:r w:rsidR="00106D61" w:rsidRPr="006E20E7">
        <w:rPr>
          <w:sz w:val="24"/>
        </w:rPr>
        <w:t>просторового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розміщення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предметів</w:t>
      </w:r>
      <w:proofErr w:type="spellEnd"/>
      <w:r w:rsidR="00106D61" w:rsidRPr="006E20E7">
        <w:rPr>
          <w:sz w:val="24"/>
          <w:lang w:val="uk-UA"/>
        </w:rPr>
        <w:t>, л</w:t>
      </w:r>
      <w:proofErr w:type="spellStart"/>
      <w:r w:rsidR="00106D61" w:rsidRPr="006E20E7">
        <w:rPr>
          <w:sz w:val="24"/>
        </w:rPr>
        <w:t>ічба</w:t>
      </w:r>
      <w:proofErr w:type="spellEnd"/>
      <w:r w:rsidR="00106D61" w:rsidRPr="006E20E7">
        <w:rPr>
          <w:sz w:val="24"/>
        </w:rPr>
        <w:t xml:space="preserve"> з </w:t>
      </w:r>
      <w:proofErr w:type="spellStart"/>
      <w:r w:rsidR="00106D61" w:rsidRPr="006E20E7">
        <w:rPr>
          <w:sz w:val="24"/>
        </w:rPr>
        <w:t>участю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різних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аналізаторів</w:t>
      </w:r>
      <w:proofErr w:type="spellEnd"/>
      <w:r w:rsidR="00106D61" w:rsidRPr="006E20E7">
        <w:rPr>
          <w:sz w:val="24"/>
          <w:lang w:val="uk-UA"/>
        </w:rPr>
        <w:t>, к</w:t>
      </w:r>
      <w:proofErr w:type="spellStart"/>
      <w:r w:rsidR="00106D61" w:rsidRPr="006E20E7">
        <w:rPr>
          <w:sz w:val="24"/>
        </w:rPr>
        <w:t>ількісна</w:t>
      </w:r>
      <w:proofErr w:type="spellEnd"/>
      <w:r w:rsidR="00106D61" w:rsidRPr="006E20E7">
        <w:rPr>
          <w:sz w:val="24"/>
        </w:rPr>
        <w:t xml:space="preserve"> та </w:t>
      </w:r>
      <w:proofErr w:type="spellStart"/>
      <w:r w:rsidR="00106D61" w:rsidRPr="006E20E7">
        <w:rPr>
          <w:sz w:val="24"/>
        </w:rPr>
        <w:t>порядкова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лічба</w:t>
      </w:r>
      <w:proofErr w:type="spellEnd"/>
      <w:r w:rsidR="00106D61" w:rsidRPr="006E20E7">
        <w:rPr>
          <w:sz w:val="24"/>
        </w:rPr>
        <w:t xml:space="preserve">. </w:t>
      </w:r>
      <w:proofErr w:type="spellStart"/>
      <w:r w:rsidR="00106D61" w:rsidRPr="006E20E7">
        <w:rPr>
          <w:sz w:val="24"/>
        </w:rPr>
        <w:t>Підготовка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дітей</w:t>
      </w:r>
      <w:proofErr w:type="spellEnd"/>
      <w:r w:rsidR="00106D61" w:rsidRPr="006E20E7">
        <w:rPr>
          <w:sz w:val="24"/>
        </w:rPr>
        <w:t xml:space="preserve"> до </w:t>
      </w:r>
      <w:proofErr w:type="spellStart"/>
      <w:r w:rsidR="00106D61" w:rsidRPr="006E20E7">
        <w:rPr>
          <w:sz w:val="24"/>
        </w:rPr>
        <w:t>обчислюваної</w:t>
      </w:r>
      <w:proofErr w:type="spellEnd"/>
      <w:r w:rsidR="00106D61" w:rsidRPr="006E20E7">
        <w:rPr>
          <w:sz w:val="24"/>
        </w:rPr>
        <w:t xml:space="preserve"> </w:t>
      </w:r>
      <w:proofErr w:type="spellStart"/>
      <w:r w:rsidR="00106D61" w:rsidRPr="006E20E7">
        <w:rPr>
          <w:sz w:val="24"/>
        </w:rPr>
        <w:t>діяльності</w:t>
      </w:r>
      <w:proofErr w:type="spellEnd"/>
      <w:r w:rsidR="00106D61" w:rsidRPr="006E20E7">
        <w:rPr>
          <w:sz w:val="24"/>
        </w:rPr>
        <w:t>.</w:t>
      </w:r>
      <w:r w:rsidR="00106D61" w:rsidRPr="006E20E7">
        <w:rPr>
          <w:sz w:val="24"/>
          <w:lang w:val="uk-UA"/>
        </w:rPr>
        <w:t xml:space="preserve"> </w:t>
      </w:r>
      <w:proofErr w:type="spellStart"/>
      <w:r w:rsidRPr="006E20E7">
        <w:rPr>
          <w:sz w:val="24"/>
        </w:rPr>
        <w:t>Вправляння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дітей</w:t>
      </w:r>
      <w:proofErr w:type="spellEnd"/>
      <w:r w:rsidRPr="006E20E7">
        <w:rPr>
          <w:sz w:val="24"/>
        </w:rPr>
        <w:t xml:space="preserve"> в </w:t>
      </w:r>
      <w:proofErr w:type="spellStart"/>
      <w:r w:rsidRPr="006E20E7">
        <w:rPr>
          <w:sz w:val="24"/>
        </w:rPr>
        <w:t>порівнянні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множин</w:t>
      </w:r>
      <w:proofErr w:type="spellEnd"/>
      <w:r w:rsidRPr="006E20E7">
        <w:rPr>
          <w:sz w:val="24"/>
        </w:rPr>
        <w:t xml:space="preserve">, </w:t>
      </w:r>
      <w:proofErr w:type="spellStart"/>
      <w:r w:rsidRPr="006E20E7">
        <w:rPr>
          <w:sz w:val="24"/>
        </w:rPr>
        <w:t>утворення</w:t>
      </w:r>
      <w:proofErr w:type="spellEnd"/>
      <w:r w:rsidRPr="006E20E7">
        <w:rPr>
          <w:sz w:val="24"/>
        </w:rPr>
        <w:t xml:space="preserve"> чисел, </w:t>
      </w:r>
      <w:proofErr w:type="spellStart"/>
      <w:r w:rsidRPr="006E20E7">
        <w:rPr>
          <w:sz w:val="24"/>
        </w:rPr>
        <w:t>ознайомлення</w:t>
      </w:r>
      <w:proofErr w:type="spellEnd"/>
      <w:r w:rsidRPr="006E20E7">
        <w:rPr>
          <w:sz w:val="24"/>
        </w:rPr>
        <w:t xml:space="preserve"> з цифрами. </w:t>
      </w:r>
      <w:proofErr w:type="spellStart"/>
      <w:r w:rsidRPr="006E20E7">
        <w:rPr>
          <w:sz w:val="24"/>
        </w:rPr>
        <w:t>Різні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види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лічильної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діяльності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підготовка</w:t>
      </w:r>
      <w:proofErr w:type="spellEnd"/>
      <w:r w:rsidRPr="006E20E7">
        <w:rPr>
          <w:sz w:val="24"/>
        </w:rPr>
        <w:t xml:space="preserve"> до </w:t>
      </w:r>
      <w:proofErr w:type="spellStart"/>
      <w:r w:rsidRPr="006E20E7">
        <w:rPr>
          <w:sz w:val="24"/>
        </w:rPr>
        <w:t>обчислення</w:t>
      </w:r>
      <w:proofErr w:type="spellEnd"/>
      <w:r w:rsidRPr="006E20E7">
        <w:rPr>
          <w:sz w:val="24"/>
        </w:rPr>
        <w:t xml:space="preserve">: пряма та </w:t>
      </w:r>
      <w:proofErr w:type="spellStart"/>
      <w:r w:rsidRPr="006E20E7">
        <w:rPr>
          <w:sz w:val="24"/>
        </w:rPr>
        <w:t>зворотня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лічба</w:t>
      </w:r>
      <w:proofErr w:type="spellEnd"/>
      <w:r w:rsidRPr="006E20E7">
        <w:rPr>
          <w:sz w:val="24"/>
        </w:rPr>
        <w:t xml:space="preserve">, склад числа з </w:t>
      </w:r>
      <w:proofErr w:type="spellStart"/>
      <w:r w:rsidRPr="006E20E7">
        <w:rPr>
          <w:sz w:val="24"/>
        </w:rPr>
        <w:t>одиниць</w:t>
      </w:r>
      <w:proofErr w:type="spellEnd"/>
      <w:r w:rsidRPr="006E20E7">
        <w:rPr>
          <w:sz w:val="24"/>
        </w:rPr>
        <w:t xml:space="preserve">, склад числа </w:t>
      </w:r>
      <w:proofErr w:type="spellStart"/>
      <w:r w:rsidRPr="006E20E7">
        <w:rPr>
          <w:sz w:val="24"/>
        </w:rPr>
        <w:t>із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двох</w:t>
      </w:r>
      <w:proofErr w:type="spellEnd"/>
      <w:r w:rsidRPr="006E20E7">
        <w:rPr>
          <w:sz w:val="24"/>
        </w:rPr>
        <w:t xml:space="preserve"> </w:t>
      </w:r>
      <w:proofErr w:type="spellStart"/>
      <w:r w:rsidRPr="006E20E7">
        <w:rPr>
          <w:sz w:val="24"/>
        </w:rPr>
        <w:t>менших</w:t>
      </w:r>
      <w:proofErr w:type="spellEnd"/>
      <w:r w:rsidRPr="00ED1A3B">
        <w:rPr>
          <w:sz w:val="24"/>
        </w:rPr>
        <w:t xml:space="preserve"> чисел, </w:t>
      </w:r>
      <w:proofErr w:type="spellStart"/>
      <w:r w:rsidRPr="00ED1A3B">
        <w:rPr>
          <w:sz w:val="24"/>
        </w:rPr>
        <w:t>суміжні</w:t>
      </w:r>
      <w:proofErr w:type="spellEnd"/>
      <w:r w:rsidRPr="00ED1A3B">
        <w:rPr>
          <w:sz w:val="24"/>
        </w:rPr>
        <w:t xml:space="preserve"> числа.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утворення</w:t>
      </w:r>
      <w:proofErr w:type="spellEnd"/>
      <w:r w:rsidRPr="00ED1A3B">
        <w:rPr>
          <w:sz w:val="24"/>
        </w:rPr>
        <w:t xml:space="preserve"> чисел 6 - 10, цифрами 6 - 9, 0 . </w:t>
      </w:r>
    </w:p>
    <w:p w14:paraId="1B1396C6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lastRenderedPageBreak/>
        <w:t>Тема 43.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старшого дошкільного віку з </w:t>
      </w:r>
      <w:proofErr w:type="spellStart"/>
      <w:r w:rsidRPr="00ED1A3B">
        <w:rPr>
          <w:sz w:val="24"/>
        </w:rPr>
        <w:t>арифметичними</w:t>
      </w:r>
      <w:proofErr w:type="spellEnd"/>
      <w:r w:rsidRPr="00ED1A3B">
        <w:rPr>
          <w:sz w:val="24"/>
        </w:rPr>
        <w:t xml:space="preserve"> задачами та прикладами, </w:t>
      </w:r>
      <w:proofErr w:type="spellStart"/>
      <w:r w:rsidRPr="00ED1A3B">
        <w:rPr>
          <w:sz w:val="24"/>
        </w:rPr>
        <w:t>перехід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лічильної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обчислювальної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. Суть </w:t>
      </w:r>
      <w:proofErr w:type="spellStart"/>
      <w:r w:rsidRPr="00ED1A3B">
        <w:rPr>
          <w:sz w:val="24"/>
        </w:rPr>
        <w:t>арифметичної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задачі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її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відмінність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</w:t>
      </w:r>
      <w:proofErr w:type="spellEnd"/>
      <w:r w:rsidRPr="00ED1A3B">
        <w:rPr>
          <w:sz w:val="24"/>
        </w:rPr>
        <w:t xml:space="preserve"> загадки та </w:t>
      </w:r>
      <w:proofErr w:type="spellStart"/>
      <w:r w:rsidRPr="00ED1A3B">
        <w:rPr>
          <w:sz w:val="24"/>
        </w:rPr>
        <w:t>оповідання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Види</w:t>
      </w:r>
      <w:proofErr w:type="spellEnd"/>
      <w:r w:rsidRPr="00ED1A3B">
        <w:rPr>
          <w:sz w:val="24"/>
        </w:rPr>
        <w:t xml:space="preserve"> задач за способом </w:t>
      </w:r>
      <w:proofErr w:type="spellStart"/>
      <w:r w:rsidRPr="00ED1A3B">
        <w:rPr>
          <w:sz w:val="24"/>
        </w:rPr>
        <w:t>використання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типи</w:t>
      </w:r>
      <w:proofErr w:type="spellEnd"/>
      <w:r w:rsidRPr="00ED1A3B">
        <w:rPr>
          <w:sz w:val="24"/>
        </w:rPr>
        <w:t xml:space="preserve"> задач за дидактичною метою, </w:t>
      </w:r>
      <w:proofErr w:type="spellStart"/>
      <w:r w:rsidRPr="00ED1A3B">
        <w:rPr>
          <w:sz w:val="24"/>
        </w:rPr>
        <w:t>послідовність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арифметичними</w:t>
      </w:r>
      <w:proofErr w:type="spellEnd"/>
      <w:r w:rsidRPr="00ED1A3B">
        <w:rPr>
          <w:sz w:val="24"/>
        </w:rPr>
        <w:t xml:space="preserve"> задачами та прикладами.</w:t>
      </w:r>
    </w:p>
    <w:p w14:paraId="598BFB00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44. Суть </w:t>
      </w:r>
      <w:proofErr w:type="spellStart"/>
      <w:r w:rsidRPr="00ED1A3B">
        <w:rPr>
          <w:sz w:val="24"/>
        </w:rPr>
        <w:t>арифметичної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задачі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її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відмінність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</w:t>
      </w:r>
      <w:proofErr w:type="spellEnd"/>
      <w:r w:rsidRPr="00ED1A3B">
        <w:rPr>
          <w:sz w:val="24"/>
        </w:rPr>
        <w:t xml:space="preserve"> загадки та </w:t>
      </w:r>
      <w:proofErr w:type="spellStart"/>
      <w:r w:rsidRPr="00ED1A3B">
        <w:rPr>
          <w:sz w:val="24"/>
        </w:rPr>
        <w:t>оповідання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Види</w:t>
      </w:r>
      <w:proofErr w:type="spellEnd"/>
      <w:r w:rsidRPr="00ED1A3B">
        <w:rPr>
          <w:sz w:val="24"/>
        </w:rPr>
        <w:t xml:space="preserve"> задач за способом </w:t>
      </w:r>
      <w:proofErr w:type="spellStart"/>
      <w:r w:rsidRPr="00ED1A3B">
        <w:rPr>
          <w:sz w:val="24"/>
        </w:rPr>
        <w:t>використання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наочності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Типи</w:t>
      </w:r>
      <w:proofErr w:type="spellEnd"/>
      <w:r w:rsidRPr="00ED1A3B">
        <w:rPr>
          <w:sz w:val="24"/>
        </w:rPr>
        <w:t xml:space="preserve"> задач за дидактичною метою. </w:t>
      </w:r>
    </w:p>
    <w:p w14:paraId="6A291D5E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45. </w:t>
      </w:r>
      <w:proofErr w:type="spellStart"/>
      <w:r w:rsidRPr="00ED1A3B">
        <w:rPr>
          <w:sz w:val="24"/>
        </w:rPr>
        <w:t>Послідовність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</w:t>
      </w:r>
      <w:proofErr w:type="spellEnd"/>
      <w:r w:rsidRPr="00ED1A3B">
        <w:rPr>
          <w:sz w:val="24"/>
          <w:lang w:val="en-US"/>
        </w:rPr>
        <w:t>’</w:t>
      </w:r>
      <w:proofErr w:type="spellStart"/>
      <w:r w:rsidRPr="00ED1A3B">
        <w:rPr>
          <w:sz w:val="24"/>
        </w:rPr>
        <w:t>язання</w:t>
      </w:r>
      <w:proofErr w:type="spellEnd"/>
      <w:r w:rsidRPr="00ED1A3B">
        <w:rPr>
          <w:sz w:val="24"/>
        </w:rPr>
        <w:t xml:space="preserve"> задач та </w:t>
      </w:r>
      <w:proofErr w:type="spellStart"/>
      <w:r w:rsidRPr="00ED1A3B">
        <w:rPr>
          <w:sz w:val="24"/>
        </w:rPr>
        <w:t>прикладів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знаками </w:t>
      </w:r>
      <w:proofErr w:type="spellStart"/>
      <w:r w:rsidRPr="00ED1A3B">
        <w:rPr>
          <w:sz w:val="24"/>
        </w:rPr>
        <w:t>більше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менше</w:t>
      </w:r>
      <w:proofErr w:type="spellEnd"/>
      <w:r w:rsidRPr="00ED1A3B">
        <w:rPr>
          <w:sz w:val="24"/>
        </w:rPr>
        <w:t>, =, +, -, «</w:t>
      </w:r>
      <w:proofErr w:type="spellStart"/>
      <w:r w:rsidRPr="00ED1A3B">
        <w:rPr>
          <w:sz w:val="24"/>
        </w:rPr>
        <w:t>більше-менше</w:t>
      </w:r>
      <w:proofErr w:type="spellEnd"/>
      <w:r w:rsidRPr="00ED1A3B">
        <w:rPr>
          <w:sz w:val="24"/>
        </w:rPr>
        <w:t>».</w:t>
      </w:r>
    </w:p>
    <w:p w14:paraId="46588E58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46.</w:t>
      </w:r>
      <w:r w:rsidRPr="00ED1A3B">
        <w:rPr>
          <w:sz w:val="24"/>
        </w:rPr>
        <w:t xml:space="preserve"> Форма. </w:t>
      </w:r>
      <w:proofErr w:type="spellStart"/>
      <w:r w:rsidRPr="00ED1A3B">
        <w:rPr>
          <w:sz w:val="24"/>
        </w:rPr>
        <w:t>Завдання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методичні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розширення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 про </w:t>
      </w:r>
      <w:proofErr w:type="spellStart"/>
      <w:r w:rsidRPr="00ED1A3B">
        <w:rPr>
          <w:sz w:val="24"/>
        </w:rPr>
        <w:t>геометричні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фігури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форми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предметів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з ромбом, овалом, конусом, </w:t>
      </w:r>
      <w:proofErr w:type="spellStart"/>
      <w:r w:rsidRPr="00ED1A3B">
        <w:rPr>
          <w:sz w:val="24"/>
        </w:rPr>
        <w:t>пірамідою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узагальнених</w:t>
      </w:r>
      <w:proofErr w:type="spellEnd"/>
      <w:r w:rsidRPr="00ED1A3B">
        <w:rPr>
          <w:sz w:val="24"/>
        </w:rPr>
        <w:t xml:space="preserve"> понять «</w:t>
      </w:r>
      <w:proofErr w:type="spellStart"/>
      <w:r w:rsidRPr="00ED1A3B">
        <w:rPr>
          <w:sz w:val="24"/>
        </w:rPr>
        <w:t>чотирикутник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багатокутник</w:t>
      </w:r>
      <w:proofErr w:type="spellEnd"/>
      <w:r w:rsidRPr="00ED1A3B">
        <w:rPr>
          <w:sz w:val="24"/>
        </w:rPr>
        <w:t xml:space="preserve">». Роль </w:t>
      </w:r>
      <w:proofErr w:type="spellStart"/>
      <w:r w:rsidRPr="00ED1A3B">
        <w:rPr>
          <w:sz w:val="24"/>
        </w:rPr>
        <w:t>дидактичних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ігор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вправ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інших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видів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Перетворення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геометричних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фігур</w:t>
      </w:r>
      <w:proofErr w:type="spellEnd"/>
      <w:r w:rsidRPr="00ED1A3B">
        <w:rPr>
          <w:sz w:val="24"/>
        </w:rPr>
        <w:t>.</w:t>
      </w:r>
    </w:p>
    <w:p w14:paraId="4E598EB9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47.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дітьми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старшого дошкільного віку з </w:t>
      </w:r>
      <w:proofErr w:type="spellStart"/>
      <w:r w:rsidRPr="00ED1A3B">
        <w:rPr>
          <w:sz w:val="24"/>
        </w:rPr>
        <w:t>геометричними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фігурами</w:t>
      </w:r>
      <w:proofErr w:type="spellEnd"/>
      <w:r w:rsidRPr="00ED1A3B">
        <w:rPr>
          <w:sz w:val="24"/>
        </w:rPr>
        <w:t xml:space="preserve"> та формою </w:t>
      </w:r>
      <w:proofErr w:type="spellStart"/>
      <w:r w:rsidRPr="00ED1A3B">
        <w:rPr>
          <w:sz w:val="24"/>
        </w:rPr>
        <w:t>предметів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Цікаві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ігри</w:t>
      </w:r>
      <w:proofErr w:type="spellEnd"/>
      <w:r w:rsidRPr="00ED1A3B">
        <w:rPr>
          <w:sz w:val="24"/>
        </w:rPr>
        <w:t xml:space="preserve">  та </w:t>
      </w:r>
      <w:proofErr w:type="spellStart"/>
      <w:r w:rsidRPr="00ED1A3B">
        <w:rPr>
          <w:sz w:val="24"/>
        </w:rPr>
        <w:t>вправи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геометричного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змісту</w:t>
      </w:r>
      <w:proofErr w:type="spellEnd"/>
      <w:r w:rsidRPr="00ED1A3B">
        <w:rPr>
          <w:sz w:val="24"/>
        </w:rPr>
        <w:t xml:space="preserve"> (конструктор LEGO, блоки </w:t>
      </w:r>
      <w:proofErr w:type="spellStart"/>
      <w:r w:rsidRPr="00ED1A3B">
        <w:rPr>
          <w:sz w:val="24"/>
        </w:rPr>
        <w:t>Дьоенеша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палички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Кюізера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інш</w:t>
      </w:r>
      <w:proofErr w:type="spellEnd"/>
      <w:r w:rsidRPr="00ED1A3B">
        <w:rPr>
          <w:sz w:val="24"/>
        </w:rPr>
        <w:t xml:space="preserve">.). </w:t>
      </w:r>
      <w:proofErr w:type="spellStart"/>
      <w:r w:rsidRPr="00ED1A3B">
        <w:rPr>
          <w:sz w:val="24"/>
        </w:rPr>
        <w:t>Розвиток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кмітливості</w:t>
      </w:r>
      <w:proofErr w:type="spellEnd"/>
      <w:r w:rsidRPr="00ED1A3B">
        <w:rPr>
          <w:sz w:val="24"/>
        </w:rPr>
        <w:t>.</w:t>
      </w:r>
    </w:p>
    <w:p w14:paraId="5CC5375B" w14:textId="4C63CAED" w:rsidR="00B115AE" w:rsidRPr="00106D61" w:rsidRDefault="00B115AE" w:rsidP="00842C61">
      <w:pPr>
        <w:contextualSpacing/>
        <w:jc w:val="both"/>
        <w:rPr>
          <w:sz w:val="24"/>
          <w:lang w:val="uk-UA"/>
        </w:rPr>
      </w:pPr>
      <w:r w:rsidRPr="007672A0">
        <w:rPr>
          <w:sz w:val="24"/>
        </w:rPr>
        <w:t>Тема 48.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старшого дошкільного віку з </w:t>
      </w:r>
      <w:proofErr w:type="spellStart"/>
      <w:r w:rsidRPr="00ED1A3B">
        <w:rPr>
          <w:sz w:val="24"/>
        </w:rPr>
        <w:t>геометричними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фігурами</w:t>
      </w:r>
      <w:proofErr w:type="spellEnd"/>
      <w:r w:rsidRPr="00ED1A3B">
        <w:rPr>
          <w:sz w:val="24"/>
        </w:rPr>
        <w:t xml:space="preserve"> та формою </w:t>
      </w:r>
      <w:proofErr w:type="spellStart"/>
      <w:r w:rsidRPr="00ED1A3B">
        <w:rPr>
          <w:sz w:val="24"/>
        </w:rPr>
        <w:t>предметів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Цікаві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ігри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вправи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геометричного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змісту</w:t>
      </w:r>
      <w:proofErr w:type="spellEnd"/>
      <w:r w:rsidRPr="00ED1A3B">
        <w:rPr>
          <w:sz w:val="24"/>
        </w:rPr>
        <w:t xml:space="preserve"> (конструктор LEGO, блоки </w:t>
      </w:r>
      <w:proofErr w:type="spellStart"/>
      <w:r w:rsidRPr="00ED1A3B">
        <w:rPr>
          <w:sz w:val="24"/>
        </w:rPr>
        <w:t>Дьоенеша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палички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Кюізера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інш</w:t>
      </w:r>
      <w:proofErr w:type="spellEnd"/>
      <w:r w:rsidRPr="00ED1A3B">
        <w:rPr>
          <w:sz w:val="24"/>
        </w:rPr>
        <w:t xml:space="preserve">.). </w:t>
      </w:r>
      <w:proofErr w:type="spellStart"/>
      <w:r w:rsidRPr="00ED1A3B">
        <w:rPr>
          <w:sz w:val="24"/>
        </w:rPr>
        <w:t>Розвиток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кмітливості</w:t>
      </w:r>
      <w:proofErr w:type="spellEnd"/>
      <w:r w:rsidRPr="00ED1A3B">
        <w:rPr>
          <w:sz w:val="24"/>
        </w:rPr>
        <w:t>.</w:t>
      </w:r>
      <w:r w:rsidR="00106D61">
        <w:rPr>
          <w:sz w:val="24"/>
          <w:lang w:val="uk-UA"/>
        </w:rPr>
        <w:t xml:space="preserve"> Ігри </w:t>
      </w:r>
      <w:proofErr w:type="spellStart"/>
      <w:r w:rsidR="00106D61">
        <w:rPr>
          <w:sz w:val="24"/>
          <w:lang w:val="uk-UA"/>
        </w:rPr>
        <w:t>еа</w:t>
      </w:r>
      <w:proofErr w:type="spellEnd"/>
      <w:r w:rsidR="00106D61">
        <w:rPr>
          <w:sz w:val="24"/>
          <w:lang w:val="uk-UA"/>
        </w:rPr>
        <w:t xml:space="preserve"> </w:t>
      </w:r>
      <w:proofErr w:type="spellStart"/>
      <w:r w:rsidR="00106D61">
        <w:rPr>
          <w:sz w:val="24"/>
          <w:lang w:val="uk-UA"/>
        </w:rPr>
        <w:t>чкладання</w:t>
      </w:r>
      <w:proofErr w:type="spellEnd"/>
      <w:r w:rsidR="00106D61">
        <w:rPr>
          <w:sz w:val="24"/>
          <w:lang w:val="uk-UA"/>
        </w:rPr>
        <w:t xml:space="preserve"> плоских зображень з ГФ («</w:t>
      </w:r>
      <w:proofErr w:type="spellStart"/>
      <w:r w:rsidR="00106D61">
        <w:rPr>
          <w:sz w:val="24"/>
          <w:lang w:val="uk-UA"/>
        </w:rPr>
        <w:t>Тангран</w:t>
      </w:r>
      <w:proofErr w:type="spellEnd"/>
      <w:r w:rsidR="00106D61">
        <w:rPr>
          <w:sz w:val="24"/>
          <w:lang w:val="uk-UA"/>
        </w:rPr>
        <w:t>», «Піфагор» та інші).</w:t>
      </w:r>
    </w:p>
    <w:p w14:paraId="14E98A55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49.</w:t>
      </w:r>
      <w:r w:rsidRPr="00ED1A3B">
        <w:rPr>
          <w:sz w:val="24"/>
        </w:rPr>
        <w:t xml:space="preserve"> Величина. </w:t>
      </w:r>
      <w:proofErr w:type="spellStart"/>
      <w:r w:rsidRPr="00ED1A3B">
        <w:rPr>
          <w:sz w:val="24"/>
        </w:rPr>
        <w:t>Ускладнення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програмових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завдань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процесі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ознаками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величини</w:t>
      </w:r>
      <w:proofErr w:type="spellEnd"/>
      <w:r w:rsidRPr="00ED1A3B">
        <w:rPr>
          <w:sz w:val="24"/>
        </w:rPr>
        <w:t xml:space="preserve"> та в </w:t>
      </w:r>
      <w:proofErr w:type="spellStart"/>
      <w:r w:rsidRPr="00ED1A3B">
        <w:rPr>
          <w:sz w:val="24"/>
        </w:rPr>
        <w:t>порівнянні</w:t>
      </w:r>
      <w:proofErr w:type="spellEnd"/>
      <w:r w:rsidRPr="00ED1A3B">
        <w:rPr>
          <w:sz w:val="24"/>
        </w:rPr>
        <w:t xml:space="preserve"> за величиною (</w:t>
      </w:r>
      <w:proofErr w:type="spellStart"/>
      <w:r w:rsidRPr="00ED1A3B">
        <w:rPr>
          <w:sz w:val="24"/>
        </w:rPr>
        <w:t>глибина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зміна</w:t>
      </w:r>
      <w:proofErr w:type="spellEnd"/>
      <w:r w:rsidRPr="00ED1A3B">
        <w:rPr>
          <w:sz w:val="24"/>
        </w:rPr>
        <w:t xml:space="preserve"> одного параметру </w:t>
      </w:r>
      <w:proofErr w:type="spellStart"/>
      <w:r w:rsidRPr="00ED1A3B">
        <w:rPr>
          <w:sz w:val="24"/>
        </w:rPr>
        <w:t>зі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зміною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іншого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товщина</w:t>
      </w:r>
      <w:proofErr w:type="spellEnd"/>
      <w:r w:rsidRPr="00ED1A3B">
        <w:rPr>
          <w:sz w:val="24"/>
        </w:rPr>
        <w:t xml:space="preserve"> як </w:t>
      </w:r>
      <w:proofErr w:type="spellStart"/>
      <w:r w:rsidRPr="00ED1A3B">
        <w:rPr>
          <w:sz w:val="24"/>
        </w:rPr>
        <w:t>висота</w:t>
      </w:r>
      <w:proofErr w:type="spellEnd"/>
      <w:r w:rsidRPr="00ED1A3B">
        <w:rPr>
          <w:sz w:val="24"/>
        </w:rPr>
        <w:t xml:space="preserve">). </w:t>
      </w:r>
      <w:proofErr w:type="spellStart"/>
      <w:r w:rsidRPr="00ED1A3B">
        <w:rPr>
          <w:sz w:val="24"/>
        </w:rPr>
        <w:t>Серіація</w:t>
      </w:r>
      <w:proofErr w:type="spellEnd"/>
      <w:r w:rsidRPr="00ED1A3B">
        <w:rPr>
          <w:sz w:val="24"/>
        </w:rPr>
        <w:t xml:space="preserve"> за </w:t>
      </w:r>
      <w:proofErr w:type="spellStart"/>
      <w:r w:rsidRPr="00ED1A3B">
        <w:rPr>
          <w:sz w:val="24"/>
        </w:rPr>
        <w:t>певною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ознакою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величини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залученням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вимірювання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Послідовність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вимірювання</w:t>
      </w:r>
      <w:proofErr w:type="spellEnd"/>
      <w:r w:rsidRPr="00ED1A3B">
        <w:rPr>
          <w:sz w:val="24"/>
        </w:rPr>
        <w:t xml:space="preserve">   протяжностей, об</w:t>
      </w:r>
      <w:r w:rsidRPr="00ED1A3B">
        <w:rPr>
          <w:sz w:val="24"/>
          <w:lang w:val="en-US"/>
        </w:rPr>
        <w:t>’</w:t>
      </w:r>
      <w:proofErr w:type="spellStart"/>
      <w:r w:rsidRPr="00ED1A3B">
        <w:rPr>
          <w:sz w:val="24"/>
        </w:rPr>
        <w:t>єму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сипучих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рідких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речовин</w:t>
      </w:r>
      <w:proofErr w:type="spellEnd"/>
      <w:r w:rsidRPr="00ED1A3B">
        <w:rPr>
          <w:sz w:val="24"/>
        </w:rPr>
        <w:t xml:space="preserve"> за </w:t>
      </w:r>
      <w:proofErr w:type="spellStart"/>
      <w:r w:rsidRPr="00ED1A3B">
        <w:rPr>
          <w:sz w:val="24"/>
        </w:rPr>
        <w:t>допомогою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умовної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мірки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вимірюванні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видах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>.</w:t>
      </w:r>
    </w:p>
    <w:p w14:paraId="5E6CA469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50. </w:t>
      </w:r>
      <w:proofErr w:type="spellStart"/>
      <w:r w:rsidRPr="00ED1A3B">
        <w:rPr>
          <w:sz w:val="24"/>
        </w:rPr>
        <w:t>Завдання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процесі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ознаками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величини</w:t>
      </w:r>
      <w:proofErr w:type="spellEnd"/>
      <w:r w:rsidRPr="00ED1A3B">
        <w:rPr>
          <w:sz w:val="24"/>
        </w:rPr>
        <w:t xml:space="preserve"> та в </w:t>
      </w:r>
      <w:proofErr w:type="spellStart"/>
      <w:r w:rsidRPr="00ED1A3B">
        <w:rPr>
          <w:sz w:val="24"/>
        </w:rPr>
        <w:t>порівнянні</w:t>
      </w:r>
      <w:proofErr w:type="spellEnd"/>
      <w:r w:rsidRPr="00ED1A3B">
        <w:rPr>
          <w:sz w:val="24"/>
        </w:rPr>
        <w:t xml:space="preserve"> за величиною (</w:t>
      </w:r>
      <w:proofErr w:type="spellStart"/>
      <w:r w:rsidRPr="00ED1A3B">
        <w:rPr>
          <w:sz w:val="24"/>
        </w:rPr>
        <w:t>глибина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зміна</w:t>
      </w:r>
      <w:proofErr w:type="spellEnd"/>
      <w:r w:rsidRPr="00ED1A3B">
        <w:rPr>
          <w:sz w:val="24"/>
        </w:rPr>
        <w:t xml:space="preserve"> одного параметру </w:t>
      </w:r>
      <w:proofErr w:type="spellStart"/>
      <w:r w:rsidRPr="00ED1A3B">
        <w:rPr>
          <w:sz w:val="24"/>
        </w:rPr>
        <w:t>зі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зміною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іншого</w:t>
      </w:r>
      <w:proofErr w:type="spellEnd"/>
      <w:r w:rsidRPr="00ED1A3B">
        <w:rPr>
          <w:sz w:val="24"/>
        </w:rPr>
        <w:t xml:space="preserve">). </w:t>
      </w:r>
      <w:proofErr w:type="spellStart"/>
      <w:r w:rsidRPr="00ED1A3B">
        <w:rPr>
          <w:sz w:val="24"/>
        </w:rPr>
        <w:t>Серіація</w:t>
      </w:r>
      <w:proofErr w:type="spellEnd"/>
      <w:r w:rsidRPr="00ED1A3B">
        <w:rPr>
          <w:sz w:val="24"/>
        </w:rPr>
        <w:t xml:space="preserve"> за </w:t>
      </w:r>
      <w:proofErr w:type="spellStart"/>
      <w:r w:rsidRPr="00ED1A3B">
        <w:rPr>
          <w:sz w:val="24"/>
        </w:rPr>
        <w:t>певною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ознакою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величини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залученням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вимірювання</w:t>
      </w:r>
      <w:proofErr w:type="spellEnd"/>
      <w:r w:rsidRPr="00ED1A3B">
        <w:rPr>
          <w:sz w:val="24"/>
        </w:rPr>
        <w:t xml:space="preserve">. </w:t>
      </w:r>
    </w:p>
    <w:p w14:paraId="08EC3F91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51.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вимірюванні</w:t>
      </w:r>
      <w:proofErr w:type="spellEnd"/>
      <w:r w:rsidRPr="00ED1A3B">
        <w:rPr>
          <w:sz w:val="24"/>
        </w:rPr>
        <w:t xml:space="preserve"> протяжностей, об</w:t>
      </w:r>
      <w:r w:rsidRPr="00ED1A3B">
        <w:rPr>
          <w:sz w:val="24"/>
          <w:lang w:val="en-US"/>
        </w:rPr>
        <w:t>’</w:t>
      </w:r>
      <w:proofErr w:type="spellStart"/>
      <w:r w:rsidRPr="00ED1A3B">
        <w:rPr>
          <w:sz w:val="24"/>
        </w:rPr>
        <w:t>єму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сипучих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рідких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речовин</w:t>
      </w:r>
      <w:proofErr w:type="spellEnd"/>
      <w:r w:rsidRPr="00ED1A3B">
        <w:rPr>
          <w:sz w:val="24"/>
        </w:rPr>
        <w:t xml:space="preserve"> за </w:t>
      </w:r>
      <w:proofErr w:type="spellStart"/>
      <w:r w:rsidRPr="00ED1A3B">
        <w:rPr>
          <w:sz w:val="24"/>
        </w:rPr>
        <w:t>допомогою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умовної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мірки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послідовність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вимірюванні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видах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. </w:t>
      </w:r>
    </w:p>
    <w:p w14:paraId="6A4F54F8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52.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старшого дошкільного віку з </w:t>
      </w:r>
      <w:proofErr w:type="spellStart"/>
      <w:r w:rsidRPr="00ED1A3B">
        <w:rPr>
          <w:sz w:val="24"/>
        </w:rPr>
        <w:t>одиницями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виміру</w:t>
      </w:r>
      <w:proofErr w:type="spellEnd"/>
      <w:r w:rsidRPr="00ED1A3B">
        <w:rPr>
          <w:sz w:val="24"/>
        </w:rPr>
        <w:t xml:space="preserve">: </w:t>
      </w:r>
      <w:proofErr w:type="spellStart"/>
      <w:r w:rsidRPr="00ED1A3B">
        <w:rPr>
          <w:sz w:val="24"/>
        </w:rPr>
        <w:t>літр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кілограм</w:t>
      </w:r>
      <w:proofErr w:type="spellEnd"/>
      <w:r w:rsidRPr="00ED1A3B">
        <w:rPr>
          <w:sz w:val="24"/>
        </w:rPr>
        <w:t xml:space="preserve">, сантиметр, метр. </w:t>
      </w:r>
      <w:proofErr w:type="spellStart"/>
      <w:r w:rsidRPr="00ED1A3B">
        <w:rPr>
          <w:sz w:val="24"/>
        </w:rPr>
        <w:t>Усвідомлення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різниці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між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вимірюванням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умовною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міркою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одиницями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виміру</w:t>
      </w:r>
      <w:proofErr w:type="spellEnd"/>
      <w:r w:rsidRPr="00ED1A3B">
        <w:rPr>
          <w:sz w:val="24"/>
        </w:rPr>
        <w:t>.</w:t>
      </w:r>
    </w:p>
    <w:p w14:paraId="007BB040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>Тема 53.</w:t>
      </w:r>
      <w:r w:rsidRPr="00EF4EB3">
        <w:rPr>
          <w:sz w:val="24"/>
        </w:rPr>
        <w:t xml:space="preserve"> </w:t>
      </w:r>
      <w:proofErr w:type="spellStart"/>
      <w:r w:rsidRPr="00ED1A3B">
        <w:rPr>
          <w:sz w:val="24"/>
        </w:rPr>
        <w:t>Планування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мотивації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одиницями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виміру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літр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кілограм</w:t>
      </w:r>
      <w:proofErr w:type="spellEnd"/>
      <w:r w:rsidRPr="00ED1A3B">
        <w:rPr>
          <w:sz w:val="24"/>
        </w:rPr>
        <w:t xml:space="preserve">, сантиметр, метр. </w:t>
      </w:r>
    </w:p>
    <w:p w14:paraId="242527EC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54. </w:t>
      </w:r>
      <w:proofErr w:type="spellStart"/>
      <w:r w:rsidRPr="00ED1A3B">
        <w:rPr>
          <w:sz w:val="24"/>
        </w:rPr>
        <w:t>Вимірювання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величини</w:t>
      </w:r>
      <w:proofErr w:type="spellEnd"/>
      <w:r w:rsidRPr="00ED1A3B">
        <w:rPr>
          <w:sz w:val="24"/>
        </w:rPr>
        <w:t xml:space="preserve"> за </w:t>
      </w:r>
      <w:proofErr w:type="spellStart"/>
      <w:r w:rsidRPr="00ED1A3B">
        <w:rPr>
          <w:sz w:val="24"/>
        </w:rPr>
        <w:t>допомогою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народних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одиниць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міри</w:t>
      </w:r>
      <w:proofErr w:type="spellEnd"/>
      <w:r w:rsidRPr="00ED1A3B">
        <w:rPr>
          <w:sz w:val="24"/>
        </w:rPr>
        <w:t xml:space="preserve"> (п</w:t>
      </w:r>
      <w:r w:rsidRPr="00ED1A3B">
        <w:rPr>
          <w:sz w:val="24"/>
          <w:lang w:val="en-US"/>
        </w:rPr>
        <w:t>’</w:t>
      </w:r>
      <w:proofErr w:type="spellStart"/>
      <w:r w:rsidRPr="00ED1A3B">
        <w:rPr>
          <w:sz w:val="24"/>
        </w:rPr>
        <w:t>ядь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лікоть</w:t>
      </w:r>
      <w:proofErr w:type="spellEnd"/>
      <w:r w:rsidRPr="00ED1A3B">
        <w:rPr>
          <w:sz w:val="24"/>
        </w:rPr>
        <w:t xml:space="preserve">, сажень, фунт, </w:t>
      </w:r>
      <w:proofErr w:type="spellStart"/>
      <w:r w:rsidRPr="00ED1A3B">
        <w:rPr>
          <w:sz w:val="24"/>
        </w:rPr>
        <w:t>кілограм</w:t>
      </w:r>
      <w:proofErr w:type="spellEnd"/>
      <w:r w:rsidRPr="00ED1A3B">
        <w:rPr>
          <w:sz w:val="24"/>
        </w:rPr>
        <w:t xml:space="preserve">, копа). </w:t>
      </w:r>
      <w:proofErr w:type="spellStart"/>
      <w:r w:rsidRPr="00ED1A3B">
        <w:rPr>
          <w:sz w:val="24"/>
        </w:rPr>
        <w:t>Народні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ігри</w:t>
      </w:r>
      <w:proofErr w:type="spellEnd"/>
      <w:r w:rsidRPr="00ED1A3B">
        <w:rPr>
          <w:sz w:val="24"/>
        </w:rPr>
        <w:t xml:space="preserve">: «Шевчик», «На </w:t>
      </w:r>
      <w:proofErr w:type="spellStart"/>
      <w:r w:rsidRPr="00ED1A3B">
        <w:rPr>
          <w:sz w:val="24"/>
        </w:rPr>
        <w:t>чім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стоїш</w:t>
      </w:r>
      <w:proofErr w:type="spellEnd"/>
      <w:r w:rsidRPr="00ED1A3B">
        <w:rPr>
          <w:sz w:val="24"/>
        </w:rPr>
        <w:t>?», «Коровай», «</w:t>
      </w:r>
      <w:proofErr w:type="spellStart"/>
      <w:r w:rsidRPr="00ED1A3B">
        <w:rPr>
          <w:sz w:val="24"/>
        </w:rPr>
        <w:t>Боднар</w:t>
      </w:r>
      <w:proofErr w:type="spellEnd"/>
      <w:r w:rsidRPr="00ED1A3B">
        <w:rPr>
          <w:sz w:val="24"/>
        </w:rPr>
        <w:t>».</w:t>
      </w:r>
    </w:p>
    <w:p w14:paraId="407943B4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 </w:t>
      </w:r>
      <w:r w:rsidRPr="00ED1A3B">
        <w:rPr>
          <w:b/>
          <w:bCs/>
          <w:sz w:val="24"/>
        </w:rPr>
        <w:t>Тема 55</w:t>
      </w:r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Орієнтування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6 - </w:t>
      </w:r>
      <w:proofErr w:type="spellStart"/>
      <w:r w:rsidRPr="00ED1A3B">
        <w:rPr>
          <w:sz w:val="24"/>
        </w:rPr>
        <w:t>го</w:t>
      </w:r>
      <w:proofErr w:type="spellEnd"/>
      <w:r w:rsidRPr="00ED1A3B">
        <w:rPr>
          <w:sz w:val="24"/>
        </w:rPr>
        <w:t xml:space="preserve"> року </w:t>
      </w:r>
      <w:proofErr w:type="spellStart"/>
      <w:r w:rsidRPr="00ED1A3B">
        <w:rPr>
          <w:sz w:val="24"/>
        </w:rPr>
        <w:t>життя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просторі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Завдання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орієнтації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просторі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відносно</w:t>
      </w:r>
      <w:proofErr w:type="spellEnd"/>
      <w:r w:rsidRPr="00ED1A3B">
        <w:rPr>
          <w:sz w:val="24"/>
        </w:rPr>
        <w:t xml:space="preserve"> себе, </w:t>
      </w:r>
      <w:proofErr w:type="spellStart"/>
      <w:r w:rsidRPr="00ED1A3B">
        <w:rPr>
          <w:sz w:val="24"/>
        </w:rPr>
        <w:t>відносно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іншого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Орієнтація</w:t>
      </w:r>
      <w:proofErr w:type="spellEnd"/>
      <w:r w:rsidRPr="00ED1A3B">
        <w:rPr>
          <w:sz w:val="24"/>
        </w:rPr>
        <w:t xml:space="preserve"> на </w:t>
      </w:r>
      <w:proofErr w:type="spellStart"/>
      <w:r w:rsidRPr="00ED1A3B">
        <w:rPr>
          <w:sz w:val="24"/>
        </w:rPr>
        <w:t>площині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місцевості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зошитом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клітинку</w:t>
      </w:r>
      <w:proofErr w:type="spellEnd"/>
      <w:r w:rsidRPr="00ED1A3B">
        <w:rPr>
          <w:sz w:val="24"/>
        </w:rPr>
        <w:t xml:space="preserve">, планами, схемами - моделями </w:t>
      </w:r>
      <w:proofErr w:type="spellStart"/>
      <w:r w:rsidRPr="00ED1A3B">
        <w:rPr>
          <w:sz w:val="24"/>
        </w:rPr>
        <w:t>розміщення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просторі</w:t>
      </w:r>
      <w:proofErr w:type="spellEnd"/>
      <w:r w:rsidRPr="00ED1A3B">
        <w:rPr>
          <w:sz w:val="24"/>
        </w:rPr>
        <w:t>.</w:t>
      </w:r>
    </w:p>
    <w:p w14:paraId="072733DD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56. </w:t>
      </w:r>
      <w:proofErr w:type="spellStart"/>
      <w:r w:rsidRPr="00ED1A3B">
        <w:rPr>
          <w:sz w:val="24"/>
        </w:rPr>
        <w:t>Орієнтування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6 - </w:t>
      </w:r>
      <w:proofErr w:type="spellStart"/>
      <w:r w:rsidRPr="00ED1A3B">
        <w:rPr>
          <w:sz w:val="24"/>
        </w:rPr>
        <w:t>го</w:t>
      </w:r>
      <w:proofErr w:type="spellEnd"/>
      <w:r w:rsidRPr="00ED1A3B">
        <w:rPr>
          <w:sz w:val="24"/>
        </w:rPr>
        <w:t xml:space="preserve"> року </w:t>
      </w:r>
      <w:proofErr w:type="spellStart"/>
      <w:r w:rsidRPr="00ED1A3B">
        <w:rPr>
          <w:sz w:val="24"/>
        </w:rPr>
        <w:t>життя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просторі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Завдання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орієнтації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просторі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відносно</w:t>
      </w:r>
      <w:proofErr w:type="spellEnd"/>
      <w:r w:rsidRPr="00ED1A3B">
        <w:rPr>
          <w:sz w:val="24"/>
        </w:rPr>
        <w:t xml:space="preserve"> себе, </w:t>
      </w:r>
      <w:proofErr w:type="spellStart"/>
      <w:r w:rsidRPr="00ED1A3B">
        <w:rPr>
          <w:sz w:val="24"/>
        </w:rPr>
        <w:t>відносно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іншого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Орієнтація</w:t>
      </w:r>
      <w:proofErr w:type="spellEnd"/>
      <w:r w:rsidRPr="00ED1A3B">
        <w:rPr>
          <w:sz w:val="24"/>
        </w:rPr>
        <w:t xml:space="preserve"> на </w:t>
      </w:r>
      <w:proofErr w:type="spellStart"/>
      <w:r w:rsidRPr="00ED1A3B">
        <w:rPr>
          <w:sz w:val="24"/>
        </w:rPr>
        <w:t>площині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місцевості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зошитом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клітинку</w:t>
      </w:r>
      <w:proofErr w:type="spellEnd"/>
      <w:r w:rsidRPr="00ED1A3B">
        <w:rPr>
          <w:sz w:val="24"/>
        </w:rPr>
        <w:t xml:space="preserve">, планами, схемами - моделями </w:t>
      </w:r>
      <w:proofErr w:type="spellStart"/>
      <w:r w:rsidRPr="00ED1A3B">
        <w:rPr>
          <w:sz w:val="24"/>
        </w:rPr>
        <w:t>розміщення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просторі</w:t>
      </w:r>
      <w:proofErr w:type="spellEnd"/>
      <w:r w:rsidRPr="00ED1A3B">
        <w:rPr>
          <w:sz w:val="24"/>
        </w:rPr>
        <w:t>.</w:t>
      </w:r>
    </w:p>
    <w:p w14:paraId="05FD4A74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57.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дидактичних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ігор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вправ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наочність</w:t>
      </w:r>
      <w:proofErr w:type="spellEnd"/>
      <w:r w:rsidRPr="00ED1A3B">
        <w:rPr>
          <w:sz w:val="24"/>
        </w:rPr>
        <w:t xml:space="preserve"> для них для </w:t>
      </w:r>
      <w:proofErr w:type="spellStart"/>
      <w:r w:rsidRPr="00ED1A3B">
        <w:rPr>
          <w:sz w:val="24"/>
        </w:rPr>
        <w:t>вправляння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просторій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орієнтації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Виготовити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схеми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моделі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просторового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розміщення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предметів</w:t>
      </w:r>
      <w:proofErr w:type="spellEnd"/>
      <w:r w:rsidRPr="00ED1A3B">
        <w:rPr>
          <w:sz w:val="24"/>
        </w:rPr>
        <w:t xml:space="preserve"> на </w:t>
      </w:r>
      <w:proofErr w:type="spellStart"/>
      <w:r w:rsidRPr="00ED1A3B">
        <w:rPr>
          <w:sz w:val="24"/>
        </w:rPr>
        <w:t>майданчику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груповій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кімнаті</w:t>
      </w:r>
      <w:proofErr w:type="spellEnd"/>
      <w:r w:rsidRPr="00ED1A3B">
        <w:rPr>
          <w:sz w:val="24"/>
        </w:rPr>
        <w:t>.</w:t>
      </w:r>
    </w:p>
    <w:p w14:paraId="611DFB36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58.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часових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старшого дошкільного віку. </w:t>
      </w:r>
      <w:proofErr w:type="spellStart"/>
      <w:r w:rsidRPr="00ED1A3B">
        <w:rPr>
          <w:sz w:val="24"/>
        </w:rPr>
        <w:t>Прийоми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частинами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доби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поняттями</w:t>
      </w:r>
      <w:proofErr w:type="spellEnd"/>
      <w:r w:rsidRPr="00ED1A3B">
        <w:rPr>
          <w:sz w:val="24"/>
        </w:rPr>
        <w:t xml:space="preserve"> «</w:t>
      </w:r>
      <w:proofErr w:type="spellStart"/>
      <w:r w:rsidRPr="00ED1A3B">
        <w:rPr>
          <w:sz w:val="24"/>
        </w:rPr>
        <w:t>сутінки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світанок</w:t>
      </w:r>
      <w:proofErr w:type="spellEnd"/>
      <w:r w:rsidRPr="00ED1A3B">
        <w:rPr>
          <w:sz w:val="24"/>
        </w:rPr>
        <w:t xml:space="preserve">», днями </w:t>
      </w:r>
      <w:proofErr w:type="spellStart"/>
      <w:r w:rsidRPr="00ED1A3B">
        <w:rPr>
          <w:sz w:val="24"/>
        </w:rPr>
        <w:t>тижня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місяцями</w:t>
      </w:r>
      <w:proofErr w:type="spellEnd"/>
      <w:r w:rsidRPr="00ED1A3B">
        <w:rPr>
          <w:sz w:val="24"/>
        </w:rPr>
        <w:t xml:space="preserve">, порами року. </w:t>
      </w:r>
      <w:proofErr w:type="spellStart"/>
      <w:r w:rsidRPr="00ED1A3B">
        <w:rPr>
          <w:sz w:val="24"/>
        </w:rPr>
        <w:t>Явища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неживої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природи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що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впливають</w:t>
      </w:r>
      <w:proofErr w:type="spellEnd"/>
      <w:r w:rsidRPr="00ED1A3B">
        <w:rPr>
          <w:sz w:val="24"/>
        </w:rPr>
        <w:t xml:space="preserve"> на </w:t>
      </w:r>
      <w:proofErr w:type="spellStart"/>
      <w:r w:rsidRPr="00ED1A3B">
        <w:rPr>
          <w:sz w:val="24"/>
        </w:rPr>
        <w:t>зміни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явищах</w:t>
      </w:r>
      <w:proofErr w:type="spellEnd"/>
      <w:r w:rsidRPr="00ED1A3B">
        <w:rPr>
          <w:sz w:val="24"/>
        </w:rPr>
        <w:t xml:space="preserve">  </w:t>
      </w:r>
      <w:proofErr w:type="spellStart"/>
      <w:r w:rsidRPr="00ED1A3B">
        <w:rPr>
          <w:sz w:val="24"/>
        </w:rPr>
        <w:t>живої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природи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дорослих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різні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часові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відрізки</w:t>
      </w:r>
      <w:proofErr w:type="spellEnd"/>
      <w:r w:rsidRPr="00ED1A3B">
        <w:rPr>
          <w:sz w:val="24"/>
        </w:rPr>
        <w:t>.</w:t>
      </w:r>
    </w:p>
    <w:p w14:paraId="563B33DD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lastRenderedPageBreak/>
        <w:t xml:space="preserve">Тема 59.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часових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старшого дошкільного віку. </w:t>
      </w:r>
      <w:proofErr w:type="spellStart"/>
      <w:r w:rsidRPr="00ED1A3B">
        <w:rPr>
          <w:sz w:val="24"/>
        </w:rPr>
        <w:t>Демонстрація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частинами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доби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поняттями</w:t>
      </w:r>
      <w:proofErr w:type="spellEnd"/>
      <w:r w:rsidRPr="00ED1A3B">
        <w:rPr>
          <w:sz w:val="24"/>
        </w:rPr>
        <w:t xml:space="preserve"> «</w:t>
      </w:r>
      <w:proofErr w:type="spellStart"/>
      <w:r w:rsidRPr="00ED1A3B">
        <w:rPr>
          <w:sz w:val="24"/>
        </w:rPr>
        <w:t>сутінки</w:t>
      </w:r>
      <w:proofErr w:type="spellEnd"/>
      <w:r w:rsidRPr="00ED1A3B">
        <w:rPr>
          <w:sz w:val="24"/>
        </w:rPr>
        <w:t>», «</w:t>
      </w:r>
      <w:proofErr w:type="spellStart"/>
      <w:r w:rsidRPr="00ED1A3B">
        <w:rPr>
          <w:sz w:val="24"/>
        </w:rPr>
        <w:t>світанок</w:t>
      </w:r>
      <w:proofErr w:type="spellEnd"/>
      <w:r w:rsidRPr="00ED1A3B">
        <w:rPr>
          <w:sz w:val="24"/>
        </w:rPr>
        <w:t xml:space="preserve">», днями </w:t>
      </w:r>
      <w:proofErr w:type="spellStart"/>
      <w:r w:rsidRPr="00ED1A3B">
        <w:rPr>
          <w:sz w:val="24"/>
        </w:rPr>
        <w:t>тижня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місяцями</w:t>
      </w:r>
      <w:proofErr w:type="spellEnd"/>
      <w:r w:rsidRPr="00ED1A3B">
        <w:rPr>
          <w:sz w:val="24"/>
        </w:rPr>
        <w:t xml:space="preserve">, порами року. </w:t>
      </w:r>
      <w:proofErr w:type="spellStart"/>
      <w:r w:rsidRPr="00ED1A3B">
        <w:rPr>
          <w:sz w:val="24"/>
        </w:rPr>
        <w:t>Явища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неживої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природи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що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впливають</w:t>
      </w:r>
      <w:proofErr w:type="spellEnd"/>
      <w:r w:rsidRPr="00ED1A3B">
        <w:rPr>
          <w:sz w:val="24"/>
        </w:rPr>
        <w:t xml:space="preserve"> на </w:t>
      </w:r>
      <w:proofErr w:type="spellStart"/>
      <w:r w:rsidRPr="00ED1A3B">
        <w:rPr>
          <w:sz w:val="24"/>
        </w:rPr>
        <w:t>зміни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явищах</w:t>
      </w:r>
      <w:proofErr w:type="spellEnd"/>
      <w:r w:rsidRPr="00ED1A3B">
        <w:rPr>
          <w:sz w:val="24"/>
        </w:rPr>
        <w:t xml:space="preserve">  </w:t>
      </w:r>
      <w:proofErr w:type="spellStart"/>
      <w:r w:rsidRPr="00ED1A3B">
        <w:rPr>
          <w:sz w:val="24"/>
        </w:rPr>
        <w:t>живої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природи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дорослих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різні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часові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відрізки</w:t>
      </w:r>
      <w:proofErr w:type="spellEnd"/>
      <w:r w:rsidRPr="00ED1A3B">
        <w:rPr>
          <w:sz w:val="24"/>
        </w:rPr>
        <w:t>.</w:t>
      </w:r>
    </w:p>
    <w:p w14:paraId="384178AE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60.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моделей </w:t>
      </w:r>
      <w:proofErr w:type="spellStart"/>
      <w:r w:rsidRPr="00ED1A3B">
        <w:rPr>
          <w:sz w:val="24"/>
        </w:rPr>
        <w:t>днів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тижня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пір</w:t>
      </w:r>
      <w:proofErr w:type="spellEnd"/>
      <w:r w:rsidRPr="00ED1A3B">
        <w:rPr>
          <w:sz w:val="24"/>
        </w:rPr>
        <w:t xml:space="preserve"> року та </w:t>
      </w:r>
      <w:proofErr w:type="spellStart"/>
      <w:r w:rsidRPr="00ED1A3B">
        <w:rPr>
          <w:sz w:val="24"/>
        </w:rPr>
        <w:t>місяців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Ознайомлення</w:t>
      </w:r>
      <w:proofErr w:type="spellEnd"/>
      <w:r w:rsidRPr="00ED1A3B">
        <w:rPr>
          <w:sz w:val="24"/>
        </w:rPr>
        <w:t xml:space="preserve"> з календарем та </w:t>
      </w:r>
      <w:proofErr w:type="spellStart"/>
      <w:r w:rsidRPr="00ED1A3B">
        <w:rPr>
          <w:sz w:val="24"/>
        </w:rPr>
        <w:t>вміння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користуватися</w:t>
      </w:r>
      <w:proofErr w:type="spellEnd"/>
      <w:r w:rsidRPr="00ED1A3B">
        <w:rPr>
          <w:sz w:val="24"/>
        </w:rPr>
        <w:t xml:space="preserve"> ним.</w:t>
      </w:r>
    </w:p>
    <w:p w14:paraId="42BF8B6B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61.</w:t>
      </w:r>
      <w:r w:rsidRPr="00EF4EB3">
        <w:rPr>
          <w:sz w:val="24"/>
        </w:rPr>
        <w:t xml:space="preserve"> </w:t>
      </w:r>
      <w:proofErr w:type="spellStart"/>
      <w:r w:rsidRPr="00ED1A3B">
        <w:rPr>
          <w:sz w:val="24"/>
        </w:rPr>
        <w:t>Організація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старшого дошкільного віку. Робота на </w:t>
      </w:r>
      <w:proofErr w:type="spellStart"/>
      <w:r w:rsidRPr="00ED1A3B">
        <w:rPr>
          <w:sz w:val="24"/>
        </w:rPr>
        <w:t>заняттях</w:t>
      </w:r>
      <w:proofErr w:type="spellEnd"/>
      <w:r w:rsidRPr="00ED1A3B">
        <w:rPr>
          <w:sz w:val="24"/>
        </w:rPr>
        <w:t xml:space="preserve">, у </w:t>
      </w:r>
      <w:proofErr w:type="spellStart"/>
      <w:r w:rsidRPr="00ED1A3B">
        <w:rPr>
          <w:sz w:val="24"/>
        </w:rPr>
        <w:t>повсякденному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житті</w:t>
      </w:r>
      <w:proofErr w:type="spellEnd"/>
      <w:r w:rsidRPr="00ED1A3B">
        <w:rPr>
          <w:sz w:val="24"/>
        </w:rPr>
        <w:t xml:space="preserve">, ЗДО та </w:t>
      </w:r>
      <w:proofErr w:type="spellStart"/>
      <w:r w:rsidRPr="00ED1A3B">
        <w:rPr>
          <w:sz w:val="24"/>
        </w:rPr>
        <w:t>вдома</w:t>
      </w:r>
      <w:proofErr w:type="spellEnd"/>
      <w:r w:rsidRPr="00ED1A3B">
        <w:rPr>
          <w:sz w:val="24"/>
        </w:rPr>
        <w:t>.</w:t>
      </w:r>
    </w:p>
    <w:p w14:paraId="49546A67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62. </w:t>
      </w:r>
      <w:proofErr w:type="spellStart"/>
      <w:r w:rsidRPr="00ED1A3B">
        <w:rPr>
          <w:sz w:val="24"/>
        </w:rPr>
        <w:t>Організація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старшого дошкільного віку. Робота на </w:t>
      </w:r>
      <w:proofErr w:type="spellStart"/>
      <w:r w:rsidRPr="00ED1A3B">
        <w:rPr>
          <w:sz w:val="24"/>
        </w:rPr>
        <w:t>заняттях</w:t>
      </w:r>
      <w:proofErr w:type="spellEnd"/>
      <w:r w:rsidRPr="00ED1A3B">
        <w:rPr>
          <w:sz w:val="24"/>
        </w:rPr>
        <w:t xml:space="preserve">, у </w:t>
      </w:r>
      <w:proofErr w:type="spellStart"/>
      <w:r w:rsidRPr="00ED1A3B">
        <w:rPr>
          <w:sz w:val="24"/>
        </w:rPr>
        <w:t>повсякденному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житті</w:t>
      </w:r>
      <w:proofErr w:type="spellEnd"/>
      <w:r w:rsidRPr="00ED1A3B">
        <w:rPr>
          <w:sz w:val="24"/>
        </w:rPr>
        <w:t xml:space="preserve">, ЗДО та </w:t>
      </w:r>
      <w:proofErr w:type="spellStart"/>
      <w:r w:rsidRPr="00ED1A3B">
        <w:rPr>
          <w:sz w:val="24"/>
        </w:rPr>
        <w:t>вдома</w:t>
      </w:r>
      <w:proofErr w:type="spellEnd"/>
      <w:r w:rsidRPr="00ED1A3B">
        <w:rPr>
          <w:sz w:val="24"/>
        </w:rPr>
        <w:t>.</w:t>
      </w:r>
    </w:p>
    <w:p w14:paraId="4682C5CA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63.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фрагментів</w:t>
      </w:r>
      <w:proofErr w:type="spellEnd"/>
      <w:r w:rsidRPr="00ED1A3B">
        <w:rPr>
          <w:sz w:val="24"/>
        </w:rPr>
        <w:t xml:space="preserve"> занять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для старшого дошкільного віку. Робота у </w:t>
      </w:r>
      <w:proofErr w:type="spellStart"/>
      <w:r w:rsidRPr="00ED1A3B">
        <w:rPr>
          <w:sz w:val="24"/>
        </w:rPr>
        <w:t>повсякденному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житті</w:t>
      </w:r>
      <w:proofErr w:type="spellEnd"/>
      <w:r w:rsidRPr="00ED1A3B">
        <w:rPr>
          <w:sz w:val="24"/>
        </w:rPr>
        <w:t xml:space="preserve"> на один </w:t>
      </w:r>
      <w:proofErr w:type="spellStart"/>
      <w:r w:rsidRPr="00ED1A3B">
        <w:rPr>
          <w:sz w:val="24"/>
        </w:rPr>
        <w:t>тиждень</w:t>
      </w:r>
      <w:proofErr w:type="spellEnd"/>
      <w:r w:rsidRPr="00ED1A3B">
        <w:rPr>
          <w:sz w:val="24"/>
        </w:rPr>
        <w:t>.</w:t>
      </w:r>
    </w:p>
    <w:p w14:paraId="21EA9E17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F4EB3">
        <w:rPr>
          <w:sz w:val="24"/>
        </w:rPr>
        <w:t xml:space="preserve"> </w:t>
      </w:r>
      <w:r w:rsidRPr="00EF4EB3">
        <w:rPr>
          <w:b/>
          <w:bCs/>
          <w:sz w:val="24"/>
        </w:rPr>
        <w:t>Тема 64.</w:t>
      </w:r>
      <w:r w:rsidRPr="00EF4EB3">
        <w:rPr>
          <w:sz w:val="24"/>
        </w:rPr>
        <w:t xml:space="preserve"> </w:t>
      </w:r>
      <w:proofErr w:type="spellStart"/>
      <w:r w:rsidRPr="00ED1A3B">
        <w:rPr>
          <w:sz w:val="24"/>
        </w:rPr>
        <w:t>Організація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різновікових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групах</w:t>
      </w:r>
      <w:proofErr w:type="spellEnd"/>
      <w:r w:rsidRPr="00ED1A3B">
        <w:rPr>
          <w:sz w:val="24"/>
        </w:rPr>
        <w:t xml:space="preserve"> ЗДО. </w:t>
      </w:r>
      <w:proofErr w:type="spellStart"/>
      <w:r w:rsidRPr="00ED1A3B">
        <w:rPr>
          <w:sz w:val="24"/>
        </w:rPr>
        <w:t>Типи</w:t>
      </w:r>
      <w:proofErr w:type="spellEnd"/>
      <w:r w:rsidRPr="00ED1A3B">
        <w:rPr>
          <w:sz w:val="24"/>
        </w:rPr>
        <w:t xml:space="preserve"> занять, </w:t>
      </w:r>
      <w:proofErr w:type="spellStart"/>
      <w:r w:rsidRPr="00ED1A3B">
        <w:rPr>
          <w:sz w:val="24"/>
        </w:rPr>
        <w:t>варіанти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типів</w:t>
      </w:r>
      <w:proofErr w:type="spellEnd"/>
      <w:r w:rsidRPr="00ED1A3B">
        <w:rPr>
          <w:sz w:val="24"/>
        </w:rPr>
        <w:t xml:space="preserve"> занять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>.</w:t>
      </w:r>
    </w:p>
    <w:p w14:paraId="40BFABAD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>Тема 65.</w:t>
      </w:r>
      <w:r w:rsidRPr="00EF4EB3">
        <w:rPr>
          <w:sz w:val="24"/>
        </w:rPr>
        <w:t xml:space="preserve"> </w:t>
      </w:r>
      <w:proofErr w:type="spellStart"/>
      <w:r w:rsidRPr="00ED1A3B">
        <w:rPr>
          <w:sz w:val="24"/>
        </w:rPr>
        <w:t>Організація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різновікових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групах</w:t>
      </w:r>
      <w:proofErr w:type="spellEnd"/>
      <w:r w:rsidRPr="00ED1A3B">
        <w:rPr>
          <w:sz w:val="24"/>
        </w:rPr>
        <w:t xml:space="preserve"> ЗДО. </w:t>
      </w:r>
      <w:proofErr w:type="spellStart"/>
      <w:r w:rsidRPr="00ED1A3B">
        <w:rPr>
          <w:sz w:val="24"/>
        </w:rPr>
        <w:t>Типи</w:t>
      </w:r>
      <w:proofErr w:type="spellEnd"/>
      <w:r w:rsidRPr="00ED1A3B">
        <w:rPr>
          <w:sz w:val="24"/>
        </w:rPr>
        <w:t xml:space="preserve"> занять, </w:t>
      </w:r>
      <w:proofErr w:type="spellStart"/>
      <w:r w:rsidRPr="00ED1A3B">
        <w:rPr>
          <w:sz w:val="24"/>
        </w:rPr>
        <w:t>варіанти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організації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різних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типів</w:t>
      </w:r>
      <w:proofErr w:type="spellEnd"/>
      <w:r w:rsidRPr="00ED1A3B">
        <w:rPr>
          <w:sz w:val="24"/>
        </w:rPr>
        <w:t xml:space="preserve"> занять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>.</w:t>
      </w:r>
    </w:p>
    <w:p w14:paraId="1429E517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66. </w:t>
      </w:r>
      <w:proofErr w:type="spellStart"/>
      <w:r w:rsidRPr="00ED1A3B">
        <w:rPr>
          <w:sz w:val="24"/>
        </w:rPr>
        <w:t>Демонстрування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прийомів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роботи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в </w:t>
      </w:r>
      <w:proofErr w:type="spellStart"/>
      <w:r w:rsidRPr="00ED1A3B">
        <w:rPr>
          <w:sz w:val="24"/>
        </w:rPr>
        <w:t>різновікових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групах</w:t>
      </w:r>
      <w:proofErr w:type="spellEnd"/>
      <w:r w:rsidRPr="00ED1A3B">
        <w:rPr>
          <w:sz w:val="24"/>
        </w:rPr>
        <w:t xml:space="preserve"> на </w:t>
      </w:r>
      <w:proofErr w:type="spellStart"/>
      <w:r w:rsidRPr="00ED1A3B">
        <w:rPr>
          <w:sz w:val="24"/>
        </w:rPr>
        <w:t>заняттях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першого</w:t>
      </w:r>
      <w:proofErr w:type="spellEnd"/>
      <w:r w:rsidRPr="00ED1A3B">
        <w:rPr>
          <w:sz w:val="24"/>
        </w:rPr>
        <w:t xml:space="preserve"> та другого типу, </w:t>
      </w:r>
      <w:proofErr w:type="spellStart"/>
      <w:r w:rsidRPr="00ED1A3B">
        <w:rPr>
          <w:sz w:val="24"/>
        </w:rPr>
        <w:t>інших</w:t>
      </w:r>
      <w:proofErr w:type="spellEnd"/>
      <w:r w:rsidRPr="00ED1A3B">
        <w:rPr>
          <w:sz w:val="24"/>
        </w:rPr>
        <w:t xml:space="preserve"> видах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>.</w:t>
      </w:r>
    </w:p>
    <w:p w14:paraId="264663A5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67</w:t>
      </w:r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Наступність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роботі</w:t>
      </w:r>
      <w:proofErr w:type="spellEnd"/>
      <w:r w:rsidRPr="00ED1A3B">
        <w:rPr>
          <w:sz w:val="24"/>
        </w:rPr>
        <w:t xml:space="preserve"> ЗДО і НУШ в </w:t>
      </w:r>
      <w:proofErr w:type="spellStart"/>
      <w:r w:rsidRPr="00ED1A3B">
        <w:rPr>
          <w:sz w:val="24"/>
        </w:rPr>
        <w:t>математичній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підготовці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Діагностика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старшої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групи</w:t>
      </w:r>
      <w:proofErr w:type="spellEnd"/>
      <w:r w:rsidRPr="00ED1A3B">
        <w:rPr>
          <w:sz w:val="24"/>
        </w:rPr>
        <w:t xml:space="preserve">. </w:t>
      </w:r>
    </w:p>
    <w:p w14:paraId="756984EF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68. </w:t>
      </w:r>
      <w:proofErr w:type="spellStart"/>
      <w:r w:rsidRPr="00ED1A3B">
        <w:rPr>
          <w:sz w:val="24"/>
        </w:rPr>
        <w:t>Наступність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роботі</w:t>
      </w:r>
      <w:proofErr w:type="spellEnd"/>
      <w:r w:rsidRPr="00ED1A3B">
        <w:rPr>
          <w:sz w:val="24"/>
        </w:rPr>
        <w:t xml:space="preserve"> ЗДО і НУШ в </w:t>
      </w:r>
      <w:proofErr w:type="spellStart"/>
      <w:r w:rsidRPr="00ED1A3B">
        <w:rPr>
          <w:sz w:val="24"/>
        </w:rPr>
        <w:t>математичній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підготовці</w:t>
      </w:r>
      <w:proofErr w:type="spellEnd"/>
      <w:r w:rsidRPr="00ED1A3B">
        <w:rPr>
          <w:sz w:val="24"/>
        </w:rPr>
        <w:t>.</w:t>
      </w:r>
    </w:p>
    <w:p w14:paraId="6C1DB66A" w14:textId="38B0B5CA" w:rsidR="00B115AE" w:rsidRPr="00ED1A3B" w:rsidRDefault="00B115AE" w:rsidP="00842C61">
      <w:pPr>
        <w:contextualSpacing/>
        <w:jc w:val="both"/>
        <w:rPr>
          <w:sz w:val="24"/>
        </w:rPr>
      </w:pPr>
      <w:r w:rsidRPr="007672A0">
        <w:rPr>
          <w:sz w:val="24"/>
        </w:rPr>
        <w:t>Тема 69.</w:t>
      </w:r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Діагностика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показників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під</w:t>
      </w:r>
      <w:proofErr w:type="spellEnd"/>
      <w:r w:rsidRPr="00ED1A3B">
        <w:rPr>
          <w:sz w:val="24"/>
        </w:rPr>
        <w:t xml:space="preserve"> час </w:t>
      </w:r>
      <w:proofErr w:type="spellStart"/>
      <w:r w:rsidRPr="00ED1A3B">
        <w:rPr>
          <w:sz w:val="24"/>
        </w:rPr>
        <w:t>спостережень</w:t>
      </w:r>
      <w:proofErr w:type="spellEnd"/>
      <w:r w:rsidRPr="00ED1A3B">
        <w:rPr>
          <w:sz w:val="24"/>
        </w:rPr>
        <w:t xml:space="preserve"> на </w:t>
      </w:r>
      <w:proofErr w:type="spellStart"/>
      <w:r w:rsidRPr="00ED1A3B">
        <w:rPr>
          <w:sz w:val="24"/>
        </w:rPr>
        <w:t>заняттях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іграх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інших</w:t>
      </w:r>
      <w:proofErr w:type="spellEnd"/>
      <w:r w:rsidRPr="00ED1A3B">
        <w:rPr>
          <w:sz w:val="24"/>
        </w:rPr>
        <w:t xml:space="preserve"> видах </w:t>
      </w:r>
      <w:proofErr w:type="spellStart"/>
      <w:r w:rsidRPr="00ED1A3B">
        <w:rPr>
          <w:sz w:val="24"/>
        </w:rPr>
        <w:t>діяльності</w:t>
      </w:r>
      <w:proofErr w:type="spellEnd"/>
      <w:r w:rsidRPr="00ED1A3B">
        <w:rPr>
          <w:sz w:val="24"/>
        </w:rPr>
        <w:t>.</w:t>
      </w:r>
    </w:p>
    <w:p w14:paraId="4AEBE86F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b/>
          <w:bCs/>
          <w:sz w:val="24"/>
        </w:rPr>
        <w:t>Тема 70.</w:t>
      </w:r>
      <w:r w:rsidRPr="00ED1A3B">
        <w:rPr>
          <w:sz w:val="24"/>
        </w:rPr>
        <w:t xml:space="preserve"> Робота ЗДО з </w:t>
      </w:r>
      <w:proofErr w:type="spellStart"/>
      <w:r w:rsidRPr="00ED1A3B">
        <w:rPr>
          <w:sz w:val="24"/>
        </w:rPr>
        <w:t>сім’єю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питань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і </w:t>
      </w:r>
      <w:proofErr w:type="spellStart"/>
      <w:r w:rsidRPr="00ED1A3B">
        <w:rPr>
          <w:sz w:val="24"/>
        </w:rPr>
        <w:t>підготовки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їх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школи</w:t>
      </w:r>
      <w:proofErr w:type="spellEnd"/>
      <w:r w:rsidRPr="00ED1A3B">
        <w:rPr>
          <w:sz w:val="24"/>
        </w:rPr>
        <w:t>.</w:t>
      </w:r>
    </w:p>
    <w:p w14:paraId="5740C1C4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71. Робота ЗДО з </w:t>
      </w:r>
      <w:proofErr w:type="spellStart"/>
      <w:r w:rsidRPr="00ED1A3B">
        <w:rPr>
          <w:sz w:val="24"/>
        </w:rPr>
        <w:t>сім’єю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питань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і </w:t>
      </w:r>
      <w:proofErr w:type="spellStart"/>
      <w:r w:rsidRPr="00ED1A3B">
        <w:rPr>
          <w:sz w:val="24"/>
        </w:rPr>
        <w:t>підготовки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їх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школи</w:t>
      </w:r>
      <w:proofErr w:type="spellEnd"/>
      <w:r w:rsidRPr="00ED1A3B">
        <w:rPr>
          <w:sz w:val="24"/>
        </w:rPr>
        <w:t>.</w:t>
      </w:r>
    </w:p>
    <w:p w14:paraId="6A565511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Тема 72. Робота ЗДО з </w:t>
      </w:r>
      <w:proofErr w:type="spellStart"/>
      <w:r w:rsidRPr="00ED1A3B">
        <w:rPr>
          <w:sz w:val="24"/>
        </w:rPr>
        <w:t>сім’єю</w:t>
      </w:r>
      <w:proofErr w:type="spellEnd"/>
      <w:r w:rsidRPr="00ED1A3B">
        <w:rPr>
          <w:sz w:val="24"/>
        </w:rPr>
        <w:t xml:space="preserve"> з </w:t>
      </w:r>
      <w:proofErr w:type="spellStart"/>
      <w:r w:rsidRPr="00ED1A3B">
        <w:rPr>
          <w:sz w:val="24"/>
        </w:rPr>
        <w:t>питань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логіко</w:t>
      </w:r>
      <w:proofErr w:type="spellEnd"/>
      <w:r w:rsidRPr="00ED1A3B">
        <w:rPr>
          <w:sz w:val="24"/>
        </w:rPr>
        <w:t xml:space="preserve"> - </w:t>
      </w:r>
      <w:proofErr w:type="spellStart"/>
      <w:r w:rsidRPr="00ED1A3B">
        <w:rPr>
          <w:sz w:val="24"/>
        </w:rPr>
        <w:t>математичного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розвитку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дітей</w:t>
      </w:r>
      <w:proofErr w:type="spellEnd"/>
      <w:r w:rsidRPr="00ED1A3B">
        <w:rPr>
          <w:sz w:val="24"/>
        </w:rPr>
        <w:t xml:space="preserve"> і </w:t>
      </w:r>
      <w:proofErr w:type="spellStart"/>
      <w:r w:rsidRPr="00ED1A3B">
        <w:rPr>
          <w:sz w:val="24"/>
        </w:rPr>
        <w:t>підготовки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їх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школи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Модульний</w:t>
      </w:r>
      <w:proofErr w:type="spellEnd"/>
      <w:r w:rsidRPr="00ED1A3B">
        <w:rPr>
          <w:sz w:val="24"/>
        </w:rPr>
        <w:t xml:space="preserve"> контроль № 2. </w:t>
      </w:r>
      <w:proofErr w:type="spellStart"/>
      <w:r w:rsidRPr="00ED1A3B">
        <w:rPr>
          <w:sz w:val="24"/>
        </w:rPr>
        <w:t>Підсумковий</w:t>
      </w:r>
      <w:proofErr w:type="spellEnd"/>
      <w:r w:rsidRPr="00ED1A3B">
        <w:rPr>
          <w:sz w:val="24"/>
        </w:rPr>
        <w:t xml:space="preserve"> контроль </w:t>
      </w:r>
      <w:proofErr w:type="spellStart"/>
      <w:r w:rsidRPr="00ED1A3B">
        <w:rPr>
          <w:sz w:val="24"/>
        </w:rPr>
        <w:t>знань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студентів</w:t>
      </w:r>
      <w:proofErr w:type="spellEnd"/>
      <w:r w:rsidRPr="00ED1A3B">
        <w:rPr>
          <w:sz w:val="24"/>
        </w:rPr>
        <w:t xml:space="preserve"> з методики.</w:t>
      </w:r>
    </w:p>
    <w:p w14:paraId="0D0A575A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i/>
          <w:iCs/>
          <w:sz w:val="24"/>
        </w:rPr>
        <w:t xml:space="preserve">Контроль </w:t>
      </w:r>
      <w:proofErr w:type="spellStart"/>
      <w:r w:rsidRPr="00ED1A3B">
        <w:rPr>
          <w:i/>
          <w:iCs/>
          <w:sz w:val="24"/>
        </w:rPr>
        <w:t>знань</w:t>
      </w:r>
      <w:proofErr w:type="spellEnd"/>
      <w:r w:rsidRPr="00ED1A3B">
        <w:rPr>
          <w:i/>
          <w:iCs/>
          <w:sz w:val="24"/>
        </w:rPr>
        <w:t xml:space="preserve"> за </w:t>
      </w:r>
      <w:proofErr w:type="spellStart"/>
      <w:r w:rsidRPr="00ED1A3B">
        <w:rPr>
          <w:i/>
          <w:iCs/>
          <w:sz w:val="24"/>
        </w:rPr>
        <w:t>змістовим</w:t>
      </w:r>
      <w:proofErr w:type="spellEnd"/>
      <w:r w:rsidRPr="00ED1A3B">
        <w:rPr>
          <w:i/>
          <w:iCs/>
          <w:sz w:val="24"/>
        </w:rPr>
        <w:t xml:space="preserve"> модулем 4. </w:t>
      </w:r>
    </w:p>
    <w:bookmarkEnd w:id="2"/>
    <w:p w14:paraId="60C5D9EE" w14:textId="77777777" w:rsidR="00B115AE" w:rsidRDefault="00B115AE" w:rsidP="00842C61">
      <w:pPr>
        <w:ind w:firstLine="708"/>
        <w:contextualSpacing/>
        <w:jc w:val="both"/>
        <w:rPr>
          <w:b/>
          <w:szCs w:val="28"/>
          <w:lang w:val="uk-UA"/>
        </w:rPr>
      </w:pPr>
    </w:p>
    <w:p w14:paraId="21466F2E" w14:textId="77777777" w:rsidR="00B115AE" w:rsidRPr="00631439" w:rsidRDefault="00B115AE" w:rsidP="00842C61">
      <w:pPr>
        <w:ind w:firstLine="708"/>
        <w:contextualSpacing/>
        <w:jc w:val="center"/>
        <w:rPr>
          <w:b/>
          <w:bCs/>
          <w:szCs w:val="28"/>
          <w:lang w:val="uk-UA"/>
        </w:rPr>
      </w:pPr>
      <w:r w:rsidRPr="00631439">
        <w:rPr>
          <w:b/>
          <w:bCs/>
          <w:szCs w:val="28"/>
          <w:lang w:val="uk-UA"/>
        </w:rPr>
        <w:t>4. Структура навчальної дисципліни</w:t>
      </w:r>
    </w:p>
    <w:tbl>
      <w:tblPr>
        <w:tblW w:w="4902" w:type="pct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1"/>
        <w:gridCol w:w="1003"/>
        <w:gridCol w:w="356"/>
        <w:gridCol w:w="356"/>
        <w:gridCol w:w="14"/>
        <w:gridCol w:w="615"/>
        <w:gridCol w:w="594"/>
        <w:gridCol w:w="849"/>
        <w:gridCol w:w="1005"/>
        <w:gridCol w:w="356"/>
        <w:gridCol w:w="14"/>
        <w:gridCol w:w="482"/>
        <w:gridCol w:w="12"/>
        <w:gridCol w:w="622"/>
        <w:gridCol w:w="599"/>
        <w:gridCol w:w="569"/>
      </w:tblGrid>
      <w:tr w:rsidR="00B115AE" w:rsidRPr="004E4051" w14:paraId="6BD39D4F" w14:textId="77777777" w:rsidTr="00CD7D39">
        <w:trPr>
          <w:cantSplit/>
        </w:trPr>
        <w:tc>
          <w:tcPr>
            <w:tcW w:w="1169" w:type="pct"/>
            <w:vMerge w:val="restart"/>
          </w:tcPr>
          <w:p w14:paraId="26240AE2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Назви змістових модулів і тем</w:t>
            </w:r>
          </w:p>
        </w:tc>
        <w:tc>
          <w:tcPr>
            <w:tcW w:w="3831" w:type="pct"/>
            <w:gridSpan w:val="15"/>
          </w:tcPr>
          <w:p w14:paraId="4FC24B67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Кількість годин</w:t>
            </w:r>
          </w:p>
        </w:tc>
      </w:tr>
      <w:tr w:rsidR="00394436" w:rsidRPr="004E4051" w14:paraId="51EBEB29" w14:textId="77777777" w:rsidTr="00CD7D39">
        <w:trPr>
          <w:cantSplit/>
        </w:trPr>
        <w:tc>
          <w:tcPr>
            <w:tcW w:w="1169" w:type="pct"/>
            <w:vMerge/>
          </w:tcPr>
          <w:p w14:paraId="3046D94F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949" w:type="pct"/>
            <w:gridSpan w:val="7"/>
          </w:tcPr>
          <w:p w14:paraId="290B7E0C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4E4051">
              <w:rPr>
                <w:lang w:val="uk-UA"/>
              </w:rPr>
              <w:t>енна форма</w:t>
            </w:r>
          </w:p>
        </w:tc>
        <w:tc>
          <w:tcPr>
            <w:tcW w:w="1883" w:type="pct"/>
            <w:gridSpan w:val="8"/>
          </w:tcPr>
          <w:p w14:paraId="38EF5DBD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4E4051">
              <w:rPr>
                <w:lang w:val="uk-UA"/>
              </w:rPr>
              <w:t>аочна форма</w:t>
            </w:r>
          </w:p>
        </w:tc>
      </w:tr>
      <w:tr w:rsidR="00394436" w:rsidRPr="004E4051" w14:paraId="15A66C6F" w14:textId="77777777" w:rsidTr="00CD7D39">
        <w:trPr>
          <w:cantSplit/>
        </w:trPr>
        <w:tc>
          <w:tcPr>
            <w:tcW w:w="1169" w:type="pct"/>
            <w:vMerge/>
          </w:tcPr>
          <w:p w14:paraId="62A95304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14:paraId="14E2B977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4E4051">
              <w:rPr>
                <w:lang w:val="uk-UA"/>
              </w:rPr>
              <w:t xml:space="preserve">сього </w:t>
            </w:r>
          </w:p>
        </w:tc>
        <w:tc>
          <w:tcPr>
            <w:tcW w:w="1433" w:type="pct"/>
            <w:gridSpan w:val="6"/>
            <w:shd w:val="clear" w:color="auto" w:fill="auto"/>
          </w:tcPr>
          <w:p w14:paraId="58F1CB1E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4F0A2347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4E4051">
              <w:rPr>
                <w:lang w:val="uk-UA"/>
              </w:rPr>
              <w:t xml:space="preserve">сього </w:t>
            </w:r>
          </w:p>
        </w:tc>
        <w:tc>
          <w:tcPr>
            <w:tcW w:w="1366" w:type="pct"/>
            <w:gridSpan w:val="7"/>
            <w:shd w:val="clear" w:color="auto" w:fill="auto"/>
          </w:tcPr>
          <w:p w14:paraId="52F82B6A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</w:tr>
      <w:tr w:rsidR="00CD7D39" w:rsidRPr="004E4051" w14:paraId="4A7ECD30" w14:textId="77777777" w:rsidTr="00CD7D39">
        <w:trPr>
          <w:cantSplit/>
        </w:trPr>
        <w:tc>
          <w:tcPr>
            <w:tcW w:w="1169" w:type="pct"/>
            <w:vMerge/>
          </w:tcPr>
          <w:p w14:paraId="2C9A9985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14:paraId="420049D3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01CFA92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л</w:t>
            </w:r>
          </w:p>
        </w:tc>
        <w:tc>
          <w:tcPr>
            <w:tcW w:w="183" w:type="pct"/>
          </w:tcPr>
          <w:p w14:paraId="12C5817E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п</w:t>
            </w:r>
          </w:p>
        </w:tc>
        <w:tc>
          <w:tcPr>
            <w:tcW w:w="324" w:type="pct"/>
            <w:gridSpan w:val="2"/>
          </w:tcPr>
          <w:p w14:paraId="3E057911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</w:t>
            </w:r>
            <w:r w:rsidRPr="007172D6">
              <w:rPr>
                <w:sz w:val="24"/>
                <w:lang w:val="uk-UA"/>
              </w:rPr>
              <w:t>аб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306" w:type="pct"/>
          </w:tcPr>
          <w:p w14:paraId="73026727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і</w:t>
            </w:r>
            <w:r w:rsidRPr="007172D6">
              <w:rPr>
                <w:sz w:val="24"/>
                <w:lang w:val="uk-UA"/>
              </w:rPr>
              <w:t>нд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437" w:type="pct"/>
          </w:tcPr>
          <w:p w14:paraId="3E3C252D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с. р.</w:t>
            </w:r>
          </w:p>
        </w:tc>
        <w:tc>
          <w:tcPr>
            <w:tcW w:w="517" w:type="pct"/>
            <w:vMerge/>
            <w:shd w:val="clear" w:color="auto" w:fill="auto"/>
          </w:tcPr>
          <w:p w14:paraId="246AF94E" w14:textId="77777777" w:rsidR="00B115AE" w:rsidRPr="004E4051" w:rsidRDefault="00B115AE" w:rsidP="00842C61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36EAE387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л</w:t>
            </w:r>
          </w:p>
        </w:tc>
        <w:tc>
          <w:tcPr>
            <w:tcW w:w="255" w:type="pct"/>
            <w:gridSpan w:val="2"/>
          </w:tcPr>
          <w:p w14:paraId="6C2782BD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п</w:t>
            </w:r>
          </w:p>
        </w:tc>
        <w:tc>
          <w:tcPr>
            <w:tcW w:w="326" w:type="pct"/>
            <w:gridSpan w:val="2"/>
          </w:tcPr>
          <w:p w14:paraId="42CF7E8D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</w:t>
            </w:r>
            <w:r w:rsidRPr="007172D6">
              <w:rPr>
                <w:sz w:val="24"/>
                <w:lang w:val="uk-UA"/>
              </w:rPr>
              <w:t>аб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308" w:type="pct"/>
          </w:tcPr>
          <w:p w14:paraId="2D36C4A9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і</w:t>
            </w:r>
            <w:r w:rsidRPr="007172D6">
              <w:rPr>
                <w:sz w:val="24"/>
                <w:lang w:val="uk-UA"/>
              </w:rPr>
              <w:t>нд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293" w:type="pct"/>
          </w:tcPr>
          <w:p w14:paraId="29234E47" w14:textId="77777777" w:rsidR="00B115AE" w:rsidRPr="007172D6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7172D6">
              <w:rPr>
                <w:sz w:val="24"/>
                <w:lang w:val="uk-UA"/>
              </w:rPr>
              <w:t>с. р.</w:t>
            </w:r>
          </w:p>
        </w:tc>
      </w:tr>
      <w:tr w:rsidR="00CD7D39" w:rsidRPr="004E4051" w14:paraId="090C4434" w14:textId="77777777" w:rsidTr="00CD7D39">
        <w:tc>
          <w:tcPr>
            <w:tcW w:w="1169" w:type="pct"/>
          </w:tcPr>
          <w:p w14:paraId="7D928AA4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</w:t>
            </w:r>
          </w:p>
        </w:tc>
        <w:tc>
          <w:tcPr>
            <w:tcW w:w="516" w:type="pct"/>
            <w:shd w:val="clear" w:color="auto" w:fill="auto"/>
          </w:tcPr>
          <w:p w14:paraId="79DDBE78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AE0FC67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3</w:t>
            </w:r>
          </w:p>
        </w:tc>
        <w:tc>
          <w:tcPr>
            <w:tcW w:w="183" w:type="pct"/>
          </w:tcPr>
          <w:p w14:paraId="343FCA2B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4</w:t>
            </w:r>
          </w:p>
        </w:tc>
        <w:tc>
          <w:tcPr>
            <w:tcW w:w="324" w:type="pct"/>
            <w:gridSpan w:val="2"/>
          </w:tcPr>
          <w:p w14:paraId="0E3BA9CB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5</w:t>
            </w:r>
          </w:p>
        </w:tc>
        <w:tc>
          <w:tcPr>
            <w:tcW w:w="306" w:type="pct"/>
          </w:tcPr>
          <w:p w14:paraId="21ED7FE1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6</w:t>
            </w:r>
          </w:p>
        </w:tc>
        <w:tc>
          <w:tcPr>
            <w:tcW w:w="437" w:type="pct"/>
          </w:tcPr>
          <w:p w14:paraId="2F4F97E2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14:paraId="1B8274F9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14:paraId="76CE2CF3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9</w:t>
            </w:r>
          </w:p>
        </w:tc>
        <w:tc>
          <w:tcPr>
            <w:tcW w:w="255" w:type="pct"/>
            <w:gridSpan w:val="2"/>
          </w:tcPr>
          <w:p w14:paraId="5E9F64D4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10</w:t>
            </w:r>
          </w:p>
        </w:tc>
        <w:tc>
          <w:tcPr>
            <w:tcW w:w="326" w:type="pct"/>
            <w:gridSpan w:val="2"/>
          </w:tcPr>
          <w:p w14:paraId="23EC1147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11</w:t>
            </w:r>
          </w:p>
        </w:tc>
        <w:tc>
          <w:tcPr>
            <w:tcW w:w="308" w:type="pct"/>
          </w:tcPr>
          <w:p w14:paraId="325F98BA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12</w:t>
            </w:r>
          </w:p>
        </w:tc>
        <w:tc>
          <w:tcPr>
            <w:tcW w:w="293" w:type="pct"/>
          </w:tcPr>
          <w:p w14:paraId="1872D96F" w14:textId="77777777" w:rsidR="00B115AE" w:rsidRPr="004E4051" w:rsidRDefault="00B115AE" w:rsidP="00842C61">
            <w:pPr>
              <w:contextualSpacing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13</w:t>
            </w:r>
          </w:p>
        </w:tc>
      </w:tr>
      <w:tr w:rsidR="00B115AE" w:rsidRPr="004E4051" w14:paraId="632CB9C4" w14:textId="77777777" w:rsidTr="00CD7D39">
        <w:trPr>
          <w:cantSplit/>
        </w:trPr>
        <w:tc>
          <w:tcPr>
            <w:tcW w:w="5000" w:type="pct"/>
            <w:gridSpan w:val="16"/>
          </w:tcPr>
          <w:p w14:paraId="36A1404E" w14:textId="77777777" w:rsidR="00B115AE" w:rsidRPr="000A7C8D" w:rsidRDefault="00B115AE" w:rsidP="00842C61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7C8D">
              <w:rPr>
                <w:b/>
                <w:bCs/>
                <w:sz w:val="20"/>
                <w:szCs w:val="20"/>
                <w:lang w:val="uk-UA"/>
              </w:rPr>
              <w:t>Модуль 1</w:t>
            </w:r>
          </w:p>
        </w:tc>
      </w:tr>
      <w:tr w:rsidR="00B115AE" w:rsidRPr="004E4051" w14:paraId="2798ED27" w14:textId="77777777" w:rsidTr="00CD7D39">
        <w:trPr>
          <w:cantSplit/>
        </w:trPr>
        <w:tc>
          <w:tcPr>
            <w:tcW w:w="5000" w:type="pct"/>
            <w:gridSpan w:val="16"/>
          </w:tcPr>
          <w:p w14:paraId="45DF6E58" w14:textId="1632D35C" w:rsidR="00B115AE" w:rsidRPr="000A7C8D" w:rsidRDefault="00B115AE" w:rsidP="00842C6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A7C8D">
              <w:rPr>
                <w:b/>
                <w:bCs/>
                <w:sz w:val="20"/>
                <w:szCs w:val="20"/>
                <w:lang w:val="uk-UA"/>
              </w:rPr>
              <w:t>Змістовий модуль 1</w:t>
            </w:r>
            <w:r w:rsidRPr="000A7C8D">
              <w:rPr>
                <w:b/>
                <w:sz w:val="20"/>
                <w:szCs w:val="20"/>
                <w:lang w:val="uk-UA"/>
              </w:rPr>
              <w:t>.</w:t>
            </w:r>
            <w:r w:rsidRPr="000A7C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>Теоретичні</w:t>
            </w:r>
            <w:proofErr w:type="spellEnd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>основи</w:t>
            </w:r>
            <w:proofErr w:type="spellEnd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 xml:space="preserve"> методики </w:t>
            </w:r>
            <w:proofErr w:type="spellStart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>формування</w:t>
            </w:r>
            <w:proofErr w:type="spellEnd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>елементарних</w:t>
            </w:r>
            <w:proofErr w:type="spellEnd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>математичних</w:t>
            </w:r>
            <w:proofErr w:type="spellEnd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>уявлень</w:t>
            </w:r>
            <w:proofErr w:type="spellEnd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>дітей</w:t>
            </w:r>
            <w:proofErr w:type="spellEnd"/>
            <w:r w:rsidR="007672A0" w:rsidRPr="000A7C8D">
              <w:rPr>
                <w:b/>
                <w:bCs/>
                <w:color w:val="000000"/>
                <w:sz w:val="20"/>
                <w:szCs w:val="20"/>
              </w:rPr>
              <w:t xml:space="preserve"> дошкільного віку.</w:t>
            </w:r>
          </w:p>
        </w:tc>
      </w:tr>
      <w:tr w:rsidR="00CD7D39" w:rsidRPr="004E4051" w14:paraId="5097DD02" w14:textId="77777777" w:rsidTr="00CD7D39">
        <w:tc>
          <w:tcPr>
            <w:tcW w:w="1169" w:type="pct"/>
          </w:tcPr>
          <w:p w14:paraId="30CEBA13" w14:textId="77777777" w:rsidR="00B115AE" w:rsidRPr="006B3F80" w:rsidRDefault="00B115AE" w:rsidP="00842C61">
            <w:pPr>
              <w:contextualSpacing/>
              <w:rPr>
                <w:lang w:val="uk-UA"/>
              </w:rPr>
            </w:pPr>
          </w:p>
        </w:tc>
        <w:tc>
          <w:tcPr>
            <w:tcW w:w="516" w:type="pct"/>
            <w:shd w:val="clear" w:color="auto" w:fill="auto"/>
          </w:tcPr>
          <w:p w14:paraId="05C53AA1" w14:textId="77777777" w:rsidR="00B115AE" w:rsidRPr="000A7C8D" w:rsidRDefault="00B115AE" w:rsidP="00842C61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7A66F027" w14:textId="77777777" w:rsidR="00B115AE" w:rsidRPr="000A7C8D" w:rsidRDefault="00B115AE" w:rsidP="00842C61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</w:tcPr>
          <w:p w14:paraId="5A17F4D0" w14:textId="77777777" w:rsidR="00B115AE" w:rsidRPr="000A7C8D" w:rsidRDefault="00B115AE" w:rsidP="00842C61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</w:tcPr>
          <w:p w14:paraId="6417B816" w14:textId="77777777" w:rsidR="00B115AE" w:rsidRPr="000A7C8D" w:rsidRDefault="00B115AE" w:rsidP="00842C61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</w:tcPr>
          <w:p w14:paraId="7CFE0CBD" w14:textId="77777777" w:rsidR="00B115AE" w:rsidRPr="000A7C8D" w:rsidRDefault="00B115AE" w:rsidP="00842C61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</w:tcPr>
          <w:p w14:paraId="393BAC51" w14:textId="77777777" w:rsidR="00B115AE" w:rsidRPr="000A7C8D" w:rsidRDefault="00B115AE" w:rsidP="00842C61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414E6A6E" w14:textId="77777777" w:rsidR="00B115AE" w:rsidRPr="000A7C8D" w:rsidRDefault="00B115AE" w:rsidP="00842C61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7855D0FA" w14:textId="14BC486A" w:rsidR="00B115AE" w:rsidRPr="000A7C8D" w:rsidRDefault="002E2028" w:rsidP="00842C61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55" w:type="pct"/>
            <w:gridSpan w:val="2"/>
          </w:tcPr>
          <w:p w14:paraId="0F3F10EB" w14:textId="1632C854" w:rsidR="00B115AE" w:rsidRPr="000A7C8D" w:rsidRDefault="002E2028" w:rsidP="00842C61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326" w:type="pct"/>
            <w:gridSpan w:val="2"/>
          </w:tcPr>
          <w:p w14:paraId="0178B1DC" w14:textId="176F0D82" w:rsidR="00B115AE" w:rsidRPr="000A7C8D" w:rsidRDefault="002E2028" w:rsidP="00842C61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0A7C8D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308" w:type="pct"/>
          </w:tcPr>
          <w:p w14:paraId="0E4BF807" w14:textId="6E3FEB2B" w:rsidR="00B115AE" w:rsidRPr="000A7C8D" w:rsidRDefault="002E2028" w:rsidP="00842C61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0A7C8D">
              <w:rPr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293" w:type="pct"/>
          </w:tcPr>
          <w:p w14:paraId="1376D361" w14:textId="5ECC6DDD" w:rsidR="00B115AE" w:rsidRPr="000A7C8D" w:rsidRDefault="002E2028" w:rsidP="00842C61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0A7C8D">
              <w:rPr>
                <w:sz w:val="20"/>
                <w:szCs w:val="20"/>
                <w:lang w:val="uk-UA"/>
              </w:rPr>
              <w:t>с.р</w:t>
            </w:r>
            <w:proofErr w:type="spellEnd"/>
            <w:r w:rsidRPr="000A7C8D">
              <w:rPr>
                <w:sz w:val="20"/>
                <w:szCs w:val="20"/>
                <w:lang w:val="uk-UA"/>
              </w:rPr>
              <w:t>.</w:t>
            </w:r>
          </w:p>
        </w:tc>
      </w:tr>
      <w:tr w:rsidR="00CD7D39" w:rsidRPr="000A7C8D" w14:paraId="2070B4E3" w14:textId="77777777" w:rsidTr="00CD7D39">
        <w:tc>
          <w:tcPr>
            <w:tcW w:w="1169" w:type="pct"/>
          </w:tcPr>
          <w:p w14:paraId="6D0670B9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ind w:right="-120"/>
              <w:contextualSpacing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1.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курсом методики,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значення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курсу, роль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знань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всебічного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дошкільників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підготовці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їх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сучасної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школи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2B1F6D62" w14:textId="3EEDF8D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6FB40BF6" w14:textId="4A7056C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93BC18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47BED8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154F2B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7DFDE848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  <w:p w14:paraId="10C50D57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02F0550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58FB0C17" w14:textId="76332E19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320BB5AF" w14:textId="639F8E93" w:rsidR="00CD7D39" w:rsidRPr="000A7C8D" w:rsidRDefault="002E2028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" w:type="pct"/>
            <w:gridSpan w:val="2"/>
          </w:tcPr>
          <w:p w14:paraId="0645D79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406B72C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51DF58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9605A30" w14:textId="41A1C5EF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2D7D97DA" w14:textId="77777777" w:rsidTr="00CD7D39">
        <w:tc>
          <w:tcPr>
            <w:tcW w:w="1169" w:type="pct"/>
          </w:tcPr>
          <w:p w14:paraId="1ED82CF4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bookmarkStart w:id="16" w:name="_Hlk113301975"/>
            <w:r w:rsidRPr="000A7C8D">
              <w:rPr>
                <w:b/>
                <w:bCs/>
                <w:sz w:val="20"/>
                <w:szCs w:val="20"/>
              </w:rPr>
              <w:t>Тема 2.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Основні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поняття</w:t>
            </w:r>
            <w:proofErr w:type="spellEnd"/>
            <w:r w:rsidRPr="000A7C8D">
              <w:rPr>
                <w:sz w:val="20"/>
                <w:szCs w:val="20"/>
              </w:rPr>
              <w:t xml:space="preserve">: </w:t>
            </w:r>
            <w:proofErr w:type="spellStart"/>
            <w:r w:rsidRPr="000A7C8D">
              <w:rPr>
                <w:sz w:val="20"/>
                <w:szCs w:val="20"/>
              </w:rPr>
              <w:lastRenderedPageBreak/>
              <w:t>множина</w:t>
            </w:r>
            <w:proofErr w:type="spellEnd"/>
            <w:r w:rsidRPr="000A7C8D">
              <w:rPr>
                <w:sz w:val="20"/>
                <w:szCs w:val="20"/>
              </w:rPr>
              <w:t xml:space="preserve">, число, форма, величина, </w:t>
            </w:r>
            <w:proofErr w:type="spellStart"/>
            <w:r w:rsidRPr="000A7C8D">
              <w:rPr>
                <w:sz w:val="20"/>
                <w:szCs w:val="20"/>
              </w:rPr>
              <w:t>простір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Порівняльний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аналіз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програм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–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дошкільного віку.</w:t>
            </w:r>
          </w:p>
          <w:p w14:paraId="664140DD" w14:textId="7A437EEB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Софія</w:t>
            </w:r>
            <w:proofErr w:type="spellEnd"/>
            <w:r w:rsidRPr="000A7C8D">
              <w:rPr>
                <w:sz w:val="20"/>
                <w:szCs w:val="20"/>
              </w:rPr>
              <w:t xml:space="preserve"> Русова про </w:t>
            </w:r>
            <w:proofErr w:type="spellStart"/>
            <w:r w:rsidRPr="000A7C8D">
              <w:rPr>
                <w:sz w:val="20"/>
                <w:szCs w:val="20"/>
              </w:rPr>
              <w:t>математичний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bookmarkEnd w:id="16"/>
          </w:p>
        </w:tc>
        <w:tc>
          <w:tcPr>
            <w:tcW w:w="516" w:type="pct"/>
            <w:shd w:val="clear" w:color="auto" w:fill="auto"/>
          </w:tcPr>
          <w:p w14:paraId="70624F46" w14:textId="52BCED4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" w:type="pct"/>
            <w:shd w:val="clear" w:color="auto" w:fill="auto"/>
          </w:tcPr>
          <w:p w14:paraId="06882D5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31400E4A" w14:textId="34E6808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17102C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67835FB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35FC7CE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325155E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755A7063" w14:textId="247C71D7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2996798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0CC0274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42B07BD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78C53F5" w14:textId="55280937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50F9BE27" w14:textId="7B16DA43" w:rsidTr="00CD7D39">
        <w:trPr>
          <w:cantSplit/>
        </w:trPr>
        <w:tc>
          <w:tcPr>
            <w:tcW w:w="1169" w:type="pct"/>
          </w:tcPr>
          <w:p w14:paraId="70D3B3BB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3. </w:t>
            </w:r>
            <w:proofErr w:type="spellStart"/>
            <w:r w:rsidRPr="000A7C8D">
              <w:rPr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sz w:val="20"/>
                <w:szCs w:val="20"/>
              </w:rPr>
              <w:t xml:space="preserve"> і </w:t>
            </w:r>
          </w:p>
          <w:p w14:paraId="79D22A98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сучасний</w:t>
            </w:r>
            <w:proofErr w:type="spellEnd"/>
            <w:r w:rsidRPr="000A7C8D">
              <w:rPr>
                <w:sz w:val="20"/>
                <w:szCs w:val="20"/>
              </w:rPr>
              <w:t xml:space="preserve"> стан </w:t>
            </w:r>
          </w:p>
          <w:p w14:paraId="4637425D" w14:textId="04A2EFB2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>методики ФЕМУ.</w:t>
            </w:r>
          </w:p>
        </w:tc>
        <w:tc>
          <w:tcPr>
            <w:tcW w:w="516" w:type="pct"/>
            <w:shd w:val="clear" w:color="auto" w:fill="auto"/>
          </w:tcPr>
          <w:p w14:paraId="3DCAA7DA" w14:textId="09DC7696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2D00CA56" w14:textId="69BE01ED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D88C2F1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0DC08AD2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A9B83F2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14:paraId="729D8DC1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21542C70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  <w:p w14:paraId="725F1AE9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517" w:type="pct"/>
          </w:tcPr>
          <w:p w14:paraId="13DA1ABC" w14:textId="77777777" w:rsidR="00CD7D39" w:rsidRPr="000A7C8D" w:rsidRDefault="00CD7D39" w:rsidP="00CD7D39">
            <w:pPr>
              <w:spacing w:after="160" w:line="259" w:lineRule="auto"/>
              <w:rPr>
                <w:sz w:val="20"/>
                <w:szCs w:val="20"/>
              </w:rPr>
            </w:pPr>
          </w:p>
          <w:p w14:paraId="3BECEBBC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14:paraId="3E6A6205" w14:textId="7BF66116" w:rsidR="00CD7D39" w:rsidRPr="000A7C8D" w:rsidRDefault="000361A2" w:rsidP="00CD7D39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  <w:p w14:paraId="3DFA17A8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14:paraId="257F80DB" w14:textId="77777777" w:rsidR="00CD7D39" w:rsidRPr="000A7C8D" w:rsidRDefault="00CD7D39" w:rsidP="00CD7D39">
            <w:pPr>
              <w:spacing w:after="160" w:line="259" w:lineRule="auto"/>
              <w:rPr>
                <w:sz w:val="20"/>
                <w:szCs w:val="20"/>
              </w:rPr>
            </w:pPr>
          </w:p>
          <w:p w14:paraId="406CB599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</w:tcPr>
          <w:p w14:paraId="2D507909" w14:textId="77777777" w:rsidR="00CD7D39" w:rsidRPr="000A7C8D" w:rsidRDefault="00CD7D39" w:rsidP="00CD7D39">
            <w:pPr>
              <w:spacing w:after="160" w:line="259" w:lineRule="auto"/>
              <w:rPr>
                <w:sz w:val="20"/>
                <w:szCs w:val="20"/>
              </w:rPr>
            </w:pPr>
          </w:p>
          <w:p w14:paraId="550B4B31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2966C233" w14:textId="51AC2B70" w:rsidR="00CD7D39" w:rsidRPr="000A7C8D" w:rsidRDefault="00CD7D39" w:rsidP="00CD7D39">
            <w:pPr>
              <w:spacing w:after="160" w:line="259" w:lineRule="auto"/>
              <w:rPr>
                <w:sz w:val="20"/>
                <w:szCs w:val="20"/>
              </w:rPr>
            </w:pPr>
          </w:p>
          <w:p w14:paraId="0597BE28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14:paraId="097D768D" w14:textId="35F78E97" w:rsidR="00CD7D39" w:rsidRPr="000A7C8D" w:rsidRDefault="000361A2" w:rsidP="00CD7D39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  <w:p w14:paraId="36C04756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sz w:val="20"/>
                <w:szCs w:val="20"/>
              </w:rPr>
            </w:pPr>
          </w:p>
        </w:tc>
      </w:tr>
      <w:tr w:rsidR="00CD7D39" w:rsidRPr="000A7C8D" w14:paraId="6783122F" w14:textId="77777777" w:rsidTr="00CD7D39">
        <w:tc>
          <w:tcPr>
            <w:tcW w:w="1169" w:type="pct"/>
          </w:tcPr>
          <w:p w14:paraId="1800CC3E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4.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Загальнодидактичні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принципи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дошкільниками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елементів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математики.</w:t>
            </w:r>
          </w:p>
        </w:tc>
        <w:tc>
          <w:tcPr>
            <w:tcW w:w="516" w:type="pct"/>
            <w:shd w:val="clear" w:color="auto" w:fill="auto"/>
          </w:tcPr>
          <w:p w14:paraId="71A8137A" w14:textId="395CCC1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58002EEC" w14:textId="380E9D3F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1A14FA7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1D95BD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AA4C17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1D9F9A59" w14:textId="353979F6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0EF11C2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52D2CE00" w14:textId="75260B99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" w:type="pct"/>
            <w:gridSpan w:val="2"/>
          </w:tcPr>
          <w:p w14:paraId="7C35C62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3600363D" w14:textId="4F97D721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</w:tcPr>
          <w:p w14:paraId="412D9B1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DA3FF3A" w14:textId="0F24F238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7DE6F7D4" w14:textId="77777777" w:rsidTr="00CD7D39">
        <w:tc>
          <w:tcPr>
            <w:tcW w:w="1169" w:type="pct"/>
          </w:tcPr>
          <w:p w14:paraId="2A5D852B" w14:textId="376F5F7B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bookmarkStart w:id="17" w:name="_Hlk113301995"/>
            <w:r w:rsidRPr="000A7C8D">
              <w:rPr>
                <w:sz w:val="20"/>
                <w:szCs w:val="20"/>
              </w:rPr>
              <w:t xml:space="preserve">Тема 5. </w:t>
            </w:r>
            <w:proofErr w:type="spellStart"/>
            <w:r w:rsidRPr="000A7C8D">
              <w:rPr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sz w:val="20"/>
                <w:szCs w:val="20"/>
              </w:rPr>
              <w:t xml:space="preserve"> і </w:t>
            </w:r>
            <w:proofErr w:type="spellStart"/>
            <w:r w:rsidRPr="000A7C8D">
              <w:rPr>
                <w:sz w:val="20"/>
                <w:szCs w:val="20"/>
              </w:rPr>
              <w:t>сучасний</w:t>
            </w:r>
            <w:proofErr w:type="spellEnd"/>
            <w:r w:rsidRPr="000A7C8D">
              <w:rPr>
                <w:sz w:val="20"/>
                <w:szCs w:val="20"/>
              </w:rPr>
              <w:t xml:space="preserve"> стан методики ФЕМУ. </w:t>
            </w:r>
            <w:proofErr w:type="spellStart"/>
            <w:r w:rsidRPr="000A7C8D">
              <w:rPr>
                <w:sz w:val="20"/>
                <w:szCs w:val="20"/>
              </w:rPr>
              <w:t>Загальнодидактичні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принципи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вивчення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дошкільниками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елементів</w:t>
            </w:r>
            <w:proofErr w:type="spellEnd"/>
            <w:r w:rsidRPr="000A7C8D">
              <w:rPr>
                <w:sz w:val="20"/>
                <w:szCs w:val="20"/>
              </w:rPr>
              <w:t xml:space="preserve"> математики.</w:t>
            </w:r>
            <w:bookmarkEnd w:id="17"/>
          </w:p>
        </w:tc>
        <w:tc>
          <w:tcPr>
            <w:tcW w:w="516" w:type="pct"/>
            <w:shd w:val="clear" w:color="auto" w:fill="auto"/>
          </w:tcPr>
          <w:p w14:paraId="60CA9245" w14:textId="23B33C46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565A3E2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5F0E4264" w14:textId="2E1C20B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115DE5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EFF1AD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1BB5EAF9" w14:textId="6A53EDDC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2D041AE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11894F4A" w14:textId="176D1108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" w:type="pct"/>
            <w:gridSpan w:val="2"/>
          </w:tcPr>
          <w:p w14:paraId="5BB379E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0F58CA0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5C4BDF2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65BC2511" w14:textId="4E332CB5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0885BCF2" w14:textId="77777777" w:rsidTr="00CD7D39">
        <w:tc>
          <w:tcPr>
            <w:tcW w:w="1169" w:type="pct"/>
          </w:tcPr>
          <w:p w14:paraId="20BE8D7C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ind w:right="-120"/>
              <w:contextualSpacing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6. Роль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дидактичних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засобів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логіко-математичному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засоби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види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наочного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матеріалу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способи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16" w:type="pct"/>
            <w:shd w:val="clear" w:color="auto" w:fill="auto"/>
          </w:tcPr>
          <w:p w14:paraId="49467F20" w14:textId="08202424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3087C77E" w14:textId="54171EC4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3FCF09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9A66CB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00A60B4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7D0BE92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4CFB694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6401FF49" w14:textId="30D9110D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3BAB8C74" w14:textId="126FEA6E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" w:type="pct"/>
            <w:gridSpan w:val="2"/>
          </w:tcPr>
          <w:p w14:paraId="3F381E6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66F3FEB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3980428C" w14:textId="6A81351B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3EF7FFB1" w14:textId="77777777" w:rsidTr="00CD7D39">
        <w:tc>
          <w:tcPr>
            <w:tcW w:w="1169" w:type="pct"/>
          </w:tcPr>
          <w:p w14:paraId="0DAE395A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7.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Методи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в ЗДО.</w:t>
            </w:r>
          </w:p>
        </w:tc>
        <w:tc>
          <w:tcPr>
            <w:tcW w:w="516" w:type="pct"/>
            <w:shd w:val="clear" w:color="auto" w:fill="auto"/>
          </w:tcPr>
          <w:p w14:paraId="6FDAF654" w14:textId="16042D0E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3E28DD0B" w14:textId="3941427C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0B4B17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F08B3C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BE52D0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61FC9897" w14:textId="5D9AD53A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3276C42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114FEA35" w14:textId="79DF4105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41D8A52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2F44C853" w14:textId="547052B7" w:rsidR="00CD7D39" w:rsidRPr="000A7C8D" w:rsidRDefault="00E97883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8" w:type="pct"/>
          </w:tcPr>
          <w:p w14:paraId="7CC5D4F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4C8900FE" w14:textId="7422241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CD7D39" w:rsidRPr="000A7C8D" w14:paraId="47ACB090" w14:textId="331627F0" w:rsidTr="00CD7D39">
        <w:trPr>
          <w:cantSplit/>
        </w:trPr>
        <w:tc>
          <w:tcPr>
            <w:tcW w:w="1169" w:type="pct"/>
          </w:tcPr>
          <w:p w14:paraId="4B1906F6" w14:textId="4951EC89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bookmarkStart w:id="18" w:name="_Hlk113302149"/>
            <w:r w:rsidRPr="000A7C8D">
              <w:rPr>
                <w:b/>
                <w:bCs/>
                <w:sz w:val="20"/>
                <w:szCs w:val="20"/>
              </w:rPr>
              <w:t xml:space="preserve">Тема 8. </w:t>
            </w:r>
            <w:r w:rsidRPr="000A7C8D">
              <w:rPr>
                <w:sz w:val="20"/>
                <w:szCs w:val="20"/>
              </w:rPr>
              <w:t xml:space="preserve">Роль </w:t>
            </w:r>
            <w:proofErr w:type="spellStart"/>
            <w:r w:rsidRPr="000A7C8D">
              <w:rPr>
                <w:sz w:val="20"/>
                <w:szCs w:val="20"/>
              </w:rPr>
              <w:t>дидактичних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засобів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навчання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математичному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Засоби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; </w:t>
            </w:r>
            <w:proofErr w:type="spellStart"/>
            <w:r w:rsidRPr="000A7C8D">
              <w:rPr>
                <w:sz w:val="20"/>
                <w:szCs w:val="20"/>
              </w:rPr>
              <w:t>функції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засобів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навчання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види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матеріалу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їх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призначення</w:t>
            </w:r>
            <w:proofErr w:type="spellEnd"/>
            <w:r w:rsidRPr="000A7C8D">
              <w:rPr>
                <w:sz w:val="20"/>
                <w:szCs w:val="20"/>
              </w:rPr>
              <w:t xml:space="preserve">; </w:t>
            </w:r>
            <w:proofErr w:type="spellStart"/>
            <w:r w:rsidRPr="000A7C8D">
              <w:rPr>
                <w:sz w:val="20"/>
                <w:szCs w:val="20"/>
              </w:rPr>
              <w:t>вимоги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; </w:t>
            </w:r>
            <w:proofErr w:type="spellStart"/>
            <w:r w:rsidRPr="000A7C8D">
              <w:rPr>
                <w:sz w:val="20"/>
                <w:szCs w:val="20"/>
              </w:rPr>
              <w:t>способи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матеріалу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сучасної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 (конструктор LEGO, блоки </w:t>
            </w:r>
            <w:proofErr w:type="spellStart"/>
            <w:r w:rsidRPr="000A7C8D">
              <w:rPr>
                <w:sz w:val="20"/>
                <w:szCs w:val="20"/>
              </w:rPr>
              <w:t>Дьоенеша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палички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Кюізера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інш</w:t>
            </w:r>
            <w:proofErr w:type="spellEnd"/>
            <w:r w:rsidRPr="000A7C8D">
              <w:rPr>
                <w:sz w:val="20"/>
                <w:szCs w:val="20"/>
              </w:rPr>
              <w:t>.)</w:t>
            </w:r>
            <w:bookmarkEnd w:id="18"/>
          </w:p>
        </w:tc>
        <w:tc>
          <w:tcPr>
            <w:tcW w:w="516" w:type="pct"/>
            <w:shd w:val="clear" w:color="auto" w:fill="auto"/>
          </w:tcPr>
          <w:p w14:paraId="1A2CE728" w14:textId="3980B3F5" w:rsidR="00CD7D39" w:rsidRPr="000A7C8D" w:rsidRDefault="000361A2" w:rsidP="00CD7D39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0DA14634" w14:textId="77777777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</w:tcPr>
          <w:p w14:paraId="68E7E28C" w14:textId="17A06511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3E233F6" w14:textId="77777777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3FA10C7" w14:textId="31299913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55FDA827" w14:textId="1F762F1C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0B08DD85" w14:textId="19849C0B" w:rsidR="00CD7D39" w:rsidRPr="000A7C8D" w:rsidRDefault="000361A2" w:rsidP="00CD7D39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A7C8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90" w:type="pct"/>
            <w:gridSpan w:val="2"/>
          </w:tcPr>
          <w:p w14:paraId="4392AEB1" w14:textId="5BF61823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14:paraId="4FE445EE" w14:textId="7D766F24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5544C0ED" w14:textId="6D401EA3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" w:type="pct"/>
          </w:tcPr>
          <w:p w14:paraId="0AB22D86" w14:textId="305C0551" w:rsidR="00CD7D39" w:rsidRPr="000A7C8D" w:rsidRDefault="00CD7D39" w:rsidP="00CD7D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</w:tcPr>
          <w:p w14:paraId="7406E073" w14:textId="0F6303E7" w:rsidR="00CD7D39" w:rsidRPr="000A7C8D" w:rsidRDefault="000361A2" w:rsidP="00CD7D39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A7C8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18157928" w14:textId="77777777" w:rsidTr="00CD7D39">
        <w:tc>
          <w:tcPr>
            <w:tcW w:w="1169" w:type="pct"/>
          </w:tcPr>
          <w:p w14:paraId="288E42E9" w14:textId="395F6AE8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9.</w:t>
            </w:r>
            <w:r w:rsidRPr="000A7C8D">
              <w:rPr>
                <w:sz w:val="20"/>
                <w:szCs w:val="20"/>
              </w:rPr>
              <w:t xml:space="preserve"> Роль </w:t>
            </w:r>
            <w:proofErr w:type="spellStart"/>
            <w:r w:rsidRPr="000A7C8D">
              <w:rPr>
                <w:sz w:val="20"/>
                <w:szCs w:val="20"/>
              </w:rPr>
              <w:t>дидактичних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ігор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</w:t>
            </w:r>
            <w:proofErr w:type="spellStart"/>
            <w:r w:rsidRPr="000A7C8D">
              <w:rPr>
                <w:sz w:val="20"/>
                <w:szCs w:val="20"/>
              </w:rPr>
              <w:t>математичному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дошкільників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74A9A18F" w14:textId="7F5204B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2AA7DEA4" w14:textId="088C65AF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0514FE71" w14:textId="55C09A0A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171E5C2" w14:textId="58E2422E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987F98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507B7BEA" w14:textId="7B11C2A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2C4DA6BC" w14:textId="64996758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3A02554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068DB273" w14:textId="7365D96F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0503A7B8" w14:textId="255363E6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845EB52" w14:textId="0B2C29AD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2D61B2CF" w14:textId="6C1E7E2C" w:rsidR="00CD7D39" w:rsidRPr="000A7C8D" w:rsidRDefault="000361A2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5C327FB6" w14:textId="77777777" w:rsidTr="00CD7D39">
        <w:tc>
          <w:tcPr>
            <w:tcW w:w="1169" w:type="pct"/>
          </w:tcPr>
          <w:p w14:paraId="0AD5B1BA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10. </w:t>
            </w:r>
            <w:proofErr w:type="spellStart"/>
            <w:r w:rsidRPr="000A7C8D">
              <w:rPr>
                <w:sz w:val="20"/>
                <w:szCs w:val="20"/>
              </w:rPr>
              <w:t>Організація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дошкільного віку. </w:t>
            </w:r>
            <w:proofErr w:type="spellStart"/>
            <w:r w:rsidRPr="000A7C8D">
              <w:rPr>
                <w:sz w:val="20"/>
                <w:szCs w:val="20"/>
              </w:rPr>
              <w:lastRenderedPageBreak/>
              <w:t>Заняття</w:t>
            </w:r>
            <w:proofErr w:type="spellEnd"/>
            <w:r w:rsidRPr="000A7C8D">
              <w:rPr>
                <w:sz w:val="20"/>
                <w:szCs w:val="20"/>
              </w:rPr>
              <w:t xml:space="preserve"> – одна </w:t>
            </w:r>
            <w:proofErr w:type="spellStart"/>
            <w:r w:rsidRPr="000A7C8D">
              <w:rPr>
                <w:sz w:val="20"/>
                <w:szCs w:val="20"/>
              </w:rPr>
              <w:t>із</w:t>
            </w:r>
            <w:proofErr w:type="spellEnd"/>
            <w:r w:rsidRPr="000A7C8D">
              <w:rPr>
                <w:sz w:val="20"/>
                <w:szCs w:val="20"/>
              </w:rPr>
              <w:t xml:space="preserve"> форм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дошкільників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430FD6E8" w14:textId="0D25A5D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" w:type="pct"/>
            <w:shd w:val="clear" w:color="auto" w:fill="auto"/>
          </w:tcPr>
          <w:p w14:paraId="51B44DCF" w14:textId="78581CF1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0D19DBA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40BC31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248697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6F034D8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6CC21692" w14:textId="75CD6D20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CE8D9D8" w14:textId="39F6E6EF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3BFA2895" w14:textId="500628A1" w:rsidR="00CD7D39" w:rsidRPr="000A7C8D" w:rsidRDefault="000A6EE6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6" w:type="pct"/>
            <w:gridSpan w:val="2"/>
          </w:tcPr>
          <w:p w14:paraId="06F3B26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4E0EC2F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275AA9D8" w14:textId="01306DF4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CD7D39" w:rsidRPr="000A7C8D" w14:paraId="1DF6E091" w14:textId="77777777" w:rsidTr="00CD7D39">
        <w:tc>
          <w:tcPr>
            <w:tcW w:w="1169" w:type="pct"/>
          </w:tcPr>
          <w:p w14:paraId="185A4475" w14:textId="72ABBAA1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11.</w:t>
            </w:r>
            <w:r w:rsidRPr="000A7C8D">
              <w:rPr>
                <w:sz w:val="20"/>
                <w:szCs w:val="20"/>
              </w:rPr>
              <w:t xml:space="preserve"> Роль </w:t>
            </w:r>
            <w:r w:rsidR="007672A0" w:rsidRPr="000A7C8D">
              <w:rPr>
                <w:sz w:val="20"/>
                <w:szCs w:val="20"/>
                <w:lang w:val="uk-UA"/>
              </w:rPr>
              <w:t>гри</w:t>
            </w:r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</w:t>
            </w:r>
            <w:proofErr w:type="spellStart"/>
            <w:r w:rsidRPr="000A7C8D">
              <w:rPr>
                <w:sz w:val="20"/>
                <w:szCs w:val="20"/>
              </w:rPr>
              <w:t>математичному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дошкільників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Організація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дошкільного віку. </w:t>
            </w:r>
            <w:proofErr w:type="spellStart"/>
            <w:r w:rsidRPr="000A7C8D">
              <w:rPr>
                <w:sz w:val="20"/>
                <w:szCs w:val="20"/>
              </w:rPr>
              <w:t>Заняття</w:t>
            </w:r>
            <w:proofErr w:type="spellEnd"/>
            <w:r w:rsidRPr="000A7C8D">
              <w:rPr>
                <w:sz w:val="20"/>
                <w:szCs w:val="20"/>
              </w:rPr>
              <w:t xml:space="preserve"> – одна </w:t>
            </w:r>
            <w:proofErr w:type="spellStart"/>
            <w:r w:rsidRPr="000A7C8D">
              <w:rPr>
                <w:sz w:val="20"/>
                <w:szCs w:val="20"/>
              </w:rPr>
              <w:t>із</w:t>
            </w:r>
            <w:proofErr w:type="spellEnd"/>
            <w:r w:rsidRPr="000A7C8D">
              <w:rPr>
                <w:sz w:val="20"/>
                <w:szCs w:val="20"/>
              </w:rPr>
              <w:t xml:space="preserve"> форм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дошкільників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Форми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заняття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види</w:t>
            </w:r>
            <w:proofErr w:type="spellEnd"/>
            <w:r w:rsidRPr="000A7C8D">
              <w:rPr>
                <w:sz w:val="20"/>
                <w:szCs w:val="20"/>
              </w:rPr>
              <w:t xml:space="preserve"> занять за дидактичною метою, </w:t>
            </w:r>
            <w:proofErr w:type="spellStart"/>
            <w:r w:rsidRPr="000A7C8D">
              <w:rPr>
                <w:sz w:val="20"/>
                <w:szCs w:val="20"/>
              </w:rPr>
              <w:t>місце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інтегрованих</w:t>
            </w:r>
            <w:proofErr w:type="spellEnd"/>
            <w:r w:rsidRPr="000A7C8D">
              <w:rPr>
                <w:sz w:val="20"/>
                <w:szCs w:val="20"/>
              </w:rPr>
              <w:t xml:space="preserve"> занять в </w:t>
            </w:r>
            <w:proofErr w:type="spellStart"/>
            <w:r w:rsidRPr="000A7C8D">
              <w:rPr>
                <w:sz w:val="20"/>
                <w:szCs w:val="20"/>
              </w:rPr>
              <w:t>роботі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дітьми</w:t>
            </w:r>
            <w:proofErr w:type="spellEnd"/>
            <w:r w:rsidRPr="000A7C8D">
              <w:rPr>
                <w:sz w:val="20"/>
                <w:szCs w:val="20"/>
              </w:rPr>
              <w:t xml:space="preserve">. Контроль </w:t>
            </w:r>
            <w:proofErr w:type="spellStart"/>
            <w:r w:rsidRPr="000A7C8D">
              <w:rPr>
                <w:sz w:val="20"/>
                <w:szCs w:val="20"/>
              </w:rPr>
              <w:t>знань</w:t>
            </w:r>
            <w:proofErr w:type="spellEnd"/>
            <w:r w:rsidRPr="000A7C8D">
              <w:rPr>
                <w:sz w:val="20"/>
                <w:szCs w:val="20"/>
              </w:rPr>
              <w:t xml:space="preserve"> за  </w:t>
            </w:r>
            <w:proofErr w:type="spellStart"/>
            <w:r w:rsidRPr="000A7C8D">
              <w:rPr>
                <w:sz w:val="20"/>
                <w:szCs w:val="20"/>
              </w:rPr>
              <w:t>змістовим</w:t>
            </w:r>
            <w:proofErr w:type="spellEnd"/>
            <w:r w:rsidRPr="000A7C8D">
              <w:rPr>
                <w:sz w:val="20"/>
                <w:szCs w:val="20"/>
              </w:rPr>
              <w:t xml:space="preserve"> модулем 1 (тести).</w:t>
            </w:r>
          </w:p>
        </w:tc>
        <w:tc>
          <w:tcPr>
            <w:tcW w:w="516" w:type="pct"/>
            <w:shd w:val="clear" w:color="auto" w:fill="auto"/>
          </w:tcPr>
          <w:p w14:paraId="5A010017" w14:textId="675B42B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36D460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42253671" w14:textId="331B0F0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8A65F1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19B17F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05F2A54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48BAC8F7" w14:textId="0BF3F3F2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0BC8C7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1C6577D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7BB2447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00F8BA1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61087ED7" w14:textId="28E24835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77A816B4" w14:textId="77777777" w:rsidTr="00CD7D39">
        <w:tc>
          <w:tcPr>
            <w:tcW w:w="1169" w:type="pct"/>
          </w:tcPr>
          <w:p w14:paraId="2311CD2E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7CF9218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7C87D3E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</w:tcPr>
          <w:p w14:paraId="01D9A7B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</w:tcPr>
          <w:p w14:paraId="16045DD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</w:tcPr>
          <w:p w14:paraId="408FED3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</w:tcPr>
          <w:p w14:paraId="6C8B98F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4277201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6F177B7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72E8149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4C69C93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1159AC1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382B7EB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CD7D39" w:rsidRPr="000A7C8D" w14:paraId="1D6641C7" w14:textId="77777777" w:rsidTr="00CD7D39">
        <w:tc>
          <w:tcPr>
            <w:tcW w:w="1169" w:type="pct"/>
            <w:vAlign w:val="center"/>
          </w:tcPr>
          <w:p w14:paraId="067BDF65" w14:textId="77777777" w:rsidR="00CD7D39" w:rsidRPr="000A7C8D" w:rsidRDefault="00CD7D39" w:rsidP="00CD7D39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0A7C8D">
              <w:rPr>
                <w:b/>
                <w:sz w:val="20"/>
                <w:szCs w:val="20"/>
              </w:rPr>
              <w:t>Змістовий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модуль 2. </w:t>
            </w:r>
            <w:proofErr w:type="spellStart"/>
            <w:r w:rsidRPr="000A7C8D">
              <w:rPr>
                <w:b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елементарних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дітей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раннього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(2-й, 3-й </w:t>
            </w:r>
            <w:proofErr w:type="spellStart"/>
            <w:r w:rsidRPr="000A7C8D">
              <w:rPr>
                <w:b/>
                <w:sz w:val="20"/>
                <w:szCs w:val="20"/>
              </w:rPr>
              <w:t>рік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життя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) та </w:t>
            </w:r>
            <w:proofErr w:type="spellStart"/>
            <w:r w:rsidRPr="000A7C8D">
              <w:rPr>
                <w:b/>
                <w:sz w:val="20"/>
                <w:szCs w:val="20"/>
              </w:rPr>
              <w:t>молодшого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дошкільного віку (4-й </w:t>
            </w:r>
            <w:proofErr w:type="spellStart"/>
            <w:r w:rsidRPr="000A7C8D">
              <w:rPr>
                <w:b/>
                <w:sz w:val="20"/>
                <w:szCs w:val="20"/>
              </w:rPr>
              <w:t>рік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життя</w:t>
            </w:r>
            <w:proofErr w:type="spellEnd"/>
            <w:r w:rsidRPr="000A7C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14:paraId="5935DDA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0285908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</w:tcPr>
          <w:p w14:paraId="5906A01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</w:tcPr>
          <w:p w14:paraId="6E37DD9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</w:tcPr>
          <w:p w14:paraId="703D78F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</w:tcPr>
          <w:p w14:paraId="0155BCA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5132F2F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A9FAC3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4A9ED86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4ADFDAA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08D320B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269AD83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CD7D39" w:rsidRPr="000A7C8D" w14:paraId="70FB84D1" w14:textId="77777777" w:rsidTr="00CD7D39">
        <w:tc>
          <w:tcPr>
            <w:tcW w:w="1169" w:type="pct"/>
          </w:tcPr>
          <w:p w14:paraId="76F629CF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12.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елементарних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раннього</w:t>
            </w:r>
            <w:proofErr w:type="spellEnd"/>
            <w:r w:rsidRPr="000A7C8D">
              <w:rPr>
                <w:sz w:val="20"/>
                <w:szCs w:val="20"/>
              </w:rPr>
              <w:t xml:space="preserve"> віку (</w:t>
            </w:r>
            <w:proofErr w:type="spellStart"/>
            <w:r w:rsidRPr="000A7C8D">
              <w:rPr>
                <w:sz w:val="20"/>
                <w:szCs w:val="20"/>
              </w:rPr>
              <w:t>сенсорний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sz w:val="20"/>
                <w:szCs w:val="20"/>
              </w:rPr>
              <w:t xml:space="preserve">). </w:t>
            </w:r>
            <w:proofErr w:type="spellStart"/>
            <w:r w:rsidRPr="000A7C8D">
              <w:rPr>
                <w:sz w:val="20"/>
                <w:szCs w:val="20"/>
              </w:rPr>
              <w:t>Виготовлення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 для </w:t>
            </w:r>
            <w:proofErr w:type="spellStart"/>
            <w:r w:rsidRPr="000A7C8D">
              <w:rPr>
                <w:sz w:val="20"/>
                <w:szCs w:val="20"/>
              </w:rPr>
              <w:t>ігор</w:t>
            </w:r>
            <w:proofErr w:type="spellEnd"/>
            <w:r w:rsidRPr="000A7C8D">
              <w:rPr>
                <w:sz w:val="20"/>
                <w:szCs w:val="20"/>
              </w:rPr>
              <w:t xml:space="preserve">- занять з сенсорного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групах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раннього</w:t>
            </w:r>
            <w:proofErr w:type="spellEnd"/>
            <w:r w:rsidRPr="000A7C8D">
              <w:rPr>
                <w:sz w:val="20"/>
                <w:szCs w:val="20"/>
              </w:rPr>
              <w:t xml:space="preserve"> віку. </w:t>
            </w:r>
            <w:proofErr w:type="spellStart"/>
            <w:r w:rsidRPr="000A7C8D">
              <w:rPr>
                <w:sz w:val="20"/>
                <w:szCs w:val="20"/>
              </w:rPr>
              <w:t>Поняття</w:t>
            </w:r>
            <w:proofErr w:type="spellEnd"/>
            <w:r w:rsidRPr="000A7C8D">
              <w:rPr>
                <w:sz w:val="20"/>
                <w:szCs w:val="20"/>
              </w:rPr>
              <w:t xml:space="preserve"> «1 – </w:t>
            </w:r>
            <w:proofErr w:type="spellStart"/>
            <w:r w:rsidRPr="000A7C8D">
              <w:rPr>
                <w:sz w:val="20"/>
                <w:szCs w:val="20"/>
              </w:rPr>
              <w:t>багато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стільки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скільки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більше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менше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порівну</w:t>
            </w:r>
            <w:proofErr w:type="spellEnd"/>
            <w:r w:rsidRPr="000A7C8D">
              <w:rPr>
                <w:sz w:val="20"/>
                <w:szCs w:val="20"/>
              </w:rPr>
              <w:t>».</w:t>
            </w:r>
          </w:p>
          <w:p w14:paraId="5CAEE515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3C972C46" w14:textId="53F4890C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0E8A4483" w14:textId="673A61B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973093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D35629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04140C0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45C3B599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001A7BB0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1307BEE5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101D516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4FC91B2F" w14:textId="2FCF9E1E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124C572" w14:textId="0BF8E310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" w:type="pct"/>
            <w:gridSpan w:val="2"/>
          </w:tcPr>
          <w:p w14:paraId="2AB78B6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5E6C5C0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E12DE9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34F33315" w14:textId="662B8D10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799913C8" w14:textId="77777777" w:rsidTr="00CD7D39">
        <w:tc>
          <w:tcPr>
            <w:tcW w:w="1169" w:type="pct"/>
          </w:tcPr>
          <w:p w14:paraId="7C233E1B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13.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Особливості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сприйняття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понять «великий-</w:t>
            </w:r>
            <w:proofErr w:type="spellStart"/>
            <w:r w:rsidRPr="000A7C8D">
              <w:rPr>
                <w:sz w:val="20"/>
                <w:szCs w:val="20"/>
              </w:rPr>
              <w:t>малий</w:t>
            </w:r>
            <w:proofErr w:type="spellEnd"/>
            <w:r w:rsidRPr="000A7C8D">
              <w:rPr>
                <w:sz w:val="20"/>
                <w:szCs w:val="20"/>
              </w:rPr>
              <w:t xml:space="preserve">»,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формою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просторових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sz w:val="20"/>
                <w:szCs w:val="20"/>
              </w:rPr>
              <w:t xml:space="preserve"> понять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раннього</w:t>
            </w:r>
            <w:proofErr w:type="spellEnd"/>
            <w:r w:rsidRPr="000A7C8D">
              <w:rPr>
                <w:sz w:val="20"/>
                <w:szCs w:val="20"/>
              </w:rPr>
              <w:t xml:space="preserve"> віку.</w:t>
            </w:r>
          </w:p>
          <w:p w14:paraId="6F129F7F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387DB78F" w14:textId="2B331443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9F7BC7E" w14:textId="619D119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0071BE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6BC6E0A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7A5888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3472F09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3885ADDF" w14:textId="4AF1AFAD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B6C20FF" w14:textId="34ED6454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" w:type="pct"/>
            <w:gridSpan w:val="2"/>
          </w:tcPr>
          <w:p w14:paraId="7E3AC06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2EF54E7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13CF497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241990C" w14:textId="122EB440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6992937B" w14:textId="77777777" w:rsidTr="00CD7D39">
        <w:tc>
          <w:tcPr>
            <w:tcW w:w="1169" w:type="pct"/>
          </w:tcPr>
          <w:p w14:paraId="0098E93B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bookmarkStart w:id="19" w:name="_Hlk113302177"/>
            <w:r w:rsidRPr="000A7C8D">
              <w:rPr>
                <w:sz w:val="20"/>
                <w:szCs w:val="20"/>
              </w:rPr>
              <w:t>Тема 14</w:t>
            </w:r>
            <w:r w:rsidRPr="000A7C8D">
              <w:rPr>
                <w:b/>
                <w:bCs/>
                <w:sz w:val="20"/>
                <w:szCs w:val="20"/>
              </w:rPr>
              <w:t>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ігор</w:t>
            </w:r>
            <w:proofErr w:type="spellEnd"/>
            <w:r w:rsidRPr="000A7C8D">
              <w:rPr>
                <w:sz w:val="20"/>
                <w:szCs w:val="20"/>
              </w:rPr>
              <w:t xml:space="preserve">- занять та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 до них з сенсорного </w:t>
            </w:r>
            <w:proofErr w:type="spellStart"/>
            <w:r w:rsidRPr="000A7C8D">
              <w:rPr>
                <w:sz w:val="20"/>
                <w:szCs w:val="20"/>
              </w:rPr>
              <w:lastRenderedPageBreak/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раннього</w:t>
            </w:r>
            <w:proofErr w:type="spellEnd"/>
            <w:r w:rsidRPr="000A7C8D">
              <w:rPr>
                <w:sz w:val="20"/>
                <w:szCs w:val="20"/>
              </w:rPr>
              <w:t xml:space="preserve"> віку. </w:t>
            </w:r>
            <w:proofErr w:type="spellStart"/>
            <w:r w:rsidRPr="000A7C8D">
              <w:rPr>
                <w:sz w:val="20"/>
                <w:szCs w:val="20"/>
              </w:rPr>
              <w:t>Поняття</w:t>
            </w:r>
            <w:proofErr w:type="spellEnd"/>
            <w:r w:rsidRPr="000A7C8D">
              <w:rPr>
                <w:sz w:val="20"/>
                <w:szCs w:val="20"/>
              </w:rPr>
              <w:t xml:space="preserve"> «1 – </w:t>
            </w:r>
            <w:proofErr w:type="spellStart"/>
            <w:r w:rsidRPr="000A7C8D">
              <w:rPr>
                <w:sz w:val="20"/>
                <w:szCs w:val="20"/>
              </w:rPr>
              <w:t>багато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стільки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скільки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більше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менше</w:t>
            </w:r>
            <w:proofErr w:type="spellEnd"/>
            <w:r w:rsidRPr="000A7C8D">
              <w:rPr>
                <w:sz w:val="20"/>
                <w:szCs w:val="20"/>
              </w:rPr>
              <w:t xml:space="preserve">»,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формою, величиною, </w:t>
            </w:r>
            <w:proofErr w:type="spellStart"/>
            <w:r w:rsidRPr="000A7C8D">
              <w:rPr>
                <w:sz w:val="20"/>
                <w:szCs w:val="20"/>
              </w:rPr>
              <w:t>часовими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просторовими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поняттями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групах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раннього</w:t>
            </w:r>
            <w:proofErr w:type="spellEnd"/>
            <w:r w:rsidRPr="000A7C8D">
              <w:rPr>
                <w:sz w:val="20"/>
                <w:szCs w:val="20"/>
              </w:rPr>
              <w:t xml:space="preserve"> віку.</w:t>
            </w:r>
          </w:p>
          <w:p w14:paraId="05381C6F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(</w:t>
            </w:r>
            <w:proofErr w:type="spellStart"/>
            <w:r w:rsidRPr="000A7C8D">
              <w:rPr>
                <w:sz w:val="20"/>
                <w:szCs w:val="20"/>
              </w:rPr>
              <w:t>ігрові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ситуації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сюрпризні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моменти</w:t>
            </w:r>
            <w:proofErr w:type="spellEnd"/>
            <w:r w:rsidRPr="000A7C8D">
              <w:rPr>
                <w:sz w:val="20"/>
                <w:szCs w:val="20"/>
              </w:rPr>
              <w:t xml:space="preserve">) на </w:t>
            </w:r>
            <w:proofErr w:type="spellStart"/>
            <w:r w:rsidRPr="000A7C8D">
              <w:rPr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повсякденному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житті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Аналіз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проведеної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: </w:t>
            </w:r>
            <w:proofErr w:type="spellStart"/>
            <w:r w:rsidRPr="000A7C8D">
              <w:rPr>
                <w:sz w:val="20"/>
                <w:szCs w:val="20"/>
              </w:rPr>
              <w:t>відповідність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підбору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навчання</w:t>
            </w:r>
            <w:proofErr w:type="spellEnd"/>
            <w:r w:rsidRPr="000A7C8D">
              <w:rPr>
                <w:sz w:val="20"/>
                <w:szCs w:val="20"/>
              </w:rPr>
              <w:t xml:space="preserve"> віку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їх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індивідуальним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можливостям</w:t>
            </w:r>
            <w:proofErr w:type="spellEnd"/>
            <w:r w:rsidRPr="000A7C8D">
              <w:rPr>
                <w:sz w:val="20"/>
                <w:szCs w:val="20"/>
              </w:rPr>
              <w:t xml:space="preserve">; </w:t>
            </w:r>
            <w:proofErr w:type="spellStart"/>
            <w:r w:rsidRPr="000A7C8D">
              <w:rPr>
                <w:sz w:val="20"/>
                <w:szCs w:val="20"/>
              </w:rPr>
              <w:t>доцільність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підбору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посібників</w:t>
            </w:r>
            <w:proofErr w:type="spellEnd"/>
            <w:r w:rsidRPr="000A7C8D">
              <w:rPr>
                <w:sz w:val="20"/>
                <w:szCs w:val="20"/>
              </w:rPr>
              <w:t xml:space="preserve">; </w:t>
            </w:r>
            <w:proofErr w:type="spellStart"/>
            <w:r w:rsidRPr="000A7C8D">
              <w:rPr>
                <w:sz w:val="20"/>
                <w:szCs w:val="20"/>
              </w:rPr>
              <w:t>забезпечення</w:t>
            </w:r>
            <w:proofErr w:type="spellEnd"/>
            <w:r w:rsidRPr="000A7C8D">
              <w:rPr>
                <w:sz w:val="20"/>
                <w:szCs w:val="20"/>
              </w:rPr>
              <w:t xml:space="preserve"> комплексного </w:t>
            </w:r>
            <w:proofErr w:type="spellStart"/>
            <w:r w:rsidRPr="000A7C8D">
              <w:rPr>
                <w:sz w:val="20"/>
                <w:szCs w:val="20"/>
              </w:rPr>
              <w:t>вирішення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програмових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завдань</w:t>
            </w:r>
            <w:proofErr w:type="spellEnd"/>
            <w:r w:rsidRPr="000A7C8D">
              <w:rPr>
                <w:sz w:val="20"/>
                <w:szCs w:val="20"/>
              </w:rPr>
              <w:t xml:space="preserve">; </w:t>
            </w:r>
            <w:proofErr w:type="spellStart"/>
            <w:r w:rsidRPr="000A7C8D">
              <w:rPr>
                <w:sz w:val="20"/>
                <w:szCs w:val="20"/>
              </w:rPr>
              <w:t>інтерес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заняття</w:t>
            </w:r>
            <w:proofErr w:type="spellEnd"/>
            <w:r w:rsidRPr="000A7C8D">
              <w:rPr>
                <w:sz w:val="20"/>
                <w:szCs w:val="20"/>
              </w:rPr>
              <w:t xml:space="preserve">; </w:t>
            </w:r>
            <w:proofErr w:type="spellStart"/>
            <w:r w:rsidRPr="000A7C8D">
              <w:rPr>
                <w:sz w:val="20"/>
                <w:szCs w:val="20"/>
              </w:rPr>
              <w:t>диференційований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підхід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зв’язку</w:t>
            </w:r>
            <w:proofErr w:type="spellEnd"/>
            <w:r w:rsidRPr="000A7C8D">
              <w:rPr>
                <w:sz w:val="20"/>
                <w:szCs w:val="20"/>
              </w:rPr>
              <w:t xml:space="preserve"> з  </w:t>
            </w:r>
            <w:proofErr w:type="spellStart"/>
            <w:r w:rsidRPr="000A7C8D">
              <w:rPr>
                <w:sz w:val="20"/>
                <w:szCs w:val="20"/>
              </w:rPr>
              <w:t>індивідуальними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особливостями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</w:p>
          <w:bookmarkEnd w:id="19"/>
          <w:p w14:paraId="54A770F1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36A4AFBE" w14:textId="61B94D5C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" w:type="pct"/>
            <w:shd w:val="clear" w:color="auto" w:fill="auto"/>
          </w:tcPr>
          <w:p w14:paraId="66F6CC9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5146C8B" w14:textId="1CD9AB66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B94CB3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645CC9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14:paraId="2EC65FC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0B54FB23" w14:textId="24C5A48A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563316C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00FD9874" w14:textId="4D45F8D4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" w:type="pct"/>
            <w:gridSpan w:val="2"/>
          </w:tcPr>
          <w:p w14:paraId="1BCE4A8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540E9D5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4FB839EA" w14:textId="1067CDC9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0D201037" w14:textId="77777777" w:rsidTr="00CD7D39">
        <w:tc>
          <w:tcPr>
            <w:tcW w:w="1169" w:type="pct"/>
          </w:tcPr>
          <w:p w14:paraId="3730CED8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15.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4-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Кількість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667C034B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контрасних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суміжних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множин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вирівнювання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множин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Поняття</w:t>
            </w:r>
            <w:proofErr w:type="spellEnd"/>
            <w:r w:rsidRPr="000A7C8D">
              <w:rPr>
                <w:sz w:val="20"/>
                <w:szCs w:val="20"/>
              </w:rPr>
              <w:t xml:space="preserve"> «1 – </w:t>
            </w:r>
            <w:proofErr w:type="spellStart"/>
            <w:r w:rsidRPr="000A7C8D">
              <w:rPr>
                <w:sz w:val="20"/>
                <w:szCs w:val="20"/>
              </w:rPr>
              <w:t>багато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стільки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скільки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більше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менше</w:t>
            </w:r>
            <w:proofErr w:type="spellEnd"/>
            <w:r w:rsidRPr="000A7C8D">
              <w:rPr>
                <w:sz w:val="20"/>
                <w:szCs w:val="20"/>
              </w:rPr>
              <w:t>».</w:t>
            </w:r>
          </w:p>
          <w:p w14:paraId="3E973162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Етапи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дошкільного віку з </w:t>
            </w:r>
            <w:proofErr w:type="spellStart"/>
            <w:r w:rsidRPr="000A7C8D">
              <w:rPr>
                <w:sz w:val="20"/>
                <w:szCs w:val="20"/>
              </w:rPr>
              <w:t>утворенням</w:t>
            </w:r>
            <w:proofErr w:type="spellEnd"/>
            <w:r w:rsidRPr="000A7C8D">
              <w:rPr>
                <w:sz w:val="20"/>
                <w:szCs w:val="20"/>
              </w:rPr>
              <w:t xml:space="preserve"> числа.</w:t>
            </w:r>
          </w:p>
          <w:p w14:paraId="494E4DF9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Утворення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чисел 2 – 5.</w:t>
            </w:r>
          </w:p>
          <w:p w14:paraId="5C122D56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</w:tcPr>
          <w:p w14:paraId="40621AF4" w14:textId="65912DE3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0EB0CCE6" w14:textId="0D9A4266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2FB1474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6F3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77D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E9DD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68A5C6EF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399ECF5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1C860A57" w14:textId="794E59A7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5D476021" w14:textId="4DD2605E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163FB87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25957FD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355E1D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40C6290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CD7D39" w:rsidRPr="000A7C8D" w14:paraId="4AF41BFC" w14:textId="77777777" w:rsidTr="00CD7D39">
        <w:tc>
          <w:tcPr>
            <w:tcW w:w="1169" w:type="pct"/>
          </w:tcPr>
          <w:p w14:paraId="221AC355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16.</w:t>
            </w:r>
            <w:r w:rsidRPr="000A7C8D">
              <w:rPr>
                <w:sz w:val="20"/>
                <w:szCs w:val="20"/>
              </w:rPr>
              <w:t xml:space="preserve"> Величина.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4-го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з величиною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порівнянням</w:t>
            </w:r>
            <w:proofErr w:type="spellEnd"/>
            <w:r w:rsidRPr="000A7C8D">
              <w:rPr>
                <w:sz w:val="20"/>
                <w:szCs w:val="20"/>
              </w:rPr>
              <w:t xml:space="preserve"> за величиною в </w:t>
            </w:r>
            <w:proofErr w:type="spellStart"/>
            <w:r w:rsidRPr="000A7C8D">
              <w:rPr>
                <w:sz w:val="20"/>
                <w:szCs w:val="20"/>
              </w:rPr>
              <w:t>цілому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: </w:t>
            </w:r>
            <w:proofErr w:type="spellStart"/>
            <w:r w:rsidRPr="000A7C8D">
              <w:rPr>
                <w:sz w:val="20"/>
                <w:szCs w:val="20"/>
              </w:rPr>
              <w:t>довжиною</w:t>
            </w:r>
            <w:proofErr w:type="spellEnd"/>
            <w:r w:rsidRPr="000A7C8D">
              <w:rPr>
                <w:sz w:val="20"/>
                <w:szCs w:val="20"/>
              </w:rPr>
              <w:t xml:space="preserve">, шириною, </w:t>
            </w:r>
            <w:proofErr w:type="spellStart"/>
            <w:r w:rsidRPr="000A7C8D">
              <w:rPr>
                <w:sz w:val="20"/>
                <w:szCs w:val="20"/>
              </w:rPr>
              <w:t>висотою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понять: «</w:t>
            </w:r>
            <w:proofErr w:type="spellStart"/>
            <w:r w:rsidRPr="000A7C8D">
              <w:rPr>
                <w:sz w:val="20"/>
                <w:szCs w:val="20"/>
              </w:rPr>
              <w:t>довгий</w:t>
            </w:r>
            <w:proofErr w:type="spellEnd"/>
            <w:r w:rsidRPr="000A7C8D">
              <w:rPr>
                <w:sz w:val="20"/>
                <w:szCs w:val="20"/>
              </w:rPr>
              <w:t>-короткий», «</w:t>
            </w:r>
            <w:proofErr w:type="spellStart"/>
            <w:r w:rsidRPr="000A7C8D">
              <w:rPr>
                <w:sz w:val="20"/>
                <w:szCs w:val="20"/>
              </w:rPr>
              <w:t>рівні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однакові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sz w:val="20"/>
                <w:szCs w:val="20"/>
              </w:rPr>
              <w:t>довжиною</w:t>
            </w:r>
            <w:proofErr w:type="spellEnd"/>
            <w:r w:rsidRPr="000A7C8D">
              <w:rPr>
                <w:sz w:val="20"/>
                <w:szCs w:val="20"/>
              </w:rPr>
              <w:t>», «широкий -</w:t>
            </w:r>
            <w:proofErr w:type="spellStart"/>
            <w:r w:rsidRPr="000A7C8D">
              <w:rPr>
                <w:sz w:val="20"/>
                <w:szCs w:val="20"/>
              </w:rPr>
              <w:t>вузький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рівні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однакові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r w:rsidRPr="000A7C8D">
              <w:rPr>
                <w:sz w:val="20"/>
                <w:szCs w:val="20"/>
              </w:rPr>
              <w:lastRenderedPageBreak/>
              <w:t>шириною», «</w:t>
            </w:r>
            <w:proofErr w:type="spellStart"/>
            <w:r w:rsidRPr="000A7C8D">
              <w:rPr>
                <w:sz w:val="20"/>
                <w:szCs w:val="20"/>
              </w:rPr>
              <w:t>високий-низький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рівні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однакові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sz w:val="20"/>
                <w:szCs w:val="20"/>
              </w:rPr>
              <w:t>висотою</w:t>
            </w:r>
            <w:proofErr w:type="spellEnd"/>
            <w:r w:rsidRPr="000A7C8D">
              <w:rPr>
                <w:sz w:val="20"/>
                <w:szCs w:val="20"/>
              </w:rPr>
              <w:t>».</w:t>
            </w:r>
          </w:p>
          <w:p w14:paraId="77C453F1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41D52A01" w14:textId="3ACD9E3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" w:type="pct"/>
            <w:shd w:val="clear" w:color="auto" w:fill="auto"/>
          </w:tcPr>
          <w:p w14:paraId="29B9401B" w14:textId="7D3B39D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2DD1A2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74256C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070760F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64278842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5BA33600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  <w:p w14:paraId="1F5B78AA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1330E35C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558EEC7B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6712FD07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411EB8D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52A51DC4" w14:textId="1AC7C400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2373BB00" w14:textId="7CB70345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29D9BDD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215424C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34142AC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4B911FF" w14:textId="63191F84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0A414FFD" w14:textId="77777777" w:rsidTr="00CD7D39">
        <w:tc>
          <w:tcPr>
            <w:tcW w:w="1169" w:type="pct"/>
          </w:tcPr>
          <w:p w14:paraId="4D9F7889" w14:textId="77777777" w:rsidR="003347C6" w:rsidRPr="000A7C8D" w:rsidRDefault="003347C6" w:rsidP="003347C6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17.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4-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Кількість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множин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утворення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чисел 2- 5.</w:t>
            </w:r>
          </w:p>
          <w:p w14:paraId="340EFE8A" w14:textId="79DFFABB" w:rsidR="00CD7D39" w:rsidRPr="000A7C8D" w:rsidRDefault="003347C6" w:rsidP="003347C6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Етапи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дошкільного віку з </w:t>
            </w:r>
            <w:proofErr w:type="spellStart"/>
            <w:r w:rsidRPr="000A7C8D">
              <w:rPr>
                <w:sz w:val="20"/>
                <w:szCs w:val="20"/>
              </w:rPr>
              <w:t>утворенням</w:t>
            </w:r>
            <w:proofErr w:type="spellEnd"/>
            <w:r w:rsidRPr="000A7C8D">
              <w:rPr>
                <w:sz w:val="20"/>
                <w:szCs w:val="20"/>
              </w:rPr>
              <w:t xml:space="preserve"> числа. </w:t>
            </w:r>
            <w:proofErr w:type="spellStart"/>
            <w:r w:rsidRPr="000A7C8D">
              <w:rPr>
                <w:sz w:val="20"/>
                <w:szCs w:val="20"/>
              </w:rPr>
              <w:t>Утворення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чисел 2 – 5.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та 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 для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порівнянні</w:t>
            </w:r>
            <w:proofErr w:type="spellEnd"/>
            <w:r w:rsidRPr="000A7C8D">
              <w:rPr>
                <w:sz w:val="20"/>
                <w:szCs w:val="20"/>
              </w:rPr>
              <w:t xml:space="preserve"> за величиною в </w:t>
            </w:r>
            <w:proofErr w:type="spellStart"/>
            <w:r w:rsidRPr="000A7C8D">
              <w:rPr>
                <w:sz w:val="20"/>
                <w:szCs w:val="20"/>
              </w:rPr>
              <w:t>цілому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Підбір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дидактичних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ігор</w:t>
            </w:r>
            <w:proofErr w:type="spellEnd"/>
            <w:r w:rsidRPr="000A7C8D">
              <w:rPr>
                <w:sz w:val="20"/>
                <w:szCs w:val="20"/>
              </w:rPr>
              <w:t xml:space="preserve"> (конструктор LEGO, блоки </w:t>
            </w:r>
            <w:proofErr w:type="spellStart"/>
            <w:r w:rsidRPr="000A7C8D">
              <w:rPr>
                <w:sz w:val="20"/>
                <w:szCs w:val="20"/>
              </w:rPr>
              <w:t>Дьоенеша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палички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Кюізера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інш</w:t>
            </w:r>
            <w:proofErr w:type="spellEnd"/>
            <w:r w:rsidRPr="000A7C8D">
              <w:rPr>
                <w:sz w:val="20"/>
                <w:szCs w:val="20"/>
              </w:rPr>
              <w:t>.).</w:t>
            </w:r>
          </w:p>
        </w:tc>
        <w:tc>
          <w:tcPr>
            <w:tcW w:w="516" w:type="pct"/>
            <w:shd w:val="clear" w:color="auto" w:fill="auto"/>
          </w:tcPr>
          <w:p w14:paraId="3E47B459" w14:textId="5E81E74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5FDE875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3892AB05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  <w:p w14:paraId="6DB7ADF0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3A98C933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126B6A7E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76FBA3C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EC6A41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592EDF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020BC3FC" w14:textId="77777777" w:rsidR="00CD7D39" w:rsidRPr="000A7C8D" w:rsidRDefault="00CD7D39" w:rsidP="00303315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  <w:p w14:paraId="186A391F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3E1E11F0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40BEDE4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75619484" w14:textId="3066D32D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3B8B868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72B515E6" w14:textId="73C02C14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6" w:type="pct"/>
            <w:gridSpan w:val="2"/>
          </w:tcPr>
          <w:p w14:paraId="28161A7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302B95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4A8C7A6C" w14:textId="55DAF3B4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28E6864F" w14:textId="77777777" w:rsidTr="00CD7D39">
        <w:tc>
          <w:tcPr>
            <w:tcW w:w="1169" w:type="pct"/>
          </w:tcPr>
          <w:p w14:paraId="06A64CB8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18.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четверного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sz w:val="20"/>
                <w:szCs w:val="20"/>
              </w:rPr>
              <w:t xml:space="preserve"> та формою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і </w:t>
            </w:r>
            <w:proofErr w:type="spellStart"/>
            <w:r w:rsidRPr="000A7C8D">
              <w:rPr>
                <w:sz w:val="20"/>
                <w:szCs w:val="20"/>
              </w:rPr>
              <w:t>методичні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34D9DDFA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25257CF7" w14:textId="22A2ED1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2A37CB9A" w14:textId="5F6E8171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398A8B7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1314463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0BD78A5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6E3394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3619DE98" w14:textId="4BC417AF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197D39B9" w14:textId="3CCD5F81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741C332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78E2CA1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2F7092E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CBF7B36" w14:textId="2DD5A3EB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0F7AFA85" w14:textId="77777777" w:rsidTr="00CD7D39">
        <w:tc>
          <w:tcPr>
            <w:tcW w:w="1169" w:type="pct"/>
          </w:tcPr>
          <w:p w14:paraId="626D11FB" w14:textId="77777777" w:rsidR="006E20E7" w:rsidRPr="000A7C8D" w:rsidRDefault="006E20E7" w:rsidP="006E20E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19.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четверного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sz w:val="20"/>
                <w:szCs w:val="20"/>
              </w:rPr>
              <w:t xml:space="preserve"> та формою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r w:rsidRPr="000A7C8D">
              <w:rPr>
                <w:sz w:val="20"/>
                <w:szCs w:val="20"/>
                <w:lang w:val="uk-UA"/>
              </w:rPr>
              <w:t>Етапи (послідовність) ознайомлення дітей дошкільного віку з ГФ.</w:t>
            </w:r>
          </w:p>
          <w:p w14:paraId="0D57C153" w14:textId="77777777" w:rsidR="006E20E7" w:rsidRPr="000A7C8D" w:rsidRDefault="006E20E7" w:rsidP="006E20E7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і </w:t>
            </w:r>
            <w:proofErr w:type="spellStart"/>
            <w:r w:rsidRPr="000A7C8D">
              <w:rPr>
                <w:sz w:val="20"/>
                <w:szCs w:val="20"/>
              </w:rPr>
              <w:t>методичні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0D6F6F20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0706C571" w14:textId="2D68B01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29D136FA" w14:textId="2437DBEA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5A36CDC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0380B3D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7B801E9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D2163E2" w14:textId="0DFC6206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0501D2C3" w14:textId="77FE2FDB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31FF277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249A6CB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5349191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36558B0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AC3AAC5" w14:textId="6D7EDB51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513DEC00" w14:textId="77777777" w:rsidTr="00CD7D39">
        <w:tc>
          <w:tcPr>
            <w:tcW w:w="1169" w:type="pct"/>
          </w:tcPr>
          <w:p w14:paraId="7BE98792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bookmarkStart w:id="20" w:name="_Hlk113302205"/>
            <w:r w:rsidRPr="000A7C8D">
              <w:rPr>
                <w:sz w:val="20"/>
                <w:szCs w:val="20"/>
              </w:rPr>
              <w:t xml:space="preserve">Тема 20.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sz w:val="20"/>
                <w:szCs w:val="20"/>
              </w:rPr>
              <w:t xml:space="preserve"> та формою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Дидактичні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ігри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вправи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bookmarkEnd w:id="20"/>
          <w:p w14:paraId="4902E247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0EAF898C" w14:textId="264934A2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F3C8BD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50CD71A0" w14:textId="6174E40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48CDBB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5AD5FE7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E8F957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4565AA3B" w14:textId="36B0AEE2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8407585" w14:textId="3331E2B4" w:rsidR="00CD7D39" w:rsidRPr="000A7C8D" w:rsidRDefault="0030331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0BE9523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1104258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6721920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DECD1E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CD7D39" w:rsidRPr="000A7C8D" w14:paraId="7E0EDB69" w14:textId="77777777" w:rsidTr="00CD7D39">
        <w:tc>
          <w:tcPr>
            <w:tcW w:w="1169" w:type="pct"/>
          </w:tcPr>
          <w:p w14:paraId="4F93AEB7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lastRenderedPageBreak/>
              <w:t>Тема 21.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молодшого</w:t>
            </w:r>
            <w:proofErr w:type="spellEnd"/>
            <w:r w:rsidRPr="000A7C8D">
              <w:rPr>
                <w:sz w:val="20"/>
                <w:szCs w:val="20"/>
              </w:rPr>
              <w:t xml:space="preserve"> дошкільного віку </w:t>
            </w:r>
            <w:proofErr w:type="spellStart"/>
            <w:r w:rsidRPr="000A7C8D">
              <w:rPr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просторових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методичні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дітьми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6FA27FD7" w14:textId="77777777" w:rsidR="00CD7D39" w:rsidRPr="000A7C8D" w:rsidRDefault="00CD7D39" w:rsidP="00CD7D39">
            <w:pPr>
              <w:tabs>
                <w:tab w:val="left" w:pos="9423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480F4162" w14:textId="5C5C845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0C4C2432" w14:textId="644E9084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015529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2D0EBFE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29E3DDB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5BDEAE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01E8B06E" w14:textId="29615865" w:rsidR="00CD7D39" w:rsidRPr="000A7C8D" w:rsidRDefault="00734C8E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56C514A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61B5EFF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1BC4729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5A6BB3E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70E0E06E" w14:textId="1688ED1E" w:rsidR="00CD7D39" w:rsidRPr="000A7C8D" w:rsidRDefault="00734C8E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1D2DAB0C" w14:textId="77777777" w:rsidTr="00CD7D39">
        <w:tc>
          <w:tcPr>
            <w:tcW w:w="1169" w:type="pct"/>
          </w:tcPr>
          <w:p w14:paraId="1B044A4D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22.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Особливості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другій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молодшій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групі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інших</w:t>
            </w:r>
            <w:proofErr w:type="spellEnd"/>
            <w:r w:rsidRPr="000A7C8D">
              <w:rPr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0EA328E5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24648028" w14:textId="350B02A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3E954364" w14:textId="02718D53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F472A6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6832411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6AF774C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246FDC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6883C50A" w14:textId="1DFD43E2" w:rsidR="00CD7D39" w:rsidRPr="000A7C8D" w:rsidRDefault="00734C8E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222AFE7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6671731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29596BB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6684FE1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7150A02" w14:textId="1822007B" w:rsidR="00CD7D39" w:rsidRPr="000A7C8D" w:rsidRDefault="00734C8E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463C5B4B" w14:textId="77777777" w:rsidTr="00CD7D39">
        <w:tc>
          <w:tcPr>
            <w:tcW w:w="1169" w:type="pct"/>
          </w:tcPr>
          <w:p w14:paraId="7C07A74C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23.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молодшого</w:t>
            </w:r>
            <w:proofErr w:type="spellEnd"/>
            <w:r w:rsidRPr="000A7C8D">
              <w:rPr>
                <w:sz w:val="20"/>
                <w:szCs w:val="20"/>
              </w:rPr>
              <w:t xml:space="preserve"> дошкільного віку </w:t>
            </w:r>
            <w:proofErr w:type="spellStart"/>
            <w:r w:rsidRPr="000A7C8D">
              <w:rPr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просторових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методичні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дітьми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форм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видів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змісту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 до них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–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молодшій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групі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  <w:r w:rsidRPr="000A7C8D">
              <w:rPr>
                <w:i/>
                <w:iCs/>
                <w:sz w:val="20"/>
                <w:szCs w:val="20"/>
              </w:rPr>
              <w:t xml:space="preserve"> Контроль </w:t>
            </w:r>
            <w:proofErr w:type="spellStart"/>
            <w:r w:rsidRPr="000A7C8D">
              <w:rPr>
                <w:i/>
                <w:iCs/>
                <w:sz w:val="20"/>
                <w:szCs w:val="20"/>
              </w:rPr>
              <w:t>знань</w:t>
            </w:r>
            <w:proofErr w:type="spellEnd"/>
            <w:r w:rsidRPr="000A7C8D">
              <w:rPr>
                <w:i/>
                <w:iCs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i/>
                <w:iCs/>
                <w:sz w:val="20"/>
                <w:szCs w:val="20"/>
              </w:rPr>
              <w:t>змістовим</w:t>
            </w:r>
            <w:proofErr w:type="spellEnd"/>
            <w:r w:rsidRPr="000A7C8D">
              <w:rPr>
                <w:i/>
                <w:iCs/>
                <w:sz w:val="20"/>
                <w:szCs w:val="20"/>
              </w:rPr>
              <w:t xml:space="preserve"> модулем 2.</w:t>
            </w:r>
          </w:p>
          <w:p w14:paraId="4CAA1ACD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34D2FE9E" w14:textId="594755A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1D7ECC9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47A8FFF" w14:textId="1AA3BC4A" w:rsidR="00CD7D39" w:rsidRPr="000A7C8D" w:rsidRDefault="00DF0AAB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CF301C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619713F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BE5D62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3B566852" w14:textId="6B793E2E" w:rsidR="00CD7D39" w:rsidRPr="000A7C8D" w:rsidRDefault="00734C8E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CECE1E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26A2A1F9" w14:textId="25536033" w:rsidR="00CD7D39" w:rsidRPr="000A7C8D" w:rsidRDefault="00734C8E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6" w:type="pct"/>
            <w:gridSpan w:val="2"/>
          </w:tcPr>
          <w:p w14:paraId="482CA57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3D5E36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6F81162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CD7D39" w:rsidRPr="000A7C8D" w14:paraId="4D1017FA" w14:textId="77777777" w:rsidTr="00CD7D39">
        <w:tc>
          <w:tcPr>
            <w:tcW w:w="1169" w:type="pct"/>
          </w:tcPr>
          <w:p w14:paraId="148726D6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24.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Логіко-математичний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4-року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вдома</w:t>
            </w:r>
            <w:proofErr w:type="spellEnd"/>
            <w:r w:rsidRPr="000A7C8D">
              <w:rPr>
                <w:sz w:val="20"/>
                <w:szCs w:val="20"/>
              </w:rPr>
              <w:t xml:space="preserve"> та у ЗДО.</w:t>
            </w:r>
          </w:p>
          <w:p w14:paraId="34072E40" w14:textId="4AD924C2" w:rsidR="002B3D55" w:rsidRPr="000A7C8D" w:rsidRDefault="002B3D55" w:rsidP="00CD7D39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Портфоліо.</w:t>
            </w:r>
          </w:p>
          <w:p w14:paraId="1FE9AA60" w14:textId="28933FE6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Підсумковий</w:t>
            </w:r>
            <w:proofErr w:type="spellEnd"/>
            <w:r w:rsidRPr="000A7C8D">
              <w:rPr>
                <w:sz w:val="20"/>
                <w:szCs w:val="20"/>
              </w:rPr>
              <w:t xml:space="preserve"> контроль </w:t>
            </w:r>
            <w:proofErr w:type="spellStart"/>
            <w:r w:rsidRPr="000A7C8D">
              <w:rPr>
                <w:sz w:val="20"/>
                <w:szCs w:val="20"/>
              </w:rPr>
              <w:t>знань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студентів</w:t>
            </w:r>
            <w:proofErr w:type="spellEnd"/>
            <w:r w:rsidRPr="000A7C8D">
              <w:rPr>
                <w:sz w:val="20"/>
                <w:szCs w:val="20"/>
              </w:rPr>
              <w:t xml:space="preserve"> з методики.</w:t>
            </w:r>
          </w:p>
        </w:tc>
        <w:tc>
          <w:tcPr>
            <w:tcW w:w="516" w:type="pct"/>
            <w:shd w:val="clear" w:color="auto" w:fill="auto"/>
          </w:tcPr>
          <w:p w14:paraId="6239D50D" w14:textId="4FC9C374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5FAF4C0E" w14:textId="0A5C283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305AA5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6B64FC6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1C3521F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D63D884" w14:textId="0C7E7442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3A76221C" w14:textId="0A9E572D" w:rsidR="00CD7D39" w:rsidRPr="000A7C8D" w:rsidRDefault="00734C8E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6107641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7396961F" w14:textId="69E61279" w:rsidR="00CD7D39" w:rsidRPr="000A7C8D" w:rsidRDefault="00E97883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6" w:type="pct"/>
            <w:gridSpan w:val="2"/>
          </w:tcPr>
          <w:p w14:paraId="730A1B1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65BD6C7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2EF6CC80" w14:textId="2A6B1A8B" w:rsidR="00CD7D39" w:rsidRPr="000A7C8D" w:rsidRDefault="00E97883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21D62AEB" w14:textId="6A3ED201" w:rsidTr="00CD7D39">
        <w:trPr>
          <w:cantSplit/>
        </w:trPr>
        <w:tc>
          <w:tcPr>
            <w:tcW w:w="5000" w:type="pct"/>
            <w:gridSpan w:val="16"/>
          </w:tcPr>
          <w:p w14:paraId="7D74A49D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  <w:lang w:val="uk-UA"/>
              </w:rPr>
              <w:t>Змістовий модуль 3.</w:t>
            </w:r>
            <w:r w:rsidRPr="000A7C8D">
              <w:rPr>
                <w:sz w:val="20"/>
                <w:szCs w:val="20"/>
                <w:lang w:val="uk-UA"/>
              </w:rPr>
              <w:t xml:space="preserve"> </w:t>
            </w:r>
            <w:r w:rsidRPr="000A7C8D">
              <w:rPr>
                <w:b/>
                <w:sz w:val="20"/>
                <w:szCs w:val="20"/>
              </w:rPr>
              <w:t>6 семестр</w:t>
            </w:r>
          </w:p>
          <w:p w14:paraId="7EDC1038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0A7C8D">
              <w:rPr>
                <w:b/>
                <w:sz w:val="20"/>
                <w:szCs w:val="20"/>
              </w:rPr>
              <w:t>Змістовий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модуль 3. </w:t>
            </w:r>
            <w:proofErr w:type="spellStart"/>
            <w:r w:rsidRPr="000A7C8D">
              <w:rPr>
                <w:b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елементарних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</w:p>
          <w:p w14:paraId="5B6737D7" w14:textId="77777777" w:rsidR="00CD7D39" w:rsidRPr="000A7C8D" w:rsidRDefault="00CD7D39" w:rsidP="00CD7D3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A7C8D">
              <w:rPr>
                <w:b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b/>
                <w:sz w:val="20"/>
                <w:szCs w:val="20"/>
              </w:rPr>
              <w:t>дітей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середньої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групи</w:t>
            </w:r>
            <w:proofErr w:type="spellEnd"/>
          </w:p>
        </w:tc>
      </w:tr>
      <w:tr w:rsidR="00CD7D39" w:rsidRPr="000A7C8D" w14:paraId="46BFF777" w14:textId="77777777" w:rsidTr="00FC5F1E">
        <w:tc>
          <w:tcPr>
            <w:tcW w:w="1169" w:type="pct"/>
          </w:tcPr>
          <w:p w14:paraId="30393DDB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b/>
                <w:bCs/>
                <w:color w:val="000000"/>
                <w:sz w:val="20"/>
                <w:szCs w:val="20"/>
              </w:rPr>
              <w:t>Тема 25.</w:t>
            </w:r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5 -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Вікові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можливості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5 -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лічба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Освітні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кількісних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навчання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лічби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цифрами 1 - 5.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5 -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лічильній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:</w:t>
            </w:r>
          </w:p>
          <w:p w14:paraId="1F06D526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 xml:space="preserve">А.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вирівнювання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множин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;</w:t>
            </w:r>
          </w:p>
          <w:p w14:paraId="642BDD6E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Відлічування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;</w:t>
            </w:r>
          </w:p>
          <w:p w14:paraId="01DAC1DF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В. Показ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кількості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просторового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розміщення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;</w:t>
            </w:r>
          </w:p>
          <w:p w14:paraId="404C339F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Лічба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участю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різних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аналізаторів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;</w:t>
            </w:r>
          </w:p>
          <w:p w14:paraId="466529AA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Кількісна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порядкова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лічба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31FC3381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3350A00D" w14:textId="4BDFB83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" w:type="pct"/>
            <w:shd w:val="clear" w:color="auto" w:fill="auto"/>
          </w:tcPr>
          <w:p w14:paraId="3718D170" w14:textId="60AAB61F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E2790C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5EEADD8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7340F10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D6AD4B0" w14:textId="1019C08C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266E1A43" w14:textId="26937722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68F24A43" w14:textId="5A497E76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3217E8F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5A50686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59C10A4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5DB36895" w14:textId="50855826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713C3B2D" w14:textId="77777777" w:rsidTr="00FC5F1E">
        <w:tc>
          <w:tcPr>
            <w:tcW w:w="1169" w:type="pct"/>
          </w:tcPr>
          <w:p w14:paraId="4D857A2E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26.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Вікові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можливості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5 -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уточнення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систематизація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знань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утворенням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чисел в межах 5.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цифрами 1-5.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Співставлення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чисел з цифрами,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які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їх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позначають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14AD0A69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4D750D80" w14:textId="46FC62F2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1E93B98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44205BB" w14:textId="5B6CBE92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3E2908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75D0653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6C7A959" w14:textId="75D7CD03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44B8A85A" w14:textId="024E1837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7B1F698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7F210C6D" w14:textId="0903A6B0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" w:type="pct"/>
            <w:gridSpan w:val="2"/>
          </w:tcPr>
          <w:p w14:paraId="31E6B97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B650A0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6E3E908C" w14:textId="6C1E63F6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78CBB1C7" w14:textId="77777777" w:rsidTr="00FC5F1E">
        <w:tc>
          <w:tcPr>
            <w:tcW w:w="1169" w:type="pct"/>
          </w:tcPr>
          <w:p w14:paraId="2EB711FA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27.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5 -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Різні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види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лічильної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логіко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повсякденному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40397B90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784611AF" w14:textId="72E0F47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332166A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36AF24D" w14:textId="3B0F1CD2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8DE363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5FD27EF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95DE9A1" w14:textId="4DD188E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12D890CB" w14:textId="64EDC3C6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1937844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01DA6B0B" w14:textId="107C77BF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" w:type="pct"/>
            <w:gridSpan w:val="2"/>
          </w:tcPr>
          <w:p w14:paraId="334930E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19E5F8B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268288ED" w14:textId="120A94AF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12E41462" w14:textId="77777777" w:rsidTr="00FC5F1E">
        <w:tc>
          <w:tcPr>
            <w:tcW w:w="1169" w:type="pct"/>
          </w:tcPr>
          <w:p w14:paraId="39701CA6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b/>
                <w:bCs/>
                <w:color w:val="000000"/>
                <w:sz w:val="20"/>
                <w:szCs w:val="20"/>
              </w:rPr>
              <w:t>Тема 28.</w:t>
            </w:r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середньої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групи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(5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р.ж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.)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(ГФ) та формою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програми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ГФ та формою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розширення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знань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про круг, квадрат,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трикутник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куб, кулю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залученням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лічильної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маніпулювання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Різноманітність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послідовність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прямокутником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циліндром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Дидактичні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ігри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ігрові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ситуації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активізації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lastRenderedPageBreak/>
              <w:t>пізнавальної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1D07E1CD" w14:textId="7A7E770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" w:type="pct"/>
            <w:shd w:val="clear" w:color="auto" w:fill="auto"/>
          </w:tcPr>
          <w:p w14:paraId="526E329D" w14:textId="60A9820A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898934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4056769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500F4A8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5AA08AF" w14:textId="61EE9784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171C08E7" w14:textId="26C4BC72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298E4BFA" w14:textId="3AF6BD30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" w:type="pct"/>
            <w:gridSpan w:val="2"/>
          </w:tcPr>
          <w:p w14:paraId="5305894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1670C31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EF7F4D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97970AB" w14:textId="647E2B5E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4B45C1AD" w14:textId="77777777" w:rsidTr="00FC5F1E">
        <w:tc>
          <w:tcPr>
            <w:tcW w:w="1169" w:type="pct"/>
          </w:tcPr>
          <w:p w14:paraId="52EEB949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Тема 29.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програми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формою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середній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групі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ЗДО. </w:t>
            </w:r>
          </w:p>
          <w:p w14:paraId="2B46FC83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5D520302" w14:textId="193793A6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2E4A404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719030B0" w14:textId="042801FA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3A8D4C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3EF7FEC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AF7123B" w14:textId="0DE08FE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038342C5" w14:textId="575299B3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5DA5312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255C21E7" w14:textId="16DF5F17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" w:type="pct"/>
            <w:gridSpan w:val="2"/>
          </w:tcPr>
          <w:p w14:paraId="5A8D683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DE4FDB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54E75F74" w14:textId="124FC0E3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7A9AD67E" w14:textId="77777777" w:rsidTr="00FC5F1E">
        <w:tc>
          <w:tcPr>
            <w:tcW w:w="1169" w:type="pct"/>
          </w:tcPr>
          <w:p w14:paraId="4E23F033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30.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Дидактичні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ігри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вправи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наочність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до них в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роботі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дітьми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із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логіко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образотворчій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Групування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геометричних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фігур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різними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колір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величина,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кутів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викладання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зображень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геометричних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фігур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53C2B303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6F5A55CD" w14:textId="7AFDD16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79A7FE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7D298014" w14:textId="765774F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C23844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3995E81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6F492F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2FB6EFD0" w14:textId="18A77B8A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181ACF7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5796A87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49CA47C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02FA57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6EEC4EE0" w14:textId="6C3B2403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0F9929C8" w14:textId="77777777" w:rsidTr="00FC5F1E">
        <w:tc>
          <w:tcPr>
            <w:tcW w:w="1169" w:type="pct"/>
          </w:tcPr>
          <w:p w14:paraId="21238800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b/>
                <w:bCs/>
                <w:color w:val="000000"/>
                <w:sz w:val="20"/>
                <w:szCs w:val="20"/>
              </w:rPr>
              <w:t>Тема 31.</w:t>
            </w:r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5 -го року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величиною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Програмні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порівнянні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величиною в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цілому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товщиною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переріз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округлих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кількома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певною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допомогою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третього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предмета.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«на око»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наступною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перевіркою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достовірності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судження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Викладання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в порядку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зростання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чи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спадання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величиною в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цілому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чи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певною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серіація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).</w:t>
            </w:r>
          </w:p>
          <w:p w14:paraId="6B2534F3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0D6D3D06" w14:textId="142F476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32CAD4A4" w14:textId="74D3174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2A4C59A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4E18B08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2439798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BF8BA6A" w14:textId="612FF47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20144415" w14:textId="33E180D9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4484AFB9" w14:textId="6D18E51D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" w:type="pct"/>
            <w:gridSpan w:val="2"/>
          </w:tcPr>
          <w:p w14:paraId="31561AB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4F4C5F8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3FFAD2C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4760B38" w14:textId="6F1A7308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271B2FFB" w14:textId="77777777" w:rsidTr="00FC5F1E">
        <w:tc>
          <w:tcPr>
            <w:tcW w:w="1169" w:type="pct"/>
          </w:tcPr>
          <w:p w14:paraId="01E4873F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Тема 32.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про величину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кількома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допомогою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третього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предмета,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серіація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r w:rsidRPr="000A7C8D">
              <w:rPr>
                <w:color w:val="000000"/>
                <w:sz w:val="20"/>
                <w:szCs w:val="20"/>
              </w:rPr>
              <w:lastRenderedPageBreak/>
              <w:t xml:space="preserve">величиною в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цілому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чи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певною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ознакою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</w:p>
          <w:p w14:paraId="37252818" w14:textId="77777777" w:rsidR="00CD7D39" w:rsidRPr="000A7C8D" w:rsidRDefault="00CD7D39" w:rsidP="00CD7D39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27800101" w14:textId="07C2BA7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" w:type="pct"/>
            <w:shd w:val="clear" w:color="auto" w:fill="auto"/>
          </w:tcPr>
          <w:p w14:paraId="74B35D8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016E50C" w14:textId="547878BE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95DC66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0D91AE2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8D38369" w14:textId="2CBCE12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55651A2D" w14:textId="64BBF084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22AA11A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7175182D" w14:textId="1906E67A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" w:type="pct"/>
            <w:gridSpan w:val="2"/>
          </w:tcPr>
          <w:p w14:paraId="342D59A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4AD442E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4C16F0A8" w14:textId="38C486BA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37A04DE7" w14:textId="77777777" w:rsidTr="00FC5F1E">
        <w:tc>
          <w:tcPr>
            <w:tcW w:w="1169" w:type="pct"/>
          </w:tcPr>
          <w:p w14:paraId="590C6695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33.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Організація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4BC83706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5AF3B34D" w14:textId="651542C4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52326DC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73AB7A0F" w14:textId="7BAF579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47685D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21F859D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F9BB924" w14:textId="10C0BF8F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241A75B8" w14:textId="66714E15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2622CCF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201CFCC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13199C0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5884AF68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754A1F51" w14:textId="23CD6488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3B35CEBB" w14:textId="77777777" w:rsidTr="00FC5F1E">
        <w:tc>
          <w:tcPr>
            <w:tcW w:w="1169" w:type="pct"/>
          </w:tcPr>
          <w:p w14:paraId="7EE75E3B" w14:textId="7ECD1DDC" w:rsidR="00CD7D39" w:rsidRPr="000A7C8D" w:rsidRDefault="00CD7D39" w:rsidP="000A7C8D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b/>
                <w:bCs/>
                <w:color w:val="000000"/>
                <w:sz w:val="20"/>
                <w:szCs w:val="20"/>
              </w:rPr>
              <w:t>Тема 34</w:t>
            </w:r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просторових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5 -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логіко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повсякденному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0D170BBA" w14:textId="4D819A4E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48298FA6" w14:textId="00097583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D78AC2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1971D7C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3F706F6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76F528E" w14:textId="05EDC78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64BF06FF" w14:textId="19967446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0F7C56A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3016163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5A5F4759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1440F57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B16227D" w14:textId="3BF7641E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CD7D39" w:rsidRPr="000A7C8D" w14:paraId="0B414DB1" w14:textId="77777777" w:rsidTr="00FC5F1E">
        <w:tc>
          <w:tcPr>
            <w:tcW w:w="1169" w:type="pct"/>
          </w:tcPr>
          <w:p w14:paraId="1A48B40D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Тема 35.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Підбір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ігор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вправ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моделей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понять.</w:t>
            </w:r>
          </w:p>
          <w:p w14:paraId="72302193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3B84EFDA" w14:textId="0E0C74F1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5F243F3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6A25C599" w14:textId="0EEEFC1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61A766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003CC52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66529F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6206A6D1" w14:textId="1CC89FB4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343A84D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440792B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7195139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F1D1A6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A8C1654" w14:textId="57A376D5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5C28AE7F" w14:textId="77777777" w:rsidTr="00FC5F1E">
        <w:tc>
          <w:tcPr>
            <w:tcW w:w="1169" w:type="pct"/>
          </w:tcPr>
          <w:p w14:paraId="634E231D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 xml:space="preserve">Тема 36.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просторових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Підбір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ігор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вправ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47A608FE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47B3E2F9" w14:textId="0149CB08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5B17371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24AA000B" w14:textId="06FE9692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8D07BC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6129CD65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BB993C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3967FFD5" w14:textId="3512BD4B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5CE587B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3825592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0BDADBC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662F3A1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3CD540EE" w14:textId="2AF4C003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41D8E73A" w14:textId="77777777" w:rsidTr="00FC5F1E">
        <w:tc>
          <w:tcPr>
            <w:tcW w:w="1169" w:type="pct"/>
          </w:tcPr>
          <w:p w14:paraId="1FBB1548" w14:textId="77777777" w:rsidR="00CD7D39" w:rsidRPr="000A7C8D" w:rsidRDefault="00CD7D39" w:rsidP="00CD7D39">
            <w:pPr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A7C8D">
              <w:rPr>
                <w:b/>
                <w:bCs/>
                <w:color w:val="000000"/>
                <w:sz w:val="20"/>
                <w:szCs w:val="20"/>
              </w:rPr>
              <w:t>Тема 37.</w:t>
            </w:r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логіко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середній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групі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Комплексне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вирішення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завдань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повсякденному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житті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672C2825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240D0E1A" w14:textId="6FE303D9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23E2BC2F" w14:textId="7317807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C5A2E84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3AB756D2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268A7A1A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97AF9A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6DC977ED" w14:textId="0A76FDCC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50AB8A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6759EA4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7F7E88C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345311D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71E03833" w14:textId="11F33242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CD7D39" w:rsidRPr="000A7C8D" w14:paraId="5BE091CE" w14:textId="77777777" w:rsidTr="00FC5F1E">
        <w:tc>
          <w:tcPr>
            <w:tcW w:w="1169" w:type="pct"/>
          </w:tcPr>
          <w:p w14:paraId="392B68B9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Тема 38.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різних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форм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видів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змісту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до них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логіко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середній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групі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515D5414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046F5910" w14:textId="67A74E95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3EB86D77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444C3FFA" w14:textId="187E9AC0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C3F3A2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60A7C0D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E9CDE0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02FF878C" w14:textId="7B92BB4D" w:rsidR="00CD7D39" w:rsidRPr="000A7C8D" w:rsidRDefault="003D3620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1FFFABC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2E6DA153" w14:textId="69EB36E0" w:rsidR="00CD7D39" w:rsidRPr="000A7C8D" w:rsidRDefault="003D3620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26" w:type="pct"/>
            <w:gridSpan w:val="2"/>
          </w:tcPr>
          <w:p w14:paraId="3ED2C831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3756CDE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824EE8F" w14:textId="3B8FAE77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78418994" w14:textId="77777777" w:rsidTr="00FC5F1E">
        <w:tc>
          <w:tcPr>
            <w:tcW w:w="1169" w:type="pct"/>
          </w:tcPr>
          <w:p w14:paraId="51466BF8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Тема 39.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різних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форм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видів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змісту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до них з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логіко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lastRenderedPageBreak/>
              <w:t>розвитку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середній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color w:val="000000"/>
                <w:sz w:val="20"/>
                <w:szCs w:val="20"/>
              </w:rPr>
              <w:t>групі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>.</w:t>
            </w:r>
          </w:p>
          <w:p w14:paraId="15A8E4A9" w14:textId="77777777" w:rsidR="00CD7D39" w:rsidRPr="000A7C8D" w:rsidRDefault="00CD7D39" w:rsidP="00CD7D3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0B58D986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A7C8D">
              <w:rPr>
                <w:color w:val="000000"/>
                <w:sz w:val="20"/>
                <w:szCs w:val="20"/>
              </w:rPr>
              <w:t>Модульний</w:t>
            </w:r>
            <w:proofErr w:type="spellEnd"/>
            <w:r w:rsidRPr="000A7C8D">
              <w:rPr>
                <w:color w:val="000000"/>
                <w:sz w:val="20"/>
                <w:szCs w:val="20"/>
              </w:rPr>
              <w:t xml:space="preserve"> контроль № 1</w:t>
            </w:r>
          </w:p>
          <w:p w14:paraId="6A9DB102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i/>
                <w:iCs/>
                <w:sz w:val="20"/>
                <w:szCs w:val="20"/>
              </w:rPr>
              <w:t xml:space="preserve">Контроль </w:t>
            </w:r>
            <w:proofErr w:type="spellStart"/>
            <w:r w:rsidRPr="000A7C8D">
              <w:rPr>
                <w:i/>
                <w:iCs/>
                <w:sz w:val="20"/>
                <w:szCs w:val="20"/>
              </w:rPr>
              <w:t>знань</w:t>
            </w:r>
            <w:proofErr w:type="spellEnd"/>
            <w:r w:rsidRPr="000A7C8D">
              <w:rPr>
                <w:i/>
                <w:iCs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i/>
                <w:iCs/>
                <w:sz w:val="20"/>
                <w:szCs w:val="20"/>
              </w:rPr>
              <w:t>змістовим</w:t>
            </w:r>
            <w:proofErr w:type="spellEnd"/>
            <w:r w:rsidRPr="000A7C8D">
              <w:rPr>
                <w:i/>
                <w:iCs/>
                <w:sz w:val="20"/>
                <w:szCs w:val="20"/>
              </w:rPr>
              <w:t xml:space="preserve"> модулем 3. </w:t>
            </w:r>
          </w:p>
          <w:p w14:paraId="3E9C96EF" w14:textId="77777777" w:rsidR="00CD7D39" w:rsidRPr="000A7C8D" w:rsidRDefault="00CD7D39" w:rsidP="00CD7D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14:paraId="1857164F" w14:textId="4C036B73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" w:type="pct"/>
            <w:shd w:val="clear" w:color="auto" w:fill="auto"/>
          </w:tcPr>
          <w:p w14:paraId="5FFF931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6ABBA523" w14:textId="3A3E015B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BBB153E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132ACA16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B976A4F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2AD63B02" w14:textId="1224EA3E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77A27B30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2F5CDADF" w14:textId="2D3B0C4A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" w:type="pct"/>
            <w:gridSpan w:val="2"/>
          </w:tcPr>
          <w:p w14:paraId="18456F5C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3ACDE7CD" w14:textId="77777777" w:rsidR="00CD7D39" w:rsidRPr="000A7C8D" w:rsidRDefault="00CD7D39" w:rsidP="00CD7D39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084272FA" w14:textId="4D533C76" w:rsidR="00CD7D39" w:rsidRPr="000A7C8D" w:rsidRDefault="007E6365" w:rsidP="00CD7D39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CD7D39" w:rsidRPr="000A7C8D" w14:paraId="5E5693F5" w14:textId="77777777" w:rsidTr="00CD7D39">
        <w:trPr>
          <w:cantSplit/>
        </w:trPr>
        <w:tc>
          <w:tcPr>
            <w:tcW w:w="5000" w:type="pct"/>
            <w:gridSpan w:val="16"/>
          </w:tcPr>
          <w:p w14:paraId="0547EBC7" w14:textId="77777777" w:rsidR="00CD7D39" w:rsidRPr="000A7C8D" w:rsidRDefault="00CD7D39" w:rsidP="00CD7D39">
            <w:pPr>
              <w:tabs>
                <w:tab w:val="left" w:pos="360"/>
                <w:tab w:val="left" w:pos="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  <w:lang w:val="uk-UA"/>
              </w:rPr>
              <w:t xml:space="preserve">Змістовий модуль 4. </w:t>
            </w:r>
            <w:proofErr w:type="spellStart"/>
            <w:r w:rsidRPr="000A7C8D">
              <w:rPr>
                <w:b/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математичних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</w:t>
            </w:r>
          </w:p>
          <w:p w14:paraId="332CF242" w14:textId="77777777" w:rsidR="00CD7D39" w:rsidRPr="000A7C8D" w:rsidRDefault="00CD7D39" w:rsidP="00CD7D3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A7C8D">
              <w:rPr>
                <w:b/>
                <w:sz w:val="20"/>
                <w:szCs w:val="20"/>
              </w:rPr>
              <w:t xml:space="preserve">у </w:t>
            </w:r>
            <w:proofErr w:type="spellStart"/>
            <w:r w:rsidRPr="000A7C8D">
              <w:rPr>
                <w:b/>
                <w:sz w:val="20"/>
                <w:szCs w:val="20"/>
              </w:rPr>
              <w:t>дітей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старшого дошкільного віку</w:t>
            </w:r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Форми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роботи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навчання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математики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дітей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старшого дошкільного віку.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Наступність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роботі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ЗДО і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школи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математичний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дошкільника</w:t>
            </w:r>
            <w:proofErr w:type="spellEnd"/>
            <w:r w:rsidRPr="000A7C8D">
              <w:rPr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b/>
                <w:color w:val="000000"/>
                <w:sz w:val="20"/>
                <w:szCs w:val="20"/>
              </w:rPr>
              <w:t>сім’ї</w:t>
            </w:r>
            <w:proofErr w:type="spellEnd"/>
          </w:p>
        </w:tc>
      </w:tr>
      <w:tr w:rsidR="00FC5F1E" w:rsidRPr="000A7C8D" w14:paraId="28C763E2" w14:textId="77777777" w:rsidTr="00FC5F1E">
        <w:tc>
          <w:tcPr>
            <w:tcW w:w="1169" w:type="pct"/>
            <w:shd w:val="clear" w:color="auto" w:fill="auto"/>
          </w:tcPr>
          <w:p w14:paraId="3A7710DF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40.</w:t>
            </w:r>
            <w:r w:rsidRPr="000A7C8D">
              <w:rPr>
                <w:sz w:val="20"/>
                <w:szCs w:val="20"/>
              </w:rPr>
              <w:t xml:space="preserve"> ФЕМУ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6 -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Можливості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6 -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старшої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групи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кількісних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sz w:val="20"/>
                <w:szCs w:val="20"/>
              </w:rPr>
              <w:t>лічильної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із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утворенням</w:t>
            </w:r>
            <w:proofErr w:type="spellEnd"/>
            <w:r w:rsidRPr="000A7C8D">
              <w:rPr>
                <w:sz w:val="20"/>
                <w:szCs w:val="20"/>
              </w:rPr>
              <w:t xml:space="preserve"> чисел 6 -10, цифрами 6 - 9, 0. </w:t>
            </w:r>
            <w:proofErr w:type="spellStart"/>
            <w:r w:rsidRPr="000A7C8D">
              <w:rPr>
                <w:sz w:val="20"/>
                <w:szCs w:val="20"/>
              </w:rPr>
              <w:t>Види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лічильної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 (</w:t>
            </w:r>
            <w:proofErr w:type="spellStart"/>
            <w:r w:rsidRPr="000A7C8D">
              <w:rPr>
                <w:sz w:val="20"/>
                <w:szCs w:val="20"/>
              </w:rPr>
              <w:t>кількісна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порядкова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 xml:space="preserve">, з </w:t>
            </w:r>
            <w:proofErr w:type="spellStart"/>
            <w:r w:rsidRPr="000A7C8D">
              <w:rPr>
                <w:sz w:val="20"/>
                <w:szCs w:val="20"/>
              </w:rPr>
              <w:t>участю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аналізаторів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вирівнювання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множин</w:t>
            </w:r>
            <w:proofErr w:type="spellEnd"/>
            <w:r w:rsidRPr="000A7C8D">
              <w:rPr>
                <w:sz w:val="20"/>
                <w:szCs w:val="20"/>
              </w:rPr>
              <w:t xml:space="preserve">) та </w:t>
            </w:r>
            <w:proofErr w:type="spellStart"/>
            <w:r w:rsidRPr="000A7C8D">
              <w:rPr>
                <w:sz w:val="20"/>
                <w:szCs w:val="20"/>
              </w:rPr>
              <w:t>підготовка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обчислювальної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: </w:t>
            </w:r>
          </w:p>
          <w:p w14:paraId="04CEFFF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А. Склад числа з </w:t>
            </w:r>
            <w:proofErr w:type="spellStart"/>
            <w:r w:rsidRPr="000A7C8D">
              <w:rPr>
                <w:sz w:val="20"/>
                <w:szCs w:val="20"/>
              </w:rPr>
              <w:t>одиниць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143DC4F4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Б. Склад числа з </w:t>
            </w:r>
            <w:proofErr w:type="spellStart"/>
            <w:r w:rsidRPr="000A7C8D">
              <w:rPr>
                <w:sz w:val="20"/>
                <w:szCs w:val="20"/>
              </w:rPr>
              <w:t>двох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менших</w:t>
            </w:r>
            <w:proofErr w:type="spellEnd"/>
            <w:r w:rsidRPr="000A7C8D">
              <w:rPr>
                <w:sz w:val="20"/>
                <w:szCs w:val="20"/>
              </w:rPr>
              <w:t xml:space="preserve"> чисел.</w:t>
            </w:r>
          </w:p>
          <w:p w14:paraId="20B9768C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В. Пряма та </w:t>
            </w:r>
            <w:proofErr w:type="spellStart"/>
            <w:r w:rsidRPr="000A7C8D">
              <w:rPr>
                <w:sz w:val="20"/>
                <w:szCs w:val="20"/>
              </w:rPr>
              <w:t>зворотня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06058B4A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Г. </w:t>
            </w:r>
            <w:proofErr w:type="spellStart"/>
            <w:r w:rsidRPr="000A7C8D">
              <w:rPr>
                <w:sz w:val="20"/>
                <w:szCs w:val="20"/>
              </w:rPr>
              <w:t>Суміжні</w:t>
            </w:r>
            <w:proofErr w:type="spellEnd"/>
            <w:r w:rsidRPr="000A7C8D">
              <w:rPr>
                <w:sz w:val="20"/>
                <w:szCs w:val="20"/>
              </w:rPr>
              <w:t xml:space="preserve"> числа.</w:t>
            </w:r>
          </w:p>
        </w:tc>
        <w:tc>
          <w:tcPr>
            <w:tcW w:w="516" w:type="pct"/>
            <w:shd w:val="clear" w:color="auto" w:fill="auto"/>
          </w:tcPr>
          <w:p w14:paraId="1DBD52BA" w14:textId="778FA263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031B6FEF" w14:textId="5AFCC988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4EA1C67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2F46B3B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466A76E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D6192C6" w14:textId="2ECC5E25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2348C1F9" w14:textId="0D4362F2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394633AA" w14:textId="09894737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5538E22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0249443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4FC9EAF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047AD13" w14:textId="6D379CDA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FC5F1E" w:rsidRPr="000A7C8D" w14:paraId="0E522A82" w14:textId="77777777" w:rsidTr="00CD7D39">
        <w:tc>
          <w:tcPr>
            <w:tcW w:w="1169" w:type="pct"/>
            <w:shd w:val="clear" w:color="auto" w:fill="auto"/>
          </w:tcPr>
          <w:p w14:paraId="044F8E80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41.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порівнянні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множин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утворення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чисел,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цифрами. </w:t>
            </w:r>
            <w:proofErr w:type="spellStart"/>
            <w:r w:rsidRPr="000A7C8D">
              <w:rPr>
                <w:sz w:val="20"/>
                <w:szCs w:val="20"/>
              </w:rPr>
              <w:t>Різні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види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лічильної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підготовка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обчислення</w:t>
            </w:r>
            <w:proofErr w:type="spellEnd"/>
            <w:r w:rsidRPr="000A7C8D">
              <w:rPr>
                <w:sz w:val="20"/>
                <w:szCs w:val="20"/>
              </w:rPr>
              <w:t xml:space="preserve">: пряма та </w:t>
            </w:r>
            <w:proofErr w:type="spellStart"/>
            <w:r w:rsidRPr="000A7C8D">
              <w:rPr>
                <w:sz w:val="20"/>
                <w:szCs w:val="20"/>
              </w:rPr>
              <w:t>зворотня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 xml:space="preserve">, склад числа з </w:t>
            </w:r>
            <w:proofErr w:type="spellStart"/>
            <w:r w:rsidRPr="000A7C8D">
              <w:rPr>
                <w:sz w:val="20"/>
                <w:szCs w:val="20"/>
              </w:rPr>
              <w:t>одиниць</w:t>
            </w:r>
            <w:proofErr w:type="spellEnd"/>
            <w:r w:rsidRPr="000A7C8D">
              <w:rPr>
                <w:sz w:val="20"/>
                <w:szCs w:val="20"/>
              </w:rPr>
              <w:t xml:space="preserve">, склад числа </w:t>
            </w:r>
            <w:proofErr w:type="spellStart"/>
            <w:r w:rsidRPr="000A7C8D">
              <w:rPr>
                <w:sz w:val="20"/>
                <w:szCs w:val="20"/>
              </w:rPr>
              <w:t>із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двох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менших</w:t>
            </w:r>
            <w:proofErr w:type="spellEnd"/>
            <w:r w:rsidRPr="000A7C8D">
              <w:rPr>
                <w:sz w:val="20"/>
                <w:szCs w:val="20"/>
              </w:rPr>
              <w:t xml:space="preserve"> чисел, </w:t>
            </w:r>
            <w:proofErr w:type="spellStart"/>
            <w:r w:rsidRPr="000A7C8D">
              <w:rPr>
                <w:sz w:val="20"/>
                <w:szCs w:val="20"/>
              </w:rPr>
              <w:t>суміжні</w:t>
            </w:r>
            <w:proofErr w:type="spellEnd"/>
            <w:r w:rsidRPr="000A7C8D">
              <w:rPr>
                <w:sz w:val="20"/>
                <w:szCs w:val="20"/>
              </w:rPr>
              <w:t xml:space="preserve"> числа.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чисел 6 - 10, цифрами 6 - 9, 0 .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6 -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лічильній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:</w:t>
            </w:r>
          </w:p>
          <w:p w14:paraId="7B1A7D38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А. </w:t>
            </w:r>
            <w:proofErr w:type="spellStart"/>
            <w:r w:rsidRPr="000A7C8D">
              <w:rPr>
                <w:sz w:val="20"/>
                <w:szCs w:val="20"/>
              </w:rPr>
              <w:t>порівняння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вирівнювання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множин</w:t>
            </w:r>
            <w:proofErr w:type="spellEnd"/>
            <w:r w:rsidRPr="000A7C8D">
              <w:rPr>
                <w:sz w:val="20"/>
                <w:szCs w:val="20"/>
              </w:rPr>
              <w:t>;</w:t>
            </w:r>
          </w:p>
          <w:p w14:paraId="4242BA71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Б. </w:t>
            </w:r>
            <w:proofErr w:type="spellStart"/>
            <w:r w:rsidRPr="000A7C8D">
              <w:rPr>
                <w:sz w:val="20"/>
                <w:szCs w:val="20"/>
              </w:rPr>
              <w:t>відлічування</w:t>
            </w:r>
            <w:proofErr w:type="spellEnd"/>
            <w:r w:rsidRPr="000A7C8D">
              <w:rPr>
                <w:sz w:val="20"/>
                <w:szCs w:val="20"/>
              </w:rPr>
              <w:t>;</w:t>
            </w:r>
          </w:p>
        </w:tc>
        <w:tc>
          <w:tcPr>
            <w:tcW w:w="516" w:type="pct"/>
            <w:shd w:val="clear" w:color="auto" w:fill="auto"/>
          </w:tcPr>
          <w:p w14:paraId="14F74683" w14:textId="71446EF4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6D58D1A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</w:tcPr>
          <w:p w14:paraId="0370BBA2" w14:textId="509638AB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pct"/>
            <w:gridSpan w:val="2"/>
          </w:tcPr>
          <w:p w14:paraId="16DAEAF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</w:tcPr>
          <w:p w14:paraId="67754A5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</w:tcPr>
          <w:p w14:paraId="19B1DD6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14:paraId="57884EB3" w14:textId="727DD1BC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23401A65" w14:textId="5FE40172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" w:type="pct"/>
            <w:gridSpan w:val="2"/>
          </w:tcPr>
          <w:p w14:paraId="6D4167B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013494D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593F19A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64C901A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FC5F1E" w:rsidRPr="000A7C8D" w14:paraId="475A2715" w14:textId="77777777" w:rsidTr="00FC5F1E">
        <w:tc>
          <w:tcPr>
            <w:tcW w:w="1169" w:type="pct"/>
            <w:shd w:val="clear" w:color="auto" w:fill="auto"/>
          </w:tcPr>
          <w:p w14:paraId="7A7772B1" w14:textId="77777777" w:rsidR="006E20E7" w:rsidRPr="000A7C8D" w:rsidRDefault="006E20E7" w:rsidP="006E20E7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lastRenderedPageBreak/>
              <w:t xml:space="preserve">Тема 42.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6 -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лічильній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:</w:t>
            </w:r>
            <w:r w:rsidRPr="000A7C8D">
              <w:rPr>
                <w:sz w:val="20"/>
                <w:szCs w:val="20"/>
                <w:lang w:val="uk-UA"/>
              </w:rPr>
              <w:t xml:space="preserve"> п</w:t>
            </w:r>
            <w:proofErr w:type="spellStart"/>
            <w:r w:rsidRPr="000A7C8D">
              <w:rPr>
                <w:sz w:val="20"/>
                <w:szCs w:val="20"/>
              </w:rPr>
              <w:t>оказ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незалежності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кількості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просторового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розміщення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  <w:lang w:val="uk-UA"/>
              </w:rPr>
              <w:t>, л</w:t>
            </w:r>
            <w:proofErr w:type="spellStart"/>
            <w:r w:rsidRPr="000A7C8D">
              <w:rPr>
                <w:sz w:val="20"/>
                <w:szCs w:val="20"/>
              </w:rPr>
              <w:t>ічба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участю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аналізаторів</w:t>
            </w:r>
            <w:proofErr w:type="spellEnd"/>
            <w:r w:rsidRPr="000A7C8D">
              <w:rPr>
                <w:sz w:val="20"/>
                <w:szCs w:val="20"/>
                <w:lang w:val="uk-UA"/>
              </w:rPr>
              <w:t>, к</w:t>
            </w:r>
            <w:proofErr w:type="spellStart"/>
            <w:r w:rsidRPr="000A7C8D">
              <w:rPr>
                <w:sz w:val="20"/>
                <w:szCs w:val="20"/>
              </w:rPr>
              <w:t>ількісна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порядкова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Підготовка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обчислюваної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  <w:r w:rsidRPr="000A7C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порівнянні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множин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утворення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чисел,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цифрами. </w:t>
            </w:r>
            <w:proofErr w:type="spellStart"/>
            <w:r w:rsidRPr="000A7C8D">
              <w:rPr>
                <w:sz w:val="20"/>
                <w:szCs w:val="20"/>
              </w:rPr>
              <w:t>Різні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види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лічильної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підготовка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обчислення</w:t>
            </w:r>
            <w:proofErr w:type="spellEnd"/>
            <w:r w:rsidRPr="000A7C8D">
              <w:rPr>
                <w:sz w:val="20"/>
                <w:szCs w:val="20"/>
              </w:rPr>
              <w:t xml:space="preserve">: пряма та </w:t>
            </w:r>
            <w:proofErr w:type="spellStart"/>
            <w:r w:rsidRPr="000A7C8D">
              <w:rPr>
                <w:sz w:val="20"/>
                <w:szCs w:val="20"/>
              </w:rPr>
              <w:t>зворотня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 xml:space="preserve">, склад числа з </w:t>
            </w:r>
            <w:proofErr w:type="spellStart"/>
            <w:r w:rsidRPr="000A7C8D">
              <w:rPr>
                <w:sz w:val="20"/>
                <w:szCs w:val="20"/>
              </w:rPr>
              <w:t>одиниць</w:t>
            </w:r>
            <w:proofErr w:type="spellEnd"/>
            <w:r w:rsidRPr="000A7C8D">
              <w:rPr>
                <w:sz w:val="20"/>
                <w:szCs w:val="20"/>
              </w:rPr>
              <w:t xml:space="preserve">, склад числа </w:t>
            </w:r>
            <w:proofErr w:type="spellStart"/>
            <w:r w:rsidRPr="000A7C8D">
              <w:rPr>
                <w:sz w:val="20"/>
                <w:szCs w:val="20"/>
              </w:rPr>
              <w:t>із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двох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менших</w:t>
            </w:r>
            <w:proofErr w:type="spellEnd"/>
            <w:r w:rsidRPr="000A7C8D">
              <w:rPr>
                <w:sz w:val="20"/>
                <w:szCs w:val="20"/>
              </w:rPr>
              <w:t xml:space="preserve"> чисел, </w:t>
            </w:r>
            <w:proofErr w:type="spellStart"/>
            <w:r w:rsidRPr="000A7C8D">
              <w:rPr>
                <w:sz w:val="20"/>
                <w:szCs w:val="20"/>
              </w:rPr>
              <w:t>суміжні</w:t>
            </w:r>
            <w:proofErr w:type="spellEnd"/>
            <w:r w:rsidRPr="000A7C8D">
              <w:rPr>
                <w:sz w:val="20"/>
                <w:szCs w:val="20"/>
              </w:rPr>
              <w:t xml:space="preserve"> числа.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чисел 6 - 10, цифрами 6 - 9, 0 . </w:t>
            </w:r>
          </w:p>
          <w:p w14:paraId="7C03261C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В. Показ </w:t>
            </w:r>
            <w:proofErr w:type="spellStart"/>
            <w:r w:rsidRPr="000A7C8D">
              <w:rPr>
                <w:sz w:val="20"/>
                <w:szCs w:val="20"/>
              </w:rPr>
              <w:t>незалежності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кількості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просторового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розміщення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>;</w:t>
            </w:r>
          </w:p>
          <w:p w14:paraId="1FD9F07E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Г.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участю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аналізаторів</w:t>
            </w:r>
            <w:proofErr w:type="spellEnd"/>
            <w:r w:rsidRPr="000A7C8D">
              <w:rPr>
                <w:sz w:val="20"/>
                <w:szCs w:val="20"/>
              </w:rPr>
              <w:t>;</w:t>
            </w:r>
          </w:p>
          <w:p w14:paraId="06EBDB95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Д. </w:t>
            </w:r>
            <w:proofErr w:type="spellStart"/>
            <w:r w:rsidRPr="000A7C8D">
              <w:rPr>
                <w:sz w:val="20"/>
                <w:szCs w:val="20"/>
              </w:rPr>
              <w:t>Кількісна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порядкова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лічба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Підготовка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обчислюваної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14:paraId="21539363" w14:textId="51E0D2FD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1E49EF8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14:paraId="15777247" w14:textId="390B0BA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267CBE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shd w:val="clear" w:color="auto" w:fill="auto"/>
          </w:tcPr>
          <w:p w14:paraId="0306736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984F987" w14:textId="77CAD40A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6D6566BE" w14:textId="49185ED6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6623686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gridSpan w:val="2"/>
          </w:tcPr>
          <w:p w14:paraId="776A22E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26" w:type="pct"/>
            <w:gridSpan w:val="2"/>
          </w:tcPr>
          <w:p w14:paraId="3DC98A5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</w:tcPr>
          <w:p w14:paraId="77CD6C8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3" w:type="pct"/>
          </w:tcPr>
          <w:p w14:paraId="1ECA0623" w14:textId="46FB0B36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</w:tr>
    </w:tbl>
    <w:p w14:paraId="689A3D93" w14:textId="18B13C14" w:rsidR="00B115AE" w:rsidRPr="000A7C8D" w:rsidRDefault="00B115AE" w:rsidP="00842C61">
      <w:pPr>
        <w:contextualSpacing/>
        <w:jc w:val="both"/>
        <w:rPr>
          <w:b/>
          <w:sz w:val="20"/>
          <w:szCs w:val="20"/>
          <w:lang w:val="uk-UA"/>
        </w:rPr>
      </w:pPr>
    </w:p>
    <w:tbl>
      <w:tblPr>
        <w:tblW w:w="49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"/>
        <w:gridCol w:w="227"/>
        <w:gridCol w:w="2328"/>
        <w:gridCol w:w="876"/>
        <w:gridCol w:w="522"/>
        <w:gridCol w:w="507"/>
        <w:gridCol w:w="7"/>
        <w:gridCol w:w="562"/>
        <w:gridCol w:w="545"/>
        <w:gridCol w:w="674"/>
        <w:gridCol w:w="912"/>
        <w:gridCol w:w="416"/>
        <w:gridCol w:w="437"/>
        <w:gridCol w:w="7"/>
        <w:gridCol w:w="552"/>
        <w:gridCol w:w="533"/>
        <w:gridCol w:w="590"/>
        <w:gridCol w:w="40"/>
      </w:tblGrid>
      <w:tr w:rsidR="005F6FDE" w:rsidRPr="000A7C8D" w14:paraId="6C7644B1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00390E4B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43.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 з </w:t>
            </w:r>
            <w:proofErr w:type="spellStart"/>
            <w:r w:rsidRPr="000A7C8D">
              <w:rPr>
                <w:sz w:val="20"/>
                <w:szCs w:val="20"/>
              </w:rPr>
              <w:t>арифметичними</w:t>
            </w:r>
            <w:proofErr w:type="spellEnd"/>
            <w:r w:rsidRPr="000A7C8D">
              <w:rPr>
                <w:sz w:val="20"/>
                <w:szCs w:val="20"/>
              </w:rPr>
              <w:t xml:space="preserve"> задачами та прикладами, </w:t>
            </w:r>
            <w:proofErr w:type="spellStart"/>
            <w:r w:rsidRPr="000A7C8D">
              <w:rPr>
                <w:sz w:val="20"/>
                <w:szCs w:val="20"/>
              </w:rPr>
              <w:t>перехід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лічильної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обчислювальної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. Суть </w:t>
            </w:r>
            <w:proofErr w:type="spellStart"/>
            <w:r w:rsidRPr="000A7C8D">
              <w:rPr>
                <w:sz w:val="20"/>
                <w:szCs w:val="20"/>
              </w:rPr>
              <w:t>арифметичної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задачі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її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відмінність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</w:t>
            </w:r>
            <w:proofErr w:type="spellEnd"/>
            <w:r w:rsidRPr="000A7C8D">
              <w:rPr>
                <w:sz w:val="20"/>
                <w:szCs w:val="20"/>
              </w:rPr>
              <w:t xml:space="preserve"> загадки та </w:t>
            </w:r>
            <w:proofErr w:type="spellStart"/>
            <w:r w:rsidRPr="000A7C8D">
              <w:rPr>
                <w:sz w:val="20"/>
                <w:szCs w:val="20"/>
              </w:rPr>
              <w:t>оповідання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Види</w:t>
            </w:r>
            <w:proofErr w:type="spellEnd"/>
            <w:r w:rsidRPr="000A7C8D">
              <w:rPr>
                <w:sz w:val="20"/>
                <w:szCs w:val="20"/>
              </w:rPr>
              <w:t xml:space="preserve"> задач за способом </w:t>
            </w:r>
            <w:proofErr w:type="spellStart"/>
            <w:r w:rsidRPr="000A7C8D">
              <w:rPr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типи</w:t>
            </w:r>
            <w:proofErr w:type="spellEnd"/>
            <w:r w:rsidRPr="000A7C8D">
              <w:rPr>
                <w:sz w:val="20"/>
                <w:szCs w:val="20"/>
              </w:rPr>
              <w:t xml:space="preserve"> задач за дидактичною метою, </w:t>
            </w:r>
            <w:proofErr w:type="spellStart"/>
            <w:r w:rsidRPr="000A7C8D">
              <w:rPr>
                <w:sz w:val="20"/>
                <w:szCs w:val="20"/>
              </w:rPr>
              <w:t>послідовність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арифметичними</w:t>
            </w:r>
            <w:proofErr w:type="spellEnd"/>
            <w:r w:rsidRPr="000A7C8D">
              <w:rPr>
                <w:sz w:val="20"/>
                <w:szCs w:val="20"/>
              </w:rPr>
              <w:t xml:space="preserve"> задачами та прикладами.</w:t>
            </w:r>
          </w:p>
        </w:tc>
        <w:tc>
          <w:tcPr>
            <w:tcW w:w="450" w:type="pct"/>
            <w:shd w:val="clear" w:color="auto" w:fill="auto"/>
          </w:tcPr>
          <w:p w14:paraId="27E5F737" w14:textId="60965370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14:paraId="3C49B3A7" w14:textId="020BCAE1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14:paraId="1972CF64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14:paraId="648AE4E7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3F7C5DE4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212AC3DB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00A85BBD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55D41775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727DD82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60D9F26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2435806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38CF772" w14:textId="4494CD61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14:paraId="41FD9114" w14:textId="27E9FDCC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14:paraId="37B37CB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7BC53BA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588E12B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5D71C8C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71307E9D" w14:textId="56BA3328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5F6FDE" w:rsidRPr="000A7C8D" w14:paraId="6F5C9E21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10363DA7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44. Суть </w:t>
            </w:r>
            <w:proofErr w:type="spellStart"/>
            <w:r w:rsidRPr="000A7C8D">
              <w:rPr>
                <w:sz w:val="20"/>
                <w:szCs w:val="20"/>
              </w:rPr>
              <w:t>арифметичної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задачі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її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відмінність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</w:t>
            </w:r>
            <w:proofErr w:type="spellEnd"/>
            <w:r w:rsidRPr="000A7C8D">
              <w:rPr>
                <w:sz w:val="20"/>
                <w:szCs w:val="20"/>
              </w:rPr>
              <w:t xml:space="preserve"> загадки та </w:t>
            </w:r>
            <w:proofErr w:type="spellStart"/>
            <w:r w:rsidRPr="000A7C8D">
              <w:rPr>
                <w:sz w:val="20"/>
                <w:szCs w:val="20"/>
              </w:rPr>
              <w:t>оповідання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Види</w:t>
            </w:r>
            <w:proofErr w:type="spellEnd"/>
            <w:r w:rsidRPr="000A7C8D">
              <w:rPr>
                <w:sz w:val="20"/>
                <w:szCs w:val="20"/>
              </w:rPr>
              <w:t xml:space="preserve"> задач за способом </w:t>
            </w:r>
            <w:proofErr w:type="spellStart"/>
            <w:r w:rsidRPr="000A7C8D">
              <w:rPr>
                <w:sz w:val="20"/>
                <w:szCs w:val="20"/>
              </w:rPr>
              <w:t>використання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lastRenderedPageBreak/>
              <w:t>наочності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Типи</w:t>
            </w:r>
            <w:proofErr w:type="spellEnd"/>
            <w:r w:rsidRPr="000A7C8D">
              <w:rPr>
                <w:sz w:val="20"/>
                <w:szCs w:val="20"/>
              </w:rPr>
              <w:t xml:space="preserve"> задач за дидактичною метою. </w:t>
            </w:r>
          </w:p>
        </w:tc>
        <w:tc>
          <w:tcPr>
            <w:tcW w:w="450" w:type="pct"/>
            <w:shd w:val="clear" w:color="auto" w:fill="auto"/>
          </w:tcPr>
          <w:p w14:paraId="0BE7F32F" w14:textId="1B97DA6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" w:type="pct"/>
            <w:shd w:val="clear" w:color="auto" w:fill="auto"/>
          </w:tcPr>
          <w:p w14:paraId="5C68F87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420FBA87" w14:textId="2BA37FC9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70739EB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1E9CABD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7B7A584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1F9AC7C9" w14:textId="40495A47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0FEF31E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66593FA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08EAFAD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39A63E3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39AE50C0" w14:textId="591919FA" w:rsidR="00FC5F1E" w:rsidRPr="000A7C8D" w:rsidRDefault="007E6365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30E8C441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4F2B43A9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45. </w:t>
            </w:r>
            <w:proofErr w:type="spellStart"/>
            <w:r w:rsidRPr="000A7C8D">
              <w:rPr>
                <w:sz w:val="20"/>
                <w:szCs w:val="20"/>
              </w:rPr>
              <w:t>Послідовність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навчання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</w:t>
            </w:r>
            <w:proofErr w:type="spellEnd"/>
            <w:r w:rsidRPr="000A7C8D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0A7C8D">
              <w:rPr>
                <w:sz w:val="20"/>
                <w:szCs w:val="20"/>
              </w:rPr>
              <w:t>язання</w:t>
            </w:r>
            <w:proofErr w:type="spellEnd"/>
            <w:r w:rsidRPr="000A7C8D">
              <w:rPr>
                <w:sz w:val="20"/>
                <w:szCs w:val="20"/>
              </w:rPr>
              <w:t xml:space="preserve"> задач та </w:t>
            </w:r>
            <w:proofErr w:type="spellStart"/>
            <w:r w:rsidRPr="000A7C8D">
              <w:rPr>
                <w:sz w:val="20"/>
                <w:szCs w:val="20"/>
              </w:rPr>
              <w:t>прикладів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знаками </w:t>
            </w:r>
            <w:proofErr w:type="spellStart"/>
            <w:r w:rsidRPr="000A7C8D">
              <w:rPr>
                <w:sz w:val="20"/>
                <w:szCs w:val="20"/>
              </w:rPr>
              <w:t>більше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менше</w:t>
            </w:r>
            <w:proofErr w:type="spellEnd"/>
            <w:r w:rsidRPr="000A7C8D">
              <w:rPr>
                <w:sz w:val="20"/>
                <w:szCs w:val="20"/>
              </w:rPr>
              <w:t>, =, +, -, «</w:t>
            </w:r>
            <w:proofErr w:type="spellStart"/>
            <w:r w:rsidRPr="000A7C8D">
              <w:rPr>
                <w:sz w:val="20"/>
                <w:szCs w:val="20"/>
              </w:rPr>
              <w:t>більше-менше</w:t>
            </w:r>
            <w:proofErr w:type="spellEnd"/>
            <w:r w:rsidRPr="000A7C8D">
              <w:rPr>
                <w:sz w:val="20"/>
                <w:szCs w:val="20"/>
              </w:rPr>
              <w:t>».</w:t>
            </w:r>
          </w:p>
        </w:tc>
        <w:tc>
          <w:tcPr>
            <w:tcW w:w="450" w:type="pct"/>
            <w:shd w:val="clear" w:color="auto" w:fill="auto"/>
          </w:tcPr>
          <w:p w14:paraId="49CF84FC" w14:textId="3A6A02FC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14:paraId="392D822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21E7CEE4" w14:textId="10014388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54F8D2C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68BBD15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85C0D9F" w14:textId="1B8884E9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14:paraId="4E8333A6" w14:textId="5BC9282E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14:paraId="1A614B9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219C882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0D1F82B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0CE6F58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13655133" w14:textId="4F1752D6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5F6FDE" w:rsidRPr="000A7C8D" w14:paraId="07D70A61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6CBDCA5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46.</w:t>
            </w:r>
            <w:r w:rsidRPr="000A7C8D">
              <w:rPr>
                <w:sz w:val="20"/>
                <w:szCs w:val="20"/>
              </w:rPr>
              <w:t xml:space="preserve"> Форма. </w:t>
            </w: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методичні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розширення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 про </w:t>
            </w:r>
            <w:proofErr w:type="spellStart"/>
            <w:r w:rsidRPr="000A7C8D">
              <w:rPr>
                <w:sz w:val="20"/>
                <w:szCs w:val="20"/>
              </w:rPr>
              <w:t>геометричні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форми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з ромбом, овалом, конусом, </w:t>
            </w:r>
            <w:proofErr w:type="spellStart"/>
            <w:r w:rsidRPr="000A7C8D">
              <w:rPr>
                <w:sz w:val="20"/>
                <w:szCs w:val="20"/>
              </w:rPr>
              <w:t>пірамідою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узагальнених</w:t>
            </w:r>
            <w:proofErr w:type="spellEnd"/>
            <w:r w:rsidRPr="000A7C8D">
              <w:rPr>
                <w:sz w:val="20"/>
                <w:szCs w:val="20"/>
              </w:rPr>
              <w:t xml:space="preserve"> понять «</w:t>
            </w:r>
            <w:proofErr w:type="spellStart"/>
            <w:r w:rsidRPr="000A7C8D">
              <w:rPr>
                <w:sz w:val="20"/>
                <w:szCs w:val="20"/>
              </w:rPr>
              <w:t>чотирикутник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багатокутник</w:t>
            </w:r>
            <w:proofErr w:type="spellEnd"/>
            <w:r w:rsidRPr="000A7C8D">
              <w:rPr>
                <w:sz w:val="20"/>
                <w:szCs w:val="20"/>
              </w:rPr>
              <w:t xml:space="preserve">». Роль </w:t>
            </w:r>
            <w:proofErr w:type="spellStart"/>
            <w:r w:rsidRPr="000A7C8D">
              <w:rPr>
                <w:sz w:val="20"/>
                <w:szCs w:val="20"/>
              </w:rPr>
              <w:t>дидактичних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ігор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вправ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інших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видів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Перетворення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геометричних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4807D4C1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6F79BAAA" w14:textId="5F5FA394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2BFB01B2" w14:textId="731342CC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14:paraId="577CDFE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6CA6A3B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4FE48F6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E5E6B7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574D702C" w14:textId="4CD1CBAF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50D52DD0" w14:textId="277FE0A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5" w:type="pct"/>
          </w:tcPr>
          <w:p w14:paraId="1D4B58A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6E94110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415EDD2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6F576BF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5F6FDE" w:rsidRPr="000A7C8D" w14:paraId="735DB588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5FB5DEB6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47.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дітьми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 з </w:t>
            </w:r>
            <w:proofErr w:type="spellStart"/>
            <w:r w:rsidRPr="000A7C8D">
              <w:rPr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sz w:val="20"/>
                <w:szCs w:val="20"/>
              </w:rPr>
              <w:t xml:space="preserve"> та формою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Цікаві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ігри</w:t>
            </w:r>
            <w:proofErr w:type="spellEnd"/>
            <w:r w:rsidRPr="000A7C8D">
              <w:rPr>
                <w:sz w:val="20"/>
                <w:szCs w:val="20"/>
              </w:rPr>
              <w:t xml:space="preserve">  та </w:t>
            </w:r>
            <w:proofErr w:type="spellStart"/>
            <w:r w:rsidRPr="000A7C8D">
              <w:rPr>
                <w:sz w:val="20"/>
                <w:szCs w:val="20"/>
              </w:rPr>
              <w:t>вправи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геометричного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змісту</w:t>
            </w:r>
            <w:proofErr w:type="spellEnd"/>
            <w:r w:rsidRPr="000A7C8D">
              <w:rPr>
                <w:sz w:val="20"/>
                <w:szCs w:val="20"/>
              </w:rPr>
              <w:t xml:space="preserve"> (конструктор LEGO, блоки </w:t>
            </w:r>
            <w:proofErr w:type="spellStart"/>
            <w:r w:rsidRPr="000A7C8D">
              <w:rPr>
                <w:sz w:val="20"/>
                <w:szCs w:val="20"/>
              </w:rPr>
              <w:t>Дьоенеша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палички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Кюізера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інш</w:t>
            </w:r>
            <w:proofErr w:type="spellEnd"/>
            <w:r w:rsidRPr="000A7C8D">
              <w:rPr>
                <w:sz w:val="20"/>
                <w:szCs w:val="20"/>
              </w:rPr>
              <w:t xml:space="preserve">.). </w:t>
            </w:r>
            <w:proofErr w:type="spellStart"/>
            <w:r w:rsidRPr="000A7C8D">
              <w:rPr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кмітливості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5F2DE427" w14:textId="44F68ABD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14:paraId="7E96858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6F8E8D2C" w14:textId="41354D9A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4ACAC31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5FAB887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52A057FD" w14:textId="34EED7BA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14:paraId="6C5C554E" w14:textId="6FDA259B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14:paraId="2D418DB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46E6936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16B19BC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36B2E8F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089FBE8C" w14:textId="1EE19B54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3</w:t>
            </w:r>
          </w:p>
        </w:tc>
      </w:tr>
      <w:tr w:rsidR="005F6FDE" w:rsidRPr="000A7C8D" w14:paraId="1B32B231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371B40CC" w14:textId="0E38C92B" w:rsidR="00FC5F1E" w:rsidRPr="000A7C8D" w:rsidRDefault="007672A0" w:rsidP="007672A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</w:rPr>
              <w:t xml:space="preserve">Тема 48.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 з </w:t>
            </w:r>
            <w:proofErr w:type="spellStart"/>
            <w:r w:rsidRPr="000A7C8D">
              <w:rPr>
                <w:sz w:val="20"/>
                <w:szCs w:val="20"/>
              </w:rPr>
              <w:t>геометричними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фігурами</w:t>
            </w:r>
            <w:proofErr w:type="spellEnd"/>
            <w:r w:rsidRPr="000A7C8D">
              <w:rPr>
                <w:sz w:val="20"/>
                <w:szCs w:val="20"/>
              </w:rPr>
              <w:t xml:space="preserve"> та формою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Цікаві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ігри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вправи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геометричного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змісту</w:t>
            </w:r>
            <w:proofErr w:type="spellEnd"/>
            <w:r w:rsidRPr="000A7C8D">
              <w:rPr>
                <w:sz w:val="20"/>
                <w:szCs w:val="20"/>
              </w:rPr>
              <w:t xml:space="preserve"> (конструктор LEGO, блоки </w:t>
            </w:r>
            <w:proofErr w:type="spellStart"/>
            <w:r w:rsidRPr="000A7C8D">
              <w:rPr>
                <w:sz w:val="20"/>
                <w:szCs w:val="20"/>
              </w:rPr>
              <w:t>Дьоенеша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палички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Кюізера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інш</w:t>
            </w:r>
            <w:proofErr w:type="spellEnd"/>
            <w:r w:rsidRPr="000A7C8D">
              <w:rPr>
                <w:sz w:val="20"/>
                <w:szCs w:val="20"/>
              </w:rPr>
              <w:t xml:space="preserve">.). </w:t>
            </w:r>
            <w:proofErr w:type="spellStart"/>
            <w:r w:rsidRPr="000A7C8D">
              <w:rPr>
                <w:sz w:val="20"/>
                <w:szCs w:val="20"/>
              </w:rPr>
              <w:t>Розвиток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кмітливості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  <w:r w:rsidRPr="000A7C8D">
              <w:rPr>
                <w:sz w:val="20"/>
                <w:szCs w:val="20"/>
                <w:lang w:val="uk-UA"/>
              </w:rPr>
              <w:t xml:space="preserve"> Ігри на складання плоских зображень з ГФ («</w:t>
            </w:r>
            <w:proofErr w:type="spellStart"/>
            <w:r w:rsidRPr="000A7C8D">
              <w:rPr>
                <w:sz w:val="20"/>
                <w:szCs w:val="20"/>
                <w:lang w:val="uk-UA"/>
              </w:rPr>
              <w:t>Тангран</w:t>
            </w:r>
            <w:proofErr w:type="spellEnd"/>
            <w:r w:rsidRPr="000A7C8D">
              <w:rPr>
                <w:sz w:val="20"/>
                <w:szCs w:val="20"/>
                <w:lang w:val="uk-UA"/>
              </w:rPr>
              <w:t>», «Піфагор» та інші).</w:t>
            </w:r>
          </w:p>
        </w:tc>
        <w:tc>
          <w:tcPr>
            <w:tcW w:w="450" w:type="pct"/>
            <w:shd w:val="clear" w:color="auto" w:fill="auto"/>
          </w:tcPr>
          <w:p w14:paraId="2B91B458" w14:textId="49D6B8B0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0FC04C7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5F42496B" w14:textId="4D7801AB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0D07860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74AEAE6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6C65DE7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1B15546D" w14:textId="5010AE45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1C54AC8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776C2D41" w14:textId="2AFA7538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9" w:type="pct"/>
            <w:gridSpan w:val="2"/>
          </w:tcPr>
          <w:p w14:paraId="0C1111E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05E76A3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19E2571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5F6FDE" w:rsidRPr="000A7C8D" w14:paraId="6E1ACB7C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02EAD02E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49.</w:t>
            </w:r>
            <w:r w:rsidRPr="000A7C8D">
              <w:rPr>
                <w:sz w:val="20"/>
                <w:szCs w:val="20"/>
              </w:rPr>
              <w:t xml:space="preserve"> Величина. </w:t>
            </w:r>
            <w:proofErr w:type="spellStart"/>
            <w:r w:rsidRPr="000A7C8D">
              <w:rPr>
                <w:sz w:val="20"/>
                <w:szCs w:val="20"/>
              </w:rPr>
              <w:t>Ускладнення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програмових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завдань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процесі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та в </w:t>
            </w:r>
            <w:proofErr w:type="spellStart"/>
            <w:r w:rsidRPr="000A7C8D">
              <w:rPr>
                <w:sz w:val="20"/>
                <w:szCs w:val="20"/>
              </w:rPr>
              <w:t>порівнянні</w:t>
            </w:r>
            <w:proofErr w:type="spellEnd"/>
            <w:r w:rsidRPr="000A7C8D">
              <w:rPr>
                <w:sz w:val="20"/>
                <w:szCs w:val="20"/>
              </w:rPr>
              <w:t xml:space="preserve"> за величиною (</w:t>
            </w:r>
            <w:proofErr w:type="spellStart"/>
            <w:r w:rsidRPr="000A7C8D">
              <w:rPr>
                <w:sz w:val="20"/>
                <w:szCs w:val="20"/>
              </w:rPr>
              <w:t>глибина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зміна</w:t>
            </w:r>
            <w:proofErr w:type="spellEnd"/>
            <w:r w:rsidRPr="000A7C8D">
              <w:rPr>
                <w:sz w:val="20"/>
                <w:szCs w:val="20"/>
              </w:rPr>
              <w:t xml:space="preserve"> одного параметру </w:t>
            </w:r>
            <w:proofErr w:type="spellStart"/>
            <w:r w:rsidRPr="000A7C8D">
              <w:rPr>
                <w:sz w:val="20"/>
                <w:szCs w:val="20"/>
              </w:rPr>
              <w:t>зі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зміною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іншого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товщина</w:t>
            </w:r>
            <w:proofErr w:type="spellEnd"/>
            <w:r w:rsidRPr="000A7C8D">
              <w:rPr>
                <w:sz w:val="20"/>
                <w:szCs w:val="20"/>
              </w:rPr>
              <w:t xml:space="preserve"> як </w:t>
            </w:r>
            <w:proofErr w:type="spellStart"/>
            <w:r w:rsidRPr="000A7C8D">
              <w:rPr>
                <w:sz w:val="20"/>
                <w:szCs w:val="20"/>
              </w:rPr>
              <w:t>висота</w:t>
            </w:r>
            <w:proofErr w:type="spellEnd"/>
            <w:r w:rsidRPr="000A7C8D">
              <w:rPr>
                <w:sz w:val="20"/>
                <w:szCs w:val="20"/>
              </w:rPr>
              <w:t xml:space="preserve">). </w:t>
            </w:r>
            <w:proofErr w:type="spellStart"/>
            <w:r w:rsidRPr="000A7C8D">
              <w:rPr>
                <w:sz w:val="20"/>
                <w:szCs w:val="20"/>
              </w:rPr>
              <w:t>Серіація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sz w:val="20"/>
                <w:szCs w:val="20"/>
              </w:rPr>
              <w:t>певною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ознакою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залученням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вимірювання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lastRenderedPageBreak/>
              <w:t>Послідовність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навчання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вимірювання</w:t>
            </w:r>
            <w:proofErr w:type="spellEnd"/>
            <w:r w:rsidRPr="000A7C8D">
              <w:rPr>
                <w:sz w:val="20"/>
                <w:szCs w:val="20"/>
              </w:rPr>
              <w:t xml:space="preserve">   протяжностей, об</w:t>
            </w:r>
            <w:r w:rsidRPr="000A7C8D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0A7C8D">
              <w:rPr>
                <w:sz w:val="20"/>
                <w:szCs w:val="20"/>
              </w:rPr>
              <w:t>єму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сипучих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рідких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речовин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sz w:val="20"/>
                <w:szCs w:val="20"/>
              </w:rPr>
              <w:t>допомогою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умовної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мірки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вимірюванні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0541280A" w14:textId="0FE4CCC6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" w:type="pct"/>
            <w:shd w:val="clear" w:color="auto" w:fill="auto"/>
          </w:tcPr>
          <w:p w14:paraId="2FA9CB5F" w14:textId="57907EA0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14:paraId="5D56B0E4" w14:textId="77777777" w:rsidR="00FC5F1E" w:rsidRPr="000A7C8D" w:rsidRDefault="00FC5F1E" w:rsidP="00FC5F1E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1FEBCDC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3442007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63184A5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5E8551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2D1529F9" w14:textId="656FAB40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1FF80E66" w14:textId="0809A22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5" w:type="pct"/>
          </w:tcPr>
          <w:p w14:paraId="0A4D29D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4D4AB4D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460925A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67F6475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5F6FDE" w:rsidRPr="000A7C8D" w14:paraId="2F95F2EB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14FD44D1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50. </w:t>
            </w: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процесі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ознаками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та в </w:t>
            </w:r>
            <w:proofErr w:type="spellStart"/>
            <w:r w:rsidRPr="000A7C8D">
              <w:rPr>
                <w:sz w:val="20"/>
                <w:szCs w:val="20"/>
              </w:rPr>
              <w:t>порівнянні</w:t>
            </w:r>
            <w:proofErr w:type="spellEnd"/>
            <w:r w:rsidRPr="000A7C8D">
              <w:rPr>
                <w:sz w:val="20"/>
                <w:szCs w:val="20"/>
              </w:rPr>
              <w:t xml:space="preserve"> за величиною (</w:t>
            </w:r>
            <w:proofErr w:type="spellStart"/>
            <w:r w:rsidRPr="000A7C8D">
              <w:rPr>
                <w:sz w:val="20"/>
                <w:szCs w:val="20"/>
              </w:rPr>
              <w:t>глибина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зміна</w:t>
            </w:r>
            <w:proofErr w:type="spellEnd"/>
            <w:r w:rsidRPr="000A7C8D">
              <w:rPr>
                <w:sz w:val="20"/>
                <w:szCs w:val="20"/>
              </w:rPr>
              <w:t xml:space="preserve"> одного параметру </w:t>
            </w:r>
            <w:proofErr w:type="spellStart"/>
            <w:r w:rsidRPr="000A7C8D">
              <w:rPr>
                <w:sz w:val="20"/>
                <w:szCs w:val="20"/>
              </w:rPr>
              <w:t>зі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зміною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іншого</w:t>
            </w:r>
            <w:proofErr w:type="spellEnd"/>
            <w:r w:rsidRPr="000A7C8D">
              <w:rPr>
                <w:sz w:val="20"/>
                <w:szCs w:val="20"/>
              </w:rPr>
              <w:t xml:space="preserve">). </w:t>
            </w:r>
            <w:proofErr w:type="spellStart"/>
            <w:r w:rsidRPr="000A7C8D">
              <w:rPr>
                <w:sz w:val="20"/>
                <w:szCs w:val="20"/>
              </w:rPr>
              <w:t>Серіація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sz w:val="20"/>
                <w:szCs w:val="20"/>
              </w:rPr>
              <w:t>певною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ознакою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залученням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вимірювання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" w:type="pct"/>
            <w:shd w:val="clear" w:color="auto" w:fill="auto"/>
          </w:tcPr>
          <w:p w14:paraId="5345C7A3" w14:textId="61CD02D4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37089D8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608FC0F8" w14:textId="10F25D5B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05EAD92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1D98F4E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FF7E59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342F70A7" w14:textId="749E54DB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1B01833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2414D3C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4E0DC64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017D2A4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39CAAE85" w14:textId="7CECB23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0A7ADD12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2694F511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51.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вимірюванні</w:t>
            </w:r>
            <w:proofErr w:type="spellEnd"/>
            <w:r w:rsidRPr="000A7C8D">
              <w:rPr>
                <w:sz w:val="20"/>
                <w:szCs w:val="20"/>
              </w:rPr>
              <w:t xml:space="preserve"> протяжностей, об</w:t>
            </w:r>
            <w:r w:rsidRPr="000A7C8D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0A7C8D">
              <w:rPr>
                <w:sz w:val="20"/>
                <w:szCs w:val="20"/>
              </w:rPr>
              <w:t>єму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сипучих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рідких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речовин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sz w:val="20"/>
                <w:szCs w:val="20"/>
              </w:rPr>
              <w:t>допомогою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умовної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мірки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послідовність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вимірюванні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" w:type="pct"/>
            <w:shd w:val="clear" w:color="auto" w:fill="auto"/>
          </w:tcPr>
          <w:p w14:paraId="3B8A62E5" w14:textId="3CF41379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4700BD3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0268A308" w14:textId="7A9BD14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0343238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41B6BFA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1AE3FAD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371B596F" w14:textId="792A5994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2F42C1C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2F11C47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57A9FD4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2F65E7D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737C8157" w14:textId="1F7DEE6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54151323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267FB5C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52.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 з </w:t>
            </w:r>
            <w:proofErr w:type="spellStart"/>
            <w:r w:rsidRPr="000A7C8D">
              <w:rPr>
                <w:sz w:val="20"/>
                <w:szCs w:val="20"/>
              </w:rPr>
              <w:t>одиницями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виміру</w:t>
            </w:r>
            <w:proofErr w:type="spellEnd"/>
            <w:r w:rsidRPr="000A7C8D">
              <w:rPr>
                <w:sz w:val="20"/>
                <w:szCs w:val="20"/>
              </w:rPr>
              <w:t xml:space="preserve">: </w:t>
            </w:r>
            <w:proofErr w:type="spellStart"/>
            <w:r w:rsidRPr="000A7C8D">
              <w:rPr>
                <w:sz w:val="20"/>
                <w:szCs w:val="20"/>
              </w:rPr>
              <w:t>літр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кілограм</w:t>
            </w:r>
            <w:proofErr w:type="spellEnd"/>
            <w:r w:rsidRPr="000A7C8D">
              <w:rPr>
                <w:sz w:val="20"/>
                <w:szCs w:val="20"/>
              </w:rPr>
              <w:t xml:space="preserve">, сантиметр, метр. </w:t>
            </w:r>
            <w:proofErr w:type="spellStart"/>
            <w:r w:rsidRPr="000A7C8D">
              <w:rPr>
                <w:sz w:val="20"/>
                <w:szCs w:val="20"/>
              </w:rPr>
              <w:t>Усвідомлення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різниці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між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вимірюванням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умовною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міркою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одиницями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виміру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0C6CB27D" w14:textId="46B7DC0B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14:paraId="4108252D" w14:textId="168170A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14:paraId="7086F8E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0508842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32C3715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EE0CD69" w14:textId="7ECABA2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14:paraId="6134F9B4" w14:textId="68BB8510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14:paraId="485C4FF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1873E3C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30F66CF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78BE01A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2C51AAE0" w14:textId="3D2FBA2A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</w:tr>
      <w:tr w:rsidR="005F6FDE" w:rsidRPr="000A7C8D" w14:paraId="7D69EB9F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478C15A8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>Тема 53.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Планування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мотивації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одиницями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виміру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літр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кілограм</w:t>
            </w:r>
            <w:proofErr w:type="spellEnd"/>
            <w:r w:rsidRPr="000A7C8D">
              <w:rPr>
                <w:sz w:val="20"/>
                <w:szCs w:val="20"/>
              </w:rPr>
              <w:t xml:space="preserve">, сантиметр, метр. </w:t>
            </w:r>
          </w:p>
        </w:tc>
        <w:tc>
          <w:tcPr>
            <w:tcW w:w="450" w:type="pct"/>
            <w:shd w:val="clear" w:color="auto" w:fill="auto"/>
          </w:tcPr>
          <w:p w14:paraId="6427B61B" w14:textId="4253AEE6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62820F1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328A9531" w14:textId="1F6993D6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098A417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17FEECD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29D1CAA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70593A5E" w14:textId="6B05A171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2A211B1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53190D6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032436A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1F50B54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76462E44" w14:textId="520F5121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657E54DF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63813BF4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54. </w:t>
            </w:r>
            <w:proofErr w:type="spellStart"/>
            <w:r w:rsidRPr="000A7C8D">
              <w:rPr>
                <w:sz w:val="20"/>
                <w:szCs w:val="20"/>
              </w:rPr>
              <w:t>Вимірювання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величини</w:t>
            </w:r>
            <w:proofErr w:type="spellEnd"/>
            <w:r w:rsidRPr="000A7C8D">
              <w:rPr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sz w:val="20"/>
                <w:szCs w:val="20"/>
              </w:rPr>
              <w:t>допомогою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народних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одиниць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міри</w:t>
            </w:r>
            <w:proofErr w:type="spellEnd"/>
            <w:r w:rsidRPr="000A7C8D">
              <w:rPr>
                <w:sz w:val="20"/>
                <w:szCs w:val="20"/>
              </w:rPr>
              <w:t xml:space="preserve"> (п</w:t>
            </w:r>
            <w:r w:rsidRPr="000A7C8D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0A7C8D">
              <w:rPr>
                <w:sz w:val="20"/>
                <w:szCs w:val="20"/>
              </w:rPr>
              <w:t>ядь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лікоть</w:t>
            </w:r>
            <w:proofErr w:type="spellEnd"/>
            <w:r w:rsidRPr="000A7C8D">
              <w:rPr>
                <w:sz w:val="20"/>
                <w:szCs w:val="20"/>
              </w:rPr>
              <w:t xml:space="preserve">, сажень, фунт, </w:t>
            </w:r>
            <w:proofErr w:type="spellStart"/>
            <w:r w:rsidRPr="000A7C8D">
              <w:rPr>
                <w:sz w:val="20"/>
                <w:szCs w:val="20"/>
              </w:rPr>
              <w:t>кілограм</w:t>
            </w:r>
            <w:proofErr w:type="spellEnd"/>
            <w:r w:rsidRPr="000A7C8D">
              <w:rPr>
                <w:sz w:val="20"/>
                <w:szCs w:val="20"/>
              </w:rPr>
              <w:t xml:space="preserve">, копа). </w:t>
            </w:r>
            <w:proofErr w:type="spellStart"/>
            <w:r w:rsidRPr="000A7C8D">
              <w:rPr>
                <w:sz w:val="20"/>
                <w:szCs w:val="20"/>
              </w:rPr>
              <w:t>Народні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ігри</w:t>
            </w:r>
            <w:proofErr w:type="spellEnd"/>
            <w:r w:rsidRPr="000A7C8D">
              <w:rPr>
                <w:sz w:val="20"/>
                <w:szCs w:val="20"/>
              </w:rPr>
              <w:t xml:space="preserve">: «Шевчик», «На </w:t>
            </w:r>
            <w:proofErr w:type="spellStart"/>
            <w:r w:rsidRPr="000A7C8D">
              <w:rPr>
                <w:sz w:val="20"/>
                <w:szCs w:val="20"/>
              </w:rPr>
              <w:t>чім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стоїш</w:t>
            </w:r>
            <w:proofErr w:type="spellEnd"/>
            <w:r w:rsidRPr="000A7C8D">
              <w:rPr>
                <w:sz w:val="20"/>
                <w:szCs w:val="20"/>
              </w:rPr>
              <w:t>?», «Коровай», «</w:t>
            </w:r>
            <w:proofErr w:type="spellStart"/>
            <w:r w:rsidRPr="000A7C8D">
              <w:rPr>
                <w:sz w:val="20"/>
                <w:szCs w:val="20"/>
              </w:rPr>
              <w:t>Боднар</w:t>
            </w:r>
            <w:proofErr w:type="spellEnd"/>
            <w:r w:rsidRPr="000A7C8D">
              <w:rPr>
                <w:sz w:val="20"/>
                <w:szCs w:val="20"/>
              </w:rPr>
              <w:t>».</w:t>
            </w:r>
          </w:p>
        </w:tc>
        <w:tc>
          <w:tcPr>
            <w:tcW w:w="450" w:type="pct"/>
            <w:shd w:val="clear" w:color="auto" w:fill="auto"/>
          </w:tcPr>
          <w:p w14:paraId="6FE5EFF5" w14:textId="305929E5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63336E8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472534CC" w14:textId="67A91606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79674F9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0B648F9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2BE5A84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2475F235" w14:textId="30A83A2D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5BD98E2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442E6EA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44575D9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66AD9BA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2D38576A" w14:textId="40CCAC5C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258F9E58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3A8AE746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55</w:t>
            </w:r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Орієнтування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6 -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просторі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орієнтації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просторі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відносно</w:t>
            </w:r>
            <w:proofErr w:type="spellEnd"/>
            <w:r w:rsidRPr="000A7C8D">
              <w:rPr>
                <w:sz w:val="20"/>
                <w:szCs w:val="20"/>
              </w:rPr>
              <w:t xml:space="preserve"> себе, </w:t>
            </w:r>
            <w:proofErr w:type="spellStart"/>
            <w:r w:rsidRPr="000A7C8D">
              <w:rPr>
                <w:sz w:val="20"/>
                <w:szCs w:val="20"/>
              </w:rPr>
              <w:t>відносно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іншого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Орієнтація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площині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місцевості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зошитом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клітинку</w:t>
            </w:r>
            <w:proofErr w:type="spellEnd"/>
            <w:r w:rsidRPr="000A7C8D">
              <w:rPr>
                <w:sz w:val="20"/>
                <w:szCs w:val="20"/>
              </w:rPr>
              <w:t xml:space="preserve">, планами, схемами - моделями </w:t>
            </w:r>
            <w:proofErr w:type="spellStart"/>
            <w:r w:rsidRPr="000A7C8D">
              <w:rPr>
                <w:sz w:val="20"/>
                <w:szCs w:val="20"/>
              </w:rPr>
              <w:t>розміщення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просторі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7DD7305B" w14:textId="5CBECA3B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436721A6" w14:textId="1E612269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14:paraId="6682AA4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3DCA6E5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19F884B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6E08D47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63CB0370" w14:textId="06FD215D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7E4FBA6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53AFC02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186BD9B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7C8BD56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1B870320" w14:textId="37F59B64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39AA864F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11BA66E5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lastRenderedPageBreak/>
              <w:t xml:space="preserve">Тема 56. </w:t>
            </w:r>
            <w:proofErr w:type="spellStart"/>
            <w:r w:rsidRPr="000A7C8D">
              <w:rPr>
                <w:sz w:val="20"/>
                <w:szCs w:val="20"/>
              </w:rPr>
              <w:t>Орієнтування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6 - </w:t>
            </w:r>
            <w:proofErr w:type="spellStart"/>
            <w:r w:rsidRPr="000A7C8D">
              <w:rPr>
                <w:sz w:val="20"/>
                <w:szCs w:val="20"/>
              </w:rPr>
              <w:t>го</w:t>
            </w:r>
            <w:proofErr w:type="spellEnd"/>
            <w:r w:rsidRPr="000A7C8D">
              <w:rPr>
                <w:sz w:val="20"/>
                <w:szCs w:val="20"/>
              </w:rPr>
              <w:t xml:space="preserve"> року </w:t>
            </w:r>
            <w:proofErr w:type="spellStart"/>
            <w:r w:rsidRPr="000A7C8D">
              <w:rPr>
                <w:sz w:val="20"/>
                <w:szCs w:val="20"/>
              </w:rPr>
              <w:t>життя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просторі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Завдання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вільної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орієнтації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просторі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відносно</w:t>
            </w:r>
            <w:proofErr w:type="spellEnd"/>
            <w:r w:rsidRPr="000A7C8D">
              <w:rPr>
                <w:sz w:val="20"/>
                <w:szCs w:val="20"/>
              </w:rPr>
              <w:t xml:space="preserve"> себе, </w:t>
            </w:r>
            <w:proofErr w:type="spellStart"/>
            <w:r w:rsidRPr="000A7C8D">
              <w:rPr>
                <w:sz w:val="20"/>
                <w:szCs w:val="20"/>
              </w:rPr>
              <w:t>відносно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іншого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Орієнтація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площині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місцевості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зошитом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клітинку</w:t>
            </w:r>
            <w:proofErr w:type="spellEnd"/>
            <w:r w:rsidRPr="000A7C8D">
              <w:rPr>
                <w:sz w:val="20"/>
                <w:szCs w:val="20"/>
              </w:rPr>
              <w:t xml:space="preserve">, планами, схемами - моделями </w:t>
            </w:r>
            <w:proofErr w:type="spellStart"/>
            <w:r w:rsidRPr="000A7C8D">
              <w:rPr>
                <w:sz w:val="20"/>
                <w:szCs w:val="20"/>
              </w:rPr>
              <w:t>розміщення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просторі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370A1943" w14:textId="0F71DBFB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14:paraId="1977F06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294EDA84" w14:textId="1E10EAC0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5121C2C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173A61C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5C5D115" w14:textId="0A0A94E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14:paraId="00F2D88B" w14:textId="6457246A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14:paraId="7F69EBA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1D82C82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3D464F9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4D69687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5FD99809" w14:textId="7E1CF595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4</w:t>
            </w:r>
          </w:p>
        </w:tc>
      </w:tr>
      <w:tr w:rsidR="005F6FDE" w:rsidRPr="000A7C8D" w14:paraId="4C42E2A3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5DEF53E6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57.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дидактичних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ігор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вправ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наочність</w:t>
            </w:r>
            <w:proofErr w:type="spellEnd"/>
            <w:r w:rsidRPr="000A7C8D">
              <w:rPr>
                <w:sz w:val="20"/>
                <w:szCs w:val="20"/>
              </w:rPr>
              <w:t xml:space="preserve"> для них для </w:t>
            </w:r>
            <w:proofErr w:type="spellStart"/>
            <w:r w:rsidRPr="000A7C8D">
              <w:rPr>
                <w:sz w:val="20"/>
                <w:szCs w:val="20"/>
              </w:rPr>
              <w:t>вправляння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просторій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орієнтації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Виготовити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схеми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моделі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просторового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розміщення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предметів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майданчику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груповій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кімнаті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4172782B" w14:textId="5300256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5F78ECC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3D1F6781" w14:textId="47A6FFE9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78D28CF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4076B60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2532CDC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290D99A6" w14:textId="380657BB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09CC31E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79A4028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2402B09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163C805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2A1394DE" w14:textId="66606B7C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606DC6E8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3CFD66D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58.</w:t>
            </w:r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віку. </w:t>
            </w:r>
            <w:proofErr w:type="spellStart"/>
            <w:r w:rsidRPr="000A7C8D">
              <w:rPr>
                <w:sz w:val="20"/>
                <w:szCs w:val="20"/>
              </w:rPr>
              <w:t>Прийоми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частинами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доби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поняттями</w:t>
            </w:r>
            <w:proofErr w:type="spellEnd"/>
            <w:r w:rsidRPr="000A7C8D">
              <w:rPr>
                <w:sz w:val="20"/>
                <w:szCs w:val="20"/>
              </w:rPr>
              <w:t xml:space="preserve"> «</w:t>
            </w:r>
            <w:proofErr w:type="spellStart"/>
            <w:r w:rsidRPr="000A7C8D">
              <w:rPr>
                <w:sz w:val="20"/>
                <w:szCs w:val="20"/>
              </w:rPr>
              <w:t>сутінки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світанок</w:t>
            </w:r>
            <w:proofErr w:type="spellEnd"/>
            <w:r w:rsidRPr="000A7C8D">
              <w:rPr>
                <w:sz w:val="20"/>
                <w:szCs w:val="20"/>
              </w:rPr>
              <w:t xml:space="preserve">», днями </w:t>
            </w:r>
            <w:proofErr w:type="spellStart"/>
            <w:r w:rsidRPr="000A7C8D">
              <w:rPr>
                <w:sz w:val="20"/>
                <w:szCs w:val="20"/>
              </w:rPr>
              <w:t>тижня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місяцями</w:t>
            </w:r>
            <w:proofErr w:type="spellEnd"/>
            <w:r w:rsidRPr="000A7C8D">
              <w:rPr>
                <w:sz w:val="20"/>
                <w:szCs w:val="20"/>
              </w:rPr>
              <w:t xml:space="preserve">, порами року. </w:t>
            </w:r>
            <w:proofErr w:type="spellStart"/>
            <w:r w:rsidRPr="000A7C8D">
              <w:rPr>
                <w:sz w:val="20"/>
                <w:szCs w:val="20"/>
              </w:rPr>
              <w:t>Явища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неживої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природи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що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впливають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зміни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явищах</w:t>
            </w:r>
            <w:proofErr w:type="spellEnd"/>
            <w:r w:rsidRPr="000A7C8D">
              <w:rPr>
                <w:sz w:val="20"/>
                <w:szCs w:val="20"/>
              </w:rPr>
              <w:t xml:space="preserve">  </w:t>
            </w:r>
            <w:proofErr w:type="spellStart"/>
            <w:r w:rsidRPr="000A7C8D">
              <w:rPr>
                <w:sz w:val="20"/>
                <w:szCs w:val="20"/>
              </w:rPr>
              <w:t>живої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природи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дорослих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різні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часові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відрізки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605E7DCC" w14:textId="6CB46948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240CF073" w14:textId="6037CE9D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14:paraId="1F71307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545DF48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337B36C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18F0AE8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646378A2" w14:textId="1C0869FD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5717BCA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44AD891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5072290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469DB9C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2BEDE4C3" w14:textId="09D6BEA5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6CCFF0C0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6E74A9B7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59. </w:t>
            </w:r>
            <w:proofErr w:type="spellStart"/>
            <w:r w:rsidRPr="000A7C8D">
              <w:rPr>
                <w:sz w:val="20"/>
                <w:szCs w:val="20"/>
              </w:rPr>
              <w:t>Формування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часових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уявлень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віку. </w:t>
            </w:r>
            <w:proofErr w:type="spellStart"/>
            <w:r w:rsidRPr="000A7C8D">
              <w:rPr>
                <w:sz w:val="20"/>
                <w:szCs w:val="20"/>
              </w:rPr>
              <w:t>Демонстрація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частинами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доби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поняттями</w:t>
            </w:r>
            <w:proofErr w:type="spellEnd"/>
            <w:r w:rsidRPr="000A7C8D">
              <w:rPr>
                <w:sz w:val="20"/>
                <w:szCs w:val="20"/>
              </w:rPr>
              <w:t xml:space="preserve"> «</w:t>
            </w:r>
            <w:proofErr w:type="spellStart"/>
            <w:r w:rsidRPr="000A7C8D">
              <w:rPr>
                <w:sz w:val="20"/>
                <w:szCs w:val="20"/>
              </w:rPr>
              <w:t>сутінки</w:t>
            </w:r>
            <w:proofErr w:type="spellEnd"/>
            <w:r w:rsidRPr="000A7C8D">
              <w:rPr>
                <w:sz w:val="20"/>
                <w:szCs w:val="20"/>
              </w:rPr>
              <w:t>», «</w:t>
            </w:r>
            <w:proofErr w:type="spellStart"/>
            <w:r w:rsidRPr="000A7C8D">
              <w:rPr>
                <w:sz w:val="20"/>
                <w:szCs w:val="20"/>
              </w:rPr>
              <w:t>світанок</w:t>
            </w:r>
            <w:proofErr w:type="spellEnd"/>
            <w:r w:rsidRPr="000A7C8D">
              <w:rPr>
                <w:sz w:val="20"/>
                <w:szCs w:val="20"/>
              </w:rPr>
              <w:t xml:space="preserve">», днями </w:t>
            </w:r>
            <w:proofErr w:type="spellStart"/>
            <w:r w:rsidRPr="000A7C8D">
              <w:rPr>
                <w:sz w:val="20"/>
                <w:szCs w:val="20"/>
              </w:rPr>
              <w:t>тижня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місяцями</w:t>
            </w:r>
            <w:proofErr w:type="spellEnd"/>
            <w:r w:rsidRPr="000A7C8D">
              <w:rPr>
                <w:sz w:val="20"/>
                <w:szCs w:val="20"/>
              </w:rPr>
              <w:t xml:space="preserve">, порами року. </w:t>
            </w:r>
            <w:proofErr w:type="spellStart"/>
            <w:r w:rsidRPr="000A7C8D">
              <w:rPr>
                <w:sz w:val="20"/>
                <w:szCs w:val="20"/>
              </w:rPr>
              <w:t>Явища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неживої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природи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що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впливають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зміни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явищах</w:t>
            </w:r>
            <w:proofErr w:type="spellEnd"/>
            <w:r w:rsidRPr="000A7C8D">
              <w:rPr>
                <w:sz w:val="20"/>
                <w:szCs w:val="20"/>
              </w:rPr>
              <w:t xml:space="preserve">  </w:t>
            </w:r>
            <w:proofErr w:type="spellStart"/>
            <w:r w:rsidRPr="000A7C8D">
              <w:rPr>
                <w:sz w:val="20"/>
                <w:szCs w:val="20"/>
              </w:rPr>
              <w:t>живої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природи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дорослих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різні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часові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відрізки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0C9FBFDA" w14:textId="57FE46C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678FD71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143BD02C" w14:textId="50ED65A1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55ADE5A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0B4FFDF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16CE3BA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00D3507C" w14:textId="0E5C681B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45C35E3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7302548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3B71773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0AF841F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71087726" w14:textId="0A129513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283DA78C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0053F10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60.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моделей </w:t>
            </w:r>
            <w:proofErr w:type="spellStart"/>
            <w:r w:rsidRPr="000A7C8D">
              <w:rPr>
                <w:sz w:val="20"/>
                <w:szCs w:val="20"/>
              </w:rPr>
              <w:t>днів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тижня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пір</w:t>
            </w:r>
            <w:proofErr w:type="spellEnd"/>
            <w:r w:rsidRPr="000A7C8D">
              <w:rPr>
                <w:sz w:val="20"/>
                <w:szCs w:val="20"/>
              </w:rPr>
              <w:t xml:space="preserve"> року та </w:t>
            </w:r>
            <w:proofErr w:type="spellStart"/>
            <w:r w:rsidRPr="000A7C8D">
              <w:rPr>
                <w:sz w:val="20"/>
                <w:szCs w:val="20"/>
              </w:rPr>
              <w:t>місяців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Ознайомлення</w:t>
            </w:r>
            <w:proofErr w:type="spellEnd"/>
            <w:r w:rsidRPr="000A7C8D">
              <w:rPr>
                <w:sz w:val="20"/>
                <w:szCs w:val="20"/>
              </w:rPr>
              <w:t xml:space="preserve"> з календарем та </w:t>
            </w:r>
            <w:proofErr w:type="spellStart"/>
            <w:r w:rsidRPr="000A7C8D">
              <w:rPr>
                <w:sz w:val="20"/>
                <w:szCs w:val="20"/>
              </w:rPr>
              <w:t>вміння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користуватися</w:t>
            </w:r>
            <w:proofErr w:type="spellEnd"/>
            <w:r w:rsidRPr="000A7C8D">
              <w:rPr>
                <w:sz w:val="20"/>
                <w:szCs w:val="20"/>
              </w:rPr>
              <w:t xml:space="preserve"> ним.</w:t>
            </w:r>
          </w:p>
        </w:tc>
        <w:tc>
          <w:tcPr>
            <w:tcW w:w="450" w:type="pct"/>
            <w:shd w:val="clear" w:color="auto" w:fill="auto"/>
          </w:tcPr>
          <w:p w14:paraId="2F51ABED" w14:textId="3E60B39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6B3D608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2CAD7443" w14:textId="1ED5B8F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14:paraId="1551F7F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4A3BA5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</w:tcPr>
          <w:p w14:paraId="182F969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74B1A8B3" w14:textId="05EDB566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5EA1C68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7F4ADBD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75E1F33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783D8DD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6C76E50A" w14:textId="0B54C613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7207A9AF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60516386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61.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Організація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віку. Робота на </w:t>
            </w:r>
            <w:proofErr w:type="spellStart"/>
            <w:r w:rsidRPr="000A7C8D">
              <w:rPr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sz w:val="20"/>
                <w:szCs w:val="20"/>
              </w:rPr>
              <w:t xml:space="preserve">, у </w:t>
            </w:r>
            <w:proofErr w:type="spellStart"/>
            <w:r w:rsidRPr="000A7C8D">
              <w:rPr>
                <w:sz w:val="20"/>
                <w:szCs w:val="20"/>
              </w:rPr>
              <w:lastRenderedPageBreak/>
              <w:t>повсякденному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житті</w:t>
            </w:r>
            <w:proofErr w:type="spellEnd"/>
            <w:r w:rsidRPr="000A7C8D">
              <w:rPr>
                <w:sz w:val="20"/>
                <w:szCs w:val="20"/>
              </w:rPr>
              <w:t xml:space="preserve">, ЗДО та </w:t>
            </w:r>
            <w:proofErr w:type="spellStart"/>
            <w:r w:rsidRPr="000A7C8D">
              <w:rPr>
                <w:sz w:val="20"/>
                <w:szCs w:val="20"/>
              </w:rPr>
              <w:t>вдома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2D63F854" w14:textId="082595C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" w:type="pct"/>
            <w:shd w:val="clear" w:color="auto" w:fill="auto"/>
          </w:tcPr>
          <w:p w14:paraId="6F3A7086" w14:textId="24F0AA8C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14:paraId="2FFBC5D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68E2421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14:paraId="4B0E5CE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10EB6A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2C81E901" w14:textId="4E3F8D56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0ED4980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0CD8AFD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6FDE161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3602702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1695205F" w14:textId="771DEC30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48A0A72C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2B05A23A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62. </w:t>
            </w:r>
            <w:proofErr w:type="spellStart"/>
            <w:r w:rsidRPr="000A7C8D">
              <w:rPr>
                <w:sz w:val="20"/>
                <w:szCs w:val="20"/>
              </w:rPr>
              <w:t>Організація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старшого дошкільного віку. Робота на </w:t>
            </w:r>
            <w:proofErr w:type="spellStart"/>
            <w:r w:rsidRPr="000A7C8D">
              <w:rPr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sz w:val="20"/>
                <w:szCs w:val="20"/>
              </w:rPr>
              <w:t xml:space="preserve">, у </w:t>
            </w:r>
            <w:proofErr w:type="spellStart"/>
            <w:r w:rsidRPr="000A7C8D">
              <w:rPr>
                <w:sz w:val="20"/>
                <w:szCs w:val="20"/>
              </w:rPr>
              <w:t>повсякденному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житті</w:t>
            </w:r>
            <w:proofErr w:type="spellEnd"/>
            <w:r w:rsidRPr="000A7C8D">
              <w:rPr>
                <w:sz w:val="20"/>
                <w:szCs w:val="20"/>
              </w:rPr>
              <w:t xml:space="preserve">, ЗДО та </w:t>
            </w:r>
            <w:proofErr w:type="spellStart"/>
            <w:r w:rsidRPr="000A7C8D">
              <w:rPr>
                <w:sz w:val="20"/>
                <w:szCs w:val="20"/>
              </w:rPr>
              <w:t>вдома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122D4418" w14:textId="3FCB84D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6D9A08F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4956A0B4" w14:textId="7DB5017A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14:paraId="1B60036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D6FD42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</w:tcPr>
          <w:p w14:paraId="562B6D9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5B17BF8C" w14:textId="51FAE65F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391C569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0F31EA6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08FADA6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1A983DA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5D8168DC" w14:textId="2164AAF2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19D92CE4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285C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63.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фрагментів</w:t>
            </w:r>
            <w:proofErr w:type="spellEnd"/>
            <w:r w:rsidRPr="000A7C8D">
              <w:rPr>
                <w:sz w:val="20"/>
                <w:szCs w:val="20"/>
              </w:rPr>
              <w:t xml:space="preserve"> занять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для старшого дошкільного віку. Робота у </w:t>
            </w:r>
            <w:proofErr w:type="spellStart"/>
            <w:r w:rsidRPr="000A7C8D">
              <w:rPr>
                <w:sz w:val="20"/>
                <w:szCs w:val="20"/>
              </w:rPr>
              <w:t>повсякденному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житті</w:t>
            </w:r>
            <w:proofErr w:type="spellEnd"/>
            <w:r w:rsidRPr="000A7C8D">
              <w:rPr>
                <w:sz w:val="20"/>
                <w:szCs w:val="20"/>
              </w:rPr>
              <w:t xml:space="preserve"> на один </w:t>
            </w:r>
            <w:proofErr w:type="spellStart"/>
            <w:r w:rsidRPr="000A7C8D">
              <w:rPr>
                <w:sz w:val="20"/>
                <w:szCs w:val="20"/>
              </w:rPr>
              <w:t>тиждень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4869" w14:textId="24069471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A8B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E2F3" w14:textId="2B7974EA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AC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D7F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E0A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3787ADE0" w14:textId="2DFED6FD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6B262A2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322B70A9" w14:textId="248A6FEB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9" w:type="pct"/>
            <w:gridSpan w:val="2"/>
          </w:tcPr>
          <w:p w14:paraId="478DC54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24D541D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244C2FF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5F6FDE" w:rsidRPr="000A7C8D" w14:paraId="1B363C67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DA9B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rFonts w:eastAsiaTheme="minorEastAsia"/>
                <w:b/>
                <w:bCs/>
                <w:sz w:val="20"/>
                <w:szCs w:val="20"/>
              </w:rPr>
              <w:t>Тема 64.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Організація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різновікових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групах</w:t>
            </w:r>
            <w:proofErr w:type="spellEnd"/>
            <w:r w:rsidRPr="000A7C8D">
              <w:rPr>
                <w:sz w:val="20"/>
                <w:szCs w:val="20"/>
              </w:rPr>
              <w:t xml:space="preserve"> ЗДО. </w:t>
            </w:r>
            <w:proofErr w:type="spellStart"/>
            <w:r w:rsidRPr="000A7C8D">
              <w:rPr>
                <w:sz w:val="20"/>
                <w:szCs w:val="20"/>
              </w:rPr>
              <w:t>Типи</w:t>
            </w:r>
            <w:proofErr w:type="spellEnd"/>
            <w:r w:rsidRPr="000A7C8D">
              <w:rPr>
                <w:sz w:val="20"/>
                <w:szCs w:val="20"/>
              </w:rPr>
              <w:t xml:space="preserve"> занять, </w:t>
            </w:r>
            <w:proofErr w:type="spellStart"/>
            <w:r w:rsidRPr="000A7C8D">
              <w:rPr>
                <w:sz w:val="20"/>
                <w:szCs w:val="20"/>
              </w:rPr>
              <w:t>варіанти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типів</w:t>
            </w:r>
            <w:proofErr w:type="spellEnd"/>
            <w:r w:rsidRPr="000A7C8D">
              <w:rPr>
                <w:sz w:val="20"/>
                <w:szCs w:val="20"/>
              </w:rPr>
              <w:t xml:space="preserve"> занять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651E337D" w14:textId="77777777" w:rsidR="00FC5F1E" w:rsidRPr="000A7C8D" w:rsidRDefault="00FC5F1E" w:rsidP="00FC5F1E">
            <w:pPr>
              <w:ind w:right="-284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31AE" w14:textId="6D8701E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FEF" w14:textId="6F6022E0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47D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62D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BA7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DB8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23D276AC" w14:textId="6DF45333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5C1F6EA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3CE542D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42428FE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0E9710D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546E0157" w14:textId="5128BAA5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36FD9E74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EE1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>Тема 65.</w:t>
            </w:r>
            <w:r w:rsidRPr="000A7C8D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Організація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різновікових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групах</w:t>
            </w:r>
            <w:proofErr w:type="spellEnd"/>
            <w:r w:rsidRPr="000A7C8D">
              <w:rPr>
                <w:sz w:val="20"/>
                <w:szCs w:val="20"/>
              </w:rPr>
              <w:t xml:space="preserve"> ЗДО. </w:t>
            </w:r>
            <w:proofErr w:type="spellStart"/>
            <w:r w:rsidRPr="000A7C8D">
              <w:rPr>
                <w:sz w:val="20"/>
                <w:szCs w:val="20"/>
              </w:rPr>
              <w:t>Типи</w:t>
            </w:r>
            <w:proofErr w:type="spellEnd"/>
            <w:r w:rsidRPr="000A7C8D">
              <w:rPr>
                <w:sz w:val="20"/>
                <w:szCs w:val="20"/>
              </w:rPr>
              <w:t xml:space="preserve"> занять, </w:t>
            </w:r>
            <w:proofErr w:type="spellStart"/>
            <w:r w:rsidRPr="000A7C8D">
              <w:rPr>
                <w:sz w:val="20"/>
                <w:szCs w:val="20"/>
              </w:rPr>
              <w:t>варіанти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організації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різних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типів</w:t>
            </w:r>
            <w:proofErr w:type="spellEnd"/>
            <w:r w:rsidRPr="000A7C8D">
              <w:rPr>
                <w:sz w:val="20"/>
                <w:szCs w:val="20"/>
              </w:rPr>
              <w:t xml:space="preserve"> занять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A49" w14:textId="5626DB3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A2E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5BD8" w14:textId="2BB5BAB5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399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6B0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2AE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63930309" w14:textId="228D342B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19E85AB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01EE092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23E13C9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12DE1B2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6DC4EE7A" w14:textId="1E172280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393305F5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A3C7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66. </w:t>
            </w:r>
            <w:proofErr w:type="spellStart"/>
            <w:r w:rsidRPr="000A7C8D">
              <w:rPr>
                <w:sz w:val="20"/>
                <w:szCs w:val="20"/>
              </w:rPr>
              <w:t>Демонстрування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прийомів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роботи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в </w:t>
            </w:r>
            <w:proofErr w:type="spellStart"/>
            <w:r w:rsidRPr="000A7C8D">
              <w:rPr>
                <w:sz w:val="20"/>
                <w:szCs w:val="20"/>
              </w:rPr>
              <w:t>різновікових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групах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першого</w:t>
            </w:r>
            <w:proofErr w:type="spellEnd"/>
            <w:r w:rsidRPr="000A7C8D">
              <w:rPr>
                <w:sz w:val="20"/>
                <w:szCs w:val="20"/>
              </w:rPr>
              <w:t xml:space="preserve"> та другого типу, </w:t>
            </w:r>
            <w:proofErr w:type="spellStart"/>
            <w:r w:rsidRPr="000A7C8D">
              <w:rPr>
                <w:sz w:val="20"/>
                <w:szCs w:val="20"/>
              </w:rPr>
              <w:t>інших</w:t>
            </w:r>
            <w:proofErr w:type="spellEnd"/>
            <w:r w:rsidRPr="000A7C8D">
              <w:rPr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8C1" w14:textId="75C87BC8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75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025F" w14:textId="2741932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BA7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42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CD7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22B6223A" w14:textId="789349E9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404BD64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3869098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309FA42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7768A49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047FE2F8" w14:textId="45875F70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23D800A9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54E1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67</w:t>
            </w:r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Наступність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роботі</w:t>
            </w:r>
            <w:proofErr w:type="spellEnd"/>
            <w:r w:rsidRPr="000A7C8D">
              <w:rPr>
                <w:sz w:val="20"/>
                <w:szCs w:val="20"/>
              </w:rPr>
              <w:t xml:space="preserve"> ЗДО і НУШ в </w:t>
            </w:r>
            <w:proofErr w:type="spellStart"/>
            <w:r w:rsidRPr="000A7C8D">
              <w:rPr>
                <w:sz w:val="20"/>
                <w:szCs w:val="20"/>
              </w:rPr>
              <w:t>математичній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підготовці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Діагностика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старшої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групи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</w:p>
          <w:p w14:paraId="245D2384" w14:textId="77777777" w:rsidR="00FC5F1E" w:rsidRPr="000A7C8D" w:rsidRDefault="00FC5F1E" w:rsidP="00FC5F1E">
            <w:pPr>
              <w:ind w:right="-284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4876" w14:textId="19B8185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919D" w14:textId="468B7AA8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F71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435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12F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436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11B6E246" w14:textId="756525D3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301343B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6E19845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63F7EF8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39ACDEB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37E9EA8D" w14:textId="4468FD33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0BF7FFD3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1A47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68. </w:t>
            </w:r>
            <w:proofErr w:type="spellStart"/>
            <w:r w:rsidRPr="000A7C8D">
              <w:rPr>
                <w:sz w:val="20"/>
                <w:szCs w:val="20"/>
              </w:rPr>
              <w:t>Наступність</w:t>
            </w:r>
            <w:proofErr w:type="spellEnd"/>
            <w:r w:rsidRPr="000A7C8D">
              <w:rPr>
                <w:sz w:val="20"/>
                <w:szCs w:val="20"/>
              </w:rPr>
              <w:t xml:space="preserve"> у </w:t>
            </w:r>
            <w:proofErr w:type="spellStart"/>
            <w:r w:rsidRPr="000A7C8D">
              <w:rPr>
                <w:sz w:val="20"/>
                <w:szCs w:val="20"/>
              </w:rPr>
              <w:t>роботі</w:t>
            </w:r>
            <w:proofErr w:type="spellEnd"/>
            <w:r w:rsidRPr="000A7C8D">
              <w:rPr>
                <w:sz w:val="20"/>
                <w:szCs w:val="20"/>
              </w:rPr>
              <w:t xml:space="preserve"> ЗДО і НУШ в </w:t>
            </w:r>
            <w:proofErr w:type="spellStart"/>
            <w:r w:rsidRPr="000A7C8D">
              <w:rPr>
                <w:sz w:val="20"/>
                <w:szCs w:val="20"/>
              </w:rPr>
              <w:t>математичній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підготовці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  <w:p w14:paraId="3C62E930" w14:textId="77777777" w:rsidR="00FC5F1E" w:rsidRPr="000A7C8D" w:rsidRDefault="00FC5F1E" w:rsidP="00FC5F1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6A5" w14:textId="6FED54D2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BA7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853" w14:textId="7EDBFBAA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C63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4C0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81C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61BCBC4E" w14:textId="0AC65696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2090F6B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7454D5E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759E73C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5ACB8A8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4D8F4286" w14:textId="75F46FC9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14B992A0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shd w:val="clear" w:color="auto" w:fill="auto"/>
          </w:tcPr>
          <w:p w14:paraId="441DFFC5" w14:textId="56FA4839" w:rsidR="00FC5F1E" w:rsidRPr="000A7C8D" w:rsidRDefault="0072571A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  <w:lang w:val="uk-UA"/>
              </w:rPr>
              <w:t>Тема 69.</w:t>
            </w:r>
            <w:proofErr w:type="spellStart"/>
            <w:r w:rsidRPr="000A7C8D">
              <w:rPr>
                <w:sz w:val="20"/>
                <w:szCs w:val="20"/>
              </w:rPr>
              <w:t>Діагностика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показників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під</w:t>
            </w:r>
            <w:proofErr w:type="spellEnd"/>
            <w:r w:rsidRPr="000A7C8D">
              <w:rPr>
                <w:sz w:val="20"/>
                <w:szCs w:val="20"/>
              </w:rPr>
              <w:t xml:space="preserve"> час </w:t>
            </w:r>
            <w:proofErr w:type="spellStart"/>
            <w:r w:rsidRPr="000A7C8D">
              <w:rPr>
                <w:sz w:val="20"/>
                <w:szCs w:val="20"/>
              </w:rPr>
              <w:t>спостережень</w:t>
            </w:r>
            <w:proofErr w:type="spellEnd"/>
            <w:r w:rsidRPr="000A7C8D">
              <w:rPr>
                <w:sz w:val="20"/>
                <w:szCs w:val="20"/>
              </w:rPr>
              <w:t xml:space="preserve"> на </w:t>
            </w:r>
            <w:proofErr w:type="spellStart"/>
            <w:r w:rsidRPr="000A7C8D">
              <w:rPr>
                <w:sz w:val="20"/>
                <w:szCs w:val="20"/>
              </w:rPr>
              <w:t>заняттях</w:t>
            </w:r>
            <w:proofErr w:type="spellEnd"/>
            <w:r w:rsidRPr="000A7C8D">
              <w:rPr>
                <w:sz w:val="20"/>
                <w:szCs w:val="20"/>
              </w:rPr>
              <w:t xml:space="preserve">, </w:t>
            </w:r>
            <w:proofErr w:type="spellStart"/>
            <w:r w:rsidRPr="000A7C8D">
              <w:rPr>
                <w:sz w:val="20"/>
                <w:szCs w:val="20"/>
              </w:rPr>
              <w:t>іграх</w:t>
            </w:r>
            <w:proofErr w:type="spellEnd"/>
            <w:r w:rsidRPr="000A7C8D">
              <w:rPr>
                <w:sz w:val="20"/>
                <w:szCs w:val="20"/>
              </w:rPr>
              <w:t xml:space="preserve"> та </w:t>
            </w:r>
            <w:proofErr w:type="spellStart"/>
            <w:r w:rsidRPr="000A7C8D">
              <w:rPr>
                <w:sz w:val="20"/>
                <w:szCs w:val="20"/>
              </w:rPr>
              <w:t>інших</w:t>
            </w:r>
            <w:proofErr w:type="spellEnd"/>
            <w:r w:rsidRPr="000A7C8D">
              <w:rPr>
                <w:sz w:val="20"/>
                <w:szCs w:val="20"/>
              </w:rPr>
              <w:t xml:space="preserve"> видах </w:t>
            </w:r>
            <w:proofErr w:type="spellStart"/>
            <w:r w:rsidRPr="000A7C8D">
              <w:rPr>
                <w:sz w:val="20"/>
                <w:szCs w:val="20"/>
              </w:rPr>
              <w:t>діяльності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shd w:val="clear" w:color="auto" w:fill="auto"/>
          </w:tcPr>
          <w:p w14:paraId="4DE9F24C" w14:textId="5852A0DE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23011D4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shd w:val="clear" w:color="auto" w:fill="auto"/>
          </w:tcPr>
          <w:p w14:paraId="7CCC4A09" w14:textId="74F24514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14:paraId="44412C0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3433D5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shd w:val="clear" w:color="auto" w:fill="auto"/>
          </w:tcPr>
          <w:p w14:paraId="15953E4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1982CD16" w14:textId="3D71742C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4A028DA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5F01E0A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6614CA2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469BFF5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699F0617" w14:textId="4482831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44C6F25A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B7AD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bCs/>
                <w:sz w:val="20"/>
                <w:szCs w:val="20"/>
              </w:rPr>
              <w:t>Тема 70.</w:t>
            </w:r>
            <w:r w:rsidRPr="000A7C8D">
              <w:rPr>
                <w:sz w:val="20"/>
                <w:szCs w:val="20"/>
              </w:rPr>
              <w:t xml:space="preserve"> Робота ЗДО з </w:t>
            </w:r>
            <w:proofErr w:type="spellStart"/>
            <w:r w:rsidRPr="000A7C8D">
              <w:rPr>
                <w:sz w:val="20"/>
                <w:szCs w:val="20"/>
              </w:rPr>
              <w:t>сім’єю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питань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і </w:t>
            </w:r>
            <w:proofErr w:type="spellStart"/>
            <w:r w:rsidRPr="000A7C8D">
              <w:rPr>
                <w:sz w:val="20"/>
                <w:szCs w:val="20"/>
              </w:rPr>
              <w:t>підготовки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їх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школи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407E" w14:textId="0D5107B4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D0AD" w14:textId="78A14C8B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71D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00C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497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D67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0579701E" w14:textId="5DEBF1A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1ECED1E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7F56EAFF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gridSpan w:val="2"/>
          </w:tcPr>
          <w:p w14:paraId="44822A4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509DBAF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4E1989C4" w14:textId="3FA28DE0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</w:tr>
      <w:tr w:rsidR="005F6FDE" w:rsidRPr="000A7C8D" w14:paraId="7C8CA9F9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51D8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lastRenderedPageBreak/>
              <w:t xml:space="preserve">Тема 71. Робота ЗДО з </w:t>
            </w:r>
            <w:proofErr w:type="spellStart"/>
            <w:r w:rsidRPr="000A7C8D">
              <w:rPr>
                <w:sz w:val="20"/>
                <w:szCs w:val="20"/>
              </w:rPr>
              <w:t>сім’єю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питань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і </w:t>
            </w:r>
            <w:proofErr w:type="spellStart"/>
            <w:r w:rsidRPr="000A7C8D">
              <w:rPr>
                <w:sz w:val="20"/>
                <w:szCs w:val="20"/>
              </w:rPr>
              <w:t>підготовки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їх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школи</w:t>
            </w:r>
            <w:proofErr w:type="spellEnd"/>
            <w:r w:rsidRPr="000A7C8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9B91" w14:textId="5F026DA0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EA3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51E" w14:textId="7B347A26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73CA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AF3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094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63C0C8E1" w14:textId="5A29AE0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75E74DF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45A69143" w14:textId="0C0632B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9" w:type="pct"/>
            <w:gridSpan w:val="2"/>
          </w:tcPr>
          <w:p w14:paraId="221F887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2EC3F26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2E3684AD" w14:textId="64D446BB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5F6FDE" w:rsidRPr="000A7C8D" w14:paraId="0BF91094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C07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 xml:space="preserve">Тема 72. Робота ЗДО з </w:t>
            </w:r>
            <w:proofErr w:type="spellStart"/>
            <w:r w:rsidRPr="000A7C8D">
              <w:rPr>
                <w:sz w:val="20"/>
                <w:szCs w:val="20"/>
              </w:rPr>
              <w:t>сім’єю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питань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логіко</w:t>
            </w:r>
            <w:proofErr w:type="spellEnd"/>
            <w:r w:rsidRPr="000A7C8D">
              <w:rPr>
                <w:sz w:val="20"/>
                <w:szCs w:val="20"/>
              </w:rPr>
              <w:t xml:space="preserve"> - </w:t>
            </w:r>
            <w:proofErr w:type="spellStart"/>
            <w:r w:rsidRPr="000A7C8D">
              <w:rPr>
                <w:sz w:val="20"/>
                <w:szCs w:val="20"/>
              </w:rPr>
              <w:t>математичного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розвитку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дітей</w:t>
            </w:r>
            <w:proofErr w:type="spellEnd"/>
            <w:r w:rsidRPr="000A7C8D">
              <w:rPr>
                <w:sz w:val="20"/>
                <w:szCs w:val="20"/>
              </w:rPr>
              <w:t xml:space="preserve"> і </w:t>
            </w:r>
            <w:proofErr w:type="spellStart"/>
            <w:r w:rsidRPr="000A7C8D">
              <w:rPr>
                <w:sz w:val="20"/>
                <w:szCs w:val="20"/>
              </w:rPr>
              <w:t>підготовки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їх</w:t>
            </w:r>
            <w:proofErr w:type="spellEnd"/>
            <w:r w:rsidRPr="000A7C8D">
              <w:rPr>
                <w:sz w:val="20"/>
                <w:szCs w:val="20"/>
              </w:rPr>
              <w:t xml:space="preserve"> до </w:t>
            </w:r>
            <w:proofErr w:type="spellStart"/>
            <w:r w:rsidRPr="000A7C8D">
              <w:rPr>
                <w:sz w:val="20"/>
                <w:szCs w:val="20"/>
              </w:rPr>
              <w:t>школи</w:t>
            </w:r>
            <w:proofErr w:type="spellEnd"/>
            <w:r w:rsidRPr="000A7C8D">
              <w:rPr>
                <w:sz w:val="20"/>
                <w:szCs w:val="20"/>
              </w:rPr>
              <w:t xml:space="preserve">. </w:t>
            </w:r>
            <w:proofErr w:type="spellStart"/>
            <w:r w:rsidRPr="000A7C8D">
              <w:rPr>
                <w:sz w:val="20"/>
                <w:szCs w:val="20"/>
              </w:rPr>
              <w:t>Модульний</w:t>
            </w:r>
            <w:proofErr w:type="spellEnd"/>
            <w:r w:rsidRPr="000A7C8D">
              <w:rPr>
                <w:sz w:val="20"/>
                <w:szCs w:val="20"/>
              </w:rPr>
              <w:t xml:space="preserve"> контроль № 2. </w:t>
            </w:r>
            <w:proofErr w:type="spellStart"/>
            <w:r w:rsidRPr="000A7C8D">
              <w:rPr>
                <w:sz w:val="20"/>
                <w:szCs w:val="20"/>
              </w:rPr>
              <w:t>Підсумковий</w:t>
            </w:r>
            <w:proofErr w:type="spellEnd"/>
            <w:r w:rsidRPr="000A7C8D">
              <w:rPr>
                <w:sz w:val="20"/>
                <w:szCs w:val="20"/>
              </w:rPr>
              <w:t xml:space="preserve"> контроль </w:t>
            </w:r>
            <w:proofErr w:type="spellStart"/>
            <w:r w:rsidRPr="000A7C8D">
              <w:rPr>
                <w:sz w:val="20"/>
                <w:szCs w:val="20"/>
              </w:rPr>
              <w:t>знань</w:t>
            </w:r>
            <w:proofErr w:type="spellEnd"/>
            <w:r w:rsidRPr="000A7C8D">
              <w:rPr>
                <w:sz w:val="20"/>
                <w:szCs w:val="20"/>
              </w:rPr>
              <w:t xml:space="preserve"> </w:t>
            </w:r>
            <w:proofErr w:type="spellStart"/>
            <w:r w:rsidRPr="000A7C8D">
              <w:rPr>
                <w:sz w:val="20"/>
                <w:szCs w:val="20"/>
              </w:rPr>
              <w:t>студентів</w:t>
            </w:r>
            <w:proofErr w:type="spellEnd"/>
            <w:r w:rsidRPr="000A7C8D">
              <w:rPr>
                <w:sz w:val="20"/>
                <w:szCs w:val="20"/>
              </w:rPr>
              <w:t xml:space="preserve"> з методики.</w:t>
            </w:r>
          </w:p>
          <w:p w14:paraId="3020D385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i/>
                <w:iCs/>
                <w:sz w:val="20"/>
                <w:szCs w:val="20"/>
              </w:rPr>
              <w:t xml:space="preserve">Контроль </w:t>
            </w:r>
            <w:proofErr w:type="spellStart"/>
            <w:r w:rsidRPr="000A7C8D">
              <w:rPr>
                <w:i/>
                <w:iCs/>
                <w:sz w:val="20"/>
                <w:szCs w:val="20"/>
              </w:rPr>
              <w:t>знань</w:t>
            </w:r>
            <w:proofErr w:type="spellEnd"/>
            <w:r w:rsidRPr="000A7C8D">
              <w:rPr>
                <w:i/>
                <w:iCs/>
                <w:sz w:val="20"/>
                <w:szCs w:val="20"/>
              </w:rPr>
              <w:t xml:space="preserve"> за </w:t>
            </w:r>
            <w:proofErr w:type="spellStart"/>
            <w:r w:rsidRPr="000A7C8D">
              <w:rPr>
                <w:i/>
                <w:iCs/>
                <w:sz w:val="20"/>
                <w:szCs w:val="20"/>
              </w:rPr>
              <w:t>змістовим</w:t>
            </w:r>
            <w:proofErr w:type="spellEnd"/>
            <w:r w:rsidRPr="000A7C8D">
              <w:rPr>
                <w:i/>
                <w:iCs/>
                <w:sz w:val="20"/>
                <w:szCs w:val="20"/>
              </w:rPr>
              <w:t xml:space="preserve"> модулем 4.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63B0" w14:textId="273EFAA5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56F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1216" w14:textId="362242B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983B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D8C9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908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shd w:val="clear" w:color="auto" w:fill="auto"/>
          </w:tcPr>
          <w:p w14:paraId="5C7762E3" w14:textId="3EAA733D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14:paraId="6B198D6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</w:tcPr>
          <w:p w14:paraId="4E53B58A" w14:textId="2C13B5F1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9" w:type="pct"/>
            <w:gridSpan w:val="2"/>
          </w:tcPr>
          <w:p w14:paraId="7C683D48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74" w:type="pct"/>
          </w:tcPr>
          <w:p w14:paraId="4603DE4E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03" w:type="pct"/>
          </w:tcPr>
          <w:p w14:paraId="1D742696" w14:textId="6C8D1BD7" w:rsidR="00FC5F1E" w:rsidRPr="000A7C8D" w:rsidRDefault="005F6FD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1</w:t>
            </w:r>
          </w:p>
        </w:tc>
      </w:tr>
      <w:tr w:rsidR="005F6FDE" w:rsidRPr="000A7C8D" w14:paraId="3E1886B6" w14:textId="77777777" w:rsidTr="009D2B0D">
        <w:trPr>
          <w:gridBefore w:val="1"/>
          <w:gridAfter w:val="1"/>
          <w:wBefore w:w="25" w:type="pct"/>
          <w:wAfter w:w="25" w:type="pct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A733" w14:textId="77777777" w:rsidR="00FC5F1E" w:rsidRPr="000A7C8D" w:rsidRDefault="00FC5F1E" w:rsidP="00FC5F1E">
            <w:pPr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sz w:val="20"/>
                <w:szCs w:val="20"/>
              </w:rPr>
              <w:t>ІНДЗ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3A86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0F34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6A3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905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DC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641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6017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4272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56D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3B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4AC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  <w:r w:rsidRPr="000A7C8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800" w14:textId="77777777" w:rsidR="00FC5F1E" w:rsidRPr="000A7C8D" w:rsidRDefault="00FC5F1E" w:rsidP="00FC5F1E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5F6FDE" w:rsidRPr="000A7C8D" w14:paraId="0D876B80" w14:textId="315FEC89" w:rsidTr="009D2B0D">
        <w:tblPrEx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14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5183" w14:textId="77777777" w:rsidR="005F6FDE" w:rsidRPr="000A7C8D" w:rsidRDefault="005F6FDE" w:rsidP="0072571A">
            <w:pPr>
              <w:ind w:right="-28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B6AE" w14:textId="77777777" w:rsidR="005F6FDE" w:rsidRPr="000A7C8D" w:rsidRDefault="005F6FDE" w:rsidP="0072571A">
            <w:pPr>
              <w:ind w:right="-284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0A7C8D">
              <w:rPr>
                <w:sz w:val="20"/>
                <w:szCs w:val="20"/>
              </w:rPr>
              <w:t>Консультування</w:t>
            </w:r>
            <w:proofErr w:type="spellEnd"/>
            <w:r w:rsidRPr="000A7C8D">
              <w:rPr>
                <w:sz w:val="20"/>
                <w:szCs w:val="20"/>
              </w:rPr>
              <w:t xml:space="preserve"> з </w:t>
            </w:r>
            <w:proofErr w:type="spellStart"/>
            <w:r w:rsidRPr="000A7C8D">
              <w:rPr>
                <w:sz w:val="20"/>
                <w:szCs w:val="20"/>
              </w:rPr>
              <w:t>загального</w:t>
            </w:r>
            <w:proofErr w:type="spellEnd"/>
            <w:r w:rsidRPr="000A7C8D">
              <w:rPr>
                <w:sz w:val="20"/>
                <w:szCs w:val="20"/>
              </w:rPr>
              <w:t xml:space="preserve"> курсу.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EB81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9D7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AF1D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B57D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0F6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B495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6B4E" w14:textId="717842B0" w:rsidR="005F6FDE" w:rsidRPr="000A7C8D" w:rsidRDefault="00982EED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8C09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63A8" w14:textId="2DA3477C" w:rsidR="005F6FDE" w:rsidRPr="000A7C8D" w:rsidRDefault="00982EED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811F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6694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204BB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FDE" w:rsidRPr="000A7C8D" w14:paraId="4CEB5503" w14:textId="6C79297C" w:rsidTr="009D2B0D">
        <w:tblPrEx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14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D103" w14:textId="77777777" w:rsidR="005F6FDE" w:rsidRPr="000A7C8D" w:rsidRDefault="005F6FDE" w:rsidP="0072571A">
            <w:pPr>
              <w:ind w:right="-28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2CD2" w14:textId="77777777" w:rsidR="005F6FDE" w:rsidRPr="000A7C8D" w:rsidRDefault="005F6FDE" w:rsidP="0072571A">
            <w:pPr>
              <w:ind w:right="-284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0A7C8D">
              <w:rPr>
                <w:b/>
                <w:sz w:val="20"/>
                <w:szCs w:val="20"/>
              </w:rPr>
              <w:t>Всього</w:t>
            </w:r>
            <w:proofErr w:type="spellEnd"/>
            <w:r w:rsidRPr="000A7C8D">
              <w:rPr>
                <w:b/>
                <w:sz w:val="20"/>
                <w:szCs w:val="20"/>
              </w:rPr>
              <w:t xml:space="preserve"> годин  </w:t>
            </w:r>
          </w:p>
          <w:p w14:paraId="165227C5" w14:textId="77777777" w:rsidR="005F6FDE" w:rsidRPr="000A7C8D" w:rsidRDefault="005F6FDE" w:rsidP="0072571A">
            <w:pPr>
              <w:ind w:right="-284"/>
              <w:contextualSpacing/>
              <w:jc w:val="both"/>
              <w:rPr>
                <w:sz w:val="20"/>
                <w:szCs w:val="20"/>
              </w:rPr>
            </w:pPr>
            <w:r w:rsidRPr="000A7C8D">
              <w:rPr>
                <w:b/>
                <w:caps/>
                <w:sz w:val="20"/>
                <w:szCs w:val="20"/>
              </w:rPr>
              <w:t>Іспит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5BDF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79C5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226D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1B8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CC76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A2AE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  <w:r w:rsidRPr="000A7C8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E8EC" w14:textId="09F6669D" w:rsidR="005F6FDE" w:rsidRPr="000A7C8D" w:rsidRDefault="00982EED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  <w:lang w:val="uk-UA"/>
              </w:rPr>
              <w:t>180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1085" w14:textId="2D4ABF88" w:rsidR="005F6FDE" w:rsidRPr="000A7C8D" w:rsidRDefault="00982EED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7A73" w14:textId="21EEA778" w:rsidR="005F6FDE" w:rsidRPr="000A7C8D" w:rsidRDefault="00982EED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A7EC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886A" w14:textId="77777777" w:rsidR="005F6FDE" w:rsidRPr="000A7C8D" w:rsidRDefault="005F6FDE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97932" w14:textId="08F9C7F2" w:rsidR="005F6FDE" w:rsidRPr="000A7C8D" w:rsidRDefault="00982EED" w:rsidP="0072571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A7C8D">
              <w:rPr>
                <w:color w:val="000000"/>
                <w:sz w:val="20"/>
                <w:szCs w:val="20"/>
                <w:lang w:val="uk-UA"/>
              </w:rPr>
              <w:t>132</w:t>
            </w:r>
          </w:p>
        </w:tc>
      </w:tr>
    </w:tbl>
    <w:p w14:paraId="78D2CB34" w14:textId="77777777" w:rsidR="00B115AE" w:rsidRDefault="00B115AE" w:rsidP="00842C61">
      <w:pPr>
        <w:ind w:left="7513" w:hanging="6946"/>
        <w:contextualSpacing/>
        <w:rPr>
          <w:b/>
          <w:szCs w:val="28"/>
          <w:lang w:val="uk-UA"/>
        </w:rPr>
      </w:pPr>
    </w:p>
    <w:p w14:paraId="49CA70D8" w14:textId="77777777" w:rsidR="00B115AE" w:rsidRPr="00631439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115AE" w:rsidRPr="008A5B1B" w14:paraId="605FF67F" w14:textId="77777777" w:rsidTr="00FC5F1E">
        <w:tc>
          <w:tcPr>
            <w:tcW w:w="709" w:type="dxa"/>
            <w:shd w:val="clear" w:color="auto" w:fill="auto"/>
          </w:tcPr>
          <w:p w14:paraId="7657D81F" w14:textId="77777777" w:rsidR="00B115AE" w:rsidRPr="008A5B1B" w:rsidRDefault="00B115AE" w:rsidP="00842C61">
            <w:pPr>
              <w:ind w:left="142" w:hanging="142"/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14:paraId="230B0C4F" w14:textId="77777777" w:rsidR="00B115AE" w:rsidRPr="008A5B1B" w:rsidRDefault="00B115AE" w:rsidP="00842C61">
            <w:pPr>
              <w:ind w:left="142" w:hanging="142"/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79E3EDAA" w14:textId="77777777" w:rsidR="00B115AE" w:rsidRPr="008A5B1B" w:rsidRDefault="00B115AE" w:rsidP="00842C61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38219116" w14:textId="77777777" w:rsidR="00B115AE" w:rsidRPr="008A5B1B" w:rsidRDefault="00B115AE" w:rsidP="00842C61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7AC7DC6B" w14:textId="77777777" w:rsidR="00B115AE" w:rsidRPr="008A5B1B" w:rsidRDefault="00B115AE" w:rsidP="00842C61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842C61" w:rsidRPr="008A5B1B" w14:paraId="00183819" w14:textId="77777777" w:rsidTr="00FC5F1E">
        <w:tc>
          <w:tcPr>
            <w:tcW w:w="709" w:type="dxa"/>
            <w:shd w:val="clear" w:color="auto" w:fill="auto"/>
          </w:tcPr>
          <w:p w14:paraId="269820C7" w14:textId="4A259BFD" w:rsidR="00842C61" w:rsidRPr="008A5B1B" w:rsidRDefault="00842C61" w:rsidP="00842C61">
            <w:pPr>
              <w:ind w:left="142" w:hanging="142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14:paraId="5249ACE0" w14:textId="77777777" w:rsidR="00842C61" w:rsidRPr="00ED1A3B" w:rsidRDefault="00842C61" w:rsidP="00842C61">
            <w:pPr>
              <w:contextualSpacing/>
              <w:jc w:val="both"/>
              <w:rPr>
                <w:sz w:val="24"/>
                <w:lang w:val="en-US"/>
              </w:rPr>
            </w:pPr>
            <w:r w:rsidRPr="00ED1A3B">
              <w:rPr>
                <w:sz w:val="24"/>
              </w:rPr>
              <w:t xml:space="preserve">Тема 2. </w:t>
            </w:r>
            <w:proofErr w:type="spellStart"/>
            <w:r w:rsidRPr="00ED1A3B">
              <w:rPr>
                <w:sz w:val="24"/>
              </w:rPr>
              <w:t>Основні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математичні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поняття</w:t>
            </w:r>
            <w:proofErr w:type="spellEnd"/>
            <w:r w:rsidRPr="00ED1A3B">
              <w:rPr>
                <w:sz w:val="24"/>
              </w:rPr>
              <w:t xml:space="preserve">: </w:t>
            </w:r>
            <w:proofErr w:type="spellStart"/>
            <w:r w:rsidRPr="00ED1A3B">
              <w:rPr>
                <w:sz w:val="24"/>
              </w:rPr>
              <w:t>множина</w:t>
            </w:r>
            <w:proofErr w:type="spellEnd"/>
            <w:r w:rsidRPr="00ED1A3B">
              <w:rPr>
                <w:sz w:val="24"/>
              </w:rPr>
              <w:t xml:space="preserve">, число, форма, величина, </w:t>
            </w:r>
            <w:proofErr w:type="spellStart"/>
            <w:r w:rsidRPr="00ED1A3B">
              <w:rPr>
                <w:sz w:val="24"/>
              </w:rPr>
              <w:t>простір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Порівняльний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аналіз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програм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–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дошкільного віку.</w:t>
            </w:r>
          </w:p>
          <w:p w14:paraId="352E3CB3" w14:textId="6F79E184" w:rsidR="00842C61" w:rsidRPr="008A5B1B" w:rsidRDefault="00842C61" w:rsidP="009D2B0D">
            <w:pPr>
              <w:contextualSpacing/>
              <w:rPr>
                <w:lang w:val="uk-UA"/>
              </w:rPr>
            </w:pPr>
            <w:proofErr w:type="spellStart"/>
            <w:r w:rsidRPr="00ED1A3B">
              <w:rPr>
                <w:sz w:val="24"/>
              </w:rPr>
              <w:t>Софія</w:t>
            </w:r>
            <w:proofErr w:type="spellEnd"/>
            <w:r w:rsidRPr="00ED1A3B">
              <w:rPr>
                <w:sz w:val="24"/>
              </w:rPr>
              <w:t xml:space="preserve"> Русова про </w:t>
            </w:r>
            <w:proofErr w:type="spellStart"/>
            <w:r w:rsidRPr="00ED1A3B">
              <w:rPr>
                <w:sz w:val="24"/>
              </w:rPr>
              <w:t>математичний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9DB60AA" w14:textId="52A52AE6" w:rsidR="00842C61" w:rsidRPr="008A5B1B" w:rsidRDefault="002B3D55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42C61" w:rsidRPr="008A5B1B" w14:paraId="4C24E6FF" w14:textId="77777777" w:rsidTr="00FC5F1E">
        <w:tc>
          <w:tcPr>
            <w:tcW w:w="709" w:type="dxa"/>
            <w:shd w:val="clear" w:color="auto" w:fill="auto"/>
          </w:tcPr>
          <w:p w14:paraId="75D515DA" w14:textId="25CFBDEF" w:rsidR="00842C61" w:rsidRPr="008A5B1B" w:rsidRDefault="00842C61" w:rsidP="00842C61">
            <w:pPr>
              <w:ind w:left="142" w:hanging="142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14:paraId="0AB44AD4" w14:textId="763ACD35" w:rsidR="00842C61" w:rsidRPr="008A5B1B" w:rsidRDefault="00842C61" w:rsidP="00842C61">
            <w:pPr>
              <w:contextualSpacing/>
              <w:jc w:val="both"/>
              <w:rPr>
                <w:lang w:val="uk-UA"/>
              </w:rPr>
            </w:pPr>
            <w:r w:rsidRPr="00ED1A3B">
              <w:rPr>
                <w:b/>
                <w:bCs/>
                <w:sz w:val="24"/>
              </w:rPr>
              <w:t xml:space="preserve">Тема 8. </w:t>
            </w:r>
            <w:r w:rsidRPr="00ED1A3B">
              <w:rPr>
                <w:sz w:val="24"/>
              </w:rPr>
              <w:t xml:space="preserve">Роль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засобів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математичному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Засоби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функції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засобів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види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матеріалу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їх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призначення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вимоги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способи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використання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матеріалу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Використання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сучасної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(конструктор LEGO, блоки </w:t>
            </w:r>
            <w:proofErr w:type="spellStart"/>
            <w:r w:rsidRPr="00ED1A3B">
              <w:rPr>
                <w:sz w:val="24"/>
              </w:rPr>
              <w:t>Дьоенеша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палички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Кюізера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інш</w:t>
            </w:r>
            <w:proofErr w:type="spellEnd"/>
            <w:r w:rsidRPr="00ED1A3B">
              <w:rPr>
                <w:sz w:val="24"/>
              </w:rPr>
              <w:t>.)</w:t>
            </w:r>
          </w:p>
        </w:tc>
        <w:tc>
          <w:tcPr>
            <w:tcW w:w="1560" w:type="dxa"/>
            <w:shd w:val="clear" w:color="auto" w:fill="auto"/>
          </w:tcPr>
          <w:p w14:paraId="41A75998" w14:textId="256B8C81" w:rsidR="00842C61" w:rsidRPr="008A5B1B" w:rsidRDefault="002B3D55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115AE" w:rsidRPr="008A5B1B" w14:paraId="62AEA4A0" w14:textId="77777777" w:rsidTr="00FC5F1E">
        <w:tc>
          <w:tcPr>
            <w:tcW w:w="709" w:type="dxa"/>
            <w:shd w:val="clear" w:color="auto" w:fill="auto"/>
          </w:tcPr>
          <w:p w14:paraId="5C804944" w14:textId="69239469" w:rsidR="00B115AE" w:rsidRPr="008A5B1B" w:rsidRDefault="00842C61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14:paraId="7BCD81D4" w14:textId="77777777" w:rsidR="00842C61" w:rsidRPr="00ED1A3B" w:rsidRDefault="00842C61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26. </w:t>
            </w:r>
            <w:proofErr w:type="spellStart"/>
            <w:r w:rsidRPr="00ED1A3B">
              <w:rPr>
                <w:color w:val="000000"/>
                <w:sz w:val="24"/>
              </w:rPr>
              <w:t>Вікові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можливості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5 - </w:t>
            </w:r>
            <w:proofErr w:type="spellStart"/>
            <w:r w:rsidRPr="00ED1A3B">
              <w:rPr>
                <w:color w:val="000000"/>
                <w:sz w:val="24"/>
              </w:rPr>
              <w:t>го</w:t>
            </w:r>
            <w:proofErr w:type="spellEnd"/>
            <w:r w:rsidRPr="00ED1A3B">
              <w:rPr>
                <w:color w:val="000000"/>
                <w:sz w:val="24"/>
              </w:rPr>
              <w:t xml:space="preserve"> року </w:t>
            </w:r>
            <w:proofErr w:type="spellStart"/>
            <w:r w:rsidRPr="00ED1A3B">
              <w:rPr>
                <w:color w:val="000000"/>
                <w:sz w:val="24"/>
              </w:rPr>
              <w:t>життя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Закріплення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уточнення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систематизація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знань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утворенням</w:t>
            </w:r>
            <w:proofErr w:type="spellEnd"/>
            <w:r w:rsidRPr="00ED1A3B">
              <w:rPr>
                <w:color w:val="000000"/>
                <w:sz w:val="24"/>
              </w:rPr>
              <w:t xml:space="preserve"> чисел в межах 5.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з цифрами 1-5. </w:t>
            </w:r>
            <w:proofErr w:type="spellStart"/>
            <w:r w:rsidRPr="00ED1A3B">
              <w:rPr>
                <w:color w:val="000000"/>
                <w:sz w:val="24"/>
              </w:rPr>
              <w:t>Співставлення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чисел з цифрами, </w:t>
            </w:r>
            <w:proofErr w:type="spellStart"/>
            <w:r w:rsidRPr="00ED1A3B">
              <w:rPr>
                <w:color w:val="000000"/>
                <w:sz w:val="24"/>
              </w:rPr>
              <w:t>які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їх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позначають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40879B75" w14:textId="4DB5CB6B" w:rsidR="00B115AE" w:rsidRPr="008A5B1B" w:rsidRDefault="00B115AE" w:rsidP="00842C61">
            <w:pPr>
              <w:contextualSpacing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D63A49B" w14:textId="29F9E743" w:rsidR="00B115AE" w:rsidRPr="008A5B1B" w:rsidRDefault="002B3D55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115AE" w:rsidRPr="008A5B1B" w14:paraId="66CB5560" w14:textId="77777777" w:rsidTr="00FC5F1E">
        <w:tc>
          <w:tcPr>
            <w:tcW w:w="709" w:type="dxa"/>
            <w:shd w:val="clear" w:color="auto" w:fill="auto"/>
          </w:tcPr>
          <w:p w14:paraId="60EE718E" w14:textId="70AF212A" w:rsidR="00B115AE" w:rsidRPr="008A5B1B" w:rsidRDefault="00842C61" w:rsidP="00842C61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14:paraId="36872FD9" w14:textId="74807E8D" w:rsidR="00B115AE" w:rsidRPr="008A5B1B" w:rsidRDefault="00842C61" w:rsidP="00842C61">
            <w:pPr>
              <w:contextualSpacing/>
              <w:jc w:val="both"/>
              <w:rPr>
                <w:lang w:val="uk-UA"/>
              </w:rPr>
            </w:pPr>
            <w:proofErr w:type="spellStart"/>
            <w:r w:rsidRPr="00ED1A3B">
              <w:rPr>
                <w:color w:val="000000"/>
                <w:sz w:val="24"/>
              </w:rPr>
              <w:t>Вправляння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порівнянні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множин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утворення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чисел,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 цифрами. </w:t>
            </w:r>
            <w:proofErr w:type="spellStart"/>
            <w:r w:rsidRPr="00ED1A3B">
              <w:rPr>
                <w:color w:val="000000"/>
                <w:sz w:val="24"/>
              </w:rPr>
              <w:t>Різні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види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лічильної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підготовка</w:t>
            </w:r>
            <w:proofErr w:type="spellEnd"/>
            <w:r w:rsidRPr="00ED1A3B">
              <w:rPr>
                <w:color w:val="000000"/>
                <w:sz w:val="24"/>
              </w:rPr>
              <w:t xml:space="preserve"> до </w:t>
            </w:r>
            <w:proofErr w:type="spellStart"/>
            <w:r w:rsidRPr="00ED1A3B">
              <w:rPr>
                <w:color w:val="000000"/>
                <w:sz w:val="24"/>
              </w:rPr>
              <w:t>обчислення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: пряма та </w:t>
            </w:r>
            <w:proofErr w:type="spellStart"/>
            <w:r w:rsidRPr="00ED1A3B">
              <w:rPr>
                <w:color w:val="000000"/>
                <w:sz w:val="24"/>
              </w:rPr>
              <w:t>зворотня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лічба</w:t>
            </w:r>
            <w:proofErr w:type="spellEnd"/>
            <w:r w:rsidRPr="00ED1A3B">
              <w:rPr>
                <w:color w:val="000000"/>
                <w:sz w:val="24"/>
              </w:rPr>
              <w:t xml:space="preserve">, склад числа з </w:t>
            </w:r>
            <w:proofErr w:type="spellStart"/>
            <w:r w:rsidRPr="00ED1A3B">
              <w:rPr>
                <w:color w:val="000000"/>
                <w:sz w:val="24"/>
              </w:rPr>
              <w:t>одиниць</w:t>
            </w:r>
            <w:proofErr w:type="spellEnd"/>
            <w:r w:rsidRPr="00ED1A3B">
              <w:rPr>
                <w:color w:val="000000"/>
                <w:sz w:val="24"/>
              </w:rPr>
              <w:t xml:space="preserve">, склад числа </w:t>
            </w:r>
            <w:proofErr w:type="spellStart"/>
            <w:r w:rsidRPr="00ED1A3B">
              <w:rPr>
                <w:color w:val="000000"/>
                <w:sz w:val="24"/>
              </w:rPr>
              <w:t>із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двох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менших</w:t>
            </w:r>
            <w:proofErr w:type="spellEnd"/>
            <w:r w:rsidRPr="00ED1A3B">
              <w:rPr>
                <w:color w:val="000000"/>
                <w:sz w:val="24"/>
              </w:rPr>
              <w:t xml:space="preserve"> чисел, </w:t>
            </w:r>
            <w:proofErr w:type="spellStart"/>
            <w:r w:rsidRPr="00ED1A3B">
              <w:rPr>
                <w:color w:val="000000"/>
                <w:sz w:val="24"/>
              </w:rPr>
              <w:t>суміжні</w:t>
            </w:r>
            <w:proofErr w:type="spellEnd"/>
            <w:r w:rsidRPr="00ED1A3B">
              <w:rPr>
                <w:color w:val="000000"/>
                <w:sz w:val="24"/>
              </w:rPr>
              <w:t xml:space="preserve"> числа</w:t>
            </w:r>
          </w:p>
        </w:tc>
        <w:tc>
          <w:tcPr>
            <w:tcW w:w="1560" w:type="dxa"/>
            <w:shd w:val="clear" w:color="auto" w:fill="auto"/>
          </w:tcPr>
          <w:p w14:paraId="7B437ACF" w14:textId="7329CA3B" w:rsidR="00B115AE" w:rsidRPr="008A5B1B" w:rsidRDefault="002B3D55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115AE" w:rsidRPr="008A5B1B" w14:paraId="71EA63D2" w14:textId="77777777" w:rsidTr="00FC5F1E">
        <w:tc>
          <w:tcPr>
            <w:tcW w:w="709" w:type="dxa"/>
            <w:shd w:val="clear" w:color="auto" w:fill="auto"/>
          </w:tcPr>
          <w:p w14:paraId="21973F95" w14:textId="7F20ED21" w:rsidR="00B115AE" w:rsidRPr="008A5B1B" w:rsidRDefault="00842C61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</w:p>
        </w:tc>
        <w:tc>
          <w:tcPr>
            <w:tcW w:w="7087" w:type="dxa"/>
            <w:shd w:val="clear" w:color="auto" w:fill="auto"/>
          </w:tcPr>
          <w:p w14:paraId="426F0CB2" w14:textId="171FDE9A" w:rsidR="00B115AE" w:rsidRPr="008A5B1B" w:rsidRDefault="00842C61" w:rsidP="00842C61">
            <w:pPr>
              <w:contextualSpacing/>
              <w:jc w:val="both"/>
              <w:rPr>
                <w:lang w:val="uk-UA"/>
              </w:rPr>
            </w:pPr>
            <w:r w:rsidRPr="00ED1A3B">
              <w:rPr>
                <w:b/>
                <w:sz w:val="24"/>
              </w:rPr>
              <w:t xml:space="preserve">Тема </w:t>
            </w:r>
            <w:r w:rsidR="005F6FDE">
              <w:rPr>
                <w:b/>
                <w:sz w:val="24"/>
                <w:lang w:val="uk-UA"/>
              </w:rPr>
              <w:t>71</w:t>
            </w:r>
            <w:r w:rsidRPr="00ED1A3B">
              <w:rPr>
                <w:b/>
                <w:sz w:val="24"/>
              </w:rPr>
              <w:t>:</w:t>
            </w:r>
            <w:r w:rsidRPr="00ED1A3B">
              <w:rPr>
                <w:sz w:val="24"/>
              </w:rPr>
              <w:t xml:space="preserve"> Робота ЗДО з </w:t>
            </w:r>
            <w:proofErr w:type="spellStart"/>
            <w:r w:rsidRPr="00ED1A3B">
              <w:rPr>
                <w:sz w:val="24"/>
              </w:rPr>
              <w:t>сім’єю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питань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і </w:t>
            </w:r>
            <w:proofErr w:type="spellStart"/>
            <w:r w:rsidRPr="00ED1A3B">
              <w:rPr>
                <w:sz w:val="24"/>
              </w:rPr>
              <w:t>підготовки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їх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школи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946F323" w14:textId="254031EC" w:rsidR="00B115AE" w:rsidRPr="008A5B1B" w:rsidRDefault="002B3D55" w:rsidP="00842C61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14:paraId="480474E3" w14:textId="77777777" w:rsidR="00B115AE" w:rsidRPr="004E4051" w:rsidRDefault="00B115AE" w:rsidP="00842C61">
      <w:pPr>
        <w:ind w:left="7513" w:hanging="6946"/>
        <w:contextualSpacing/>
        <w:rPr>
          <w:lang w:val="uk-UA"/>
        </w:rPr>
      </w:pPr>
    </w:p>
    <w:p w14:paraId="6E04FD35" w14:textId="77777777" w:rsidR="00B115AE" w:rsidRPr="00631439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"/>
        <w:gridCol w:w="7087"/>
        <w:gridCol w:w="1560"/>
      </w:tblGrid>
      <w:tr w:rsidR="00B115AE" w:rsidRPr="008A5B1B" w14:paraId="32744619" w14:textId="77777777" w:rsidTr="00FC5F1E">
        <w:tc>
          <w:tcPr>
            <w:tcW w:w="709" w:type="dxa"/>
            <w:gridSpan w:val="2"/>
            <w:shd w:val="clear" w:color="auto" w:fill="auto"/>
          </w:tcPr>
          <w:p w14:paraId="5072C4CD" w14:textId="77777777" w:rsidR="00B115AE" w:rsidRPr="007B2DD5" w:rsidRDefault="00B115AE" w:rsidP="00842C61">
            <w:pPr>
              <w:ind w:left="142" w:hanging="142"/>
              <w:contextualSpacing/>
              <w:jc w:val="center"/>
              <w:rPr>
                <w:lang w:val="uk-UA"/>
              </w:rPr>
            </w:pPr>
            <w:r w:rsidRPr="007B2DD5">
              <w:rPr>
                <w:lang w:val="uk-UA"/>
              </w:rPr>
              <w:t>№</w:t>
            </w:r>
          </w:p>
          <w:p w14:paraId="5DF4D1B3" w14:textId="77777777" w:rsidR="00B115AE" w:rsidRPr="008A5B1B" w:rsidRDefault="00B115AE" w:rsidP="00842C61">
            <w:pPr>
              <w:ind w:left="142" w:hanging="142"/>
              <w:contextualSpacing/>
              <w:jc w:val="center"/>
              <w:rPr>
                <w:lang w:val="uk-UA"/>
              </w:rPr>
            </w:pPr>
            <w:r w:rsidRPr="007B2DD5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141DA914" w14:textId="77777777" w:rsidR="00B115AE" w:rsidRPr="008A5B1B" w:rsidRDefault="00B115AE" w:rsidP="00842C61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50EC3111" w14:textId="77777777" w:rsidR="00B115AE" w:rsidRPr="008A5B1B" w:rsidRDefault="00B115AE" w:rsidP="00842C61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102339FD" w14:textId="77777777" w:rsidR="00B115AE" w:rsidRPr="008A5B1B" w:rsidRDefault="00B115AE" w:rsidP="00842C61">
            <w:pPr>
              <w:contextualSpacing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B115AE" w:rsidRPr="008A5B1B" w14:paraId="4887590C" w14:textId="77777777" w:rsidTr="00FC5F1E">
        <w:tc>
          <w:tcPr>
            <w:tcW w:w="709" w:type="dxa"/>
            <w:gridSpan w:val="2"/>
            <w:shd w:val="clear" w:color="auto" w:fill="auto"/>
          </w:tcPr>
          <w:p w14:paraId="74436A94" w14:textId="7B798A12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595CB523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r w:rsidRPr="00ED1A3B">
              <w:rPr>
                <w:sz w:val="24"/>
              </w:rPr>
              <w:t xml:space="preserve">Тема 5. </w:t>
            </w: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 і </w:t>
            </w:r>
            <w:proofErr w:type="spellStart"/>
            <w:r w:rsidRPr="00ED1A3B">
              <w:rPr>
                <w:sz w:val="24"/>
              </w:rPr>
              <w:t>сучасний</w:t>
            </w:r>
            <w:proofErr w:type="spellEnd"/>
            <w:r w:rsidRPr="00ED1A3B">
              <w:rPr>
                <w:sz w:val="24"/>
              </w:rPr>
              <w:t xml:space="preserve"> стан методики ФЕМУ. </w:t>
            </w:r>
            <w:proofErr w:type="spellStart"/>
            <w:r w:rsidRPr="00ED1A3B">
              <w:rPr>
                <w:sz w:val="24"/>
              </w:rPr>
              <w:t>Загальнодидактичні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принципи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вивчення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дошкільниками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елементів</w:t>
            </w:r>
            <w:proofErr w:type="spellEnd"/>
            <w:r w:rsidRPr="00ED1A3B">
              <w:rPr>
                <w:sz w:val="24"/>
              </w:rPr>
              <w:t xml:space="preserve"> математики.</w:t>
            </w:r>
          </w:p>
        </w:tc>
        <w:tc>
          <w:tcPr>
            <w:tcW w:w="1560" w:type="dxa"/>
            <w:shd w:val="clear" w:color="auto" w:fill="auto"/>
          </w:tcPr>
          <w:p w14:paraId="549DE5D7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59985528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rPr>
          <w:trHeight w:val="790"/>
        </w:trPr>
        <w:tc>
          <w:tcPr>
            <w:tcW w:w="703" w:type="dxa"/>
            <w:shd w:val="clear" w:color="auto" w:fill="auto"/>
          </w:tcPr>
          <w:p w14:paraId="1C109F85" w14:textId="68532649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44C47D72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r w:rsidRPr="00ED1A3B">
              <w:rPr>
                <w:b/>
                <w:bCs/>
                <w:sz w:val="24"/>
              </w:rPr>
              <w:t>Тема 11.</w:t>
            </w:r>
            <w:r w:rsidRPr="00ED1A3B">
              <w:rPr>
                <w:sz w:val="24"/>
              </w:rPr>
              <w:t xml:space="preserve"> Роль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-</w:t>
            </w:r>
            <w:proofErr w:type="spellStart"/>
            <w:r w:rsidRPr="00ED1A3B">
              <w:rPr>
                <w:sz w:val="24"/>
              </w:rPr>
              <w:t>математичному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дошкільників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Організація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дошкільного віку. </w:t>
            </w:r>
            <w:proofErr w:type="spellStart"/>
            <w:r w:rsidRPr="00ED1A3B">
              <w:rPr>
                <w:sz w:val="24"/>
              </w:rPr>
              <w:t>Заняття</w:t>
            </w:r>
            <w:proofErr w:type="spellEnd"/>
            <w:r w:rsidRPr="00ED1A3B">
              <w:rPr>
                <w:sz w:val="24"/>
              </w:rPr>
              <w:t xml:space="preserve"> – одна </w:t>
            </w:r>
            <w:proofErr w:type="spellStart"/>
            <w:r w:rsidRPr="00ED1A3B">
              <w:rPr>
                <w:sz w:val="24"/>
              </w:rPr>
              <w:t>із</w:t>
            </w:r>
            <w:proofErr w:type="spellEnd"/>
            <w:r w:rsidRPr="00ED1A3B">
              <w:rPr>
                <w:sz w:val="24"/>
              </w:rPr>
              <w:t xml:space="preserve"> форм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дошкільників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Форми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заняття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види</w:t>
            </w:r>
            <w:proofErr w:type="spellEnd"/>
            <w:r w:rsidRPr="00ED1A3B">
              <w:rPr>
                <w:sz w:val="24"/>
              </w:rPr>
              <w:t xml:space="preserve"> занять за дидактичною метою, </w:t>
            </w:r>
            <w:proofErr w:type="spellStart"/>
            <w:r w:rsidRPr="00ED1A3B">
              <w:rPr>
                <w:sz w:val="24"/>
              </w:rPr>
              <w:t>місце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інтегрованих</w:t>
            </w:r>
            <w:proofErr w:type="spellEnd"/>
            <w:r w:rsidRPr="00ED1A3B">
              <w:rPr>
                <w:sz w:val="24"/>
              </w:rPr>
              <w:t xml:space="preserve"> занять в </w:t>
            </w:r>
            <w:proofErr w:type="spellStart"/>
            <w:r w:rsidRPr="00ED1A3B">
              <w:rPr>
                <w:sz w:val="24"/>
              </w:rPr>
              <w:t>роботі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дітьми</w:t>
            </w:r>
            <w:proofErr w:type="spellEnd"/>
            <w:r w:rsidRPr="00ED1A3B">
              <w:rPr>
                <w:sz w:val="24"/>
              </w:rPr>
              <w:t xml:space="preserve">. Контроль </w:t>
            </w:r>
            <w:proofErr w:type="spellStart"/>
            <w:r w:rsidRPr="00ED1A3B">
              <w:rPr>
                <w:sz w:val="24"/>
              </w:rPr>
              <w:t>знань</w:t>
            </w:r>
            <w:proofErr w:type="spellEnd"/>
            <w:r w:rsidRPr="00ED1A3B">
              <w:rPr>
                <w:sz w:val="24"/>
              </w:rPr>
              <w:t xml:space="preserve"> за  </w:t>
            </w:r>
            <w:proofErr w:type="spellStart"/>
            <w:r w:rsidRPr="00ED1A3B">
              <w:rPr>
                <w:sz w:val="24"/>
              </w:rPr>
              <w:t>змістовим</w:t>
            </w:r>
            <w:proofErr w:type="spellEnd"/>
            <w:r w:rsidRPr="00ED1A3B">
              <w:rPr>
                <w:sz w:val="24"/>
              </w:rPr>
              <w:t xml:space="preserve"> модулем 1 (тести).</w:t>
            </w:r>
          </w:p>
          <w:p w14:paraId="410D46DF" w14:textId="77777777" w:rsidR="00B115AE" w:rsidRPr="00ED1A3B" w:rsidRDefault="00B115AE" w:rsidP="00842C61">
            <w:pPr>
              <w:contextualSpacing/>
              <w:jc w:val="both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564A54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  <w:p w14:paraId="7125DE46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  <w:p w14:paraId="54CD0DD4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46B817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4407C2E3" w14:textId="7856B717" w:rsidR="00B115AE" w:rsidRPr="00FC5F1E" w:rsidRDefault="00FC5F1E" w:rsidP="00842C61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78CC52C2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sz w:val="24"/>
              </w:rPr>
              <w:t>Тема 14</w:t>
            </w:r>
            <w:r w:rsidRPr="00ED1A3B">
              <w:rPr>
                <w:b/>
                <w:bCs/>
                <w:sz w:val="24"/>
              </w:rPr>
              <w:t>.</w:t>
            </w:r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Демонстрування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- занять та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до них з сенсорного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раннього</w:t>
            </w:r>
            <w:proofErr w:type="spellEnd"/>
            <w:r w:rsidRPr="00ED1A3B">
              <w:rPr>
                <w:sz w:val="24"/>
              </w:rPr>
              <w:t xml:space="preserve"> віку. </w:t>
            </w:r>
            <w:proofErr w:type="spellStart"/>
            <w:r w:rsidRPr="00ED1A3B">
              <w:rPr>
                <w:sz w:val="24"/>
              </w:rPr>
              <w:t>Поняття</w:t>
            </w:r>
            <w:proofErr w:type="spellEnd"/>
            <w:r w:rsidRPr="00ED1A3B">
              <w:rPr>
                <w:sz w:val="24"/>
              </w:rPr>
              <w:t xml:space="preserve"> «1 – </w:t>
            </w:r>
            <w:proofErr w:type="spellStart"/>
            <w:r w:rsidRPr="00ED1A3B">
              <w:rPr>
                <w:sz w:val="24"/>
              </w:rPr>
              <w:t>багато</w:t>
            </w:r>
            <w:proofErr w:type="spellEnd"/>
            <w:r w:rsidRPr="00ED1A3B">
              <w:rPr>
                <w:sz w:val="24"/>
              </w:rPr>
              <w:t>», «</w:t>
            </w:r>
            <w:proofErr w:type="spellStart"/>
            <w:r w:rsidRPr="00ED1A3B">
              <w:rPr>
                <w:sz w:val="24"/>
              </w:rPr>
              <w:t>стільки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скільки</w:t>
            </w:r>
            <w:proofErr w:type="spellEnd"/>
            <w:r w:rsidRPr="00ED1A3B">
              <w:rPr>
                <w:sz w:val="24"/>
              </w:rPr>
              <w:t>», «</w:t>
            </w:r>
            <w:proofErr w:type="spellStart"/>
            <w:r w:rsidRPr="00ED1A3B">
              <w:rPr>
                <w:sz w:val="24"/>
              </w:rPr>
              <w:t>більше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менше</w:t>
            </w:r>
            <w:proofErr w:type="spellEnd"/>
            <w:r w:rsidRPr="00ED1A3B">
              <w:rPr>
                <w:sz w:val="24"/>
              </w:rPr>
              <w:t xml:space="preserve">»,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формою, величиною, </w:t>
            </w:r>
            <w:proofErr w:type="spellStart"/>
            <w:r w:rsidRPr="00ED1A3B">
              <w:rPr>
                <w:sz w:val="24"/>
              </w:rPr>
              <w:t>часовими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просторовими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поняттями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групах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раннього</w:t>
            </w:r>
            <w:proofErr w:type="spellEnd"/>
            <w:r w:rsidRPr="00ED1A3B">
              <w:rPr>
                <w:sz w:val="24"/>
              </w:rPr>
              <w:t xml:space="preserve"> віку.</w:t>
            </w:r>
          </w:p>
          <w:p w14:paraId="518FC394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Використання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(</w:t>
            </w:r>
            <w:proofErr w:type="spellStart"/>
            <w:r w:rsidRPr="00ED1A3B">
              <w:rPr>
                <w:sz w:val="24"/>
              </w:rPr>
              <w:t>ігрові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ситуації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сюрпризні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моменти</w:t>
            </w:r>
            <w:proofErr w:type="spellEnd"/>
            <w:r w:rsidRPr="00ED1A3B">
              <w:rPr>
                <w:sz w:val="24"/>
              </w:rPr>
              <w:t xml:space="preserve">) на </w:t>
            </w:r>
            <w:proofErr w:type="spellStart"/>
            <w:r w:rsidRPr="00ED1A3B">
              <w:rPr>
                <w:sz w:val="24"/>
              </w:rPr>
              <w:t>заняттях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повсякденному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житті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Аналіз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проведеної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роботи</w:t>
            </w:r>
            <w:proofErr w:type="spellEnd"/>
            <w:r w:rsidRPr="00ED1A3B">
              <w:rPr>
                <w:sz w:val="24"/>
              </w:rPr>
              <w:t xml:space="preserve">: </w:t>
            </w:r>
            <w:proofErr w:type="spellStart"/>
            <w:r w:rsidRPr="00ED1A3B">
              <w:rPr>
                <w:sz w:val="24"/>
              </w:rPr>
              <w:t>відповідність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підбору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прийомів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віку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їх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індивідуальним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можливостям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доцільність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підбору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посібників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забезпечення</w:t>
            </w:r>
            <w:proofErr w:type="spellEnd"/>
            <w:r w:rsidRPr="00ED1A3B">
              <w:rPr>
                <w:sz w:val="24"/>
              </w:rPr>
              <w:t xml:space="preserve"> комплексного </w:t>
            </w:r>
            <w:proofErr w:type="spellStart"/>
            <w:r w:rsidRPr="00ED1A3B">
              <w:rPr>
                <w:sz w:val="24"/>
              </w:rPr>
              <w:t>вирішення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програмових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завдань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інтерес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заняття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диференційований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підхід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зв’язку</w:t>
            </w:r>
            <w:proofErr w:type="spellEnd"/>
            <w:r w:rsidRPr="00ED1A3B">
              <w:rPr>
                <w:sz w:val="24"/>
              </w:rPr>
              <w:t xml:space="preserve"> з  </w:t>
            </w:r>
            <w:proofErr w:type="spellStart"/>
            <w:r w:rsidRPr="00ED1A3B">
              <w:rPr>
                <w:sz w:val="24"/>
              </w:rPr>
              <w:t>індивідуальними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особливостями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. </w:t>
            </w:r>
          </w:p>
          <w:p w14:paraId="134EDC36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62B61E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  <w:p w14:paraId="0CF18713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  <w:p w14:paraId="28D7A624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  <w:p w14:paraId="740D7C6E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5FBF76BE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6B53B096" w14:textId="6A5DE286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4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259C39B5" w14:textId="77777777" w:rsidR="001B4EC9" w:rsidRPr="00ED1A3B" w:rsidRDefault="001B4EC9" w:rsidP="001B4EC9">
            <w:pPr>
              <w:contextualSpacing/>
              <w:jc w:val="both"/>
              <w:rPr>
                <w:sz w:val="24"/>
              </w:rPr>
            </w:pPr>
            <w:r w:rsidRPr="003347C6">
              <w:rPr>
                <w:sz w:val="24"/>
              </w:rPr>
              <w:t>Тема 17.</w:t>
            </w:r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математичних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4- </w:t>
            </w:r>
            <w:proofErr w:type="spellStart"/>
            <w:r w:rsidRPr="00ED1A3B">
              <w:rPr>
                <w:sz w:val="24"/>
              </w:rPr>
              <w:t>го</w:t>
            </w:r>
            <w:proofErr w:type="spellEnd"/>
            <w:r w:rsidRPr="00ED1A3B">
              <w:rPr>
                <w:sz w:val="24"/>
              </w:rPr>
              <w:t xml:space="preserve"> року </w:t>
            </w:r>
            <w:proofErr w:type="spellStart"/>
            <w:r w:rsidRPr="00ED1A3B">
              <w:rPr>
                <w:sz w:val="24"/>
              </w:rPr>
              <w:t>життя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Кількість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лічба</w:t>
            </w:r>
            <w:proofErr w:type="spellEnd"/>
            <w:r w:rsidRPr="00ED1A3B">
              <w:rPr>
                <w:sz w:val="24"/>
              </w:rPr>
              <w:t>.</w:t>
            </w:r>
            <w:r w:rsidRPr="00106D61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Демонстрування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прийомів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порівняння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множин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утворення</w:t>
            </w:r>
            <w:proofErr w:type="spellEnd"/>
            <w:r w:rsidRPr="00ED1A3B">
              <w:rPr>
                <w:sz w:val="24"/>
              </w:rPr>
              <w:t xml:space="preserve"> чисел 2- 5.</w:t>
            </w:r>
          </w:p>
          <w:p w14:paraId="184AA64F" w14:textId="755E8E72" w:rsidR="00B115AE" w:rsidRPr="00ED1A3B" w:rsidRDefault="001B4EC9" w:rsidP="001B4EC9">
            <w:pPr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Етапи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дошкільного віку з </w:t>
            </w:r>
            <w:proofErr w:type="spellStart"/>
            <w:r w:rsidRPr="00ED1A3B">
              <w:rPr>
                <w:sz w:val="24"/>
              </w:rPr>
              <w:t>утворенням</w:t>
            </w:r>
            <w:proofErr w:type="spellEnd"/>
            <w:r w:rsidRPr="00ED1A3B">
              <w:rPr>
                <w:sz w:val="24"/>
              </w:rPr>
              <w:t xml:space="preserve"> числа. </w:t>
            </w:r>
            <w:proofErr w:type="spellStart"/>
            <w:r w:rsidRPr="00ED1A3B">
              <w:rPr>
                <w:sz w:val="24"/>
              </w:rPr>
              <w:t>Утворення</w:t>
            </w:r>
            <w:proofErr w:type="spellEnd"/>
            <w:r w:rsidRPr="00ED1A3B">
              <w:rPr>
                <w:sz w:val="24"/>
              </w:rPr>
              <w:t xml:space="preserve"> чисел 2 – 5. </w:t>
            </w:r>
            <w:proofErr w:type="spellStart"/>
            <w:r w:rsidRPr="00ED1A3B">
              <w:rPr>
                <w:sz w:val="24"/>
              </w:rPr>
              <w:t>Демонстрування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прийомів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роботи</w:t>
            </w:r>
            <w:proofErr w:type="spellEnd"/>
            <w:r w:rsidRPr="00ED1A3B">
              <w:rPr>
                <w:sz w:val="24"/>
              </w:rPr>
              <w:t xml:space="preserve"> та 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вправляння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порівнянні</w:t>
            </w:r>
            <w:proofErr w:type="spellEnd"/>
            <w:r w:rsidRPr="00ED1A3B">
              <w:rPr>
                <w:sz w:val="24"/>
              </w:rPr>
              <w:t xml:space="preserve"> за величиною в </w:t>
            </w:r>
            <w:proofErr w:type="spellStart"/>
            <w:r w:rsidRPr="00ED1A3B">
              <w:rPr>
                <w:sz w:val="24"/>
              </w:rPr>
              <w:t>цілому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ознаками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величини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 (конструктор LEGO, блоки </w:t>
            </w:r>
            <w:proofErr w:type="spellStart"/>
            <w:r w:rsidRPr="00ED1A3B">
              <w:rPr>
                <w:sz w:val="24"/>
              </w:rPr>
              <w:t>Дьоенеша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палички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Кюізера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інш</w:t>
            </w:r>
            <w:proofErr w:type="spellEnd"/>
            <w:r w:rsidRPr="00ED1A3B">
              <w:rPr>
                <w:sz w:val="24"/>
              </w:rPr>
              <w:t>.).</w:t>
            </w:r>
          </w:p>
        </w:tc>
        <w:tc>
          <w:tcPr>
            <w:tcW w:w="1560" w:type="dxa"/>
            <w:shd w:val="clear" w:color="auto" w:fill="auto"/>
          </w:tcPr>
          <w:p w14:paraId="02DADF4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  <w:p w14:paraId="21B51BB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  <w:p w14:paraId="3BF5CCD2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57D333C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4F3B4AC9" w14:textId="4CE731E0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5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30B0F336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sz w:val="24"/>
              </w:rPr>
              <w:t xml:space="preserve">Тема 20. </w:t>
            </w:r>
            <w:proofErr w:type="spellStart"/>
            <w:r w:rsidRPr="00ED1A3B">
              <w:rPr>
                <w:sz w:val="24"/>
              </w:rPr>
              <w:t>Демонстрування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прийомів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геометричними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фігурами</w:t>
            </w:r>
            <w:proofErr w:type="spellEnd"/>
            <w:r w:rsidRPr="00ED1A3B">
              <w:rPr>
                <w:sz w:val="24"/>
              </w:rPr>
              <w:t xml:space="preserve"> та формою </w:t>
            </w:r>
            <w:proofErr w:type="spellStart"/>
            <w:r w:rsidRPr="00ED1A3B">
              <w:rPr>
                <w:sz w:val="24"/>
              </w:rPr>
              <w:t>предметів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Дидактичні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ігри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вправи</w:t>
            </w:r>
            <w:proofErr w:type="spellEnd"/>
            <w:r w:rsidRPr="00ED1A3B">
              <w:rPr>
                <w:sz w:val="24"/>
              </w:rPr>
              <w:t>.</w:t>
            </w:r>
          </w:p>
          <w:p w14:paraId="0F6F3191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7CD3E13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60E28D76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5C76EB3B" w14:textId="7C55E0DE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6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592B1345" w14:textId="77777777" w:rsidR="00B115AE" w:rsidRPr="00ED1A3B" w:rsidRDefault="00B115AE" w:rsidP="00842C61">
            <w:pPr>
              <w:contextualSpacing/>
              <w:jc w:val="both"/>
              <w:rPr>
                <w:sz w:val="24"/>
                <w:lang w:val="en-US" w:eastAsia="uk-UA"/>
              </w:rPr>
            </w:pPr>
            <w:r w:rsidRPr="00ED1A3B">
              <w:rPr>
                <w:sz w:val="24"/>
              </w:rPr>
              <w:t xml:space="preserve">Тема 23.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молодшого</w:t>
            </w:r>
            <w:proofErr w:type="spellEnd"/>
            <w:r w:rsidRPr="00ED1A3B">
              <w:rPr>
                <w:sz w:val="24"/>
              </w:rPr>
              <w:t xml:space="preserve"> дошкільного віку </w:t>
            </w:r>
            <w:proofErr w:type="spellStart"/>
            <w:r w:rsidRPr="00ED1A3B">
              <w:rPr>
                <w:sz w:val="24"/>
              </w:rPr>
              <w:t>часових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просторових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Завдання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методичні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прийоми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роботи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дітьми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Демонстрування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різних</w:t>
            </w:r>
            <w:proofErr w:type="spellEnd"/>
            <w:r w:rsidRPr="00ED1A3B">
              <w:rPr>
                <w:sz w:val="24"/>
              </w:rPr>
              <w:t xml:space="preserve"> форм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видів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діяльності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змісту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до них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–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молодшій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групі</w:t>
            </w:r>
            <w:proofErr w:type="spellEnd"/>
            <w:r w:rsidRPr="00ED1A3B">
              <w:rPr>
                <w:sz w:val="24"/>
              </w:rPr>
              <w:t>.</w:t>
            </w:r>
            <w:r w:rsidRPr="00ED1A3B">
              <w:rPr>
                <w:i/>
                <w:iCs/>
                <w:sz w:val="24"/>
              </w:rPr>
              <w:t xml:space="preserve"> Контроль </w:t>
            </w:r>
            <w:proofErr w:type="spellStart"/>
            <w:r w:rsidRPr="00ED1A3B">
              <w:rPr>
                <w:i/>
                <w:iCs/>
                <w:sz w:val="24"/>
              </w:rPr>
              <w:t>знань</w:t>
            </w:r>
            <w:proofErr w:type="spellEnd"/>
            <w:r w:rsidRPr="00ED1A3B">
              <w:rPr>
                <w:i/>
                <w:iCs/>
                <w:sz w:val="24"/>
              </w:rPr>
              <w:t xml:space="preserve"> за </w:t>
            </w:r>
            <w:proofErr w:type="spellStart"/>
            <w:r w:rsidRPr="00ED1A3B">
              <w:rPr>
                <w:i/>
                <w:iCs/>
                <w:sz w:val="24"/>
              </w:rPr>
              <w:t>змістовим</w:t>
            </w:r>
            <w:proofErr w:type="spellEnd"/>
            <w:r w:rsidRPr="00ED1A3B">
              <w:rPr>
                <w:i/>
                <w:iCs/>
                <w:sz w:val="24"/>
              </w:rPr>
              <w:t xml:space="preserve"> модулем 2.</w:t>
            </w:r>
          </w:p>
        </w:tc>
        <w:tc>
          <w:tcPr>
            <w:tcW w:w="1560" w:type="dxa"/>
            <w:shd w:val="clear" w:color="auto" w:fill="auto"/>
          </w:tcPr>
          <w:p w14:paraId="648F19ED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32A7B328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4C014890" w14:textId="64430763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6849A13D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ED1A3B">
              <w:rPr>
                <w:color w:val="000000"/>
                <w:sz w:val="24"/>
              </w:rPr>
              <w:t xml:space="preserve">Тема 27. </w:t>
            </w:r>
            <w:proofErr w:type="spellStart"/>
            <w:r w:rsidRPr="00ED1A3B">
              <w:rPr>
                <w:color w:val="000000"/>
                <w:sz w:val="24"/>
              </w:rPr>
              <w:t>Формування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математичних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уявлень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5 - </w:t>
            </w:r>
            <w:proofErr w:type="spellStart"/>
            <w:r w:rsidRPr="00ED1A3B">
              <w:rPr>
                <w:color w:val="000000"/>
                <w:sz w:val="24"/>
              </w:rPr>
              <w:t>го</w:t>
            </w:r>
            <w:proofErr w:type="spellEnd"/>
            <w:r w:rsidRPr="00ED1A3B">
              <w:rPr>
                <w:color w:val="000000"/>
                <w:sz w:val="24"/>
              </w:rPr>
              <w:t xml:space="preserve"> року </w:t>
            </w:r>
            <w:proofErr w:type="spellStart"/>
            <w:r w:rsidRPr="00ED1A3B">
              <w:rPr>
                <w:color w:val="000000"/>
                <w:sz w:val="24"/>
              </w:rPr>
              <w:t>життя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Різні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види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лічильної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інших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 та у </w:t>
            </w:r>
            <w:proofErr w:type="spellStart"/>
            <w:r w:rsidRPr="00ED1A3B">
              <w:rPr>
                <w:color w:val="000000"/>
                <w:sz w:val="24"/>
              </w:rPr>
              <w:t>повсякденному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житті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6BBB94B2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447451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 xml:space="preserve">2 </w:t>
            </w:r>
          </w:p>
          <w:p w14:paraId="5B2F0072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  <w:p w14:paraId="3530F805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 xml:space="preserve">2 </w:t>
            </w:r>
          </w:p>
        </w:tc>
      </w:tr>
      <w:tr w:rsidR="00B115AE" w:rsidRPr="00ED1A3B" w14:paraId="794007A9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6690C91D" w14:textId="06F08D96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5798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29. </w:t>
            </w:r>
            <w:proofErr w:type="spellStart"/>
            <w:r w:rsidRPr="00ED1A3B">
              <w:rPr>
                <w:color w:val="000000"/>
                <w:sz w:val="24"/>
              </w:rPr>
              <w:t>Вимоги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програми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прийоми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геометричними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фігурами</w:t>
            </w:r>
            <w:proofErr w:type="spellEnd"/>
            <w:r w:rsidRPr="00ED1A3B">
              <w:rPr>
                <w:color w:val="000000"/>
                <w:sz w:val="24"/>
              </w:rPr>
              <w:t xml:space="preserve"> та формою </w:t>
            </w:r>
            <w:proofErr w:type="spellStart"/>
            <w:r w:rsidRPr="00ED1A3B">
              <w:rPr>
                <w:color w:val="000000"/>
                <w:sz w:val="24"/>
              </w:rPr>
              <w:t>предметів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середній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групі</w:t>
            </w:r>
            <w:proofErr w:type="spellEnd"/>
            <w:r w:rsidRPr="00ED1A3B">
              <w:rPr>
                <w:color w:val="000000"/>
                <w:sz w:val="24"/>
              </w:rPr>
              <w:t xml:space="preserve"> ЗДО. </w:t>
            </w:r>
          </w:p>
          <w:p w14:paraId="65AD37EF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47C43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781CE511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2872E4BE" w14:textId="30C5AC27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9</w:t>
            </w:r>
            <w:r w:rsidR="00B115AE" w:rsidRPr="00ED1A3B">
              <w:rPr>
                <w:sz w:val="24"/>
              </w:rPr>
              <w:t xml:space="preserve">. 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1AB9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30. </w:t>
            </w:r>
            <w:proofErr w:type="spellStart"/>
            <w:r w:rsidRPr="00ED1A3B">
              <w:rPr>
                <w:color w:val="000000"/>
                <w:sz w:val="24"/>
              </w:rPr>
              <w:t>Дидактичні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ігри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вправи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наочність</w:t>
            </w:r>
            <w:proofErr w:type="spellEnd"/>
            <w:r w:rsidRPr="00ED1A3B">
              <w:rPr>
                <w:color w:val="000000"/>
                <w:sz w:val="24"/>
              </w:rPr>
              <w:t xml:space="preserve"> до них в </w:t>
            </w:r>
            <w:proofErr w:type="spellStart"/>
            <w:r w:rsidRPr="00ED1A3B">
              <w:rPr>
                <w:color w:val="000000"/>
                <w:sz w:val="24"/>
              </w:rPr>
              <w:t>роботі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дітьми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із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образотворчій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Групування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геометричних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фігур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lastRenderedPageBreak/>
              <w:t>різними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ознаками</w:t>
            </w:r>
            <w:proofErr w:type="spellEnd"/>
            <w:r w:rsidRPr="00ED1A3B">
              <w:rPr>
                <w:color w:val="000000"/>
                <w:sz w:val="24"/>
              </w:rPr>
              <w:t xml:space="preserve"> (</w:t>
            </w:r>
            <w:proofErr w:type="spellStart"/>
            <w:r w:rsidRPr="00ED1A3B">
              <w:rPr>
                <w:color w:val="000000"/>
                <w:sz w:val="24"/>
              </w:rPr>
              <w:t>колір</w:t>
            </w:r>
            <w:proofErr w:type="spellEnd"/>
            <w:r w:rsidRPr="00ED1A3B">
              <w:rPr>
                <w:color w:val="000000"/>
                <w:sz w:val="24"/>
              </w:rPr>
              <w:t xml:space="preserve">, величина, </w:t>
            </w:r>
            <w:proofErr w:type="spellStart"/>
            <w:r w:rsidRPr="00ED1A3B">
              <w:rPr>
                <w:color w:val="000000"/>
                <w:sz w:val="24"/>
              </w:rPr>
              <w:t>кількість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кутів</w:t>
            </w:r>
            <w:proofErr w:type="spellEnd"/>
            <w:r w:rsidRPr="00ED1A3B">
              <w:rPr>
                <w:color w:val="000000"/>
                <w:sz w:val="24"/>
              </w:rPr>
              <w:t xml:space="preserve">), </w:t>
            </w:r>
            <w:proofErr w:type="spellStart"/>
            <w:r w:rsidRPr="00ED1A3B">
              <w:rPr>
                <w:color w:val="000000"/>
                <w:sz w:val="24"/>
              </w:rPr>
              <w:t>викладання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зображень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геометричних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фігур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4A1412E8" w14:textId="77777777" w:rsidR="00B115AE" w:rsidRPr="00ED1A3B" w:rsidRDefault="00B115AE" w:rsidP="00842C61">
            <w:pPr>
              <w:contextualSpacing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F26371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lastRenderedPageBreak/>
              <w:t>2</w:t>
            </w:r>
          </w:p>
        </w:tc>
      </w:tr>
      <w:tr w:rsidR="00B115AE" w:rsidRPr="00ED1A3B" w14:paraId="5C05411B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078CAA80" w14:textId="471A8CE6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  <w:r w:rsidR="00FC5F1E">
              <w:rPr>
                <w:sz w:val="24"/>
                <w:lang w:val="uk-UA"/>
              </w:rPr>
              <w:t>0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A493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32. </w:t>
            </w:r>
            <w:proofErr w:type="spellStart"/>
            <w:r w:rsidRPr="00ED1A3B">
              <w:rPr>
                <w:color w:val="000000"/>
                <w:sz w:val="24"/>
              </w:rPr>
              <w:t>Прийоми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формування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уявлень</w:t>
            </w:r>
            <w:proofErr w:type="spellEnd"/>
            <w:r w:rsidRPr="00ED1A3B">
              <w:rPr>
                <w:color w:val="000000"/>
                <w:sz w:val="24"/>
              </w:rPr>
              <w:t xml:space="preserve"> про величину </w:t>
            </w:r>
            <w:proofErr w:type="spellStart"/>
            <w:r w:rsidRPr="00ED1A3B">
              <w:rPr>
                <w:color w:val="000000"/>
                <w:sz w:val="24"/>
              </w:rPr>
              <w:t>предметів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ознаки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величини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порівняння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t>кількома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ознаками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величини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порівняння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t>допомогою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третього</w:t>
            </w:r>
            <w:proofErr w:type="spellEnd"/>
            <w:r w:rsidRPr="00ED1A3B">
              <w:rPr>
                <w:color w:val="000000"/>
                <w:sz w:val="24"/>
              </w:rPr>
              <w:t xml:space="preserve"> предмета, </w:t>
            </w:r>
            <w:proofErr w:type="spellStart"/>
            <w:r w:rsidRPr="00ED1A3B">
              <w:rPr>
                <w:color w:val="000000"/>
                <w:sz w:val="24"/>
              </w:rPr>
              <w:t>серіація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предметів</w:t>
            </w:r>
            <w:proofErr w:type="spellEnd"/>
            <w:r w:rsidRPr="00ED1A3B">
              <w:rPr>
                <w:color w:val="000000"/>
                <w:sz w:val="24"/>
              </w:rPr>
              <w:t xml:space="preserve"> та величиною в </w:t>
            </w:r>
            <w:proofErr w:type="spellStart"/>
            <w:r w:rsidRPr="00ED1A3B">
              <w:rPr>
                <w:color w:val="000000"/>
                <w:sz w:val="24"/>
              </w:rPr>
              <w:t>цілому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чи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певною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ознакою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величини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</w:p>
          <w:p w14:paraId="4E377E75" w14:textId="77777777" w:rsidR="00B115AE" w:rsidRPr="00ED1A3B" w:rsidRDefault="00B115AE" w:rsidP="00842C61">
            <w:pPr>
              <w:contextualSpacing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FB2D4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 xml:space="preserve">2 </w:t>
            </w:r>
          </w:p>
        </w:tc>
      </w:tr>
      <w:tr w:rsidR="00B115AE" w:rsidRPr="00ED1A3B" w14:paraId="7F330308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509F7EC0" w14:textId="6121DD66" w:rsidR="00B115AE" w:rsidRPr="00FC5F1E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ED1A3B">
              <w:rPr>
                <w:sz w:val="24"/>
              </w:rPr>
              <w:t>1</w:t>
            </w:r>
            <w:r w:rsidR="00FC5F1E">
              <w:rPr>
                <w:sz w:val="24"/>
                <w:lang w:val="uk-UA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72B4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33. </w:t>
            </w:r>
            <w:proofErr w:type="spellStart"/>
            <w:r w:rsidRPr="00ED1A3B">
              <w:rPr>
                <w:color w:val="000000"/>
                <w:sz w:val="24"/>
              </w:rPr>
              <w:t>Організація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роботи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інших</w:t>
            </w:r>
            <w:proofErr w:type="spellEnd"/>
            <w:r w:rsidRPr="00ED1A3B">
              <w:rPr>
                <w:color w:val="000000"/>
                <w:sz w:val="24"/>
              </w:rPr>
              <w:t xml:space="preserve"> видах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38132CE5" w14:textId="77777777" w:rsidR="00B115AE" w:rsidRPr="00ED1A3B" w:rsidRDefault="00B115AE" w:rsidP="00842C61">
            <w:pPr>
              <w:contextualSpacing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2AE2E4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0F28C76B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6308398C" w14:textId="7361741A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  <w:r w:rsidR="00FC5F1E">
              <w:rPr>
                <w:sz w:val="24"/>
                <w:lang w:val="uk-UA"/>
              </w:rPr>
              <w:t>2.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A293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35. </w:t>
            </w:r>
            <w:proofErr w:type="spellStart"/>
            <w:r w:rsidRPr="00ED1A3B">
              <w:rPr>
                <w:color w:val="000000"/>
                <w:sz w:val="24"/>
              </w:rPr>
              <w:t>Прийоми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формування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часових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уявлень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інших</w:t>
            </w:r>
            <w:proofErr w:type="spellEnd"/>
            <w:r w:rsidRPr="00ED1A3B">
              <w:rPr>
                <w:color w:val="000000"/>
                <w:sz w:val="24"/>
              </w:rPr>
              <w:t xml:space="preserve"> видах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Підбір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ігор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вправ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використання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наочності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, моделей </w:t>
            </w:r>
            <w:proofErr w:type="spellStart"/>
            <w:r w:rsidRPr="00ED1A3B">
              <w:rPr>
                <w:color w:val="000000"/>
                <w:sz w:val="24"/>
              </w:rPr>
              <w:t>часових</w:t>
            </w:r>
            <w:proofErr w:type="spellEnd"/>
            <w:r w:rsidRPr="00ED1A3B">
              <w:rPr>
                <w:color w:val="000000"/>
                <w:sz w:val="24"/>
              </w:rPr>
              <w:t xml:space="preserve"> понять.</w:t>
            </w:r>
          </w:p>
          <w:p w14:paraId="5A2DBEC3" w14:textId="77777777" w:rsidR="00B115AE" w:rsidRPr="00ED1A3B" w:rsidRDefault="00B115AE" w:rsidP="00842C61">
            <w:pPr>
              <w:contextualSpacing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7FC251E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31596AE1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2A770D58" w14:textId="093DEDBE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  <w:r w:rsidR="00FC5F1E">
              <w:rPr>
                <w:sz w:val="24"/>
                <w:lang w:val="uk-UA"/>
              </w:rPr>
              <w:t>3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8A9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36. </w:t>
            </w:r>
            <w:proofErr w:type="spellStart"/>
            <w:r w:rsidRPr="00ED1A3B">
              <w:rPr>
                <w:color w:val="000000"/>
                <w:sz w:val="24"/>
              </w:rPr>
              <w:t>Прийоми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формування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просторових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уявлень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інших</w:t>
            </w:r>
            <w:proofErr w:type="spellEnd"/>
            <w:r w:rsidRPr="00ED1A3B">
              <w:rPr>
                <w:color w:val="000000"/>
                <w:sz w:val="24"/>
              </w:rPr>
              <w:t xml:space="preserve"> видах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Підбір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ігор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вправ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використання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наочності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3C1E1E02" w14:textId="77777777" w:rsidR="00B115AE" w:rsidRPr="00ED1A3B" w:rsidRDefault="00B115AE" w:rsidP="00842C61">
            <w:pPr>
              <w:contextualSpacing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A71F88F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 xml:space="preserve">2 </w:t>
            </w:r>
          </w:p>
        </w:tc>
      </w:tr>
      <w:tr w:rsidR="00B115AE" w:rsidRPr="00ED1A3B" w14:paraId="6FDCA93D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4E6606EA" w14:textId="64B8F433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  <w:r w:rsidR="00FC5F1E">
              <w:rPr>
                <w:sz w:val="24"/>
                <w:lang w:val="uk-UA"/>
              </w:rPr>
              <w:t>4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3B241C4B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38. </w:t>
            </w:r>
            <w:proofErr w:type="spellStart"/>
            <w:r w:rsidRPr="00ED1A3B">
              <w:rPr>
                <w:color w:val="000000"/>
                <w:sz w:val="24"/>
              </w:rPr>
              <w:t>Демонстрування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різних</w:t>
            </w:r>
            <w:proofErr w:type="spellEnd"/>
            <w:r w:rsidRPr="00ED1A3B">
              <w:rPr>
                <w:color w:val="000000"/>
                <w:sz w:val="24"/>
              </w:rPr>
              <w:t xml:space="preserve"> форм </w:t>
            </w:r>
            <w:proofErr w:type="spellStart"/>
            <w:r w:rsidRPr="00ED1A3B">
              <w:rPr>
                <w:color w:val="000000"/>
                <w:sz w:val="24"/>
              </w:rPr>
              <w:t>організації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видів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змісту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наочності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до них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–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середній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групі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735E488D" w14:textId="77777777" w:rsidR="00B115AE" w:rsidRPr="00ED1A3B" w:rsidRDefault="00B115AE" w:rsidP="00842C61">
            <w:pPr>
              <w:contextualSpacing/>
              <w:jc w:val="both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3124B3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5A696AA9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7F5579B4" w14:textId="303ED78C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  <w:r w:rsidR="00FC5F1E">
              <w:rPr>
                <w:sz w:val="24"/>
                <w:lang w:val="uk-UA"/>
              </w:rPr>
              <w:t>5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0D2AD891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39. </w:t>
            </w:r>
            <w:proofErr w:type="spellStart"/>
            <w:r w:rsidRPr="00ED1A3B">
              <w:rPr>
                <w:color w:val="000000"/>
                <w:sz w:val="24"/>
              </w:rPr>
              <w:t>Демонстрування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різних</w:t>
            </w:r>
            <w:proofErr w:type="spellEnd"/>
            <w:r w:rsidRPr="00ED1A3B">
              <w:rPr>
                <w:color w:val="000000"/>
                <w:sz w:val="24"/>
              </w:rPr>
              <w:t xml:space="preserve"> форм </w:t>
            </w:r>
            <w:proofErr w:type="spellStart"/>
            <w:r w:rsidRPr="00ED1A3B">
              <w:rPr>
                <w:color w:val="000000"/>
                <w:sz w:val="24"/>
              </w:rPr>
              <w:t>організації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видів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змісту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наочності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до них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–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середній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групі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3FC2F4FD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</w:p>
          <w:p w14:paraId="353D5E3C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proofErr w:type="spellStart"/>
            <w:r w:rsidRPr="00ED1A3B">
              <w:rPr>
                <w:color w:val="000000"/>
                <w:sz w:val="24"/>
              </w:rPr>
              <w:t>Модульний</w:t>
            </w:r>
            <w:proofErr w:type="spellEnd"/>
            <w:r w:rsidRPr="00ED1A3B">
              <w:rPr>
                <w:color w:val="000000"/>
                <w:sz w:val="24"/>
              </w:rPr>
              <w:t xml:space="preserve"> контроль № 1</w:t>
            </w:r>
          </w:p>
          <w:p w14:paraId="0E54F2D9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Контроль </w:t>
            </w:r>
            <w:proofErr w:type="spellStart"/>
            <w:r w:rsidRPr="00ED1A3B">
              <w:rPr>
                <w:color w:val="000000"/>
                <w:sz w:val="24"/>
              </w:rPr>
              <w:t>знань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t>змістовим</w:t>
            </w:r>
            <w:proofErr w:type="spellEnd"/>
            <w:r w:rsidRPr="00ED1A3B">
              <w:rPr>
                <w:color w:val="000000"/>
                <w:sz w:val="24"/>
              </w:rPr>
              <w:t xml:space="preserve"> модулем 3. </w:t>
            </w:r>
          </w:p>
          <w:p w14:paraId="6BF53A82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9D27899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671EAD80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4636A7BB" w14:textId="57D52EAB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16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17BF078E" w14:textId="3312C245" w:rsidR="00B115AE" w:rsidRPr="00ED1A3B" w:rsidRDefault="006E20E7" w:rsidP="00842C61">
            <w:pPr>
              <w:contextualSpacing/>
              <w:jc w:val="both"/>
              <w:rPr>
                <w:sz w:val="24"/>
              </w:rPr>
            </w:pPr>
            <w:r w:rsidRPr="006E20E7">
              <w:rPr>
                <w:sz w:val="24"/>
              </w:rPr>
              <w:t xml:space="preserve">Тема 42. </w:t>
            </w:r>
            <w:proofErr w:type="spellStart"/>
            <w:r w:rsidRPr="006E20E7">
              <w:rPr>
                <w:sz w:val="24"/>
              </w:rPr>
              <w:t>Вправляння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дітей</w:t>
            </w:r>
            <w:proofErr w:type="spellEnd"/>
            <w:r w:rsidRPr="006E20E7">
              <w:rPr>
                <w:sz w:val="24"/>
              </w:rPr>
              <w:t xml:space="preserve"> 6 - </w:t>
            </w:r>
            <w:proofErr w:type="spellStart"/>
            <w:r w:rsidRPr="006E20E7">
              <w:rPr>
                <w:sz w:val="24"/>
              </w:rPr>
              <w:t>го</w:t>
            </w:r>
            <w:proofErr w:type="spellEnd"/>
            <w:r w:rsidRPr="006E20E7">
              <w:rPr>
                <w:sz w:val="24"/>
              </w:rPr>
              <w:t xml:space="preserve"> року </w:t>
            </w:r>
            <w:proofErr w:type="spellStart"/>
            <w:r w:rsidRPr="006E20E7">
              <w:rPr>
                <w:sz w:val="24"/>
              </w:rPr>
              <w:t>життя</w:t>
            </w:r>
            <w:proofErr w:type="spellEnd"/>
            <w:r w:rsidRPr="006E20E7">
              <w:rPr>
                <w:sz w:val="24"/>
              </w:rPr>
              <w:t xml:space="preserve"> в </w:t>
            </w:r>
            <w:proofErr w:type="spellStart"/>
            <w:r w:rsidRPr="006E20E7">
              <w:rPr>
                <w:sz w:val="24"/>
              </w:rPr>
              <w:t>лічильній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діяльності</w:t>
            </w:r>
            <w:proofErr w:type="spellEnd"/>
            <w:r w:rsidRPr="006E20E7">
              <w:rPr>
                <w:sz w:val="24"/>
              </w:rPr>
              <w:t>:</w:t>
            </w:r>
            <w:r w:rsidRPr="006E20E7">
              <w:rPr>
                <w:sz w:val="24"/>
                <w:lang w:val="uk-UA"/>
              </w:rPr>
              <w:t xml:space="preserve"> п</w:t>
            </w:r>
            <w:proofErr w:type="spellStart"/>
            <w:r w:rsidRPr="006E20E7">
              <w:rPr>
                <w:sz w:val="24"/>
              </w:rPr>
              <w:t>оказ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незалежності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кількості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від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величини</w:t>
            </w:r>
            <w:proofErr w:type="spellEnd"/>
            <w:r w:rsidRPr="006E20E7">
              <w:rPr>
                <w:sz w:val="24"/>
              </w:rPr>
              <w:t xml:space="preserve"> та </w:t>
            </w:r>
            <w:proofErr w:type="spellStart"/>
            <w:r w:rsidRPr="006E20E7">
              <w:rPr>
                <w:sz w:val="24"/>
              </w:rPr>
              <w:t>просторового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розміщення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предметів</w:t>
            </w:r>
            <w:proofErr w:type="spellEnd"/>
            <w:r w:rsidRPr="006E20E7">
              <w:rPr>
                <w:sz w:val="24"/>
                <w:lang w:val="uk-UA"/>
              </w:rPr>
              <w:t>, л</w:t>
            </w:r>
            <w:proofErr w:type="spellStart"/>
            <w:r w:rsidRPr="006E20E7">
              <w:rPr>
                <w:sz w:val="24"/>
              </w:rPr>
              <w:t>ічба</w:t>
            </w:r>
            <w:proofErr w:type="spellEnd"/>
            <w:r w:rsidRPr="006E20E7">
              <w:rPr>
                <w:sz w:val="24"/>
              </w:rPr>
              <w:t xml:space="preserve"> з </w:t>
            </w:r>
            <w:proofErr w:type="spellStart"/>
            <w:r w:rsidRPr="006E20E7">
              <w:rPr>
                <w:sz w:val="24"/>
              </w:rPr>
              <w:t>участю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різних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аналізаторів</w:t>
            </w:r>
            <w:proofErr w:type="spellEnd"/>
            <w:r w:rsidRPr="006E20E7">
              <w:rPr>
                <w:sz w:val="24"/>
                <w:lang w:val="uk-UA"/>
              </w:rPr>
              <w:t>, к</w:t>
            </w:r>
            <w:proofErr w:type="spellStart"/>
            <w:r w:rsidRPr="006E20E7">
              <w:rPr>
                <w:sz w:val="24"/>
              </w:rPr>
              <w:t>ількісна</w:t>
            </w:r>
            <w:proofErr w:type="spellEnd"/>
            <w:r w:rsidRPr="006E20E7">
              <w:rPr>
                <w:sz w:val="24"/>
              </w:rPr>
              <w:t xml:space="preserve"> та </w:t>
            </w:r>
            <w:proofErr w:type="spellStart"/>
            <w:r w:rsidRPr="006E20E7">
              <w:rPr>
                <w:sz w:val="24"/>
              </w:rPr>
              <w:t>порядкова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лічба</w:t>
            </w:r>
            <w:proofErr w:type="spellEnd"/>
            <w:r w:rsidRPr="006E20E7">
              <w:rPr>
                <w:sz w:val="24"/>
              </w:rPr>
              <w:t xml:space="preserve">. </w:t>
            </w:r>
            <w:proofErr w:type="spellStart"/>
            <w:r w:rsidRPr="006E20E7">
              <w:rPr>
                <w:sz w:val="24"/>
              </w:rPr>
              <w:t>Підготовка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дітей</w:t>
            </w:r>
            <w:proofErr w:type="spellEnd"/>
            <w:r w:rsidRPr="006E20E7">
              <w:rPr>
                <w:sz w:val="24"/>
              </w:rPr>
              <w:t xml:space="preserve"> до </w:t>
            </w:r>
            <w:proofErr w:type="spellStart"/>
            <w:r w:rsidRPr="006E20E7">
              <w:rPr>
                <w:sz w:val="24"/>
              </w:rPr>
              <w:t>обчислюваної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діяльності</w:t>
            </w:r>
            <w:proofErr w:type="spellEnd"/>
            <w:r w:rsidRPr="006E20E7">
              <w:rPr>
                <w:sz w:val="24"/>
              </w:rPr>
              <w:t>.</w:t>
            </w:r>
            <w:r w:rsidRPr="006E20E7">
              <w:rPr>
                <w:sz w:val="24"/>
                <w:lang w:val="uk-UA"/>
              </w:rPr>
              <w:t xml:space="preserve"> </w:t>
            </w:r>
            <w:proofErr w:type="spellStart"/>
            <w:r w:rsidRPr="006E20E7">
              <w:rPr>
                <w:sz w:val="24"/>
              </w:rPr>
              <w:t>Вправляння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дітей</w:t>
            </w:r>
            <w:proofErr w:type="spellEnd"/>
            <w:r w:rsidRPr="006E20E7">
              <w:rPr>
                <w:sz w:val="24"/>
              </w:rPr>
              <w:t xml:space="preserve"> в </w:t>
            </w:r>
            <w:proofErr w:type="spellStart"/>
            <w:r w:rsidRPr="006E20E7">
              <w:rPr>
                <w:sz w:val="24"/>
              </w:rPr>
              <w:t>порівнянні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множин</w:t>
            </w:r>
            <w:proofErr w:type="spellEnd"/>
            <w:r w:rsidRPr="006E20E7">
              <w:rPr>
                <w:sz w:val="24"/>
              </w:rPr>
              <w:t xml:space="preserve">, </w:t>
            </w:r>
            <w:proofErr w:type="spellStart"/>
            <w:r w:rsidRPr="006E20E7">
              <w:rPr>
                <w:sz w:val="24"/>
              </w:rPr>
              <w:t>утворення</w:t>
            </w:r>
            <w:proofErr w:type="spellEnd"/>
            <w:r w:rsidRPr="006E20E7">
              <w:rPr>
                <w:sz w:val="24"/>
              </w:rPr>
              <w:t xml:space="preserve"> чисел, </w:t>
            </w:r>
            <w:proofErr w:type="spellStart"/>
            <w:r w:rsidRPr="006E20E7">
              <w:rPr>
                <w:sz w:val="24"/>
              </w:rPr>
              <w:t>ознайомлення</w:t>
            </w:r>
            <w:proofErr w:type="spellEnd"/>
            <w:r w:rsidRPr="006E20E7">
              <w:rPr>
                <w:sz w:val="24"/>
              </w:rPr>
              <w:t xml:space="preserve"> з цифрами. </w:t>
            </w:r>
            <w:proofErr w:type="spellStart"/>
            <w:r w:rsidRPr="006E20E7">
              <w:rPr>
                <w:sz w:val="24"/>
              </w:rPr>
              <w:t>Різні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види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лічильної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діяльності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підготовка</w:t>
            </w:r>
            <w:proofErr w:type="spellEnd"/>
            <w:r w:rsidRPr="006E20E7">
              <w:rPr>
                <w:sz w:val="24"/>
              </w:rPr>
              <w:t xml:space="preserve"> до </w:t>
            </w:r>
            <w:proofErr w:type="spellStart"/>
            <w:r w:rsidRPr="006E20E7">
              <w:rPr>
                <w:sz w:val="24"/>
              </w:rPr>
              <w:t>обчислення</w:t>
            </w:r>
            <w:proofErr w:type="spellEnd"/>
            <w:r w:rsidRPr="006E20E7">
              <w:rPr>
                <w:sz w:val="24"/>
              </w:rPr>
              <w:t xml:space="preserve">: пряма та </w:t>
            </w:r>
            <w:proofErr w:type="spellStart"/>
            <w:r w:rsidRPr="006E20E7">
              <w:rPr>
                <w:sz w:val="24"/>
              </w:rPr>
              <w:t>зворотня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лічба</w:t>
            </w:r>
            <w:proofErr w:type="spellEnd"/>
            <w:r w:rsidRPr="006E20E7">
              <w:rPr>
                <w:sz w:val="24"/>
              </w:rPr>
              <w:t xml:space="preserve">, склад числа з </w:t>
            </w:r>
            <w:proofErr w:type="spellStart"/>
            <w:r w:rsidRPr="006E20E7">
              <w:rPr>
                <w:sz w:val="24"/>
              </w:rPr>
              <w:t>одиниць</w:t>
            </w:r>
            <w:proofErr w:type="spellEnd"/>
            <w:r w:rsidRPr="006E20E7">
              <w:rPr>
                <w:sz w:val="24"/>
              </w:rPr>
              <w:t xml:space="preserve">, склад числа </w:t>
            </w:r>
            <w:proofErr w:type="spellStart"/>
            <w:r w:rsidRPr="006E20E7">
              <w:rPr>
                <w:sz w:val="24"/>
              </w:rPr>
              <w:t>із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двох</w:t>
            </w:r>
            <w:proofErr w:type="spellEnd"/>
            <w:r w:rsidRPr="006E20E7">
              <w:rPr>
                <w:sz w:val="24"/>
              </w:rPr>
              <w:t xml:space="preserve"> </w:t>
            </w:r>
            <w:proofErr w:type="spellStart"/>
            <w:r w:rsidRPr="006E20E7">
              <w:rPr>
                <w:sz w:val="24"/>
              </w:rPr>
              <w:t>менших</w:t>
            </w:r>
            <w:proofErr w:type="spellEnd"/>
            <w:r w:rsidRPr="00ED1A3B">
              <w:rPr>
                <w:sz w:val="24"/>
              </w:rPr>
              <w:t xml:space="preserve"> чисел, </w:t>
            </w:r>
            <w:proofErr w:type="spellStart"/>
            <w:r w:rsidRPr="00ED1A3B">
              <w:rPr>
                <w:sz w:val="24"/>
              </w:rPr>
              <w:t>суміжні</w:t>
            </w:r>
            <w:proofErr w:type="spellEnd"/>
            <w:r w:rsidRPr="00ED1A3B">
              <w:rPr>
                <w:sz w:val="24"/>
              </w:rPr>
              <w:t xml:space="preserve"> числа. </w:t>
            </w:r>
            <w:proofErr w:type="spellStart"/>
            <w:r w:rsidRPr="00ED1A3B">
              <w:rPr>
                <w:sz w:val="24"/>
              </w:rPr>
              <w:t>Демонстрування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прийомів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утворення</w:t>
            </w:r>
            <w:proofErr w:type="spellEnd"/>
            <w:r w:rsidRPr="00ED1A3B">
              <w:rPr>
                <w:sz w:val="24"/>
              </w:rPr>
              <w:t xml:space="preserve"> чисел 6 - 10, цифрами 6 - 9, 0 .</w:t>
            </w:r>
          </w:p>
        </w:tc>
        <w:tc>
          <w:tcPr>
            <w:tcW w:w="1560" w:type="dxa"/>
            <w:shd w:val="clear" w:color="auto" w:fill="auto"/>
          </w:tcPr>
          <w:p w14:paraId="1691816B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6A49D9E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1EF2FA38" w14:textId="5292F552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17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6A75ED57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44. Суть </w:t>
            </w:r>
            <w:proofErr w:type="spellStart"/>
            <w:r w:rsidRPr="00ED1A3B">
              <w:rPr>
                <w:color w:val="000000"/>
                <w:sz w:val="24"/>
              </w:rPr>
              <w:t>арифметичної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задачі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її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відмінність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від</w:t>
            </w:r>
            <w:proofErr w:type="spellEnd"/>
            <w:r w:rsidRPr="00ED1A3B">
              <w:rPr>
                <w:color w:val="000000"/>
                <w:sz w:val="24"/>
              </w:rPr>
              <w:t xml:space="preserve"> загадки та </w:t>
            </w:r>
            <w:proofErr w:type="spellStart"/>
            <w:r w:rsidRPr="00ED1A3B">
              <w:rPr>
                <w:color w:val="000000"/>
                <w:sz w:val="24"/>
              </w:rPr>
              <w:t>оповідання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Види</w:t>
            </w:r>
            <w:proofErr w:type="spellEnd"/>
            <w:r w:rsidRPr="00ED1A3B">
              <w:rPr>
                <w:color w:val="000000"/>
                <w:sz w:val="24"/>
              </w:rPr>
              <w:t xml:space="preserve"> задач за способом </w:t>
            </w:r>
            <w:proofErr w:type="spellStart"/>
            <w:r w:rsidRPr="00ED1A3B">
              <w:rPr>
                <w:color w:val="000000"/>
                <w:sz w:val="24"/>
              </w:rPr>
              <w:t>використання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наочності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Типи</w:t>
            </w:r>
            <w:proofErr w:type="spellEnd"/>
            <w:r w:rsidRPr="00ED1A3B">
              <w:rPr>
                <w:color w:val="000000"/>
                <w:sz w:val="24"/>
              </w:rPr>
              <w:t xml:space="preserve"> задач за дидактичною метою. </w:t>
            </w:r>
          </w:p>
        </w:tc>
        <w:tc>
          <w:tcPr>
            <w:tcW w:w="1560" w:type="dxa"/>
            <w:shd w:val="clear" w:color="auto" w:fill="auto"/>
          </w:tcPr>
          <w:p w14:paraId="491F08E2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A3AC503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343F963C" w14:textId="22C6C2E5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18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06733B7D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45. </w:t>
            </w:r>
            <w:proofErr w:type="spellStart"/>
            <w:r w:rsidRPr="00ED1A3B">
              <w:rPr>
                <w:color w:val="000000"/>
                <w:sz w:val="24"/>
              </w:rPr>
              <w:t>Послідовність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навчання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розв’язання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задач та </w:t>
            </w:r>
            <w:proofErr w:type="spellStart"/>
            <w:r w:rsidRPr="00ED1A3B">
              <w:rPr>
                <w:color w:val="000000"/>
                <w:sz w:val="24"/>
              </w:rPr>
              <w:t>прикладів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 знаками </w:t>
            </w:r>
            <w:proofErr w:type="spellStart"/>
            <w:r w:rsidRPr="00ED1A3B">
              <w:rPr>
                <w:color w:val="000000"/>
                <w:sz w:val="24"/>
              </w:rPr>
              <w:t>більше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менше</w:t>
            </w:r>
            <w:proofErr w:type="spellEnd"/>
            <w:r w:rsidRPr="00ED1A3B">
              <w:rPr>
                <w:color w:val="000000"/>
                <w:sz w:val="24"/>
              </w:rPr>
              <w:t>, =, +, -, «</w:t>
            </w:r>
            <w:proofErr w:type="spellStart"/>
            <w:r w:rsidRPr="00ED1A3B">
              <w:rPr>
                <w:color w:val="000000"/>
                <w:sz w:val="24"/>
              </w:rPr>
              <w:t>більше-менше</w:t>
            </w:r>
            <w:proofErr w:type="spellEnd"/>
            <w:r w:rsidRPr="00ED1A3B">
              <w:rPr>
                <w:color w:val="000000"/>
                <w:sz w:val="24"/>
              </w:rPr>
              <w:t>».</w:t>
            </w:r>
          </w:p>
        </w:tc>
        <w:tc>
          <w:tcPr>
            <w:tcW w:w="1560" w:type="dxa"/>
            <w:shd w:val="clear" w:color="auto" w:fill="auto"/>
          </w:tcPr>
          <w:p w14:paraId="0DBDED06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190FDF43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4BA4E905" w14:textId="16C29C64" w:rsidR="00B115AE" w:rsidRPr="00ED1A3B" w:rsidRDefault="00FC5F1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19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108C31FF" w14:textId="77777777" w:rsidR="00B115AE" w:rsidRPr="00ED1A3B" w:rsidRDefault="00B115AE" w:rsidP="00842C61">
            <w:pPr>
              <w:tabs>
                <w:tab w:val="left" w:pos="9423"/>
              </w:tabs>
              <w:ind w:left="-48"/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47. </w:t>
            </w:r>
            <w:proofErr w:type="spellStart"/>
            <w:r w:rsidRPr="00ED1A3B">
              <w:rPr>
                <w:color w:val="000000"/>
                <w:sz w:val="24"/>
              </w:rPr>
              <w:t>Демонстрування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дітьми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прийомів</w:t>
            </w:r>
            <w:proofErr w:type="spellEnd"/>
            <w:r w:rsidRPr="00ED1A3B">
              <w:rPr>
                <w:color w:val="000000"/>
                <w:sz w:val="24"/>
              </w:rPr>
              <w:t xml:space="preserve"> старшого дошкільного віку з </w:t>
            </w:r>
            <w:proofErr w:type="spellStart"/>
            <w:r w:rsidRPr="00ED1A3B">
              <w:rPr>
                <w:color w:val="000000"/>
                <w:sz w:val="24"/>
              </w:rPr>
              <w:t>геометричними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фігурами</w:t>
            </w:r>
            <w:proofErr w:type="spellEnd"/>
            <w:r w:rsidRPr="00ED1A3B">
              <w:rPr>
                <w:color w:val="000000"/>
                <w:sz w:val="24"/>
              </w:rPr>
              <w:t xml:space="preserve"> та формою </w:t>
            </w:r>
            <w:proofErr w:type="spellStart"/>
            <w:r w:rsidRPr="00ED1A3B">
              <w:rPr>
                <w:color w:val="000000"/>
                <w:sz w:val="24"/>
              </w:rPr>
              <w:t>предметів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Цікаві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ігри</w:t>
            </w:r>
            <w:proofErr w:type="spellEnd"/>
            <w:r w:rsidRPr="00ED1A3B">
              <w:rPr>
                <w:color w:val="000000"/>
                <w:sz w:val="24"/>
              </w:rPr>
              <w:t xml:space="preserve">  та </w:t>
            </w:r>
            <w:proofErr w:type="spellStart"/>
            <w:r w:rsidRPr="00ED1A3B">
              <w:rPr>
                <w:color w:val="000000"/>
                <w:sz w:val="24"/>
              </w:rPr>
              <w:t>вправи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геометричного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змісту</w:t>
            </w:r>
            <w:proofErr w:type="spellEnd"/>
            <w:r w:rsidRPr="00ED1A3B">
              <w:rPr>
                <w:color w:val="000000"/>
                <w:sz w:val="24"/>
              </w:rPr>
              <w:t xml:space="preserve"> (конструктор LEGO, блоки </w:t>
            </w:r>
            <w:proofErr w:type="spellStart"/>
            <w:r w:rsidRPr="00ED1A3B">
              <w:rPr>
                <w:color w:val="000000"/>
                <w:sz w:val="24"/>
              </w:rPr>
              <w:t>Дьоенеша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палички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Кюізера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інш</w:t>
            </w:r>
            <w:proofErr w:type="spellEnd"/>
            <w:r w:rsidRPr="00ED1A3B">
              <w:rPr>
                <w:color w:val="000000"/>
                <w:sz w:val="24"/>
              </w:rPr>
              <w:t xml:space="preserve">.). </w:t>
            </w:r>
            <w:proofErr w:type="spellStart"/>
            <w:r w:rsidRPr="00ED1A3B">
              <w:rPr>
                <w:color w:val="000000"/>
                <w:sz w:val="24"/>
              </w:rPr>
              <w:t>Розвиток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кмітливості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D66BA8F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2B6E012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10F4C29E" w14:textId="010CF56D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  <w:r w:rsidR="00FC5F1E">
              <w:rPr>
                <w:sz w:val="24"/>
                <w:lang w:val="uk-UA"/>
              </w:rPr>
              <w:t>0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63A23686" w14:textId="4EC9F26B" w:rsidR="007672A0" w:rsidRPr="00106D61" w:rsidRDefault="007672A0" w:rsidP="007672A0">
            <w:pPr>
              <w:contextualSpacing/>
              <w:jc w:val="both"/>
              <w:rPr>
                <w:sz w:val="24"/>
                <w:lang w:val="uk-UA"/>
              </w:rPr>
            </w:pPr>
            <w:r w:rsidRPr="007672A0">
              <w:rPr>
                <w:sz w:val="24"/>
              </w:rPr>
              <w:t>Тема 48.</w:t>
            </w:r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Демонстрування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прийомів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старшого дошкільного віку з </w:t>
            </w:r>
            <w:proofErr w:type="spellStart"/>
            <w:r w:rsidRPr="00ED1A3B">
              <w:rPr>
                <w:sz w:val="24"/>
              </w:rPr>
              <w:t>геометричними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фігурами</w:t>
            </w:r>
            <w:proofErr w:type="spellEnd"/>
            <w:r w:rsidRPr="00ED1A3B">
              <w:rPr>
                <w:sz w:val="24"/>
              </w:rPr>
              <w:t xml:space="preserve"> та формою </w:t>
            </w:r>
            <w:proofErr w:type="spellStart"/>
            <w:r w:rsidRPr="00ED1A3B">
              <w:rPr>
                <w:sz w:val="24"/>
              </w:rPr>
              <w:t>предметів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Цікаві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ігри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вправи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геометричного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змісту</w:t>
            </w:r>
            <w:proofErr w:type="spellEnd"/>
            <w:r w:rsidRPr="00ED1A3B">
              <w:rPr>
                <w:sz w:val="24"/>
              </w:rPr>
              <w:t xml:space="preserve"> (конструктор LEGO, блоки </w:t>
            </w:r>
            <w:proofErr w:type="spellStart"/>
            <w:r w:rsidRPr="00ED1A3B">
              <w:rPr>
                <w:sz w:val="24"/>
              </w:rPr>
              <w:lastRenderedPageBreak/>
              <w:t>Дьоенеша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палички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Кюізера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інш</w:t>
            </w:r>
            <w:proofErr w:type="spellEnd"/>
            <w:r w:rsidRPr="00ED1A3B">
              <w:rPr>
                <w:sz w:val="24"/>
              </w:rPr>
              <w:t xml:space="preserve">.). </w:t>
            </w: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кмітливості</w:t>
            </w:r>
            <w:proofErr w:type="spellEnd"/>
            <w:r w:rsidRPr="00ED1A3B"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Ігри на складання плоских зображень з ГФ («</w:t>
            </w:r>
            <w:proofErr w:type="spellStart"/>
            <w:r>
              <w:rPr>
                <w:sz w:val="24"/>
                <w:lang w:val="uk-UA"/>
              </w:rPr>
              <w:t>Тангран</w:t>
            </w:r>
            <w:proofErr w:type="spellEnd"/>
            <w:r>
              <w:rPr>
                <w:sz w:val="24"/>
                <w:lang w:val="uk-UA"/>
              </w:rPr>
              <w:t>», «Піфагор» та інші).</w:t>
            </w:r>
          </w:p>
          <w:p w14:paraId="1FE32B5A" w14:textId="77777777" w:rsidR="00B115AE" w:rsidRPr="00ED1A3B" w:rsidRDefault="00B115AE" w:rsidP="007672A0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02CC8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lastRenderedPageBreak/>
              <w:t>2</w:t>
            </w:r>
          </w:p>
        </w:tc>
      </w:tr>
      <w:tr w:rsidR="00B115AE" w:rsidRPr="00ED1A3B" w14:paraId="3B06EB04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36303840" w14:textId="109D70C5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  <w:r w:rsidR="00260BBE">
              <w:rPr>
                <w:sz w:val="24"/>
                <w:lang w:val="uk-UA"/>
              </w:rPr>
              <w:t>1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B05C" w14:textId="77777777" w:rsidR="00B115AE" w:rsidRPr="00ED1A3B" w:rsidRDefault="00B115AE" w:rsidP="00842C61">
            <w:pPr>
              <w:tabs>
                <w:tab w:val="left" w:pos="9423"/>
              </w:tabs>
              <w:ind w:left="-48"/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50. </w:t>
            </w:r>
            <w:proofErr w:type="spellStart"/>
            <w:r w:rsidRPr="00ED1A3B">
              <w:rPr>
                <w:color w:val="000000"/>
                <w:sz w:val="24"/>
              </w:rPr>
              <w:t>Завдання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прийоми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процесі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ознаками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величини</w:t>
            </w:r>
            <w:proofErr w:type="spellEnd"/>
            <w:r w:rsidRPr="00ED1A3B">
              <w:rPr>
                <w:color w:val="000000"/>
                <w:sz w:val="24"/>
              </w:rPr>
              <w:t xml:space="preserve"> та в </w:t>
            </w:r>
            <w:proofErr w:type="spellStart"/>
            <w:r w:rsidRPr="00ED1A3B">
              <w:rPr>
                <w:color w:val="000000"/>
                <w:sz w:val="24"/>
              </w:rPr>
              <w:t>порівнянні</w:t>
            </w:r>
            <w:proofErr w:type="spellEnd"/>
            <w:r w:rsidRPr="00ED1A3B">
              <w:rPr>
                <w:color w:val="000000"/>
                <w:sz w:val="24"/>
              </w:rPr>
              <w:t xml:space="preserve"> за величиною (</w:t>
            </w:r>
            <w:proofErr w:type="spellStart"/>
            <w:r w:rsidRPr="00ED1A3B">
              <w:rPr>
                <w:color w:val="000000"/>
                <w:sz w:val="24"/>
              </w:rPr>
              <w:t>глибина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зміна</w:t>
            </w:r>
            <w:proofErr w:type="spellEnd"/>
            <w:r w:rsidRPr="00ED1A3B">
              <w:rPr>
                <w:color w:val="000000"/>
                <w:sz w:val="24"/>
              </w:rPr>
              <w:t xml:space="preserve"> одного параметру </w:t>
            </w:r>
            <w:proofErr w:type="spellStart"/>
            <w:r w:rsidRPr="00ED1A3B">
              <w:rPr>
                <w:color w:val="000000"/>
                <w:sz w:val="24"/>
              </w:rPr>
              <w:t>зі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зміною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іншого</w:t>
            </w:r>
            <w:proofErr w:type="spellEnd"/>
            <w:r w:rsidRPr="00ED1A3B">
              <w:rPr>
                <w:color w:val="000000"/>
                <w:sz w:val="24"/>
              </w:rPr>
              <w:t xml:space="preserve">). </w:t>
            </w:r>
            <w:proofErr w:type="spellStart"/>
            <w:r w:rsidRPr="00ED1A3B">
              <w:rPr>
                <w:color w:val="000000"/>
                <w:sz w:val="24"/>
              </w:rPr>
              <w:t>Серіація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t>певною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ознакою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величини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залученням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до </w:t>
            </w:r>
            <w:proofErr w:type="spellStart"/>
            <w:r w:rsidRPr="00ED1A3B">
              <w:rPr>
                <w:color w:val="000000"/>
                <w:sz w:val="24"/>
              </w:rPr>
              <w:t>вимірювання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14:paraId="307CB3B5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C56A885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1372BE24" w14:textId="0C839532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  <w:r w:rsidR="00260BBE">
              <w:rPr>
                <w:sz w:val="24"/>
                <w:lang w:val="uk-UA"/>
              </w:rPr>
              <w:t>2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1BB5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51. </w:t>
            </w:r>
            <w:proofErr w:type="spellStart"/>
            <w:r w:rsidRPr="00ED1A3B">
              <w:rPr>
                <w:color w:val="000000"/>
                <w:sz w:val="24"/>
              </w:rPr>
              <w:t>Вправляння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вимірюванні</w:t>
            </w:r>
            <w:proofErr w:type="spellEnd"/>
            <w:r w:rsidRPr="00ED1A3B">
              <w:rPr>
                <w:color w:val="000000"/>
                <w:sz w:val="24"/>
              </w:rPr>
              <w:t xml:space="preserve"> протяжностей, </w:t>
            </w:r>
            <w:proofErr w:type="spellStart"/>
            <w:r w:rsidRPr="00ED1A3B">
              <w:rPr>
                <w:color w:val="000000"/>
                <w:sz w:val="24"/>
              </w:rPr>
              <w:t>об’єму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сипучих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рідких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речовин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t>допомогою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умовної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мірки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послідовність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вправляння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вимірюванні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різних</w:t>
            </w:r>
            <w:proofErr w:type="spellEnd"/>
            <w:r w:rsidRPr="00ED1A3B">
              <w:rPr>
                <w:color w:val="000000"/>
                <w:sz w:val="24"/>
              </w:rPr>
              <w:t xml:space="preserve"> видах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14:paraId="5D34C42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2A47DE3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338BDCAB" w14:textId="2EFF49A6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  <w:r w:rsidR="00260BBE">
              <w:rPr>
                <w:sz w:val="24"/>
                <w:lang w:val="uk-UA"/>
              </w:rPr>
              <w:t>3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6A9C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53. </w:t>
            </w:r>
            <w:proofErr w:type="spellStart"/>
            <w:r w:rsidRPr="00ED1A3B">
              <w:rPr>
                <w:color w:val="000000"/>
                <w:sz w:val="24"/>
              </w:rPr>
              <w:t>Планування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мотивації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прийомів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одиницями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виміру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літр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кілограм</w:t>
            </w:r>
            <w:proofErr w:type="spellEnd"/>
            <w:r w:rsidRPr="00ED1A3B">
              <w:rPr>
                <w:color w:val="000000"/>
                <w:sz w:val="24"/>
              </w:rPr>
              <w:t xml:space="preserve">, сантиметр, метр. </w:t>
            </w:r>
          </w:p>
        </w:tc>
        <w:tc>
          <w:tcPr>
            <w:tcW w:w="1560" w:type="dxa"/>
            <w:shd w:val="clear" w:color="auto" w:fill="auto"/>
          </w:tcPr>
          <w:p w14:paraId="0D0F9806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2CDE66D9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2225D5FA" w14:textId="67A9E0C2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  <w:r w:rsidR="00260BBE">
              <w:rPr>
                <w:sz w:val="24"/>
                <w:lang w:val="uk-UA"/>
              </w:rPr>
              <w:t>4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6A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54. </w:t>
            </w:r>
            <w:proofErr w:type="spellStart"/>
            <w:r w:rsidRPr="00ED1A3B">
              <w:rPr>
                <w:color w:val="000000"/>
                <w:sz w:val="24"/>
              </w:rPr>
              <w:t>Вимірювання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величини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t>допомогою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народних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одиниць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міри</w:t>
            </w:r>
            <w:proofErr w:type="spellEnd"/>
            <w:r w:rsidRPr="00ED1A3B">
              <w:rPr>
                <w:color w:val="000000"/>
                <w:sz w:val="24"/>
              </w:rPr>
              <w:t xml:space="preserve"> (</w:t>
            </w:r>
            <w:proofErr w:type="spellStart"/>
            <w:r w:rsidRPr="00ED1A3B">
              <w:rPr>
                <w:color w:val="000000"/>
                <w:sz w:val="24"/>
              </w:rPr>
              <w:t>п’ядь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лікоть</w:t>
            </w:r>
            <w:proofErr w:type="spellEnd"/>
            <w:r w:rsidRPr="00ED1A3B">
              <w:rPr>
                <w:color w:val="000000"/>
                <w:sz w:val="24"/>
              </w:rPr>
              <w:t xml:space="preserve">, сажень, фунт, </w:t>
            </w:r>
            <w:proofErr w:type="spellStart"/>
            <w:r w:rsidRPr="00ED1A3B">
              <w:rPr>
                <w:color w:val="000000"/>
                <w:sz w:val="24"/>
              </w:rPr>
              <w:t>кілограм</w:t>
            </w:r>
            <w:proofErr w:type="spellEnd"/>
            <w:r w:rsidRPr="00ED1A3B">
              <w:rPr>
                <w:color w:val="000000"/>
                <w:sz w:val="24"/>
              </w:rPr>
              <w:t xml:space="preserve">, копа). </w:t>
            </w:r>
            <w:proofErr w:type="spellStart"/>
            <w:r w:rsidRPr="00ED1A3B">
              <w:rPr>
                <w:color w:val="000000"/>
                <w:sz w:val="24"/>
              </w:rPr>
              <w:t>Народні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ігри</w:t>
            </w:r>
            <w:proofErr w:type="spellEnd"/>
            <w:r w:rsidRPr="00ED1A3B">
              <w:rPr>
                <w:color w:val="000000"/>
                <w:sz w:val="24"/>
              </w:rPr>
              <w:t xml:space="preserve">: «Шевчик», «На </w:t>
            </w:r>
            <w:proofErr w:type="spellStart"/>
            <w:r w:rsidRPr="00ED1A3B">
              <w:rPr>
                <w:color w:val="000000"/>
                <w:sz w:val="24"/>
              </w:rPr>
              <w:t>чім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стоїш</w:t>
            </w:r>
            <w:proofErr w:type="spellEnd"/>
            <w:r w:rsidRPr="00ED1A3B">
              <w:rPr>
                <w:color w:val="000000"/>
                <w:sz w:val="24"/>
              </w:rPr>
              <w:t>?», «Коровай», «</w:t>
            </w:r>
            <w:proofErr w:type="spellStart"/>
            <w:r w:rsidRPr="00ED1A3B">
              <w:rPr>
                <w:color w:val="000000"/>
                <w:sz w:val="24"/>
              </w:rPr>
              <w:t>Боднар</w:t>
            </w:r>
            <w:proofErr w:type="spellEnd"/>
            <w:r w:rsidRPr="00ED1A3B">
              <w:rPr>
                <w:color w:val="000000"/>
                <w:sz w:val="24"/>
              </w:rPr>
              <w:t>».</w:t>
            </w:r>
          </w:p>
        </w:tc>
        <w:tc>
          <w:tcPr>
            <w:tcW w:w="1560" w:type="dxa"/>
            <w:shd w:val="clear" w:color="auto" w:fill="auto"/>
          </w:tcPr>
          <w:p w14:paraId="1CEC35F3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567D0CF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6B1C55D1" w14:textId="2421CE50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  <w:r w:rsidR="00260BBE">
              <w:rPr>
                <w:sz w:val="24"/>
                <w:lang w:val="uk-UA"/>
              </w:rPr>
              <w:t>5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1B9A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56. </w:t>
            </w:r>
            <w:proofErr w:type="spellStart"/>
            <w:r w:rsidRPr="00ED1A3B">
              <w:rPr>
                <w:color w:val="000000"/>
                <w:sz w:val="24"/>
              </w:rPr>
              <w:t>Орієнтування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6 - </w:t>
            </w:r>
            <w:proofErr w:type="spellStart"/>
            <w:r w:rsidRPr="00ED1A3B">
              <w:rPr>
                <w:color w:val="000000"/>
                <w:sz w:val="24"/>
              </w:rPr>
              <w:t>го</w:t>
            </w:r>
            <w:proofErr w:type="spellEnd"/>
            <w:r w:rsidRPr="00ED1A3B">
              <w:rPr>
                <w:color w:val="000000"/>
                <w:sz w:val="24"/>
              </w:rPr>
              <w:t xml:space="preserve"> року </w:t>
            </w:r>
            <w:proofErr w:type="spellStart"/>
            <w:r w:rsidRPr="00ED1A3B">
              <w:rPr>
                <w:color w:val="000000"/>
                <w:sz w:val="24"/>
              </w:rPr>
              <w:t>життя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просторі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Завдання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прийоми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вільної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орієнтації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просторі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відносно</w:t>
            </w:r>
            <w:proofErr w:type="spellEnd"/>
            <w:r w:rsidRPr="00ED1A3B">
              <w:rPr>
                <w:color w:val="000000"/>
                <w:sz w:val="24"/>
              </w:rPr>
              <w:t xml:space="preserve"> себе, </w:t>
            </w:r>
            <w:proofErr w:type="spellStart"/>
            <w:r w:rsidRPr="00ED1A3B">
              <w:rPr>
                <w:color w:val="000000"/>
                <w:sz w:val="24"/>
              </w:rPr>
              <w:t>відносно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іншого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Орієнтація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площині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місцевості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зошитом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клітинку</w:t>
            </w:r>
            <w:proofErr w:type="spellEnd"/>
            <w:r w:rsidRPr="00ED1A3B">
              <w:rPr>
                <w:color w:val="000000"/>
                <w:sz w:val="24"/>
              </w:rPr>
              <w:t xml:space="preserve">, планами, схемами - моделями </w:t>
            </w:r>
            <w:proofErr w:type="spellStart"/>
            <w:r w:rsidRPr="00ED1A3B">
              <w:rPr>
                <w:color w:val="000000"/>
                <w:sz w:val="24"/>
              </w:rPr>
              <w:t>розміщення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просторі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9D0B357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661A9495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16680D78" w14:textId="191CB608" w:rsidR="00B115AE" w:rsidRPr="00ED1A3B" w:rsidRDefault="00260BB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26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9FB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57. </w:t>
            </w:r>
            <w:proofErr w:type="spellStart"/>
            <w:r w:rsidRPr="00ED1A3B">
              <w:rPr>
                <w:color w:val="000000"/>
                <w:sz w:val="24"/>
              </w:rPr>
              <w:t>Демонстрування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дидактичних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ігор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вправ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наочність</w:t>
            </w:r>
            <w:proofErr w:type="spellEnd"/>
            <w:r w:rsidRPr="00ED1A3B">
              <w:rPr>
                <w:color w:val="000000"/>
                <w:sz w:val="24"/>
              </w:rPr>
              <w:t xml:space="preserve"> для них для </w:t>
            </w:r>
            <w:proofErr w:type="spellStart"/>
            <w:r w:rsidRPr="00ED1A3B">
              <w:rPr>
                <w:color w:val="000000"/>
                <w:sz w:val="24"/>
              </w:rPr>
              <w:t>вправляння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просторій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орієнтації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Виготовити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схеми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моделі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просторового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розміщення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предметів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майданчику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груповій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кімнаті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2294D4E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  <w:p w14:paraId="258768E1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</w:p>
          <w:p w14:paraId="56CF3469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</w:p>
        </w:tc>
      </w:tr>
      <w:tr w:rsidR="00B115AE" w:rsidRPr="00ED1A3B" w14:paraId="3190F16D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24C2FC4F" w14:textId="0079F8C8" w:rsidR="00B115AE" w:rsidRPr="00ED1A3B" w:rsidRDefault="00260BB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27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36EB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59. </w:t>
            </w:r>
            <w:proofErr w:type="spellStart"/>
            <w:r w:rsidRPr="00ED1A3B">
              <w:rPr>
                <w:color w:val="000000"/>
                <w:sz w:val="24"/>
              </w:rPr>
              <w:t>Формування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часових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уявлень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старшого дошкільного віку. </w:t>
            </w:r>
            <w:proofErr w:type="spellStart"/>
            <w:r w:rsidRPr="00ED1A3B">
              <w:rPr>
                <w:color w:val="000000"/>
                <w:sz w:val="24"/>
              </w:rPr>
              <w:t>Демонстрація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прийомів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частинами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доби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поняттями</w:t>
            </w:r>
            <w:proofErr w:type="spellEnd"/>
            <w:r w:rsidRPr="00ED1A3B">
              <w:rPr>
                <w:color w:val="000000"/>
                <w:sz w:val="24"/>
              </w:rPr>
              <w:t xml:space="preserve"> «</w:t>
            </w:r>
            <w:proofErr w:type="spellStart"/>
            <w:r w:rsidRPr="00ED1A3B">
              <w:rPr>
                <w:color w:val="000000"/>
                <w:sz w:val="24"/>
              </w:rPr>
              <w:t>сутінки</w:t>
            </w:r>
            <w:proofErr w:type="spellEnd"/>
            <w:r w:rsidRPr="00ED1A3B">
              <w:rPr>
                <w:color w:val="000000"/>
                <w:sz w:val="24"/>
              </w:rPr>
              <w:t>», «</w:t>
            </w:r>
            <w:proofErr w:type="spellStart"/>
            <w:r w:rsidRPr="00ED1A3B">
              <w:rPr>
                <w:color w:val="000000"/>
                <w:sz w:val="24"/>
              </w:rPr>
              <w:t>світанок</w:t>
            </w:r>
            <w:proofErr w:type="spellEnd"/>
            <w:r w:rsidRPr="00ED1A3B">
              <w:rPr>
                <w:color w:val="000000"/>
                <w:sz w:val="24"/>
              </w:rPr>
              <w:t xml:space="preserve">», днями </w:t>
            </w:r>
            <w:proofErr w:type="spellStart"/>
            <w:r w:rsidRPr="00ED1A3B">
              <w:rPr>
                <w:color w:val="000000"/>
                <w:sz w:val="24"/>
              </w:rPr>
              <w:t>тижня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місяцями</w:t>
            </w:r>
            <w:proofErr w:type="spellEnd"/>
            <w:r w:rsidRPr="00ED1A3B">
              <w:rPr>
                <w:color w:val="000000"/>
                <w:sz w:val="24"/>
              </w:rPr>
              <w:t xml:space="preserve">, порами року. </w:t>
            </w:r>
            <w:proofErr w:type="spellStart"/>
            <w:r w:rsidRPr="00ED1A3B">
              <w:rPr>
                <w:color w:val="000000"/>
                <w:sz w:val="24"/>
              </w:rPr>
              <w:t>Явища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неживої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природи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що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впливають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зміни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явищах</w:t>
            </w:r>
            <w:proofErr w:type="spellEnd"/>
            <w:r w:rsidRPr="00ED1A3B">
              <w:rPr>
                <w:color w:val="000000"/>
                <w:sz w:val="24"/>
              </w:rPr>
              <w:t xml:space="preserve">  </w:t>
            </w:r>
            <w:proofErr w:type="spellStart"/>
            <w:r w:rsidRPr="00ED1A3B">
              <w:rPr>
                <w:color w:val="000000"/>
                <w:sz w:val="24"/>
              </w:rPr>
              <w:t>живої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природи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дорослих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різні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часові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відрізки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185B580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37A5668B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208ABB3D" w14:textId="1F69748E" w:rsidR="00B115AE" w:rsidRPr="00ED1A3B" w:rsidRDefault="00260BB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28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E86F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60. </w:t>
            </w:r>
            <w:proofErr w:type="spellStart"/>
            <w:r w:rsidRPr="00ED1A3B">
              <w:rPr>
                <w:color w:val="000000"/>
                <w:sz w:val="24"/>
              </w:rPr>
              <w:t>Демонстрування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моделей </w:t>
            </w:r>
            <w:proofErr w:type="spellStart"/>
            <w:r w:rsidRPr="00ED1A3B">
              <w:rPr>
                <w:color w:val="000000"/>
                <w:sz w:val="24"/>
              </w:rPr>
              <w:t>днів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тижня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пір</w:t>
            </w:r>
            <w:proofErr w:type="spellEnd"/>
            <w:r w:rsidRPr="00ED1A3B">
              <w:rPr>
                <w:color w:val="000000"/>
                <w:sz w:val="24"/>
              </w:rPr>
              <w:t xml:space="preserve"> року та </w:t>
            </w:r>
            <w:proofErr w:type="spellStart"/>
            <w:r w:rsidRPr="00ED1A3B">
              <w:rPr>
                <w:color w:val="000000"/>
                <w:sz w:val="24"/>
              </w:rPr>
              <w:t>місяців</w:t>
            </w:r>
            <w:proofErr w:type="spellEnd"/>
            <w:r w:rsidRPr="00ED1A3B">
              <w:rPr>
                <w:color w:val="000000"/>
                <w:sz w:val="24"/>
              </w:rPr>
              <w:t xml:space="preserve">. </w:t>
            </w:r>
            <w:proofErr w:type="spellStart"/>
            <w:r w:rsidRPr="00ED1A3B">
              <w:rPr>
                <w:color w:val="000000"/>
                <w:sz w:val="24"/>
              </w:rPr>
              <w:t>Ознайомлення</w:t>
            </w:r>
            <w:proofErr w:type="spellEnd"/>
            <w:r w:rsidRPr="00ED1A3B">
              <w:rPr>
                <w:color w:val="000000"/>
                <w:sz w:val="24"/>
              </w:rPr>
              <w:t xml:space="preserve"> з календарем та </w:t>
            </w:r>
            <w:proofErr w:type="spellStart"/>
            <w:r w:rsidRPr="00ED1A3B">
              <w:rPr>
                <w:color w:val="000000"/>
                <w:sz w:val="24"/>
              </w:rPr>
              <w:t>вміння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користуватися</w:t>
            </w:r>
            <w:proofErr w:type="spellEnd"/>
            <w:r w:rsidRPr="00ED1A3B">
              <w:rPr>
                <w:color w:val="000000"/>
                <w:sz w:val="24"/>
              </w:rPr>
              <w:t xml:space="preserve"> ним.</w:t>
            </w:r>
          </w:p>
        </w:tc>
        <w:tc>
          <w:tcPr>
            <w:tcW w:w="1560" w:type="dxa"/>
            <w:shd w:val="clear" w:color="auto" w:fill="auto"/>
          </w:tcPr>
          <w:p w14:paraId="330A9290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C7D63D3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5F5BC03B" w14:textId="5C6809F4" w:rsidR="00B115AE" w:rsidRPr="00ED1A3B" w:rsidRDefault="00260BB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29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A30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62. </w:t>
            </w:r>
            <w:proofErr w:type="spellStart"/>
            <w:r w:rsidRPr="00ED1A3B">
              <w:rPr>
                <w:color w:val="000000"/>
                <w:sz w:val="24"/>
              </w:rPr>
              <w:t>Організація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роботи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старшого дошкільного віку. Робота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, у </w:t>
            </w:r>
            <w:proofErr w:type="spellStart"/>
            <w:r w:rsidRPr="00ED1A3B">
              <w:rPr>
                <w:color w:val="000000"/>
                <w:sz w:val="24"/>
              </w:rPr>
              <w:t>повсякденному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житті</w:t>
            </w:r>
            <w:proofErr w:type="spellEnd"/>
            <w:r w:rsidRPr="00ED1A3B">
              <w:rPr>
                <w:color w:val="000000"/>
                <w:sz w:val="24"/>
              </w:rPr>
              <w:t xml:space="preserve">, ЗДО та </w:t>
            </w:r>
            <w:proofErr w:type="spellStart"/>
            <w:r w:rsidRPr="00ED1A3B">
              <w:rPr>
                <w:color w:val="000000"/>
                <w:sz w:val="24"/>
              </w:rPr>
              <w:t>вдома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75E6CB7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2BC455F7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016B6A1A" w14:textId="669E4248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</w:t>
            </w:r>
            <w:r w:rsidR="00260BBE">
              <w:rPr>
                <w:sz w:val="24"/>
                <w:lang w:val="uk-UA"/>
              </w:rPr>
              <w:t>0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FC3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63. </w:t>
            </w:r>
            <w:proofErr w:type="spellStart"/>
            <w:r w:rsidRPr="00ED1A3B">
              <w:rPr>
                <w:color w:val="000000"/>
                <w:sz w:val="24"/>
              </w:rPr>
              <w:t>Демонстрування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фрагментів</w:t>
            </w:r>
            <w:proofErr w:type="spellEnd"/>
            <w:r w:rsidRPr="00ED1A3B">
              <w:rPr>
                <w:color w:val="000000"/>
                <w:sz w:val="24"/>
              </w:rPr>
              <w:t xml:space="preserve"> занять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для старшого дошкільного віку. Робота у </w:t>
            </w:r>
            <w:proofErr w:type="spellStart"/>
            <w:r w:rsidRPr="00ED1A3B">
              <w:rPr>
                <w:color w:val="000000"/>
                <w:sz w:val="24"/>
              </w:rPr>
              <w:t>повсякденному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житті</w:t>
            </w:r>
            <w:proofErr w:type="spellEnd"/>
            <w:r w:rsidRPr="00ED1A3B">
              <w:rPr>
                <w:color w:val="000000"/>
                <w:sz w:val="24"/>
              </w:rPr>
              <w:t xml:space="preserve"> на один </w:t>
            </w:r>
            <w:proofErr w:type="spellStart"/>
            <w:r w:rsidRPr="00ED1A3B">
              <w:rPr>
                <w:color w:val="000000"/>
                <w:sz w:val="24"/>
              </w:rPr>
              <w:t>тиждень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5B354AD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278A8D52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2622B01C" w14:textId="209D1BC5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</w:t>
            </w:r>
            <w:r w:rsidR="00260BBE">
              <w:rPr>
                <w:sz w:val="24"/>
                <w:lang w:val="uk-UA"/>
              </w:rPr>
              <w:t>1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F1AC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65. </w:t>
            </w:r>
            <w:proofErr w:type="spellStart"/>
            <w:r w:rsidRPr="00ED1A3B">
              <w:rPr>
                <w:color w:val="000000"/>
                <w:sz w:val="24"/>
              </w:rPr>
              <w:t>Організація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роботи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різновікових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групах</w:t>
            </w:r>
            <w:proofErr w:type="spellEnd"/>
            <w:r w:rsidRPr="00ED1A3B">
              <w:rPr>
                <w:color w:val="000000"/>
                <w:sz w:val="24"/>
              </w:rPr>
              <w:t xml:space="preserve"> ЗДО. </w:t>
            </w:r>
            <w:proofErr w:type="spellStart"/>
            <w:r w:rsidRPr="00ED1A3B">
              <w:rPr>
                <w:color w:val="000000"/>
                <w:sz w:val="24"/>
              </w:rPr>
              <w:t>Типи</w:t>
            </w:r>
            <w:proofErr w:type="spellEnd"/>
            <w:r w:rsidRPr="00ED1A3B">
              <w:rPr>
                <w:color w:val="000000"/>
                <w:sz w:val="24"/>
              </w:rPr>
              <w:t xml:space="preserve"> занять, </w:t>
            </w:r>
            <w:proofErr w:type="spellStart"/>
            <w:r w:rsidRPr="00ED1A3B">
              <w:rPr>
                <w:color w:val="000000"/>
                <w:sz w:val="24"/>
              </w:rPr>
              <w:t>варіанти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організації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різних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типів</w:t>
            </w:r>
            <w:proofErr w:type="spellEnd"/>
            <w:r w:rsidRPr="00ED1A3B">
              <w:rPr>
                <w:color w:val="000000"/>
                <w:sz w:val="24"/>
              </w:rPr>
              <w:t xml:space="preserve"> занять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3A6229C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7C77F39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095C43AE" w14:textId="7E1B3D86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</w:t>
            </w:r>
            <w:r w:rsidR="00260BBE">
              <w:rPr>
                <w:sz w:val="24"/>
                <w:lang w:val="uk-UA"/>
              </w:rPr>
              <w:t>2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293A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66. </w:t>
            </w:r>
            <w:proofErr w:type="spellStart"/>
            <w:r w:rsidRPr="00ED1A3B">
              <w:rPr>
                <w:color w:val="000000"/>
                <w:sz w:val="24"/>
              </w:rPr>
              <w:t>Демонстрування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прийомів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роботи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в </w:t>
            </w:r>
            <w:proofErr w:type="spellStart"/>
            <w:r w:rsidRPr="00ED1A3B">
              <w:rPr>
                <w:color w:val="000000"/>
                <w:sz w:val="24"/>
              </w:rPr>
              <w:t>різновікових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групах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першого</w:t>
            </w:r>
            <w:proofErr w:type="spellEnd"/>
            <w:r w:rsidRPr="00ED1A3B">
              <w:rPr>
                <w:color w:val="000000"/>
                <w:sz w:val="24"/>
              </w:rPr>
              <w:t xml:space="preserve"> та другого типу, </w:t>
            </w:r>
            <w:proofErr w:type="spellStart"/>
            <w:r w:rsidRPr="00ED1A3B">
              <w:rPr>
                <w:color w:val="000000"/>
                <w:sz w:val="24"/>
              </w:rPr>
              <w:t>інших</w:t>
            </w:r>
            <w:proofErr w:type="spellEnd"/>
            <w:r w:rsidRPr="00ED1A3B">
              <w:rPr>
                <w:color w:val="000000"/>
                <w:sz w:val="24"/>
              </w:rPr>
              <w:t xml:space="preserve"> видах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F4366B2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16AF314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4B688F43" w14:textId="7F74B16B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</w:t>
            </w:r>
            <w:r w:rsidR="00260BBE">
              <w:rPr>
                <w:sz w:val="24"/>
                <w:lang w:val="uk-UA"/>
              </w:rPr>
              <w:t>3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EA37" w14:textId="77777777" w:rsidR="00B115AE" w:rsidRPr="00ED1A3B" w:rsidRDefault="00B115AE" w:rsidP="00842C61">
            <w:pPr>
              <w:tabs>
                <w:tab w:val="left" w:pos="360"/>
                <w:tab w:val="left" w:pos="540"/>
              </w:tabs>
              <w:contextualSpacing/>
              <w:jc w:val="both"/>
              <w:rPr>
                <w:color w:val="000000"/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68. </w:t>
            </w:r>
            <w:proofErr w:type="spellStart"/>
            <w:r w:rsidRPr="00ED1A3B">
              <w:rPr>
                <w:color w:val="000000"/>
                <w:sz w:val="24"/>
              </w:rPr>
              <w:t>Наступність</w:t>
            </w:r>
            <w:proofErr w:type="spellEnd"/>
            <w:r w:rsidRPr="00ED1A3B">
              <w:rPr>
                <w:color w:val="000000"/>
                <w:sz w:val="24"/>
              </w:rPr>
              <w:t xml:space="preserve"> у </w:t>
            </w:r>
            <w:proofErr w:type="spellStart"/>
            <w:r w:rsidRPr="00ED1A3B">
              <w:rPr>
                <w:color w:val="000000"/>
                <w:sz w:val="24"/>
              </w:rPr>
              <w:t>роботі</w:t>
            </w:r>
            <w:proofErr w:type="spellEnd"/>
            <w:r w:rsidRPr="00ED1A3B">
              <w:rPr>
                <w:color w:val="000000"/>
                <w:sz w:val="24"/>
              </w:rPr>
              <w:t xml:space="preserve"> ЗДО і НУШ в </w:t>
            </w:r>
            <w:proofErr w:type="spellStart"/>
            <w:r w:rsidRPr="00ED1A3B">
              <w:rPr>
                <w:color w:val="000000"/>
                <w:sz w:val="24"/>
              </w:rPr>
              <w:t>математичній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підготовці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  <w:p w14:paraId="72C1F088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5358639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74D37003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3EFC0CD9" w14:textId="09D6C454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</w:t>
            </w:r>
            <w:r w:rsidR="00260BBE">
              <w:rPr>
                <w:sz w:val="24"/>
                <w:lang w:val="uk-UA"/>
              </w:rPr>
              <w:t>4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BEB7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69. </w:t>
            </w:r>
            <w:proofErr w:type="spellStart"/>
            <w:r w:rsidRPr="00ED1A3B">
              <w:rPr>
                <w:color w:val="000000"/>
                <w:sz w:val="24"/>
              </w:rPr>
              <w:t>Діагностика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математичних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показників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під</w:t>
            </w:r>
            <w:proofErr w:type="spellEnd"/>
            <w:r w:rsidRPr="00ED1A3B">
              <w:rPr>
                <w:color w:val="000000"/>
                <w:sz w:val="24"/>
              </w:rPr>
              <w:t xml:space="preserve"> час </w:t>
            </w:r>
            <w:proofErr w:type="spellStart"/>
            <w:r w:rsidRPr="00ED1A3B">
              <w:rPr>
                <w:color w:val="000000"/>
                <w:sz w:val="24"/>
              </w:rPr>
              <w:t>спостережень</w:t>
            </w:r>
            <w:proofErr w:type="spellEnd"/>
            <w:r w:rsidRPr="00ED1A3B">
              <w:rPr>
                <w:color w:val="000000"/>
                <w:sz w:val="24"/>
              </w:rPr>
              <w:t xml:space="preserve"> на </w:t>
            </w:r>
            <w:proofErr w:type="spellStart"/>
            <w:r w:rsidRPr="00ED1A3B">
              <w:rPr>
                <w:color w:val="000000"/>
                <w:sz w:val="24"/>
              </w:rPr>
              <w:t>заняттях</w:t>
            </w:r>
            <w:proofErr w:type="spellEnd"/>
            <w:r w:rsidRPr="00ED1A3B">
              <w:rPr>
                <w:color w:val="000000"/>
                <w:sz w:val="24"/>
              </w:rPr>
              <w:t xml:space="preserve">, </w:t>
            </w:r>
            <w:proofErr w:type="spellStart"/>
            <w:r w:rsidRPr="00ED1A3B">
              <w:rPr>
                <w:color w:val="000000"/>
                <w:sz w:val="24"/>
              </w:rPr>
              <w:t>іграх</w:t>
            </w:r>
            <w:proofErr w:type="spellEnd"/>
            <w:r w:rsidRPr="00ED1A3B">
              <w:rPr>
                <w:color w:val="000000"/>
                <w:sz w:val="24"/>
              </w:rPr>
              <w:t xml:space="preserve"> та </w:t>
            </w:r>
            <w:proofErr w:type="spellStart"/>
            <w:r w:rsidRPr="00ED1A3B">
              <w:rPr>
                <w:color w:val="000000"/>
                <w:sz w:val="24"/>
              </w:rPr>
              <w:t>інших</w:t>
            </w:r>
            <w:proofErr w:type="spellEnd"/>
            <w:r w:rsidRPr="00ED1A3B">
              <w:rPr>
                <w:color w:val="000000"/>
                <w:sz w:val="24"/>
              </w:rPr>
              <w:t xml:space="preserve"> видах </w:t>
            </w:r>
            <w:proofErr w:type="spellStart"/>
            <w:r w:rsidRPr="00ED1A3B">
              <w:rPr>
                <w:color w:val="000000"/>
                <w:sz w:val="24"/>
              </w:rPr>
              <w:t>діяльності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3F2632C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34DA3F09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6E7D2BE8" w14:textId="39752078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lastRenderedPageBreak/>
              <w:t>3</w:t>
            </w:r>
            <w:r w:rsidR="00260BBE">
              <w:rPr>
                <w:sz w:val="24"/>
                <w:lang w:val="uk-UA"/>
              </w:rPr>
              <w:t>5</w:t>
            </w:r>
            <w:r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5732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Тема 71. Робота ЗДО з </w:t>
            </w:r>
            <w:proofErr w:type="spellStart"/>
            <w:r w:rsidRPr="00ED1A3B">
              <w:rPr>
                <w:color w:val="000000"/>
                <w:sz w:val="24"/>
              </w:rPr>
              <w:t>сім’єю</w:t>
            </w:r>
            <w:proofErr w:type="spellEnd"/>
            <w:r w:rsidRPr="00ED1A3B">
              <w:rPr>
                <w:color w:val="000000"/>
                <w:sz w:val="24"/>
              </w:rPr>
              <w:t xml:space="preserve"> з </w:t>
            </w:r>
            <w:proofErr w:type="spellStart"/>
            <w:r w:rsidRPr="00ED1A3B">
              <w:rPr>
                <w:color w:val="000000"/>
                <w:sz w:val="24"/>
              </w:rPr>
              <w:t>питань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логіко</w:t>
            </w:r>
            <w:proofErr w:type="spellEnd"/>
            <w:r w:rsidRPr="00ED1A3B">
              <w:rPr>
                <w:color w:val="000000"/>
                <w:sz w:val="24"/>
              </w:rPr>
              <w:t xml:space="preserve"> - </w:t>
            </w:r>
            <w:proofErr w:type="spellStart"/>
            <w:r w:rsidRPr="00ED1A3B">
              <w:rPr>
                <w:color w:val="000000"/>
                <w:sz w:val="24"/>
              </w:rPr>
              <w:t>математичного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розвитку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дітей</w:t>
            </w:r>
            <w:proofErr w:type="spellEnd"/>
            <w:r w:rsidRPr="00ED1A3B">
              <w:rPr>
                <w:color w:val="000000"/>
                <w:sz w:val="24"/>
              </w:rPr>
              <w:t xml:space="preserve"> і </w:t>
            </w:r>
            <w:proofErr w:type="spellStart"/>
            <w:r w:rsidRPr="00ED1A3B">
              <w:rPr>
                <w:color w:val="000000"/>
                <w:sz w:val="24"/>
              </w:rPr>
              <w:t>підготовки</w:t>
            </w:r>
            <w:proofErr w:type="spellEnd"/>
            <w:r w:rsidRPr="00ED1A3B">
              <w:rPr>
                <w:color w:val="000000"/>
                <w:sz w:val="24"/>
              </w:rPr>
              <w:t xml:space="preserve"> </w:t>
            </w:r>
            <w:proofErr w:type="spellStart"/>
            <w:r w:rsidRPr="00ED1A3B">
              <w:rPr>
                <w:color w:val="000000"/>
                <w:sz w:val="24"/>
              </w:rPr>
              <w:t>їх</w:t>
            </w:r>
            <w:proofErr w:type="spellEnd"/>
            <w:r w:rsidRPr="00ED1A3B">
              <w:rPr>
                <w:color w:val="000000"/>
                <w:sz w:val="24"/>
              </w:rPr>
              <w:t xml:space="preserve"> до </w:t>
            </w:r>
            <w:proofErr w:type="spellStart"/>
            <w:r w:rsidRPr="00ED1A3B">
              <w:rPr>
                <w:color w:val="000000"/>
                <w:sz w:val="24"/>
              </w:rPr>
              <w:t>школи</w:t>
            </w:r>
            <w:proofErr w:type="spellEnd"/>
            <w:r w:rsidRPr="00ED1A3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EBFF301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5D879357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03" w:type="dxa"/>
            <w:shd w:val="clear" w:color="auto" w:fill="auto"/>
          </w:tcPr>
          <w:p w14:paraId="33B115A9" w14:textId="00544C95" w:rsidR="00B115AE" w:rsidRPr="00ED1A3B" w:rsidRDefault="00260BBE" w:rsidP="00842C6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36</w:t>
            </w:r>
            <w:r w:rsidR="00B115AE" w:rsidRPr="00ED1A3B">
              <w:rPr>
                <w:sz w:val="24"/>
              </w:rPr>
              <w:t>.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1E6F1984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r w:rsidRPr="00ED1A3B">
              <w:rPr>
                <w:color w:val="000000"/>
                <w:sz w:val="24"/>
              </w:rPr>
              <w:t xml:space="preserve">Контроль </w:t>
            </w:r>
            <w:proofErr w:type="spellStart"/>
            <w:r w:rsidRPr="00ED1A3B">
              <w:rPr>
                <w:color w:val="000000"/>
                <w:sz w:val="24"/>
              </w:rPr>
              <w:t>знань</w:t>
            </w:r>
            <w:proofErr w:type="spellEnd"/>
            <w:r w:rsidRPr="00ED1A3B">
              <w:rPr>
                <w:color w:val="000000"/>
                <w:sz w:val="24"/>
              </w:rPr>
              <w:t xml:space="preserve"> за </w:t>
            </w:r>
            <w:proofErr w:type="spellStart"/>
            <w:r w:rsidRPr="00ED1A3B">
              <w:rPr>
                <w:color w:val="000000"/>
                <w:sz w:val="24"/>
              </w:rPr>
              <w:t>змістовим</w:t>
            </w:r>
            <w:proofErr w:type="spellEnd"/>
            <w:r w:rsidRPr="00ED1A3B">
              <w:rPr>
                <w:color w:val="000000"/>
                <w:sz w:val="24"/>
              </w:rPr>
              <w:t xml:space="preserve"> модулем 4.</w:t>
            </w:r>
          </w:p>
        </w:tc>
        <w:tc>
          <w:tcPr>
            <w:tcW w:w="1560" w:type="dxa"/>
            <w:shd w:val="clear" w:color="auto" w:fill="auto"/>
          </w:tcPr>
          <w:p w14:paraId="2732A8EF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</w:tbl>
    <w:p w14:paraId="352C6B7D" w14:textId="77777777" w:rsidR="00B115AE" w:rsidRPr="004E4051" w:rsidRDefault="00B115AE" w:rsidP="00842C61">
      <w:pPr>
        <w:ind w:left="7513" w:hanging="425"/>
        <w:contextualSpacing/>
        <w:rPr>
          <w:lang w:val="uk-UA"/>
        </w:rPr>
      </w:pPr>
    </w:p>
    <w:p w14:paraId="5967832F" w14:textId="77777777" w:rsidR="00260BBE" w:rsidRDefault="00260BB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</w:p>
    <w:p w14:paraId="0424700F" w14:textId="3D0A90F3" w:rsidR="00B115AE" w:rsidRPr="00631439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7. Теми лабораторних занять</w:t>
      </w:r>
    </w:p>
    <w:p w14:paraId="6C89FFA3" w14:textId="77777777" w:rsidR="00842C61" w:rsidRPr="00ED1A3B" w:rsidRDefault="00842C61" w:rsidP="00842C61">
      <w:pPr>
        <w:contextualSpacing/>
        <w:rPr>
          <w:sz w:val="24"/>
        </w:rPr>
      </w:pPr>
      <w:proofErr w:type="spellStart"/>
      <w:r w:rsidRPr="00ED1A3B">
        <w:rPr>
          <w:sz w:val="24"/>
        </w:rPr>
        <w:t>Лабораторні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заняття</w:t>
      </w:r>
      <w:proofErr w:type="spellEnd"/>
      <w:r w:rsidRPr="00ED1A3B">
        <w:rPr>
          <w:sz w:val="24"/>
        </w:rPr>
        <w:t xml:space="preserve"> не </w:t>
      </w:r>
      <w:proofErr w:type="spellStart"/>
      <w:r w:rsidRPr="00ED1A3B">
        <w:rPr>
          <w:sz w:val="24"/>
        </w:rPr>
        <w:t>передбачені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навчальним</w:t>
      </w:r>
      <w:proofErr w:type="spellEnd"/>
      <w:r w:rsidRPr="00ED1A3B">
        <w:rPr>
          <w:sz w:val="24"/>
        </w:rPr>
        <w:t xml:space="preserve"> планом. </w:t>
      </w:r>
    </w:p>
    <w:p w14:paraId="7B963BAA" w14:textId="77777777" w:rsidR="00B115AE" w:rsidRPr="004E4051" w:rsidRDefault="00B115AE" w:rsidP="00842C61">
      <w:pPr>
        <w:ind w:left="7513" w:hanging="425"/>
        <w:contextualSpacing/>
        <w:rPr>
          <w:lang w:val="uk-UA"/>
        </w:rPr>
      </w:pPr>
    </w:p>
    <w:p w14:paraId="4D7BD2B5" w14:textId="77777777" w:rsidR="00B115AE" w:rsidRPr="00631439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8. Самостійна робота</w:t>
      </w:r>
    </w:p>
    <w:p w14:paraId="224F3D9A" w14:textId="77777777" w:rsidR="00B115AE" w:rsidRPr="004E4051" w:rsidRDefault="00B115AE" w:rsidP="00842C61">
      <w:pPr>
        <w:ind w:left="7513" w:hanging="6946"/>
        <w:contextualSpacing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5"/>
        <w:gridCol w:w="7176"/>
        <w:gridCol w:w="68"/>
        <w:gridCol w:w="1350"/>
      </w:tblGrid>
      <w:tr w:rsidR="00B115AE" w:rsidRPr="008A5B1B" w14:paraId="33F815E2" w14:textId="77777777" w:rsidTr="00FC5F1E">
        <w:tc>
          <w:tcPr>
            <w:tcW w:w="707" w:type="dxa"/>
            <w:shd w:val="clear" w:color="auto" w:fill="auto"/>
          </w:tcPr>
          <w:p w14:paraId="54FAFA3C" w14:textId="77777777" w:rsidR="00B115AE" w:rsidRPr="008A5B1B" w:rsidRDefault="00B115AE" w:rsidP="00842C61">
            <w:pPr>
              <w:ind w:left="142" w:hanging="142"/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14:paraId="3B5EBFF7" w14:textId="77777777" w:rsidR="00B115AE" w:rsidRPr="008A5B1B" w:rsidRDefault="00B115AE" w:rsidP="00842C61">
            <w:pPr>
              <w:ind w:left="142" w:hanging="142"/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з/п</w:t>
            </w:r>
          </w:p>
        </w:tc>
        <w:tc>
          <w:tcPr>
            <w:tcW w:w="7299" w:type="dxa"/>
            <w:gridSpan w:val="3"/>
            <w:shd w:val="clear" w:color="auto" w:fill="auto"/>
          </w:tcPr>
          <w:p w14:paraId="3CF73D59" w14:textId="77777777" w:rsidR="00B115AE" w:rsidRPr="008A5B1B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350" w:type="dxa"/>
            <w:shd w:val="clear" w:color="auto" w:fill="auto"/>
          </w:tcPr>
          <w:p w14:paraId="73F95845" w14:textId="77777777" w:rsidR="00B115AE" w:rsidRPr="008A5B1B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14:paraId="3FBC4035" w14:textId="77777777" w:rsidR="00B115AE" w:rsidRPr="008A5B1B" w:rsidRDefault="00B115AE" w:rsidP="00842C61">
            <w:pPr>
              <w:contextualSpacing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B115AE" w:rsidRPr="008A5B1B" w14:paraId="6733B3D4" w14:textId="77777777" w:rsidTr="00FC5F1E">
        <w:tc>
          <w:tcPr>
            <w:tcW w:w="707" w:type="dxa"/>
            <w:shd w:val="clear" w:color="auto" w:fill="auto"/>
          </w:tcPr>
          <w:p w14:paraId="4F6C56C4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1.</w:t>
            </w:r>
          </w:p>
        </w:tc>
        <w:tc>
          <w:tcPr>
            <w:tcW w:w="7299" w:type="dxa"/>
            <w:gridSpan w:val="3"/>
          </w:tcPr>
          <w:p w14:paraId="0A498AFA" w14:textId="22F67D3F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Основні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математичні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поняття</w:t>
            </w:r>
            <w:proofErr w:type="spellEnd"/>
            <w:r w:rsidRPr="00ED1A3B">
              <w:rPr>
                <w:sz w:val="24"/>
              </w:rPr>
              <w:t xml:space="preserve">: </w:t>
            </w:r>
            <w:proofErr w:type="spellStart"/>
            <w:r w:rsidRPr="00ED1A3B">
              <w:rPr>
                <w:sz w:val="24"/>
              </w:rPr>
              <w:t>множина</w:t>
            </w:r>
            <w:proofErr w:type="spellEnd"/>
            <w:r w:rsidRPr="00ED1A3B">
              <w:rPr>
                <w:sz w:val="24"/>
              </w:rPr>
              <w:t xml:space="preserve">, число, форма, величина, </w:t>
            </w:r>
            <w:proofErr w:type="spellStart"/>
            <w:r w:rsidRPr="00ED1A3B">
              <w:rPr>
                <w:sz w:val="24"/>
              </w:rPr>
              <w:t>простір</w:t>
            </w:r>
            <w:proofErr w:type="spellEnd"/>
            <w:r w:rsidRPr="00ED1A3B">
              <w:rPr>
                <w:sz w:val="24"/>
              </w:rPr>
              <w:t>.</w:t>
            </w:r>
          </w:p>
          <w:p w14:paraId="42655044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 і </w:t>
            </w:r>
            <w:proofErr w:type="spellStart"/>
            <w:r w:rsidRPr="00ED1A3B">
              <w:rPr>
                <w:sz w:val="24"/>
              </w:rPr>
              <w:t>сучасний</w:t>
            </w:r>
            <w:proofErr w:type="spellEnd"/>
            <w:r w:rsidRPr="00ED1A3B">
              <w:rPr>
                <w:sz w:val="24"/>
              </w:rPr>
              <w:t xml:space="preserve"> стан методики ФЕМУ.</w:t>
            </w:r>
          </w:p>
          <w:p w14:paraId="43C52A6D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Софія</w:t>
            </w:r>
            <w:proofErr w:type="spellEnd"/>
            <w:r w:rsidRPr="00ED1A3B">
              <w:rPr>
                <w:sz w:val="24"/>
              </w:rPr>
              <w:t xml:space="preserve"> Русова про </w:t>
            </w:r>
            <w:proofErr w:type="spellStart"/>
            <w:r w:rsidRPr="00ED1A3B">
              <w:rPr>
                <w:sz w:val="24"/>
              </w:rPr>
              <w:t>математичний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7DF97CBF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8A5B1B" w14:paraId="6E5600C4" w14:textId="77777777" w:rsidTr="00FC5F1E">
        <w:tc>
          <w:tcPr>
            <w:tcW w:w="707" w:type="dxa"/>
            <w:shd w:val="clear" w:color="auto" w:fill="auto"/>
          </w:tcPr>
          <w:p w14:paraId="4586C360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2.</w:t>
            </w:r>
          </w:p>
        </w:tc>
        <w:tc>
          <w:tcPr>
            <w:tcW w:w="7299" w:type="dxa"/>
            <w:gridSpan w:val="3"/>
          </w:tcPr>
          <w:p w14:paraId="5E022146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r w:rsidRPr="00ED1A3B">
              <w:rPr>
                <w:sz w:val="24"/>
              </w:rPr>
              <w:t xml:space="preserve">Роль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засобів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математичному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(</w:t>
            </w:r>
            <w:proofErr w:type="spellStart"/>
            <w:r w:rsidRPr="00ED1A3B">
              <w:rPr>
                <w:sz w:val="24"/>
              </w:rPr>
              <w:t>засоби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види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вимоги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наочного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матеріалу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способи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використання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>).</w:t>
            </w:r>
          </w:p>
        </w:tc>
        <w:tc>
          <w:tcPr>
            <w:tcW w:w="1350" w:type="dxa"/>
            <w:shd w:val="clear" w:color="auto" w:fill="auto"/>
          </w:tcPr>
          <w:p w14:paraId="12C36DBF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8A5B1B" w14:paraId="1013CAD7" w14:textId="77777777" w:rsidTr="00FC5F1E">
        <w:tc>
          <w:tcPr>
            <w:tcW w:w="707" w:type="dxa"/>
            <w:shd w:val="clear" w:color="auto" w:fill="auto"/>
          </w:tcPr>
          <w:p w14:paraId="74684ADF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3.</w:t>
            </w:r>
          </w:p>
        </w:tc>
        <w:tc>
          <w:tcPr>
            <w:tcW w:w="7299" w:type="dxa"/>
            <w:gridSpan w:val="3"/>
          </w:tcPr>
          <w:p w14:paraId="600D4DF6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Методи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прийоми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в ЗДО. </w:t>
            </w:r>
            <w:proofErr w:type="spellStart"/>
            <w:r w:rsidRPr="00ED1A3B">
              <w:rPr>
                <w:sz w:val="24"/>
              </w:rPr>
              <w:t>Місце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методів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математичному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7974C76E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64A50711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62594197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4.</w:t>
            </w:r>
          </w:p>
        </w:tc>
        <w:tc>
          <w:tcPr>
            <w:tcW w:w="7176" w:type="dxa"/>
          </w:tcPr>
          <w:p w14:paraId="1536337F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Організація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дошкільного віку. </w:t>
            </w:r>
            <w:proofErr w:type="spellStart"/>
            <w:r w:rsidRPr="00ED1A3B">
              <w:rPr>
                <w:sz w:val="24"/>
              </w:rPr>
              <w:t>Заняття</w:t>
            </w:r>
            <w:proofErr w:type="spellEnd"/>
            <w:r w:rsidRPr="00ED1A3B">
              <w:rPr>
                <w:sz w:val="24"/>
              </w:rPr>
              <w:t xml:space="preserve"> – одна </w:t>
            </w:r>
            <w:proofErr w:type="spellStart"/>
            <w:r w:rsidRPr="00ED1A3B">
              <w:rPr>
                <w:sz w:val="24"/>
              </w:rPr>
              <w:t>із</w:t>
            </w:r>
            <w:proofErr w:type="spellEnd"/>
            <w:r w:rsidRPr="00ED1A3B">
              <w:rPr>
                <w:sz w:val="24"/>
              </w:rPr>
              <w:t xml:space="preserve"> форм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дошкільників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62495B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37E871E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2A0CFD4E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5.</w:t>
            </w:r>
          </w:p>
        </w:tc>
        <w:tc>
          <w:tcPr>
            <w:tcW w:w="7176" w:type="dxa"/>
          </w:tcPr>
          <w:p w14:paraId="4F5E62EA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Вікові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можливості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раннього</w:t>
            </w:r>
            <w:proofErr w:type="spellEnd"/>
            <w:r w:rsidRPr="00ED1A3B">
              <w:rPr>
                <w:sz w:val="24"/>
              </w:rPr>
              <w:t xml:space="preserve"> віку (</w:t>
            </w:r>
            <w:proofErr w:type="spellStart"/>
            <w:r w:rsidRPr="00ED1A3B">
              <w:rPr>
                <w:sz w:val="24"/>
              </w:rPr>
              <w:t>сенсорний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).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- занять з сенсорного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групах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раннього</w:t>
            </w:r>
            <w:proofErr w:type="spellEnd"/>
            <w:r w:rsidRPr="00ED1A3B">
              <w:rPr>
                <w:sz w:val="24"/>
              </w:rPr>
              <w:t xml:space="preserve"> віку. </w:t>
            </w:r>
            <w:proofErr w:type="spellStart"/>
            <w:r w:rsidRPr="00ED1A3B">
              <w:rPr>
                <w:sz w:val="24"/>
              </w:rPr>
              <w:t>Поняття</w:t>
            </w:r>
            <w:proofErr w:type="spellEnd"/>
            <w:r w:rsidRPr="00ED1A3B">
              <w:rPr>
                <w:sz w:val="24"/>
              </w:rPr>
              <w:t xml:space="preserve"> «1 – </w:t>
            </w:r>
            <w:proofErr w:type="spellStart"/>
            <w:r w:rsidRPr="00ED1A3B">
              <w:rPr>
                <w:sz w:val="24"/>
              </w:rPr>
              <w:t>багато</w:t>
            </w:r>
            <w:proofErr w:type="spellEnd"/>
            <w:r w:rsidRPr="00ED1A3B">
              <w:rPr>
                <w:sz w:val="24"/>
              </w:rPr>
              <w:t>», «</w:t>
            </w:r>
            <w:proofErr w:type="spellStart"/>
            <w:r w:rsidRPr="00ED1A3B">
              <w:rPr>
                <w:sz w:val="24"/>
              </w:rPr>
              <w:t>стільки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скільки</w:t>
            </w:r>
            <w:proofErr w:type="spellEnd"/>
            <w:r w:rsidRPr="00ED1A3B">
              <w:rPr>
                <w:sz w:val="24"/>
              </w:rPr>
              <w:t>», «</w:t>
            </w:r>
            <w:proofErr w:type="spellStart"/>
            <w:r w:rsidRPr="00ED1A3B">
              <w:rPr>
                <w:sz w:val="24"/>
              </w:rPr>
              <w:t>більше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менше</w:t>
            </w:r>
            <w:proofErr w:type="spellEnd"/>
            <w:r w:rsidRPr="00ED1A3B">
              <w:rPr>
                <w:sz w:val="24"/>
              </w:rPr>
              <w:t>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059315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0770B5D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6B67A77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6.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0290E25E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прийомами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формою, величиною, </w:t>
            </w:r>
            <w:proofErr w:type="spellStart"/>
            <w:r w:rsidRPr="00ED1A3B">
              <w:rPr>
                <w:sz w:val="24"/>
              </w:rPr>
              <w:t>часовими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просторовими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поняттями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48EB1F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</w:tc>
      </w:tr>
      <w:tr w:rsidR="00B115AE" w:rsidRPr="00ED1A3B" w14:paraId="671DE927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09FDD990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7.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01E50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математичних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4- </w:t>
            </w:r>
            <w:proofErr w:type="spellStart"/>
            <w:r w:rsidRPr="00ED1A3B">
              <w:rPr>
                <w:sz w:val="24"/>
              </w:rPr>
              <w:t>го</w:t>
            </w:r>
            <w:proofErr w:type="spellEnd"/>
            <w:r w:rsidRPr="00ED1A3B">
              <w:rPr>
                <w:sz w:val="24"/>
              </w:rPr>
              <w:t xml:space="preserve"> року </w:t>
            </w:r>
            <w:proofErr w:type="spellStart"/>
            <w:r w:rsidRPr="00ED1A3B">
              <w:rPr>
                <w:sz w:val="24"/>
              </w:rPr>
              <w:t>життя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Кількість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лічба</w:t>
            </w:r>
            <w:proofErr w:type="spellEnd"/>
            <w:r w:rsidRPr="00ED1A3B">
              <w:rPr>
                <w:sz w:val="24"/>
              </w:rPr>
              <w:t>.</w:t>
            </w:r>
          </w:p>
          <w:p w14:paraId="35E7D46C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Порівняння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контрасних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множин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вирівнювання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множин</w:t>
            </w:r>
            <w:proofErr w:type="spellEnd"/>
            <w:r w:rsidRPr="00ED1A3B">
              <w:rPr>
                <w:sz w:val="24"/>
              </w:rPr>
              <w:t xml:space="preserve">. </w:t>
            </w:r>
          </w:p>
          <w:p w14:paraId="19CCF6F9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Етапи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дошкільного віку з </w:t>
            </w:r>
            <w:proofErr w:type="spellStart"/>
            <w:r w:rsidRPr="00ED1A3B">
              <w:rPr>
                <w:sz w:val="24"/>
              </w:rPr>
              <w:t>утворенням</w:t>
            </w:r>
            <w:proofErr w:type="spellEnd"/>
            <w:r w:rsidRPr="00ED1A3B">
              <w:rPr>
                <w:sz w:val="24"/>
              </w:rPr>
              <w:t xml:space="preserve"> числа.</w:t>
            </w:r>
          </w:p>
          <w:p w14:paraId="672B69B9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Утворення</w:t>
            </w:r>
            <w:proofErr w:type="spellEnd"/>
            <w:r w:rsidRPr="00ED1A3B">
              <w:rPr>
                <w:sz w:val="24"/>
              </w:rPr>
              <w:t xml:space="preserve"> чисел 2 – 5.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83D20D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</w:tc>
      </w:tr>
      <w:tr w:rsidR="00B115AE" w:rsidRPr="00ED1A3B" w14:paraId="543AE426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0186725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8.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DEA32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порівняння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множин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другій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молодшій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групі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14:paraId="656E5189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0242A6B2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724F7332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9.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34CDB" w14:textId="77777777" w:rsidR="00B115AE" w:rsidRPr="00ED1A3B" w:rsidRDefault="00B115AE" w:rsidP="00842C61">
            <w:pPr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вправляння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порівнянні</w:t>
            </w:r>
            <w:proofErr w:type="spellEnd"/>
            <w:r w:rsidRPr="00ED1A3B">
              <w:rPr>
                <w:sz w:val="24"/>
              </w:rPr>
              <w:t xml:space="preserve"> за величиною в </w:t>
            </w:r>
            <w:proofErr w:type="spellStart"/>
            <w:r w:rsidRPr="00ED1A3B">
              <w:rPr>
                <w:sz w:val="24"/>
              </w:rPr>
              <w:t>цілому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ознаками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величини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A86BF7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5EA86BE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5201A479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10.</w:t>
            </w:r>
          </w:p>
        </w:tc>
        <w:tc>
          <w:tcPr>
            <w:tcW w:w="7176" w:type="dxa"/>
          </w:tcPr>
          <w:p w14:paraId="240F9D70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Особливості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роботи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на </w:t>
            </w:r>
            <w:proofErr w:type="spellStart"/>
            <w:r w:rsidRPr="00ED1A3B">
              <w:rPr>
                <w:sz w:val="24"/>
              </w:rPr>
              <w:t>заняттях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другій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молодшій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групі</w:t>
            </w:r>
            <w:proofErr w:type="spellEnd"/>
            <w:r w:rsidRPr="00ED1A3B">
              <w:rPr>
                <w:sz w:val="24"/>
              </w:rPr>
              <w:t xml:space="preserve"> на </w:t>
            </w:r>
            <w:proofErr w:type="spellStart"/>
            <w:r w:rsidRPr="00ED1A3B">
              <w:rPr>
                <w:sz w:val="24"/>
              </w:rPr>
              <w:t>заняттях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інших</w:t>
            </w:r>
            <w:proofErr w:type="spellEnd"/>
            <w:r w:rsidRPr="00ED1A3B">
              <w:rPr>
                <w:sz w:val="24"/>
              </w:rPr>
              <w:t xml:space="preserve"> видах </w:t>
            </w:r>
            <w:proofErr w:type="spellStart"/>
            <w:r w:rsidRPr="00ED1A3B">
              <w:rPr>
                <w:sz w:val="24"/>
              </w:rPr>
              <w:t>діяльності</w:t>
            </w:r>
            <w:proofErr w:type="spellEnd"/>
            <w:r w:rsidRPr="00ED1A3B">
              <w:rPr>
                <w:sz w:val="24"/>
              </w:rPr>
              <w:t>.</w:t>
            </w:r>
          </w:p>
          <w:p w14:paraId="06179640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EBD071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25A12C70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7E4113A6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11.</w:t>
            </w:r>
          </w:p>
        </w:tc>
        <w:tc>
          <w:tcPr>
            <w:tcW w:w="7176" w:type="dxa"/>
          </w:tcPr>
          <w:p w14:paraId="219BBC1F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геометричними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фігурами</w:t>
            </w:r>
            <w:proofErr w:type="spellEnd"/>
            <w:r w:rsidRPr="00ED1A3B">
              <w:rPr>
                <w:sz w:val="24"/>
              </w:rPr>
              <w:t xml:space="preserve"> та формою </w:t>
            </w:r>
            <w:proofErr w:type="spellStart"/>
            <w:r w:rsidRPr="00ED1A3B">
              <w:rPr>
                <w:sz w:val="24"/>
              </w:rPr>
              <w:t>предметів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8CABA1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38506BA7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33327C5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12.</w:t>
            </w:r>
          </w:p>
        </w:tc>
        <w:tc>
          <w:tcPr>
            <w:tcW w:w="7176" w:type="dxa"/>
          </w:tcPr>
          <w:p w14:paraId="32D9ADB0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з формами, величинами, </w:t>
            </w:r>
            <w:proofErr w:type="spellStart"/>
            <w:r w:rsidRPr="00ED1A3B">
              <w:rPr>
                <w:sz w:val="24"/>
              </w:rPr>
              <w:t>кількісними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уявленнями</w:t>
            </w:r>
            <w:proofErr w:type="spellEnd"/>
            <w:r w:rsidRPr="00ED1A3B">
              <w:rPr>
                <w:sz w:val="24"/>
              </w:rPr>
              <w:t>.</w:t>
            </w:r>
          </w:p>
          <w:p w14:paraId="63E911BA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59EFC6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294A4A38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003EAEB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lastRenderedPageBreak/>
              <w:t>13</w:t>
            </w:r>
          </w:p>
        </w:tc>
        <w:tc>
          <w:tcPr>
            <w:tcW w:w="7176" w:type="dxa"/>
          </w:tcPr>
          <w:p w14:paraId="7FC1CCDD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моделей для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часових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Підготовка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вправ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просторових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молодшому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дошкільному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віці</w:t>
            </w:r>
            <w:proofErr w:type="spellEnd"/>
            <w:r w:rsidRPr="00ED1A3B">
              <w:rPr>
                <w:sz w:val="24"/>
              </w:rPr>
              <w:t>.</w:t>
            </w:r>
          </w:p>
          <w:p w14:paraId="48DD3C70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Створення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проблемний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ситуацій</w:t>
            </w:r>
            <w:proofErr w:type="spellEnd"/>
            <w:r w:rsidRPr="00ED1A3B">
              <w:rPr>
                <w:sz w:val="24"/>
              </w:rPr>
              <w:t xml:space="preserve">, шляхи </w:t>
            </w:r>
            <w:proofErr w:type="spellStart"/>
            <w:r w:rsidRPr="00ED1A3B">
              <w:rPr>
                <w:sz w:val="24"/>
              </w:rPr>
              <w:t>вирішення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646A2E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1D18436A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220E0237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14.</w:t>
            </w:r>
          </w:p>
        </w:tc>
        <w:tc>
          <w:tcPr>
            <w:tcW w:w="7176" w:type="dxa"/>
          </w:tcPr>
          <w:p w14:paraId="0E77B07B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Ознайомитися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орієнтовним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розподілом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програмового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матеріалу</w:t>
            </w:r>
            <w:proofErr w:type="spellEnd"/>
            <w:r w:rsidRPr="00ED1A3B">
              <w:rPr>
                <w:sz w:val="24"/>
              </w:rPr>
              <w:t xml:space="preserve"> для занять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другій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молодшій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групі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BA1083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57092118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rPr>
          <w:trHeight w:val="538"/>
        </w:trPr>
        <w:tc>
          <w:tcPr>
            <w:tcW w:w="762" w:type="dxa"/>
            <w:gridSpan w:val="2"/>
            <w:shd w:val="clear" w:color="auto" w:fill="auto"/>
          </w:tcPr>
          <w:p w14:paraId="46DEFA78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15.</w:t>
            </w:r>
          </w:p>
        </w:tc>
        <w:tc>
          <w:tcPr>
            <w:tcW w:w="7176" w:type="dxa"/>
          </w:tcPr>
          <w:p w14:paraId="733BB9F0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Дидактичні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ігри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ігрові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ситуації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роботі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дітьми</w:t>
            </w:r>
            <w:proofErr w:type="spellEnd"/>
            <w:r w:rsidRPr="00ED1A3B">
              <w:rPr>
                <w:sz w:val="24"/>
              </w:rPr>
              <w:t xml:space="preserve"> в ЗДО та </w:t>
            </w:r>
            <w:proofErr w:type="spellStart"/>
            <w:r w:rsidRPr="00ED1A3B">
              <w:rPr>
                <w:sz w:val="24"/>
              </w:rPr>
              <w:t>сім</w:t>
            </w:r>
            <w:proofErr w:type="spellEnd"/>
            <w:r w:rsidRPr="00ED1A3B">
              <w:rPr>
                <w:sz w:val="24"/>
                <w:lang w:val="en-US"/>
              </w:rPr>
              <w:t>’</w:t>
            </w:r>
            <w:r w:rsidRPr="00ED1A3B">
              <w:rPr>
                <w:sz w:val="24"/>
              </w:rPr>
              <w:t xml:space="preserve">ї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591F0D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</w:p>
        </w:tc>
      </w:tr>
      <w:tr w:rsidR="00B115AE" w:rsidRPr="00ED1A3B" w14:paraId="1D01CF9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rPr>
          <w:trHeight w:val="325"/>
        </w:trPr>
        <w:tc>
          <w:tcPr>
            <w:tcW w:w="762" w:type="dxa"/>
            <w:gridSpan w:val="2"/>
            <w:shd w:val="clear" w:color="auto" w:fill="auto"/>
          </w:tcPr>
          <w:p w14:paraId="14477AB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16.</w:t>
            </w:r>
          </w:p>
        </w:tc>
        <w:tc>
          <w:tcPr>
            <w:tcW w:w="7176" w:type="dxa"/>
          </w:tcPr>
          <w:p w14:paraId="153BDF5B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Вікові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можливості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5 - </w:t>
            </w:r>
            <w:proofErr w:type="spellStart"/>
            <w:r w:rsidRPr="00ED1A3B">
              <w:rPr>
                <w:sz w:val="24"/>
              </w:rPr>
              <w:t>го</w:t>
            </w:r>
            <w:proofErr w:type="spellEnd"/>
            <w:r w:rsidRPr="00ED1A3B">
              <w:rPr>
                <w:sz w:val="24"/>
              </w:rPr>
              <w:t xml:space="preserve"> року </w:t>
            </w:r>
            <w:proofErr w:type="spellStart"/>
            <w:r w:rsidRPr="00ED1A3B">
              <w:rPr>
                <w:sz w:val="24"/>
              </w:rPr>
              <w:t>життя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Завдання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програми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кількісних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лічби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середній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групі</w:t>
            </w:r>
            <w:proofErr w:type="spellEnd"/>
            <w:r w:rsidRPr="00ED1A3B">
              <w:rPr>
                <w:sz w:val="24"/>
              </w:rPr>
              <w:t xml:space="preserve">.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F458D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6DD91AAD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rPr>
          <w:trHeight w:val="306"/>
        </w:trPr>
        <w:tc>
          <w:tcPr>
            <w:tcW w:w="762" w:type="dxa"/>
            <w:gridSpan w:val="2"/>
            <w:shd w:val="clear" w:color="auto" w:fill="auto"/>
          </w:tcPr>
          <w:p w14:paraId="6986456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17.</w:t>
            </w:r>
          </w:p>
        </w:tc>
        <w:tc>
          <w:tcPr>
            <w:tcW w:w="7176" w:type="dxa"/>
          </w:tcPr>
          <w:p w14:paraId="5F223173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Опрацювання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лекційного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матеріалу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кількісних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лічби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середній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групі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CFF43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5C80344A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3CE1553C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18.</w:t>
            </w:r>
          </w:p>
        </w:tc>
        <w:tc>
          <w:tcPr>
            <w:tcW w:w="7176" w:type="dxa"/>
            <w:shd w:val="clear" w:color="auto" w:fill="auto"/>
          </w:tcPr>
          <w:p w14:paraId="2B8FB856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</w:rPr>
            </w:pP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матеріалу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геометричними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фігурами</w:t>
            </w:r>
            <w:proofErr w:type="spellEnd"/>
            <w:r w:rsidRPr="00ED1A3B">
              <w:rPr>
                <w:sz w:val="24"/>
              </w:rPr>
              <w:t xml:space="preserve"> та формою </w:t>
            </w:r>
            <w:proofErr w:type="spellStart"/>
            <w:r w:rsidRPr="00ED1A3B">
              <w:rPr>
                <w:sz w:val="24"/>
              </w:rPr>
              <w:t>предметів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зразків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зображень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геометричних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фігур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організації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вправ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9F9767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173C7F8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3D62EDF9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19.</w:t>
            </w:r>
          </w:p>
        </w:tc>
        <w:tc>
          <w:tcPr>
            <w:tcW w:w="7176" w:type="dxa"/>
            <w:shd w:val="clear" w:color="auto" w:fill="auto"/>
          </w:tcPr>
          <w:p w14:paraId="1750434D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вправ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вправляння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порівнянні</w:t>
            </w:r>
            <w:proofErr w:type="spellEnd"/>
            <w:r w:rsidRPr="00ED1A3B">
              <w:rPr>
                <w:sz w:val="24"/>
              </w:rPr>
              <w:t xml:space="preserve"> за величиною в </w:t>
            </w:r>
            <w:proofErr w:type="spellStart"/>
            <w:r w:rsidRPr="00ED1A3B">
              <w:rPr>
                <w:sz w:val="24"/>
              </w:rPr>
              <w:t>цілому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ознаками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величини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серіація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предметів</w:t>
            </w:r>
            <w:proofErr w:type="spellEnd"/>
            <w:r w:rsidRPr="00ED1A3B">
              <w:rPr>
                <w:sz w:val="24"/>
              </w:rPr>
              <w:t xml:space="preserve"> за величиною в </w:t>
            </w:r>
            <w:proofErr w:type="spellStart"/>
            <w:r w:rsidRPr="00ED1A3B">
              <w:rPr>
                <w:sz w:val="24"/>
              </w:rPr>
              <w:t>цілому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чи</w:t>
            </w:r>
            <w:proofErr w:type="spellEnd"/>
            <w:r w:rsidRPr="00ED1A3B">
              <w:rPr>
                <w:sz w:val="24"/>
              </w:rPr>
              <w:t xml:space="preserve"> за </w:t>
            </w:r>
            <w:proofErr w:type="spellStart"/>
            <w:r w:rsidRPr="00ED1A3B">
              <w:rPr>
                <w:sz w:val="24"/>
              </w:rPr>
              <w:t>певною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ознакою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величини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328C47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331FAAD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06F5EC2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20.</w:t>
            </w:r>
          </w:p>
        </w:tc>
        <w:tc>
          <w:tcPr>
            <w:tcW w:w="7176" w:type="dxa"/>
            <w:shd w:val="clear" w:color="auto" w:fill="auto"/>
          </w:tcPr>
          <w:p w14:paraId="2371B39E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моделей для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часових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Підготовка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вправ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формування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просторових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уявлень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середньому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дошкільному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віці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047C41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309FB5E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60EAFE02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21.</w:t>
            </w:r>
          </w:p>
        </w:tc>
        <w:tc>
          <w:tcPr>
            <w:tcW w:w="7176" w:type="dxa"/>
            <w:shd w:val="clear" w:color="auto" w:fill="auto"/>
          </w:tcPr>
          <w:p w14:paraId="321F7A21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Планування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роботи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5 - </w:t>
            </w:r>
            <w:proofErr w:type="spellStart"/>
            <w:r w:rsidRPr="00ED1A3B">
              <w:rPr>
                <w:sz w:val="24"/>
              </w:rPr>
              <w:t>го</w:t>
            </w:r>
            <w:proofErr w:type="spellEnd"/>
            <w:r w:rsidRPr="00ED1A3B">
              <w:rPr>
                <w:sz w:val="24"/>
              </w:rPr>
              <w:t xml:space="preserve"> року </w:t>
            </w:r>
            <w:proofErr w:type="spellStart"/>
            <w:r w:rsidRPr="00ED1A3B">
              <w:rPr>
                <w:sz w:val="24"/>
              </w:rPr>
              <w:t>життя</w:t>
            </w:r>
            <w:proofErr w:type="spellEnd"/>
            <w:r w:rsidRPr="00ED1A3B">
              <w:rPr>
                <w:sz w:val="24"/>
              </w:rPr>
              <w:t xml:space="preserve"> на </w:t>
            </w:r>
            <w:proofErr w:type="spellStart"/>
            <w:r w:rsidRPr="00ED1A3B">
              <w:rPr>
                <w:sz w:val="24"/>
              </w:rPr>
              <w:t>заняттях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різних</w:t>
            </w:r>
            <w:proofErr w:type="spellEnd"/>
            <w:r w:rsidRPr="00ED1A3B">
              <w:rPr>
                <w:sz w:val="24"/>
              </w:rPr>
              <w:t xml:space="preserve"> видах </w:t>
            </w:r>
            <w:proofErr w:type="spellStart"/>
            <w:r w:rsidRPr="00ED1A3B">
              <w:rPr>
                <w:sz w:val="24"/>
              </w:rPr>
              <w:t>діяльності</w:t>
            </w:r>
            <w:proofErr w:type="spellEnd"/>
            <w:r w:rsidRPr="00ED1A3B">
              <w:rPr>
                <w:sz w:val="24"/>
              </w:rPr>
              <w:t xml:space="preserve"> на 1 </w:t>
            </w:r>
            <w:proofErr w:type="spellStart"/>
            <w:r w:rsidRPr="00ED1A3B">
              <w:rPr>
                <w:sz w:val="24"/>
              </w:rPr>
              <w:t>тиждень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9D10F0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18B9AE83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7A135748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22.</w:t>
            </w:r>
          </w:p>
        </w:tc>
        <w:tc>
          <w:tcPr>
            <w:tcW w:w="7176" w:type="dxa"/>
            <w:shd w:val="clear" w:color="auto" w:fill="auto"/>
          </w:tcPr>
          <w:p w14:paraId="53084D9B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Вікові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можливості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старшого дошкільного віку.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вправ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цифрами та </w:t>
            </w:r>
            <w:proofErr w:type="spellStart"/>
            <w:r w:rsidRPr="00ED1A3B">
              <w:rPr>
                <w:sz w:val="24"/>
              </w:rPr>
              <w:t>вправляння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різних</w:t>
            </w:r>
            <w:proofErr w:type="spellEnd"/>
            <w:r w:rsidRPr="00ED1A3B">
              <w:rPr>
                <w:sz w:val="24"/>
              </w:rPr>
              <w:t xml:space="preserve"> видах </w:t>
            </w:r>
            <w:proofErr w:type="spellStart"/>
            <w:r w:rsidRPr="00ED1A3B">
              <w:rPr>
                <w:sz w:val="24"/>
              </w:rPr>
              <w:t>лічильної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діяльності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кількісної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порядкової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лічби</w:t>
            </w:r>
            <w:proofErr w:type="spellEnd"/>
            <w:r w:rsidRPr="00ED1A3B">
              <w:rPr>
                <w:sz w:val="24"/>
              </w:rPr>
              <w:t xml:space="preserve"> методом </w:t>
            </w:r>
            <w:proofErr w:type="spellStart"/>
            <w:r w:rsidRPr="00ED1A3B">
              <w:rPr>
                <w:sz w:val="24"/>
              </w:rPr>
              <w:t>лічби</w:t>
            </w:r>
            <w:proofErr w:type="spellEnd"/>
            <w:r w:rsidRPr="00ED1A3B">
              <w:rPr>
                <w:sz w:val="24"/>
              </w:rPr>
              <w:t xml:space="preserve"> на </w:t>
            </w:r>
            <w:proofErr w:type="spellStart"/>
            <w:r w:rsidRPr="00ED1A3B">
              <w:rPr>
                <w:sz w:val="24"/>
              </w:rPr>
              <w:t>пальцях</w:t>
            </w:r>
            <w:proofErr w:type="spellEnd"/>
            <w:r w:rsidRPr="00ED1A3B">
              <w:rPr>
                <w:sz w:val="24"/>
              </w:rPr>
              <w:t xml:space="preserve">; </w:t>
            </w:r>
            <w:proofErr w:type="spellStart"/>
            <w:r w:rsidRPr="00ED1A3B">
              <w:rPr>
                <w:sz w:val="24"/>
              </w:rPr>
              <w:t>народні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способи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фіксування</w:t>
            </w:r>
            <w:proofErr w:type="spellEnd"/>
            <w:r w:rsidRPr="00ED1A3B">
              <w:rPr>
                <w:sz w:val="24"/>
              </w:rPr>
              <w:t xml:space="preserve"> чисел (</w:t>
            </w:r>
            <w:proofErr w:type="spellStart"/>
            <w:r w:rsidRPr="00ED1A3B">
              <w:rPr>
                <w:sz w:val="24"/>
              </w:rPr>
              <w:t>вузлики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квасолини</w:t>
            </w:r>
            <w:proofErr w:type="spellEnd"/>
            <w:r w:rsidRPr="00ED1A3B">
              <w:rPr>
                <w:sz w:val="24"/>
              </w:rPr>
              <w:t>, бирки).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96153E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5A1EC14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266899E8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23.</w:t>
            </w:r>
          </w:p>
        </w:tc>
        <w:tc>
          <w:tcPr>
            <w:tcW w:w="7176" w:type="dxa"/>
            <w:shd w:val="clear" w:color="auto" w:fill="auto"/>
          </w:tcPr>
          <w:p w14:paraId="15E50EBF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Послідовність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</w:t>
            </w:r>
            <w:proofErr w:type="spellEnd"/>
            <w:r w:rsidRPr="00ED1A3B">
              <w:rPr>
                <w:sz w:val="24"/>
                <w:lang w:val="en-US"/>
              </w:rPr>
              <w:t>’</w:t>
            </w:r>
            <w:proofErr w:type="spellStart"/>
            <w:r w:rsidRPr="00ED1A3B">
              <w:rPr>
                <w:sz w:val="24"/>
              </w:rPr>
              <w:t>язання</w:t>
            </w:r>
            <w:proofErr w:type="spellEnd"/>
            <w:r w:rsidRPr="00ED1A3B">
              <w:rPr>
                <w:sz w:val="24"/>
              </w:rPr>
              <w:t xml:space="preserve"> задач та </w:t>
            </w:r>
            <w:proofErr w:type="spellStart"/>
            <w:r w:rsidRPr="00ED1A3B">
              <w:rPr>
                <w:sz w:val="24"/>
              </w:rPr>
              <w:t>прикладів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Перехід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від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лічильної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обчислюваної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діяльності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різних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видів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типів</w:t>
            </w:r>
            <w:proofErr w:type="spellEnd"/>
            <w:r w:rsidRPr="00ED1A3B">
              <w:rPr>
                <w:sz w:val="24"/>
              </w:rPr>
              <w:t xml:space="preserve"> задач.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736CB9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1722003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68EA58C3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24.</w:t>
            </w:r>
          </w:p>
        </w:tc>
        <w:tc>
          <w:tcPr>
            <w:tcW w:w="7176" w:type="dxa"/>
            <w:shd w:val="clear" w:color="auto" w:fill="auto"/>
          </w:tcPr>
          <w:p w14:paraId="015C1267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Цікаві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ігри</w:t>
            </w:r>
            <w:proofErr w:type="spellEnd"/>
            <w:r w:rsidRPr="00ED1A3B">
              <w:rPr>
                <w:sz w:val="24"/>
              </w:rPr>
              <w:t xml:space="preserve">  та </w:t>
            </w:r>
            <w:proofErr w:type="spellStart"/>
            <w:r w:rsidRPr="00ED1A3B">
              <w:rPr>
                <w:sz w:val="24"/>
              </w:rPr>
              <w:t>вправи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геометричного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змісту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кмітливості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Вироби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народних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майстрів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закріплення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знань</w:t>
            </w:r>
            <w:proofErr w:type="spellEnd"/>
            <w:r w:rsidRPr="00ED1A3B">
              <w:rPr>
                <w:sz w:val="24"/>
              </w:rPr>
              <w:t xml:space="preserve"> про </w:t>
            </w:r>
            <w:proofErr w:type="spellStart"/>
            <w:r w:rsidRPr="00ED1A3B">
              <w:rPr>
                <w:sz w:val="24"/>
              </w:rPr>
              <w:t>геометричні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фігури</w:t>
            </w:r>
            <w:proofErr w:type="spellEnd"/>
            <w:r w:rsidRPr="00ED1A3B">
              <w:rPr>
                <w:sz w:val="24"/>
              </w:rPr>
              <w:t xml:space="preserve"> (</w:t>
            </w:r>
            <w:proofErr w:type="spellStart"/>
            <w:r w:rsidRPr="00ED1A3B">
              <w:rPr>
                <w:sz w:val="24"/>
              </w:rPr>
              <w:t>вишивка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різьба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ткацтво</w:t>
            </w:r>
            <w:proofErr w:type="spellEnd"/>
            <w:r w:rsidRPr="00ED1A3B">
              <w:rPr>
                <w:sz w:val="24"/>
              </w:rPr>
              <w:t>).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3A9990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48D8B252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0E6FB15A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25.</w:t>
            </w:r>
          </w:p>
        </w:tc>
        <w:tc>
          <w:tcPr>
            <w:tcW w:w="7176" w:type="dxa"/>
            <w:shd w:val="clear" w:color="auto" w:fill="auto"/>
          </w:tcPr>
          <w:p w14:paraId="6DF37BF8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наочності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Підбір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ігор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вправ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ситуацій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вправляння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у </w:t>
            </w:r>
            <w:proofErr w:type="spellStart"/>
            <w:r w:rsidRPr="00ED1A3B">
              <w:rPr>
                <w:sz w:val="24"/>
              </w:rPr>
              <w:t>порівнянні</w:t>
            </w:r>
            <w:proofErr w:type="spellEnd"/>
            <w:r w:rsidRPr="00ED1A3B">
              <w:rPr>
                <w:sz w:val="24"/>
              </w:rPr>
              <w:t xml:space="preserve"> за </w:t>
            </w:r>
            <w:proofErr w:type="spellStart"/>
            <w:r w:rsidRPr="00ED1A3B">
              <w:rPr>
                <w:sz w:val="24"/>
              </w:rPr>
              <w:t>різними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ознаками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величини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E7D4BA" w14:textId="77777777" w:rsidR="00B115AE" w:rsidRPr="00ED1A3B" w:rsidRDefault="00B115AE" w:rsidP="00842C61">
            <w:pPr>
              <w:contextualSpacing/>
              <w:rPr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045BBD10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3C3DC9F5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26.</w:t>
            </w:r>
          </w:p>
        </w:tc>
        <w:tc>
          <w:tcPr>
            <w:tcW w:w="7176" w:type="dxa"/>
            <w:shd w:val="clear" w:color="auto" w:fill="auto"/>
          </w:tcPr>
          <w:p w14:paraId="29799180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вимірюванням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величини</w:t>
            </w:r>
            <w:proofErr w:type="spellEnd"/>
            <w:r w:rsidRPr="00ED1A3B">
              <w:rPr>
                <w:sz w:val="24"/>
              </w:rPr>
              <w:t xml:space="preserve"> за </w:t>
            </w:r>
            <w:proofErr w:type="spellStart"/>
            <w:r w:rsidRPr="00ED1A3B">
              <w:rPr>
                <w:sz w:val="24"/>
              </w:rPr>
              <w:t>допомогою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народних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одиниць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міри</w:t>
            </w:r>
            <w:proofErr w:type="spellEnd"/>
            <w:r w:rsidRPr="00ED1A3B">
              <w:rPr>
                <w:sz w:val="24"/>
              </w:rPr>
              <w:t xml:space="preserve"> (п</w:t>
            </w:r>
            <w:r w:rsidRPr="00ED1A3B">
              <w:rPr>
                <w:sz w:val="24"/>
                <w:lang w:val="en-US"/>
              </w:rPr>
              <w:t>’</w:t>
            </w:r>
            <w:proofErr w:type="spellStart"/>
            <w:r w:rsidRPr="00ED1A3B">
              <w:rPr>
                <w:sz w:val="24"/>
              </w:rPr>
              <w:t>ядь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лікоть</w:t>
            </w:r>
            <w:proofErr w:type="spellEnd"/>
            <w:r w:rsidRPr="00ED1A3B">
              <w:rPr>
                <w:sz w:val="24"/>
              </w:rPr>
              <w:t xml:space="preserve">, сажень, фунт, </w:t>
            </w:r>
            <w:proofErr w:type="spellStart"/>
            <w:r w:rsidRPr="00ED1A3B">
              <w:rPr>
                <w:sz w:val="24"/>
              </w:rPr>
              <w:t>кілограм</w:t>
            </w:r>
            <w:proofErr w:type="spellEnd"/>
            <w:r w:rsidRPr="00ED1A3B">
              <w:rPr>
                <w:sz w:val="24"/>
              </w:rPr>
              <w:t xml:space="preserve">, копа). </w:t>
            </w:r>
            <w:proofErr w:type="spellStart"/>
            <w:r w:rsidRPr="00ED1A3B">
              <w:rPr>
                <w:sz w:val="24"/>
              </w:rPr>
              <w:t>Народні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ігри</w:t>
            </w:r>
            <w:proofErr w:type="spellEnd"/>
            <w:r w:rsidRPr="00ED1A3B">
              <w:rPr>
                <w:sz w:val="24"/>
              </w:rPr>
              <w:t xml:space="preserve">: «Шевчик», «На </w:t>
            </w:r>
            <w:proofErr w:type="spellStart"/>
            <w:r w:rsidRPr="00ED1A3B">
              <w:rPr>
                <w:sz w:val="24"/>
              </w:rPr>
              <w:t>чім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стоїш</w:t>
            </w:r>
            <w:proofErr w:type="spellEnd"/>
            <w:r w:rsidRPr="00ED1A3B">
              <w:rPr>
                <w:sz w:val="24"/>
              </w:rPr>
              <w:t>?», «Коровай», «</w:t>
            </w:r>
            <w:proofErr w:type="spellStart"/>
            <w:r w:rsidRPr="00ED1A3B">
              <w:rPr>
                <w:sz w:val="24"/>
              </w:rPr>
              <w:t>Боднар</w:t>
            </w:r>
            <w:proofErr w:type="spellEnd"/>
            <w:r w:rsidRPr="00ED1A3B">
              <w:rPr>
                <w:sz w:val="24"/>
              </w:rPr>
              <w:t>».</w:t>
            </w:r>
          </w:p>
          <w:p w14:paraId="37CF98A4" w14:textId="77777777" w:rsidR="00B115AE" w:rsidRPr="00ED1A3B" w:rsidRDefault="00B115AE" w:rsidP="00842C61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старшого дошкільного віку з </w:t>
            </w:r>
            <w:proofErr w:type="spellStart"/>
            <w:r w:rsidRPr="00ED1A3B">
              <w:rPr>
                <w:sz w:val="24"/>
              </w:rPr>
              <w:t>одиницями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виміру</w:t>
            </w:r>
            <w:proofErr w:type="spellEnd"/>
            <w:r w:rsidRPr="00ED1A3B">
              <w:rPr>
                <w:sz w:val="24"/>
              </w:rPr>
              <w:t xml:space="preserve">: </w:t>
            </w:r>
            <w:proofErr w:type="spellStart"/>
            <w:r w:rsidRPr="00ED1A3B">
              <w:rPr>
                <w:sz w:val="24"/>
              </w:rPr>
              <w:t>літр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кілограм</w:t>
            </w:r>
            <w:proofErr w:type="spellEnd"/>
            <w:r w:rsidRPr="00ED1A3B">
              <w:rPr>
                <w:sz w:val="24"/>
              </w:rPr>
              <w:t>, сантиметр, метр.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1FADCF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899F296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4E70C0A4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27.</w:t>
            </w:r>
          </w:p>
        </w:tc>
        <w:tc>
          <w:tcPr>
            <w:tcW w:w="7176" w:type="dxa"/>
            <w:shd w:val="clear" w:color="auto" w:fill="auto"/>
          </w:tcPr>
          <w:p w14:paraId="569B2566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  <w:lang w:val="en-US"/>
              </w:rPr>
            </w:pPr>
            <w:proofErr w:type="spellStart"/>
            <w:r w:rsidRPr="00ED1A3B">
              <w:rPr>
                <w:sz w:val="24"/>
              </w:rPr>
              <w:t>Підготувати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дидактичні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ігри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вправи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наочність</w:t>
            </w:r>
            <w:proofErr w:type="spellEnd"/>
            <w:r w:rsidRPr="00ED1A3B">
              <w:rPr>
                <w:sz w:val="24"/>
              </w:rPr>
              <w:t xml:space="preserve"> для них для </w:t>
            </w:r>
            <w:proofErr w:type="spellStart"/>
            <w:r w:rsidRPr="00ED1A3B">
              <w:rPr>
                <w:sz w:val="24"/>
              </w:rPr>
              <w:t>вправляння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просторій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орієнтації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Виготовити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схеми</w:t>
            </w:r>
            <w:proofErr w:type="spellEnd"/>
            <w:r w:rsidRPr="00ED1A3B">
              <w:rPr>
                <w:sz w:val="24"/>
              </w:rPr>
              <w:t xml:space="preserve"> - </w:t>
            </w:r>
            <w:proofErr w:type="spellStart"/>
            <w:r w:rsidRPr="00ED1A3B">
              <w:rPr>
                <w:sz w:val="24"/>
              </w:rPr>
              <w:t>моделі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просторового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розміщення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предметів</w:t>
            </w:r>
            <w:proofErr w:type="spellEnd"/>
            <w:r w:rsidRPr="00ED1A3B">
              <w:rPr>
                <w:sz w:val="24"/>
              </w:rPr>
              <w:t xml:space="preserve"> на </w:t>
            </w:r>
            <w:proofErr w:type="spellStart"/>
            <w:r w:rsidRPr="00ED1A3B">
              <w:rPr>
                <w:sz w:val="24"/>
              </w:rPr>
              <w:t>майданчику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груповій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кімнаті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8F6A162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20CC172C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54FC30FE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28.</w:t>
            </w:r>
          </w:p>
        </w:tc>
        <w:tc>
          <w:tcPr>
            <w:tcW w:w="7176" w:type="dxa"/>
            <w:shd w:val="clear" w:color="auto" w:fill="auto"/>
          </w:tcPr>
          <w:p w14:paraId="69F06B92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Виготовлення</w:t>
            </w:r>
            <w:proofErr w:type="spellEnd"/>
            <w:r w:rsidRPr="00ED1A3B">
              <w:rPr>
                <w:sz w:val="24"/>
              </w:rPr>
              <w:t xml:space="preserve"> моделей </w:t>
            </w:r>
            <w:proofErr w:type="spellStart"/>
            <w:r w:rsidRPr="00ED1A3B">
              <w:rPr>
                <w:sz w:val="24"/>
              </w:rPr>
              <w:t>днів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тижня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пір</w:t>
            </w:r>
            <w:proofErr w:type="spellEnd"/>
            <w:r w:rsidRPr="00ED1A3B">
              <w:rPr>
                <w:sz w:val="24"/>
              </w:rPr>
              <w:t xml:space="preserve"> року та </w:t>
            </w:r>
            <w:proofErr w:type="spellStart"/>
            <w:r w:rsidRPr="00ED1A3B">
              <w:rPr>
                <w:sz w:val="24"/>
              </w:rPr>
              <w:t>місяців</w:t>
            </w:r>
            <w:proofErr w:type="spellEnd"/>
            <w:r w:rsidRPr="00ED1A3B">
              <w:rPr>
                <w:sz w:val="24"/>
              </w:rPr>
              <w:t xml:space="preserve">. </w:t>
            </w:r>
            <w:proofErr w:type="spellStart"/>
            <w:r w:rsidRPr="00ED1A3B">
              <w:rPr>
                <w:sz w:val="24"/>
              </w:rPr>
              <w:t>Ознайомлення</w:t>
            </w:r>
            <w:proofErr w:type="spellEnd"/>
            <w:r w:rsidRPr="00ED1A3B">
              <w:rPr>
                <w:sz w:val="24"/>
              </w:rPr>
              <w:t xml:space="preserve"> з календарем та </w:t>
            </w:r>
            <w:proofErr w:type="spellStart"/>
            <w:r w:rsidRPr="00ED1A3B">
              <w:rPr>
                <w:sz w:val="24"/>
              </w:rPr>
              <w:t>вміння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користуватися</w:t>
            </w:r>
            <w:proofErr w:type="spellEnd"/>
            <w:r w:rsidRPr="00ED1A3B">
              <w:rPr>
                <w:sz w:val="24"/>
              </w:rPr>
              <w:t xml:space="preserve"> ним. </w:t>
            </w:r>
            <w:proofErr w:type="spellStart"/>
            <w:r w:rsidRPr="00ED1A3B">
              <w:rPr>
                <w:sz w:val="24"/>
              </w:rPr>
              <w:t>Народні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ігри</w:t>
            </w:r>
            <w:proofErr w:type="spellEnd"/>
            <w:r w:rsidRPr="00ED1A3B">
              <w:rPr>
                <w:sz w:val="24"/>
              </w:rPr>
              <w:t xml:space="preserve">: «Коли </w:t>
            </w:r>
            <w:proofErr w:type="spellStart"/>
            <w:r w:rsidRPr="00ED1A3B">
              <w:rPr>
                <w:sz w:val="24"/>
              </w:rPr>
              <w:t>це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буває</w:t>
            </w:r>
            <w:proofErr w:type="spellEnd"/>
            <w:r w:rsidRPr="00ED1A3B">
              <w:rPr>
                <w:sz w:val="24"/>
              </w:rPr>
              <w:t>?», «Мак», «</w:t>
            </w:r>
            <w:proofErr w:type="spellStart"/>
            <w:r w:rsidRPr="00ED1A3B">
              <w:rPr>
                <w:sz w:val="24"/>
              </w:rPr>
              <w:t>Звідки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ти</w:t>
            </w:r>
            <w:proofErr w:type="spellEnd"/>
            <w:r w:rsidRPr="00ED1A3B">
              <w:rPr>
                <w:sz w:val="24"/>
              </w:rPr>
              <w:t>?», «</w:t>
            </w:r>
            <w:proofErr w:type="spellStart"/>
            <w:r w:rsidRPr="00ED1A3B">
              <w:rPr>
                <w:sz w:val="24"/>
              </w:rPr>
              <w:t>Розлилися</w:t>
            </w:r>
            <w:proofErr w:type="spellEnd"/>
            <w:r w:rsidRPr="00ED1A3B">
              <w:rPr>
                <w:sz w:val="24"/>
              </w:rPr>
              <w:t xml:space="preserve"> води».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5B9E13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  <w:tr w:rsidR="00B115AE" w:rsidRPr="00ED1A3B" w14:paraId="40774911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50A1A569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lastRenderedPageBreak/>
              <w:t>29.</w:t>
            </w:r>
          </w:p>
        </w:tc>
        <w:tc>
          <w:tcPr>
            <w:tcW w:w="7176" w:type="dxa"/>
            <w:shd w:val="clear" w:color="auto" w:fill="auto"/>
          </w:tcPr>
          <w:p w14:paraId="64539059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Спланувати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заняття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для старшого дошкільного віку та </w:t>
            </w:r>
            <w:proofErr w:type="spellStart"/>
            <w:r w:rsidRPr="00ED1A3B">
              <w:rPr>
                <w:sz w:val="24"/>
              </w:rPr>
              <w:t>наочність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нього</w:t>
            </w:r>
            <w:proofErr w:type="spellEnd"/>
            <w:r w:rsidRPr="00ED1A3B">
              <w:rPr>
                <w:sz w:val="24"/>
              </w:rPr>
              <w:t xml:space="preserve">. Робота у </w:t>
            </w:r>
            <w:proofErr w:type="spellStart"/>
            <w:r w:rsidRPr="00ED1A3B">
              <w:rPr>
                <w:sz w:val="24"/>
              </w:rPr>
              <w:t>повсякденному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житті</w:t>
            </w:r>
            <w:proofErr w:type="spellEnd"/>
            <w:r w:rsidRPr="00ED1A3B">
              <w:rPr>
                <w:sz w:val="24"/>
              </w:rPr>
              <w:t xml:space="preserve"> на один </w:t>
            </w:r>
            <w:proofErr w:type="spellStart"/>
            <w:r w:rsidRPr="00ED1A3B">
              <w:rPr>
                <w:sz w:val="24"/>
              </w:rPr>
              <w:t>тиждень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D5930D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664E6A91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3B3AE805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30.</w:t>
            </w:r>
          </w:p>
        </w:tc>
        <w:tc>
          <w:tcPr>
            <w:tcW w:w="7176" w:type="dxa"/>
            <w:shd w:val="clear" w:color="auto" w:fill="auto"/>
          </w:tcPr>
          <w:p w14:paraId="5DE3CF4C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Планування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роботи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логіко</w:t>
            </w:r>
            <w:proofErr w:type="spellEnd"/>
            <w:r w:rsidRPr="00ED1A3B">
              <w:rPr>
                <w:sz w:val="24"/>
              </w:rPr>
              <w:t xml:space="preserve"> -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різновікових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групах</w:t>
            </w:r>
            <w:proofErr w:type="spellEnd"/>
            <w:r w:rsidRPr="00ED1A3B">
              <w:rPr>
                <w:sz w:val="24"/>
              </w:rPr>
              <w:t xml:space="preserve"> на </w:t>
            </w:r>
            <w:proofErr w:type="spellStart"/>
            <w:r w:rsidRPr="00ED1A3B">
              <w:rPr>
                <w:sz w:val="24"/>
              </w:rPr>
              <w:t>заняттях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першого</w:t>
            </w:r>
            <w:proofErr w:type="spellEnd"/>
            <w:r w:rsidRPr="00ED1A3B">
              <w:rPr>
                <w:sz w:val="24"/>
              </w:rPr>
              <w:t xml:space="preserve"> та другого типу, </w:t>
            </w:r>
            <w:proofErr w:type="spellStart"/>
            <w:r w:rsidRPr="00ED1A3B">
              <w:rPr>
                <w:sz w:val="24"/>
              </w:rPr>
              <w:t>інших</w:t>
            </w:r>
            <w:proofErr w:type="spellEnd"/>
            <w:r w:rsidRPr="00ED1A3B">
              <w:rPr>
                <w:sz w:val="24"/>
              </w:rPr>
              <w:t xml:space="preserve"> видах </w:t>
            </w:r>
            <w:proofErr w:type="spellStart"/>
            <w:r w:rsidRPr="00ED1A3B">
              <w:rPr>
                <w:sz w:val="24"/>
              </w:rPr>
              <w:t>діяльності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947B64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4FD8ABCF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695B2234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31.</w:t>
            </w:r>
          </w:p>
        </w:tc>
        <w:tc>
          <w:tcPr>
            <w:tcW w:w="7176" w:type="dxa"/>
            <w:shd w:val="clear" w:color="auto" w:fill="auto"/>
          </w:tcPr>
          <w:p w14:paraId="683C0373" w14:textId="6B664621" w:rsidR="00B115AE" w:rsidRPr="00ED1A3B" w:rsidRDefault="0072571A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Діагностика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показників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математичного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розвитку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під</w:t>
            </w:r>
            <w:proofErr w:type="spellEnd"/>
            <w:r w:rsidRPr="00ED1A3B">
              <w:rPr>
                <w:sz w:val="24"/>
              </w:rPr>
              <w:t xml:space="preserve"> час </w:t>
            </w:r>
            <w:proofErr w:type="spellStart"/>
            <w:r w:rsidRPr="00ED1A3B">
              <w:rPr>
                <w:sz w:val="24"/>
              </w:rPr>
              <w:t>спостережень</w:t>
            </w:r>
            <w:proofErr w:type="spellEnd"/>
            <w:r w:rsidRPr="00ED1A3B">
              <w:rPr>
                <w:sz w:val="24"/>
              </w:rPr>
              <w:t xml:space="preserve"> на </w:t>
            </w:r>
            <w:proofErr w:type="spellStart"/>
            <w:r w:rsidRPr="00ED1A3B">
              <w:rPr>
                <w:sz w:val="24"/>
              </w:rPr>
              <w:t>заняттях</w:t>
            </w:r>
            <w:proofErr w:type="spellEnd"/>
            <w:r w:rsidRPr="00ED1A3B">
              <w:rPr>
                <w:sz w:val="24"/>
              </w:rPr>
              <w:t xml:space="preserve">, </w:t>
            </w:r>
            <w:proofErr w:type="spellStart"/>
            <w:r w:rsidRPr="00ED1A3B">
              <w:rPr>
                <w:sz w:val="24"/>
              </w:rPr>
              <w:t>іграх</w:t>
            </w:r>
            <w:proofErr w:type="spellEnd"/>
            <w:r w:rsidRPr="00ED1A3B">
              <w:rPr>
                <w:sz w:val="24"/>
              </w:rPr>
              <w:t xml:space="preserve"> та </w:t>
            </w:r>
            <w:proofErr w:type="spellStart"/>
            <w:r w:rsidRPr="00ED1A3B">
              <w:rPr>
                <w:sz w:val="24"/>
              </w:rPr>
              <w:t>інших</w:t>
            </w:r>
            <w:proofErr w:type="spellEnd"/>
            <w:r w:rsidRPr="00ED1A3B">
              <w:rPr>
                <w:sz w:val="24"/>
              </w:rPr>
              <w:t xml:space="preserve"> видах </w:t>
            </w:r>
            <w:proofErr w:type="spellStart"/>
            <w:r w:rsidRPr="00ED1A3B">
              <w:rPr>
                <w:sz w:val="24"/>
              </w:rPr>
              <w:t>діяльності</w:t>
            </w:r>
            <w:proofErr w:type="spellEnd"/>
            <w:r w:rsidRPr="00ED1A3B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5D3575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1</w:t>
            </w:r>
          </w:p>
        </w:tc>
      </w:tr>
      <w:tr w:rsidR="00B115AE" w:rsidRPr="00ED1A3B" w14:paraId="33D355E7" w14:textId="77777777" w:rsidTr="00FC5F1E">
        <w:tblPrEx>
          <w:tblBorders>
            <w:left w:val="single" w:sz="18" w:space="0" w:color="auto"/>
            <w:right w:val="single" w:sz="18" w:space="0" w:color="auto"/>
          </w:tblBorders>
        </w:tblPrEx>
        <w:tc>
          <w:tcPr>
            <w:tcW w:w="762" w:type="dxa"/>
            <w:gridSpan w:val="2"/>
            <w:shd w:val="clear" w:color="auto" w:fill="auto"/>
          </w:tcPr>
          <w:p w14:paraId="46440A07" w14:textId="77777777" w:rsidR="00B115AE" w:rsidRPr="00ED1A3B" w:rsidRDefault="00B115AE" w:rsidP="00842C61">
            <w:pPr>
              <w:contextualSpacing/>
              <w:jc w:val="center"/>
              <w:rPr>
                <w:sz w:val="24"/>
              </w:rPr>
            </w:pPr>
            <w:r w:rsidRPr="00ED1A3B">
              <w:rPr>
                <w:sz w:val="24"/>
              </w:rPr>
              <w:t>32.</w:t>
            </w:r>
          </w:p>
        </w:tc>
        <w:tc>
          <w:tcPr>
            <w:tcW w:w="7176" w:type="dxa"/>
            <w:shd w:val="clear" w:color="auto" w:fill="auto"/>
          </w:tcPr>
          <w:p w14:paraId="3B41829D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Розробка</w:t>
            </w:r>
            <w:proofErr w:type="spellEnd"/>
            <w:r w:rsidRPr="00ED1A3B">
              <w:rPr>
                <w:sz w:val="24"/>
              </w:rPr>
              <w:t xml:space="preserve"> тематики </w:t>
            </w:r>
            <w:proofErr w:type="spellStart"/>
            <w:r w:rsidRPr="00ED1A3B">
              <w:rPr>
                <w:sz w:val="24"/>
              </w:rPr>
              <w:t>консультацій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питань</w:t>
            </w:r>
            <w:proofErr w:type="spellEnd"/>
            <w:r w:rsidRPr="00ED1A3B">
              <w:rPr>
                <w:sz w:val="24"/>
              </w:rPr>
              <w:t xml:space="preserve"> : «</w:t>
            </w:r>
            <w:proofErr w:type="spellStart"/>
            <w:r w:rsidRPr="00ED1A3B">
              <w:rPr>
                <w:sz w:val="24"/>
              </w:rPr>
              <w:t>Готуємо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дітей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в </w:t>
            </w:r>
            <w:proofErr w:type="spellStart"/>
            <w:r w:rsidRPr="00ED1A3B">
              <w:rPr>
                <w:sz w:val="24"/>
              </w:rPr>
              <w:t>Новій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Українській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Школі</w:t>
            </w:r>
            <w:proofErr w:type="spellEnd"/>
            <w:r w:rsidRPr="00ED1A3B">
              <w:rPr>
                <w:sz w:val="24"/>
              </w:rPr>
              <w:t>», «</w:t>
            </w:r>
            <w:proofErr w:type="spellStart"/>
            <w:r w:rsidRPr="00ED1A3B">
              <w:rPr>
                <w:sz w:val="24"/>
              </w:rPr>
              <w:t>Консультація</w:t>
            </w:r>
            <w:proofErr w:type="spellEnd"/>
            <w:r w:rsidRPr="00ED1A3B">
              <w:rPr>
                <w:sz w:val="24"/>
              </w:rPr>
              <w:t xml:space="preserve"> для </w:t>
            </w:r>
            <w:proofErr w:type="spellStart"/>
            <w:r w:rsidRPr="00ED1A3B">
              <w:rPr>
                <w:sz w:val="24"/>
              </w:rPr>
              <w:t>батьків</w:t>
            </w:r>
            <w:proofErr w:type="spellEnd"/>
            <w:r w:rsidRPr="00ED1A3B">
              <w:rPr>
                <w:sz w:val="24"/>
              </w:rPr>
              <w:t xml:space="preserve"> з </w:t>
            </w:r>
            <w:proofErr w:type="spellStart"/>
            <w:r w:rsidRPr="00ED1A3B">
              <w:rPr>
                <w:sz w:val="24"/>
              </w:rPr>
              <w:t>підготовки</w:t>
            </w:r>
            <w:proofErr w:type="spellEnd"/>
            <w:r w:rsidRPr="00ED1A3B">
              <w:rPr>
                <w:sz w:val="24"/>
              </w:rPr>
              <w:t xml:space="preserve"> до </w:t>
            </w:r>
            <w:proofErr w:type="spellStart"/>
            <w:r w:rsidRPr="00ED1A3B">
              <w:rPr>
                <w:sz w:val="24"/>
              </w:rPr>
              <w:t>навчання</w:t>
            </w:r>
            <w:proofErr w:type="spellEnd"/>
            <w:r w:rsidRPr="00ED1A3B">
              <w:rPr>
                <w:sz w:val="24"/>
              </w:rPr>
              <w:t xml:space="preserve"> в НУШ».</w:t>
            </w:r>
          </w:p>
          <w:p w14:paraId="5B3C933B" w14:textId="77777777" w:rsidR="00B115AE" w:rsidRPr="00ED1A3B" w:rsidRDefault="00B115AE" w:rsidP="00842C61">
            <w:pPr>
              <w:tabs>
                <w:tab w:val="left" w:pos="9423"/>
              </w:tabs>
              <w:contextualSpacing/>
              <w:jc w:val="both"/>
              <w:rPr>
                <w:sz w:val="24"/>
              </w:rPr>
            </w:pPr>
            <w:proofErr w:type="spellStart"/>
            <w:r w:rsidRPr="00ED1A3B">
              <w:rPr>
                <w:sz w:val="24"/>
              </w:rPr>
              <w:t>Математичний</w:t>
            </w:r>
            <w:proofErr w:type="spellEnd"/>
            <w:r w:rsidRPr="00ED1A3B">
              <w:rPr>
                <w:sz w:val="24"/>
              </w:rPr>
              <w:t xml:space="preserve"> </w:t>
            </w:r>
            <w:proofErr w:type="spellStart"/>
            <w:r w:rsidRPr="00ED1A3B">
              <w:rPr>
                <w:sz w:val="24"/>
              </w:rPr>
              <w:t>розвиток</w:t>
            </w:r>
            <w:proofErr w:type="spellEnd"/>
            <w:r w:rsidRPr="00ED1A3B">
              <w:rPr>
                <w:sz w:val="24"/>
              </w:rPr>
              <w:t xml:space="preserve"> дитини в </w:t>
            </w:r>
            <w:proofErr w:type="spellStart"/>
            <w:r w:rsidRPr="00ED1A3B">
              <w:rPr>
                <w:sz w:val="24"/>
              </w:rPr>
              <w:t>сім</w:t>
            </w:r>
            <w:proofErr w:type="spellEnd"/>
            <w:r w:rsidRPr="00ED1A3B">
              <w:rPr>
                <w:sz w:val="24"/>
                <w:lang w:val="en-US"/>
              </w:rPr>
              <w:t>’</w:t>
            </w:r>
            <w:r w:rsidRPr="00ED1A3B">
              <w:rPr>
                <w:sz w:val="24"/>
              </w:rPr>
              <w:t>ї.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E9223D" w14:textId="77777777" w:rsidR="00B115AE" w:rsidRPr="00ED1A3B" w:rsidRDefault="00B115AE" w:rsidP="00842C61">
            <w:pPr>
              <w:contextualSpacing/>
              <w:rPr>
                <w:b/>
                <w:sz w:val="24"/>
              </w:rPr>
            </w:pPr>
            <w:r w:rsidRPr="00ED1A3B">
              <w:rPr>
                <w:sz w:val="24"/>
              </w:rPr>
              <w:t>2</w:t>
            </w:r>
          </w:p>
        </w:tc>
      </w:tr>
    </w:tbl>
    <w:p w14:paraId="4D934D4B" w14:textId="77777777" w:rsidR="00B115AE" w:rsidRDefault="00B115AE" w:rsidP="00842C61">
      <w:pPr>
        <w:ind w:firstLine="284"/>
        <w:contextualSpacing/>
        <w:jc w:val="center"/>
        <w:rPr>
          <w:b/>
          <w:szCs w:val="28"/>
          <w:lang w:val="uk-UA"/>
        </w:rPr>
      </w:pPr>
    </w:p>
    <w:p w14:paraId="27090FF0" w14:textId="77777777" w:rsidR="00B115AE" w:rsidRDefault="00B115AE" w:rsidP="00842C61">
      <w:pPr>
        <w:ind w:left="142" w:firstLine="425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Індивідуальні</w:t>
      </w:r>
      <w:r w:rsidRPr="00631439">
        <w:rPr>
          <w:b/>
          <w:szCs w:val="28"/>
          <w:lang w:val="uk-UA"/>
        </w:rPr>
        <w:t xml:space="preserve"> завдання</w:t>
      </w:r>
    </w:p>
    <w:p w14:paraId="21B52DED" w14:textId="77777777" w:rsidR="00B115AE" w:rsidRPr="00DB6274" w:rsidRDefault="00B115AE" w:rsidP="00842C61">
      <w:pPr>
        <w:ind w:firstLine="709"/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Індивідуальна</w:t>
      </w:r>
      <w:proofErr w:type="spellEnd"/>
      <w:r w:rsidRPr="00ED1A3B">
        <w:rPr>
          <w:sz w:val="24"/>
        </w:rPr>
        <w:t xml:space="preserve"> робота </w:t>
      </w:r>
      <w:proofErr w:type="spellStart"/>
      <w:r w:rsidRPr="00ED1A3B">
        <w:rPr>
          <w:sz w:val="24"/>
        </w:rPr>
        <w:t>передбачає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самостійне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опрацювання</w:t>
      </w:r>
      <w:proofErr w:type="spellEnd"/>
      <w:r w:rsidRPr="00ED1A3B">
        <w:rPr>
          <w:sz w:val="24"/>
        </w:rPr>
        <w:t xml:space="preserve"> тем і </w:t>
      </w:r>
      <w:proofErr w:type="spellStart"/>
      <w:r w:rsidRPr="00ED1A3B">
        <w:rPr>
          <w:sz w:val="24"/>
        </w:rPr>
        <w:t>питань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необхідних</w:t>
      </w:r>
      <w:proofErr w:type="spellEnd"/>
      <w:r w:rsidRPr="00ED1A3B">
        <w:rPr>
          <w:sz w:val="24"/>
        </w:rPr>
        <w:t xml:space="preserve"> для </w:t>
      </w:r>
      <w:proofErr w:type="spellStart"/>
      <w:r w:rsidRPr="00ED1A3B">
        <w:rPr>
          <w:sz w:val="24"/>
        </w:rPr>
        <w:t>засвоєння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навчальної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дисципліни</w:t>
      </w:r>
      <w:proofErr w:type="spellEnd"/>
      <w:r w:rsidRPr="00ED1A3B">
        <w:rPr>
          <w:sz w:val="24"/>
        </w:rPr>
        <w:t xml:space="preserve">. </w:t>
      </w:r>
    </w:p>
    <w:p w14:paraId="3EAF985E" w14:textId="77777777" w:rsidR="00B115AE" w:rsidRPr="009E2E9D" w:rsidRDefault="00B115AE" w:rsidP="00842C61">
      <w:pPr>
        <w:ind w:left="142" w:firstLine="567"/>
        <w:contextualSpacing/>
        <w:jc w:val="center"/>
        <w:rPr>
          <w:b/>
          <w:szCs w:val="28"/>
          <w:lang w:val="uk-UA"/>
        </w:rPr>
      </w:pPr>
      <w:r w:rsidRPr="009E2E9D">
        <w:rPr>
          <w:b/>
          <w:szCs w:val="28"/>
          <w:lang w:val="uk-UA"/>
        </w:rPr>
        <w:t>10. Методи навчання</w:t>
      </w:r>
    </w:p>
    <w:p w14:paraId="71751B9F" w14:textId="77777777" w:rsidR="00B115AE" w:rsidRPr="00333793" w:rsidRDefault="00B115AE" w:rsidP="00842C61">
      <w:pPr>
        <w:autoSpaceDE w:val="0"/>
        <w:autoSpaceDN w:val="0"/>
        <w:adjustRightInd w:val="0"/>
        <w:spacing w:before="40"/>
        <w:contextualSpacing/>
        <w:rPr>
          <w:color w:val="000000"/>
          <w:sz w:val="26"/>
          <w:szCs w:val="26"/>
          <w:highlight w:val="yellow"/>
          <w:lang w:eastAsia="uk-UA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969"/>
        <w:gridCol w:w="2722"/>
      </w:tblGrid>
      <w:tr w:rsidR="009E2E9D" w:rsidRPr="009E2E9D" w14:paraId="660FCA34" w14:textId="77777777" w:rsidTr="00FC5F1E">
        <w:tc>
          <w:tcPr>
            <w:tcW w:w="3545" w:type="dxa"/>
            <w:shd w:val="clear" w:color="auto" w:fill="auto"/>
          </w:tcPr>
          <w:p w14:paraId="2448C01E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>Програмні результати навчання</w:t>
            </w:r>
          </w:p>
        </w:tc>
        <w:tc>
          <w:tcPr>
            <w:tcW w:w="3969" w:type="dxa"/>
            <w:shd w:val="clear" w:color="auto" w:fill="auto"/>
          </w:tcPr>
          <w:p w14:paraId="15FEF945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 xml:space="preserve">Методи навчання </w:t>
            </w:r>
          </w:p>
          <w:p w14:paraId="71AD92A5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>і викладання</w:t>
            </w:r>
          </w:p>
        </w:tc>
        <w:tc>
          <w:tcPr>
            <w:tcW w:w="2722" w:type="dxa"/>
            <w:shd w:val="clear" w:color="auto" w:fill="auto"/>
          </w:tcPr>
          <w:p w14:paraId="2ADFC831" w14:textId="77777777" w:rsidR="009E2E9D" w:rsidRPr="009E2E9D" w:rsidRDefault="009E2E9D" w:rsidP="00842C61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  <w:t>Методи оцінювання досягнення результатів навчання</w:t>
            </w:r>
          </w:p>
        </w:tc>
      </w:tr>
      <w:tr w:rsidR="009E2E9D" w:rsidRPr="009E2E9D" w14:paraId="3BB5E972" w14:textId="77777777" w:rsidTr="00FC5F1E">
        <w:tc>
          <w:tcPr>
            <w:tcW w:w="3545" w:type="dxa"/>
            <w:shd w:val="clear" w:color="auto" w:fill="auto"/>
          </w:tcPr>
          <w:p w14:paraId="16C0E49D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 xml:space="preserve">ПР-1. Розуміти і визначати педагогічні умови, закономірності, принципи, мету, завдання, </w:t>
            </w:r>
            <w:proofErr w:type="spellStart"/>
            <w:r w:rsidRPr="009E2E9D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>зміст,організаційні</w:t>
            </w:r>
            <w:proofErr w:type="spellEnd"/>
            <w:r w:rsidRPr="009E2E9D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 xml:space="preserve"> форми, методи і засоби, що використовуються в роботі з дітьми від народження до навчання у школі; знаходити типові ознаки і специфіку освітнього процесу і розвитку дітей раннього і дошкільного віку.</w:t>
            </w:r>
          </w:p>
          <w:p w14:paraId="06CD14E5" w14:textId="7D7C6F8B" w:rsidR="009E2E9D" w:rsidRPr="009E2E9D" w:rsidRDefault="009E2E9D" w:rsidP="00842C61">
            <w:pPr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4A74D2B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Лекційні заняття: інформаційно-рецептивний метод, метод проблемного викладу, методи стимулювання і мотивації навчально-пізнавальної діяльності здобувачів. </w:t>
            </w:r>
          </w:p>
          <w:p w14:paraId="21481209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Семінарські заняття та самостійна робота: репродуктивний, частково-пошуковий та емпіричний методи, метод застосування знань, навчальна дискусія.</w:t>
            </w:r>
          </w:p>
        </w:tc>
        <w:tc>
          <w:tcPr>
            <w:tcW w:w="2722" w:type="dxa"/>
            <w:shd w:val="clear" w:color="auto" w:fill="auto"/>
          </w:tcPr>
          <w:p w14:paraId="64E8AB93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Поточний контроль: усне опитування, практична робота, само- та </w:t>
            </w:r>
            <w:proofErr w:type="spellStart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взаємооцінювання</w:t>
            </w:r>
            <w:proofErr w:type="spellEnd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, особиста рефлексія, рубрики до конкретних завдань.</w:t>
            </w:r>
          </w:p>
          <w:p w14:paraId="4D0B0B1B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Підсумковий контроль: тестовий контроль.</w:t>
            </w:r>
          </w:p>
        </w:tc>
      </w:tr>
      <w:tr w:rsidR="009E2E9D" w:rsidRPr="009E2E9D" w14:paraId="21CB4658" w14:textId="77777777" w:rsidTr="00FC5F1E">
        <w:tc>
          <w:tcPr>
            <w:tcW w:w="3545" w:type="dxa"/>
            <w:shd w:val="clear" w:color="auto" w:fill="auto"/>
          </w:tcPr>
          <w:p w14:paraId="11979D49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>ПР-4. Розуміти і визначати особливості провідної – ігрової та інших видів діяльності дітей дошкільного віку, способи їх використання в розвитку, навчанні і вихованні дітей раннього і дошкільного віку.</w:t>
            </w:r>
          </w:p>
          <w:p w14:paraId="4CC97DB3" w14:textId="36EA97AD" w:rsidR="009E2E9D" w:rsidRPr="009E2E9D" w:rsidRDefault="009E2E9D" w:rsidP="00842C61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68E81A36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Лекційні заняття: інформаційно-рецептивний метод, метод проблемного викладу, методи стимулювання і мотивації навчально-пізнавальної діяльності здобувачів. </w:t>
            </w:r>
          </w:p>
          <w:p w14:paraId="2B426FD2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Семінарські заняття та самостійна робота: репродуктивний, частково-пошуковий та дослідницький методи, метод застосування знань</w:t>
            </w:r>
          </w:p>
        </w:tc>
        <w:tc>
          <w:tcPr>
            <w:tcW w:w="2722" w:type="dxa"/>
            <w:shd w:val="clear" w:color="auto" w:fill="auto"/>
          </w:tcPr>
          <w:p w14:paraId="2EC89BD7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Поточний контроль: усне опитування, практична робота, само- та </w:t>
            </w:r>
            <w:proofErr w:type="spellStart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взаємооцінювання</w:t>
            </w:r>
            <w:proofErr w:type="spellEnd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, особиста рефлексія, рубрики до конкретних завдань, імітаційна діяльність (</w:t>
            </w:r>
            <w:proofErr w:type="spellStart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моделю-вання</w:t>
            </w:r>
            <w:proofErr w:type="spellEnd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діяльності, ситуацій) та її аналіз.</w:t>
            </w:r>
          </w:p>
          <w:p w14:paraId="610F44B2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Підсумковий контроль: тестовий контроль.</w:t>
            </w:r>
          </w:p>
        </w:tc>
      </w:tr>
      <w:tr w:rsidR="009E2E9D" w:rsidRPr="009E2E9D" w14:paraId="4008273F" w14:textId="77777777" w:rsidTr="00FC5F1E">
        <w:tc>
          <w:tcPr>
            <w:tcW w:w="3545" w:type="dxa"/>
            <w:shd w:val="clear" w:color="auto" w:fill="auto"/>
          </w:tcPr>
          <w:p w14:paraId="0E56641B" w14:textId="29D03257" w:rsidR="009E2E9D" w:rsidRPr="009E2E9D" w:rsidRDefault="009E2E9D" w:rsidP="00842C61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 xml:space="preserve">ПР-5. Здійснювати взаємодію в роботі закладу дошкільної освіти, сім’ї та школи. Залучати батьків до </w:t>
            </w:r>
            <w:proofErr w:type="spellStart"/>
            <w:r w:rsidRPr="009E2E9D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>організаціїосвітнього</w:t>
            </w:r>
            <w:proofErr w:type="spellEnd"/>
            <w:r w:rsidRPr="009E2E9D">
              <w:rPr>
                <w:rFonts w:eastAsia="Calibri"/>
                <w:bCs/>
                <w:color w:val="000000"/>
                <w:sz w:val="22"/>
                <w:szCs w:val="22"/>
                <w:lang w:val="uk-UA"/>
              </w:rPr>
              <w:t xml:space="preserve"> процесу з дітьми раннього і дошкільного віку в умовах закладу дошкільної освіти.</w:t>
            </w:r>
          </w:p>
        </w:tc>
        <w:tc>
          <w:tcPr>
            <w:tcW w:w="3969" w:type="dxa"/>
            <w:shd w:val="clear" w:color="auto" w:fill="auto"/>
          </w:tcPr>
          <w:p w14:paraId="234B13E3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Лекційні заняття: інформаційно-рецептивний метод,  методи стимулювання і мотивації навчально-пізнавальної діяльності здобувачів.</w:t>
            </w:r>
          </w:p>
          <w:p w14:paraId="1246A829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Семінарські заняття та самостійна робота: частково-пошуковий та емпіричний методи</w:t>
            </w:r>
          </w:p>
        </w:tc>
        <w:tc>
          <w:tcPr>
            <w:tcW w:w="2722" w:type="dxa"/>
            <w:shd w:val="clear" w:color="auto" w:fill="auto"/>
          </w:tcPr>
          <w:p w14:paraId="3BADE551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Поточний контроль: усне опитування, практична робота, само- та </w:t>
            </w:r>
            <w:proofErr w:type="spellStart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взаємооцінювання</w:t>
            </w:r>
            <w:proofErr w:type="spellEnd"/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, особиста рефлексія, рубрики до конкретних завдань.</w:t>
            </w:r>
          </w:p>
          <w:p w14:paraId="194325A7" w14:textId="77777777" w:rsidR="009E2E9D" w:rsidRPr="009E2E9D" w:rsidRDefault="009E2E9D" w:rsidP="00842C61">
            <w:pPr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  <w:lang w:val="uk-UA"/>
              </w:rPr>
            </w:pPr>
            <w:r w:rsidRPr="009E2E9D">
              <w:rPr>
                <w:rFonts w:eastAsia="Calibri"/>
                <w:color w:val="000000"/>
                <w:sz w:val="22"/>
                <w:szCs w:val="22"/>
                <w:lang w:val="uk-UA"/>
              </w:rPr>
              <w:t>Підсумковий контроль: тестовий контроль.</w:t>
            </w:r>
          </w:p>
        </w:tc>
      </w:tr>
    </w:tbl>
    <w:p w14:paraId="05737DD7" w14:textId="77777777" w:rsidR="00B115AE" w:rsidRDefault="00B115AE" w:rsidP="00842C61">
      <w:pPr>
        <w:ind w:left="142" w:firstLine="567"/>
        <w:contextualSpacing/>
        <w:jc w:val="center"/>
        <w:rPr>
          <w:b/>
          <w:sz w:val="32"/>
          <w:szCs w:val="32"/>
          <w:lang w:val="uk-UA"/>
        </w:rPr>
      </w:pPr>
    </w:p>
    <w:p w14:paraId="3AAF56C1" w14:textId="77777777" w:rsidR="00B115AE" w:rsidRPr="00631439" w:rsidRDefault="00B115AE" w:rsidP="00842C61">
      <w:pPr>
        <w:ind w:left="142" w:firstLine="567"/>
        <w:contextualSpacing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lastRenderedPageBreak/>
        <w:t>11. Методи контролю</w:t>
      </w:r>
    </w:p>
    <w:p w14:paraId="73A0060C" w14:textId="77777777" w:rsidR="00B115AE" w:rsidRPr="00ED1A3B" w:rsidRDefault="00B115AE" w:rsidP="00842C61">
      <w:pPr>
        <w:tabs>
          <w:tab w:val="left" w:pos="-180"/>
        </w:tabs>
        <w:ind w:firstLine="709"/>
        <w:contextualSpacing/>
        <w:jc w:val="both"/>
        <w:rPr>
          <w:bCs/>
          <w:sz w:val="24"/>
        </w:rPr>
      </w:pPr>
      <w:r w:rsidRPr="00E26E90">
        <w:rPr>
          <w:b/>
          <w:szCs w:val="28"/>
          <w:lang w:val="uk-UA"/>
        </w:rPr>
        <w:t xml:space="preserve">         </w:t>
      </w:r>
      <w:proofErr w:type="spellStart"/>
      <w:r w:rsidRPr="00ED1A3B">
        <w:rPr>
          <w:bCs/>
          <w:sz w:val="24"/>
        </w:rPr>
        <w:t>Оцінка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якості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засвоєння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навчальної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програми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включає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поточний</w:t>
      </w:r>
      <w:proofErr w:type="spellEnd"/>
      <w:r w:rsidRPr="00ED1A3B">
        <w:rPr>
          <w:b/>
          <w:bCs/>
          <w:sz w:val="24"/>
        </w:rPr>
        <w:t xml:space="preserve"> контроль</w:t>
      </w:r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успішності</w:t>
      </w:r>
      <w:proofErr w:type="spellEnd"/>
      <w:r w:rsidRPr="00ED1A3B">
        <w:rPr>
          <w:bCs/>
          <w:sz w:val="24"/>
        </w:rPr>
        <w:t xml:space="preserve">, </w:t>
      </w:r>
      <w:proofErr w:type="spellStart"/>
      <w:r w:rsidRPr="00ED1A3B">
        <w:rPr>
          <w:b/>
          <w:bCs/>
          <w:sz w:val="24"/>
        </w:rPr>
        <w:t>модульний</w:t>
      </w:r>
      <w:proofErr w:type="spellEnd"/>
      <w:r w:rsidRPr="00ED1A3B">
        <w:rPr>
          <w:b/>
          <w:bCs/>
          <w:sz w:val="24"/>
        </w:rPr>
        <w:t xml:space="preserve"> контроль та </w:t>
      </w:r>
      <w:proofErr w:type="spellStart"/>
      <w:r w:rsidRPr="00ED1A3B">
        <w:rPr>
          <w:b/>
          <w:bCs/>
          <w:sz w:val="24"/>
        </w:rPr>
        <w:t>складання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іспиту</w:t>
      </w:r>
      <w:proofErr w:type="spellEnd"/>
      <w:r w:rsidRPr="00ED1A3B">
        <w:rPr>
          <w:bCs/>
          <w:sz w:val="24"/>
        </w:rPr>
        <w:t>.</w:t>
      </w:r>
    </w:p>
    <w:p w14:paraId="5D14F5B1" w14:textId="77777777" w:rsidR="00B115AE" w:rsidRPr="00ED1A3B" w:rsidRDefault="00B115AE" w:rsidP="00842C61">
      <w:pPr>
        <w:tabs>
          <w:tab w:val="left" w:pos="-180"/>
        </w:tabs>
        <w:ind w:firstLine="709"/>
        <w:contextualSpacing/>
        <w:jc w:val="both"/>
        <w:rPr>
          <w:bCs/>
          <w:sz w:val="24"/>
        </w:rPr>
      </w:pPr>
      <w:r w:rsidRPr="00ED1A3B">
        <w:rPr>
          <w:bCs/>
          <w:sz w:val="24"/>
        </w:rPr>
        <w:t xml:space="preserve">Для поточного контролю </w:t>
      </w:r>
      <w:proofErr w:type="spellStart"/>
      <w:r w:rsidRPr="00ED1A3B">
        <w:rPr>
          <w:bCs/>
          <w:sz w:val="24"/>
        </w:rPr>
        <w:t>засвоєння</w:t>
      </w:r>
      <w:proofErr w:type="spellEnd"/>
      <w:r w:rsidRPr="00ED1A3B">
        <w:rPr>
          <w:bCs/>
          <w:sz w:val="24"/>
        </w:rPr>
        <w:t xml:space="preserve"> студентами </w:t>
      </w:r>
      <w:proofErr w:type="spellStart"/>
      <w:r w:rsidRPr="00ED1A3B">
        <w:rPr>
          <w:bCs/>
          <w:sz w:val="24"/>
        </w:rPr>
        <w:t>навчального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матеріалу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передбачається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проведення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семінарських</w:t>
      </w:r>
      <w:proofErr w:type="spellEnd"/>
      <w:r w:rsidRPr="00ED1A3B">
        <w:rPr>
          <w:b/>
          <w:bCs/>
          <w:sz w:val="24"/>
        </w:rPr>
        <w:t xml:space="preserve"> занять та </w:t>
      </w:r>
      <w:proofErr w:type="spellStart"/>
      <w:r w:rsidRPr="00ED1A3B">
        <w:rPr>
          <w:b/>
          <w:bCs/>
          <w:sz w:val="24"/>
        </w:rPr>
        <w:t>виконання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практичних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робіт</w:t>
      </w:r>
      <w:proofErr w:type="spellEnd"/>
      <w:r w:rsidRPr="00ED1A3B">
        <w:rPr>
          <w:bCs/>
          <w:sz w:val="24"/>
        </w:rPr>
        <w:t xml:space="preserve">, </w:t>
      </w:r>
      <w:proofErr w:type="spellStart"/>
      <w:r w:rsidRPr="00ED1A3B">
        <w:rPr>
          <w:bCs/>
          <w:sz w:val="24"/>
        </w:rPr>
        <w:t>перелік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яких</w:t>
      </w:r>
      <w:proofErr w:type="spellEnd"/>
      <w:r w:rsidRPr="00ED1A3B">
        <w:rPr>
          <w:bCs/>
          <w:sz w:val="24"/>
        </w:rPr>
        <w:t xml:space="preserve"> наводиться в </w:t>
      </w:r>
      <w:proofErr w:type="spellStart"/>
      <w:r w:rsidRPr="00ED1A3B">
        <w:rPr>
          <w:bCs/>
          <w:sz w:val="24"/>
        </w:rPr>
        <w:t>робочій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навчальній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програмі</w:t>
      </w:r>
      <w:proofErr w:type="spellEnd"/>
      <w:r w:rsidRPr="00ED1A3B">
        <w:rPr>
          <w:bCs/>
          <w:sz w:val="24"/>
        </w:rPr>
        <w:t>.</w:t>
      </w:r>
    </w:p>
    <w:p w14:paraId="0822608B" w14:textId="77777777" w:rsidR="00B115AE" w:rsidRPr="00ED1A3B" w:rsidRDefault="00B115AE" w:rsidP="00842C61">
      <w:pPr>
        <w:tabs>
          <w:tab w:val="left" w:pos="-180"/>
        </w:tabs>
        <w:ind w:firstLine="709"/>
        <w:contextualSpacing/>
        <w:jc w:val="both"/>
        <w:rPr>
          <w:bCs/>
          <w:sz w:val="24"/>
        </w:rPr>
      </w:pPr>
      <w:r w:rsidRPr="00ED1A3B">
        <w:rPr>
          <w:bCs/>
          <w:sz w:val="24"/>
        </w:rPr>
        <w:t xml:space="preserve">Для модульного контролю </w:t>
      </w:r>
      <w:proofErr w:type="spellStart"/>
      <w:r w:rsidRPr="00ED1A3B">
        <w:rPr>
          <w:bCs/>
          <w:sz w:val="24"/>
        </w:rPr>
        <w:t>засвоєння</w:t>
      </w:r>
      <w:proofErr w:type="spellEnd"/>
      <w:r w:rsidRPr="00ED1A3B">
        <w:rPr>
          <w:bCs/>
          <w:sz w:val="24"/>
        </w:rPr>
        <w:t xml:space="preserve"> студентами </w:t>
      </w:r>
      <w:proofErr w:type="spellStart"/>
      <w:r w:rsidRPr="00ED1A3B">
        <w:rPr>
          <w:bCs/>
          <w:sz w:val="24"/>
        </w:rPr>
        <w:t>навчального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матеріалу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передбачається</w:t>
      </w:r>
      <w:proofErr w:type="spellEnd"/>
      <w:r w:rsidRPr="00ED1A3B">
        <w:rPr>
          <w:bCs/>
          <w:sz w:val="24"/>
        </w:rPr>
        <w:t xml:space="preserve"> контроль </w:t>
      </w:r>
      <w:proofErr w:type="spellStart"/>
      <w:r w:rsidRPr="00ED1A3B">
        <w:rPr>
          <w:bCs/>
          <w:sz w:val="24"/>
        </w:rPr>
        <w:t>знань</w:t>
      </w:r>
      <w:proofErr w:type="spellEnd"/>
      <w:r w:rsidRPr="00ED1A3B">
        <w:rPr>
          <w:bCs/>
          <w:sz w:val="24"/>
        </w:rPr>
        <w:t xml:space="preserve">, порядок </w:t>
      </w:r>
      <w:proofErr w:type="spellStart"/>
      <w:r w:rsidRPr="00ED1A3B">
        <w:rPr>
          <w:bCs/>
          <w:sz w:val="24"/>
        </w:rPr>
        <w:t>проведення</w:t>
      </w:r>
      <w:proofErr w:type="spellEnd"/>
      <w:r w:rsidRPr="00ED1A3B">
        <w:rPr>
          <w:bCs/>
          <w:sz w:val="24"/>
        </w:rPr>
        <w:t xml:space="preserve"> та </w:t>
      </w:r>
      <w:proofErr w:type="spellStart"/>
      <w:r w:rsidRPr="00ED1A3B">
        <w:rPr>
          <w:bCs/>
          <w:sz w:val="24"/>
        </w:rPr>
        <w:t>зміст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якого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наводяться</w:t>
      </w:r>
      <w:proofErr w:type="spellEnd"/>
      <w:r w:rsidRPr="00ED1A3B">
        <w:rPr>
          <w:bCs/>
          <w:sz w:val="24"/>
        </w:rPr>
        <w:t xml:space="preserve"> в </w:t>
      </w:r>
      <w:proofErr w:type="spellStart"/>
      <w:r w:rsidRPr="00ED1A3B">
        <w:rPr>
          <w:bCs/>
          <w:sz w:val="24"/>
        </w:rPr>
        <w:t>робочій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навчальній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програмі</w:t>
      </w:r>
      <w:proofErr w:type="spellEnd"/>
      <w:r w:rsidRPr="00ED1A3B">
        <w:rPr>
          <w:bCs/>
          <w:sz w:val="24"/>
        </w:rPr>
        <w:t>.</w:t>
      </w:r>
    </w:p>
    <w:p w14:paraId="29DE74C9" w14:textId="709F1724" w:rsidR="00B115AE" w:rsidRPr="00D364B1" w:rsidRDefault="00B115AE" w:rsidP="00842C61">
      <w:pPr>
        <w:tabs>
          <w:tab w:val="left" w:pos="-180"/>
        </w:tabs>
        <w:ind w:firstLine="709"/>
        <w:contextualSpacing/>
        <w:jc w:val="both"/>
        <w:rPr>
          <w:b/>
          <w:bCs/>
          <w:sz w:val="24"/>
          <w:lang w:val="uk-UA"/>
        </w:rPr>
      </w:pPr>
      <w:r w:rsidRPr="00ED1A3B">
        <w:rPr>
          <w:bCs/>
          <w:sz w:val="24"/>
        </w:rPr>
        <w:t xml:space="preserve">Для </w:t>
      </w:r>
      <w:proofErr w:type="spellStart"/>
      <w:r w:rsidRPr="00ED1A3B">
        <w:rPr>
          <w:bCs/>
          <w:sz w:val="24"/>
        </w:rPr>
        <w:t>організації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самостійної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роботи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студентів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Cs/>
          <w:sz w:val="24"/>
        </w:rPr>
        <w:t>передбачається</w:t>
      </w:r>
      <w:proofErr w:type="spellEnd"/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опрацювання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літератури</w:t>
      </w:r>
      <w:proofErr w:type="spellEnd"/>
      <w:r w:rsidRPr="00ED1A3B">
        <w:rPr>
          <w:b/>
          <w:bCs/>
          <w:sz w:val="24"/>
        </w:rPr>
        <w:t>,</w:t>
      </w:r>
      <w:r w:rsidRPr="00ED1A3B">
        <w:rPr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написання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рефератів</w:t>
      </w:r>
      <w:proofErr w:type="spellEnd"/>
      <w:r w:rsidRPr="00ED1A3B">
        <w:rPr>
          <w:b/>
          <w:bCs/>
          <w:sz w:val="24"/>
        </w:rPr>
        <w:t xml:space="preserve">, </w:t>
      </w:r>
      <w:proofErr w:type="spellStart"/>
      <w:r w:rsidRPr="00ED1A3B">
        <w:rPr>
          <w:b/>
          <w:bCs/>
          <w:sz w:val="24"/>
        </w:rPr>
        <w:t>виконання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творчих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завдань</w:t>
      </w:r>
      <w:proofErr w:type="spellEnd"/>
      <w:r w:rsidR="00D364B1">
        <w:rPr>
          <w:b/>
          <w:bCs/>
          <w:sz w:val="24"/>
          <w:lang w:val="uk-UA"/>
        </w:rPr>
        <w:t>, портфоліо.</w:t>
      </w:r>
    </w:p>
    <w:p w14:paraId="73D9484A" w14:textId="77777777" w:rsidR="008A6921" w:rsidRPr="009D0AF9" w:rsidRDefault="008A6921" w:rsidP="00842C61">
      <w:pPr>
        <w:numPr>
          <w:ilvl w:val="0"/>
          <w:numId w:val="8"/>
        </w:numPr>
        <w:tabs>
          <w:tab w:val="left" w:pos="-180"/>
        </w:tabs>
        <w:contextualSpacing/>
        <w:rPr>
          <w:bCs/>
          <w:lang w:val="uk-UA"/>
        </w:rPr>
      </w:pPr>
      <w:r w:rsidRPr="009D0AF9">
        <w:rPr>
          <w:bCs/>
          <w:lang w:val="uk-UA"/>
        </w:rPr>
        <w:t>усн</w:t>
      </w:r>
      <w:r>
        <w:rPr>
          <w:bCs/>
          <w:lang w:val="uk-UA"/>
        </w:rPr>
        <w:t>е</w:t>
      </w:r>
      <w:r w:rsidRPr="009D0AF9">
        <w:rPr>
          <w:bCs/>
          <w:lang w:val="uk-UA"/>
        </w:rPr>
        <w:t xml:space="preserve"> </w:t>
      </w:r>
      <w:r>
        <w:rPr>
          <w:bCs/>
          <w:lang w:val="uk-UA"/>
        </w:rPr>
        <w:t>опитування</w:t>
      </w:r>
      <w:r w:rsidRPr="009D0AF9">
        <w:rPr>
          <w:bCs/>
          <w:lang w:val="uk-UA"/>
        </w:rPr>
        <w:t>;</w:t>
      </w:r>
    </w:p>
    <w:p w14:paraId="71B74706" w14:textId="77777777" w:rsidR="008A6921" w:rsidRPr="000A41B5" w:rsidRDefault="008A6921" w:rsidP="00842C61">
      <w:pPr>
        <w:numPr>
          <w:ilvl w:val="0"/>
          <w:numId w:val="8"/>
        </w:numPr>
        <w:tabs>
          <w:tab w:val="left" w:pos="-180"/>
        </w:tabs>
        <w:contextualSpacing/>
        <w:rPr>
          <w:b/>
          <w:bCs/>
          <w:lang w:val="uk-UA"/>
        </w:rPr>
      </w:pPr>
      <w:r>
        <w:rPr>
          <w:bCs/>
          <w:lang w:val="uk-UA"/>
        </w:rPr>
        <w:t>спостереження за навчальною діяльністю здобувачів вищої освіти</w:t>
      </w:r>
      <w:r w:rsidRPr="009D0AF9">
        <w:rPr>
          <w:bCs/>
          <w:lang w:val="uk-UA"/>
        </w:rPr>
        <w:t>;</w:t>
      </w:r>
    </w:p>
    <w:p w14:paraId="1F2CB308" w14:textId="77777777" w:rsidR="008A6921" w:rsidRPr="007B6F68" w:rsidRDefault="008A6921" w:rsidP="00842C61">
      <w:pPr>
        <w:numPr>
          <w:ilvl w:val="0"/>
          <w:numId w:val="8"/>
        </w:numPr>
        <w:tabs>
          <w:tab w:val="left" w:pos="-180"/>
        </w:tabs>
        <w:contextualSpacing/>
        <w:rPr>
          <w:b/>
          <w:bCs/>
          <w:lang w:val="uk-UA"/>
        </w:rPr>
      </w:pPr>
      <w:r>
        <w:rPr>
          <w:bCs/>
          <w:lang w:val="uk-UA"/>
        </w:rPr>
        <w:t>оперативний контроль;</w:t>
      </w:r>
    </w:p>
    <w:p w14:paraId="10DD0B82" w14:textId="77777777" w:rsidR="008A6921" w:rsidRPr="00715004" w:rsidRDefault="008A6921" w:rsidP="00842C61">
      <w:pPr>
        <w:numPr>
          <w:ilvl w:val="0"/>
          <w:numId w:val="8"/>
        </w:numPr>
        <w:tabs>
          <w:tab w:val="left" w:pos="-180"/>
        </w:tabs>
        <w:contextualSpacing/>
        <w:rPr>
          <w:b/>
          <w:bCs/>
          <w:lang w:val="uk-UA"/>
        </w:rPr>
      </w:pPr>
      <w:r>
        <w:rPr>
          <w:bCs/>
          <w:lang w:val="uk-UA"/>
        </w:rPr>
        <w:t>практична перевірка;</w:t>
      </w:r>
    </w:p>
    <w:p w14:paraId="0B0F264A" w14:textId="77777777" w:rsidR="008A6921" w:rsidRPr="000A41B5" w:rsidRDefault="008A6921" w:rsidP="00842C61">
      <w:pPr>
        <w:numPr>
          <w:ilvl w:val="0"/>
          <w:numId w:val="8"/>
        </w:numPr>
        <w:tabs>
          <w:tab w:val="left" w:pos="-180"/>
        </w:tabs>
        <w:contextualSpacing/>
        <w:rPr>
          <w:b/>
          <w:bCs/>
          <w:lang w:val="uk-UA"/>
        </w:rPr>
      </w:pPr>
      <w:r w:rsidRPr="009D0AF9">
        <w:rPr>
          <w:bCs/>
          <w:lang w:val="uk-UA"/>
        </w:rPr>
        <w:t>самоконтроль</w:t>
      </w:r>
      <w:r>
        <w:rPr>
          <w:bCs/>
          <w:lang w:val="uk-UA"/>
        </w:rPr>
        <w:t>;</w:t>
      </w:r>
    </w:p>
    <w:p w14:paraId="2F2D31B9" w14:textId="0B667281" w:rsidR="008A6921" w:rsidRPr="008A6921" w:rsidRDefault="008A6921" w:rsidP="00842C61">
      <w:pPr>
        <w:numPr>
          <w:ilvl w:val="0"/>
          <w:numId w:val="8"/>
        </w:numPr>
        <w:tabs>
          <w:tab w:val="left" w:pos="-180"/>
        </w:tabs>
        <w:contextualSpacing/>
        <w:rPr>
          <w:b/>
          <w:bCs/>
          <w:lang w:val="uk-UA"/>
        </w:rPr>
      </w:pPr>
      <w:r>
        <w:rPr>
          <w:bCs/>
          <w:lang w:val="uk-UA"/>
        </w:rPr>
        <w:t>тестовий контроль (екзамен)</w:t>
      </w:r>
      <w:r w:rsidRPr="009D0AF9">
        <w:rPr>
          <w:bCs/>
          <w:lang w:val="uk-UA"/>
        </w:rPr>
        <w:t>.</w:t>
      </w:r>
    </w:p>
    <w:p w14:paraId="56331703" w14:textId="77777777" w:rsidR="00B115AE" w:rsidRPr="00ED1A3B" w:rsidRDefault="00B115AE" w:rsidP="00842C61">
      <w:pPr>
        <w:ind w:firstLine="709"/>
        <w:contextualSpacing/>
        <w:jc w:val="center"/>
        <w:rPr>
          <w:b/>
          <w:bCs/>
          <w:sz w:val="24"/>
        </w:rPr>
      </w:pPr>
      <w:proofErr w:type="spellStart"/>
      <w:r w:rsidRPr="00ED1A3B">
        <w:rPr>
          <w:b/>
          <w:bCs/>
          <w:sz w:val="24"/>
        </w:rPr>
        <w:t>Зарахування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результатів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навчання</w:t>
      </w:r>
      <w:proofErr w:type="spellEnd"/>
      <w:r w:rsidRPr="00ED1A3B">
        <w:rPr>
          <w:b/>
          <w:bCs/>
          <w:sz w:val="24"/>
        </w:rPr>
        <w:t xml:space="preserve">, </w:t>
      </w:r>
      <w:proofErr w:type="spellStart"/>
      <w:r w:rsidRPr="00ED1A3B">
        <w:rPr>
          <w:b/>
          <w:bCs/>
          <w:sz w:val="24"/>
        </w:rPr>
        <w:t>здобутих</w:t>
      </w:r>
      <w:proofErr w:type="spellEnd"/>
      <w:r w:rsidRPr="00ED1A3B">
        <w:rPr>
          <w:b/>
          <w:bCs/>
          <w:sz w:val="24"/>
        </w:rPr>
        <w:t xml:space="preserve"> в </w:t>
      </w:r>
      <w:proofErr w:type="spellStart"/>
      <w:r w:rsidRPr="00ED1A3B">
        <w:rPr>
          <w:b/>
          <w:bCs/>
          <w:sz w:val="24"/>
        </w:rPr>
        <w:t>неформальній</w:t>
      </w:r>
      <w:proofErr w:type="spellEnd"/>
      <w:r w:rsidRPr="00ED1A3B">
        <w:rPr>
          <w:b/>
          <w:bCs/>
          <w:sz w:val="24"/>
        </w:rPr>
        <w:t xml:space="preserve"> і </w:t>
      </w:r>
      <w:proofErr w:type="spellStart"/>
      <w:r w:rsidRPr="00ED1A3B">
        <w:rPr>
          <w:b/>
          <w:bCs/>
          <w:sz w:val="24"/>
        </w:rPr>
        <w:t>інформальній</w:t>
      </w:r>
      <w:proofErr w:type="spellEnd"/>
      <w:r w:rsidRPr="00ED1A3B">
        <w:rPr>
          <w:b/>
          <w:bCs/>
          <w:sz w:val="24"/>
        </w:rPr>
        <w:t xml:space="preserve"> </w:t>
      </w:r>
      <w:proofErr w:type="spellStart"/>
      <w:r w:rsidRPr="00ED1A3B">
        <w:rPr>
          <w:b/>
          <w:bCs/>
          <w:sz w:val="24"/>
        </w:rPr>
        <w:t>освіті</w:t>
      </w:r>
      <w:proofErr w:type="spellEnd"/>
    </w:p>
    <w:p w14:paraId="0106BFAF" w14:textId="77777777" w:rsidR="00B115AE" w:rsidRPr="00333793" w:rsidRDefault="00B115AE" w:rsidP="00842C61">
      <w:pPr>
        <w:ind w:firstLine="709"/>
        <w:contextualSpacing/>
        <w:jc w:val="both"/>
        <w:rPr>
          <w:sz w:val="24"/>
        </w:rPr>
      </w:pPr>
      <w:proofErr w:type="spellStart"/>
      <w:r w:rsidRPr="00ED1A3B">
        <w:rPr>
          <w:sz w:val="24"/>
        </w:rPr>
        <w:t>Результати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здобуті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неформальній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інформальній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освіті</w:t>
      </w:r>
      <w:proofErr w:type="spellEnd"/>
      <w:r w:rsidRPr="00ED1A3B">
        <w:rPr>
          <w:sz w:val="24"/>
        </w:rPr>
        <w:t xml:space="preserve">  з «</w:t>
      </w:r>
      <w:proofErr w:type="spellStart"/>
      <w:r w:rsidRPr="00ED1A3B">
        <w:rPr>
          <w:sz w:val="24"/>
        </w:rPr>
        <w:t>Теорії</w:t>
      </w:r>
      <w:proofErr w:type="spellEnd"/>
      <w:r w:rsidRPr="00ED1A3B">
        <w:rPr>
          <w:sz w:val="24"/>
        </w:rPr>
        <w:t xml:space="preserve"> та методики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елементарних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», </w:t>
      </w:r>
      <w:proofErr w:type="spellStart"/>
      <w:r w:rsidRPr="00ED1A3B">
        <w:rPr>
          <w:sz w:val="24"/>
        </w:rPr>
        <w:t>зараховуються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відповідна</w:t>
      </w:r>
      <w:proofErr w:type="spellEnd"/>
      <w:r w:rsidRPr="00ED1A3B">
        <w:rPr>
          <w:sz w:val="24"/>
        </w:rPr>
        <w:t xml:space="preserve"> до Порядку </w:t>
      </w:r>
      <w:proofErr w:type="spellStart"/>
      <w:r w:rsidRPr="00ED1A3B">
        <w:rPr>
          <w:sz w:val="24"/>
        </w:rPr>
        <w:t>визнання</w:t>
      </w:r>
      <w:proofErr w:type="spellEnd"/>
      <w:r w:rsidRPr="00ED1A3B">
        <w:rPr>
          <w:sz w:val="24"/>
        </w:rPr>
        <w:t xml:space="preserve"> у </w:t>
      </w:r>
      <w:proofErr w:type="spellStart"/>
      <w:r w:rsidRPr="00ED1A3B">
        <w:rPr>
          <w:sz w:val="24"/>
        </w:rPr>
        <w:t>Львівському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національному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університеті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імені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Івана</w:t>
      </w:r>
      <w:proofErr w:type="spellEnd"/>
      <w:r w:rsidRPr="00ED1A3B">
        <w:rPr>
          <w:sz w:val="24"/>
        </w:rPr>
        <w:t xml:space="preserve"> Франка </w:t>
      </w:r>
      <w:proofErr w:type="spellStart"/>
      <w:r w:rsidRPr="00ED1A3B">
        <w:rPr>
          <w:sz w:val="24"/>
        </w:rPr>
        <w:t>результатів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навчання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здобутих</w:t>
      </w:r>
      <w:proofErr w:type="spellEnd"/>
      <w:r w:rsidRPr="00ED1A3B">
        <w:rPr>
          <w:sz w:val="24"/>
        </w:rPr>
        <w:t xml:space="preserve">  у </w:t>
      </w:r>
      <w:proofErr w:type="spellStart"/>
      <w:r w:rsidRPr="00ED1A3B">
        <w:rPr>
          <w:sz w:val="24"/>
        </w:rPr>
        <w:t>неформальній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інформальній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освіті</w:t>
      </w:r>
      <w:proofErr w:type="spellEnd"/>
      <w:r w:rsidRPr="00ED1A3B">
        <w:rPr>
          <w:sz w:val="24"/>
        </w:rPr>
        <w:t xml:space="preserve">.  </w:t>
      </w:r>
      <w:proofErr w:type="spellStart"/>
      <w:r w:rsidRPr="00ED1A3B">
        <w:rPr>
          <w:sz w:val="24"/>
        </w:rPr>
        <w:t>Оцінюються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результати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відповідною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кількістю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балів</w:t>
      </w:r>
      <w:proofErr w:type="spellEnd"/>
      <w:r w:rsidRPr="00ED1A3B">
        <w:rPr>
          <w:sz w:val="24"/>
        </w:rPr>
        <w:t xml:space="preserve">, яка </w:t>
      </w:r>
      <w:proofErr w:type="spellStart"/>
      <w:r w:rsidRPr="00ED1A3B">
        <w:rPr>
          <w:sz w:val="24"/>
        </w:rPr>
        <w:t>визначена</w:t>
      </w:r>
      <w:proofErr w:type="spellEnd"/>
      <w:r w:rsidRPr="00ED1A3B">
        <w:rPr>
          <w:sz w:val="24"/>
        </w:rPr>
        <w:t xml:space="preserve"> для </w:t>
      </w:r>
      <w:proofErr w:type="spellStart"/>
      <w:r w:rsidRPr="00ED1A3B">
        <w:rPr>
          <w:sz w:val="24"/>
        </w:rPr>
        <w:t>конкретної</w:t>
      </w:r>
      <w:proofErr w:type="spellEnd"/>
      <w:r w:rsidRPr="00ED1A3B">
        <w:rPr>
          <w:sz w:val="24"/>
        </w:rPr>
        <w:t xml:space="preserve"> теми </w:t>
      </w:r>
      <w:proofErr w:type="spellStart"/>
      <w:r w:rsidRPr="00ED1A3B">
        <w:rPr>
          <w:sz w:val="24"/>
        </w:rPr>
        <w:t>чи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змістового</w:t>
      </w:r>
      <w:proofErr w:type="spellEnd"/>
      <w:r w:rsidRPr="00ED1A3B">
        <w:rPr>
          <w:sz w:val="24"/>
        </w:rPr>
        <w:t xml:space="preserve"> модуля </w:t>
      </w:r>
      <w:proofErr w:type="spellStart"/>
      <w:r w:rsidRPr="00ED1A3B">
        <w:rPr>
          <w:sz w:val="24"/>
        </w:rPr>
        <w:t>цієї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програми</w:t>
      </w:r>
      <w:proofErr w:type="spellEnd"/>
      <w:r w:rsidRPr="00ED1A3B">
        <w:rPr>
          <w:sz w:val="24"/>
        </w:rPr>
        <w:t xml:space="preserve"> (</w:t>
      </w:r>
      <w:hyperlink r:id="rId10" w:history="1">
        <w:r w:rsidRPr="00ED1A3B">
          <w:rPr>
            <w:rStyle w:val="a7"/>
            <w:sz w:val="24"/>
          </w:rPr>
          <w:t>https://www.lnu.edu.ua/wp-content/uploads/2020/01/reg_inf-educations-results.pdf</w:t>
        </w:r>
      </w:hyperlink>
      <w:r w:rsidRPr="00ED1A3B">
        <w:rPr>
          <w:sz w:val="24"/>
        </w:rPr>
        <w:t xml:space="preserve"> ).</w:t>
      </w:r>
    </w:p>
    <w:p w14:paraId="7AF45E22" w14:textId="77777777" w:rsidR="00B115AE" w:rsidRPr="004E4051" w:rsidRDefault="00B115AE" w:rsidP="00842C61">
      <w:pPr>
        <w:ind w:left="142" w:firstLine="425"/>
        <w:contextualSpacing/>
        <w:jc w:val="both"/>
        <w:rPr>
          <w:b/>
          <w:sz w:val="32"/>
          <w:szCs w:val="32"/>
          <w:lang w:val="uk-UA"/>
        </w:rPr>
      </w:pPr>
      <w:r w:rsidRPr="00E26E90">
        <w:rPr>
          <w:b/>
          <w:szCs w:val="28"/>
          <w:lang w:val="uk-UA"/>
        </w:rPr>
        <w:t xml:space="preserve">                                                         </w:t>
      </w:r>
    </w:p>
    <w:p w14:paraId="0BCC3C16" w14:textId="77777777" w:rsidR="00B115AE" w:rsidRPr="0055540E" w:rsidRDefault="00B115AE" w:rsidP="00842C61">
      <w:pPr>
        <w:ind w:left="142" w:firstLine="425"/>
        <w:contextualSpacing/>
        <w:jc w:val="center"/>
        <w:rPr>
          <w:b/>
          <w:szCs w:val="28"/>
          <w:lang w:val="uk-UA"/>
        </w:rPr>
      </w:pPr>
      <w:r w:rsidRPr="0055540E">
        <w:rPr>
          <w:b/>
          <w:szCs w:val="28"/>
          <w:lang w:val="uk-UA"/>
        </w:rPr>
        <w:t>12. Розподіл балів, які отримують студенти</w:t>
      </w:r>
    </w:p>
    <w:p w14:paraId="02AA4456" w14:textId="77777777" w:rsidR="00B115AE" w:rsidRPr="00631439" w:rsidRDefault="00B115AE" w:rsidP="00842C61">
      <w:pPr>
        <w:pStyle w:val="7"/>
        <w:ind w:firstLine="0"/>
        <w:contextualSpacing/>
        <w:rPr>
          <w:b w:val="0"/>
          <w:sz w:val="24"/>
        </w:rPr>
      </w:pPr>
      <w:r w:rsidRPr="00631439">
        <w:rPr>
          <w:b w:val="0"/>
          <w:sz w:val="24"/>
        </w:rPr>
        <w:t>Приклад для екзамену</w:t>
      </w:r>
    </w:p>
    <w:tbl>
      <w:tblPr>
        <w:tblW w:w="540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2127"/>
        <w:gridCol w:w="1985"/>
        <w:gridCol w:w="1983"/>
        <w:gridCol w:w="994"/>
        <w:gridCol w:w="994"/>
        <w:gridCol w:w="561"/>
      </w:tblGrid>
      <w:tr w:rsidR="00D03A91" w:rsidRPr="00AD3789" w14:paraId="356C3673" w14:textId="77777777" w:rsidTr="005F0580">
        <w:trPr>
          <w:gridAfter w:val="1"/>
          <w:wAfter w:w="262" w:type="pct"/>
          <w:cantSplit/>
        </w:trPr>
        <w:tc>
          <w:tcPr>
            <w:tcW w:w="3810" w:type="pct"/>
            <w:gridSpan w:val="4"/>
            <w:tcMar>
              <w:left w:w="57" w:type="dxa"/>
              <w:right w:w="57" w:type="dxa"/>
            </w:tcMar>
            <w:vAlign w:val="center"/>
          </w:tcPr>
          <w:p w14:paraId="590C4998" w14:textId="77777777" w:rsidR="00B115AE" w:rsidRPr="00AD3789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Поточне тестування та самостійна робота, МК</w:t>
            </w:r>
          </w:p>
        </w:tc>
        <w:tc>
          <w:tcPr>
            <w:tcW w:w="464" w:type="pct"/>
            <w:tcMar>
              <w:left w:w="57" w:type="dxa"/>
              <w:right w:w="57" w:type="dxa"/>
            </w:tcMar>
            <w:vAlign w:val="center"/>
          </w:tcPr>
          <w:p w14:paraId="47702875" w14:textId="77777777" w:rsidR="00B115AE" w:rsidRPr="00AD3789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Підсумковий тест (екзамен)</w:t>
            </w:r>
          </w:p>
        </w:tc>
        <w:tc>
          <w:tcPr>
            <w:tcW w:w="464" w:type="pct"/>
            <w:tcMar>
              <w:left w:w="57" w:type="dxa"/>
              <w:right w:w="57" w:type="dxa"/>
            </w:tcMar>
            <w:vAlign w:val="center"/>
          </w:tcPr>
          <w:p w14:paraId="34CCF1FD" w14:textId="77777777" w:rsidR="00B115AE" w:rsidRPr="00AD3789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Сума</w:t>
            </w:r>
          </w:p>
        </w:tc>
      </w:tr>
      <w:tr w:rsidR="005F0580" w:rsidRPr="00AD3789" w14:paraId="56AC7A23" w14:textId="77777777" w:rsidTr="005F0580">
        <w:trPr>
          <w:gridAfter w:val="1"/>
          <w:wAfter w:w="262" w:type="pct"/>
          <w:cantSplit/>
          <w:trHeight w:val="1070"/>
        </w:trPr>
        <w:tc>
          <w:tcPr>
            <w:tcW w:w="964" w:type="pct"/>
            <w:tcMar>
              <w:left w:w="57" w:type="dxa"/>
              <w:right w:w="57" w:type="dxa"/>
            </w:tcMar>
            <w:vAlign w:val="center"/>
          </w:tcPr>
          <w:p w14:paraId="1371B4D1" w14:textId="77777777" w:rsidR="005F0580" w:rsidRPr="00AD3789" w:rsidRDefault="005F0580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993" w:type="pct"/>
            <w:tcMar>
              <w:left w:w="57" w:type="dxa"/>
              <w:right w:w="57" w:type="dxa"/>
            </w:tcMar>
            <w:vAlign w:val="center"/>
          </w:tcPr>
          <w:p w14:paraId="4A4F255A" w14:textId="77777777" w:rsidR="005F0580" w:rsidRPr="00AD3789" w:rsidRDefault="005F0580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Змістовий</w:t>
            </w:r>
          </w:p>
          <w:p w14:paraId="08FED82F" w14:textId="77777777" w:rsidR="005F0580" w:rsidRPr="00AD3789" w:rsidRDefault="005F0580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модуль 2</w:t>
            </w:r>
          </w:p>
        </w:tc>
        <w:tc>
          <w:tcPr>
            <w:tcW w:w="927" w:type="pct"/>
            <w:vAlign w:val="center"/>
          </w:tcPr>
          <w:p w14:paraId="3BA13ED3" w14:textId="572A91C9" w:rsidR="005F0580" w:rsidRPr="00AD3789" w:rsidRDefault="005F0580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Змістовий модуль 3</w:t>
            </w:r>
          </w:p>
          <w:p w14:paraId="7520DED4" w14:textId="77777777" w:rsidR="005F0580" w:rsidRPr="00AD3789" w:rsidRDefault="005F0580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926" w:type="pct"/>
            <w:tcMar>
              <w:left w:w="57" w:type="dxa"/>
              <w:right w:w="57" w:type="dxa"/>
            </w:tcMar>
            <w:vAlign w:val="center"/>
          </w:tcPr>
          <w:p w14:paraId="3E8BF1B7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</w:p>
          <w:p w14:paraId="19C4E1A2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Змістовий модуль 4</w:t>
            </w:r>
          </w:p>
          <w:p w14:paraId="79D236D9" w14:textId="77777777" w:rsidR="005F0580" w:rsidRPr="00AD3789" w:rsidRDefault="005F0580" w:rsidP="005F0580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64" w:type="pct"/>
            <w:tcMar>
              <w:left w:w="57" w:type="dxa"/>
              <w:right w:w="57" w:type="dxa"/>
            </w:tcMar>
            <w:vAlign w:val="center"/>
          </w:tcPr>
          <w:p w14:paraId="174F74C9" w14:textId="34C4B7F6" w:rsidR="005F0580" w:rsidRPr="00AD3789" w:rsidRDefault="005F0580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50</w:t>
            </w:r>
          </w:p>
        </w:tc>
        <w:tc>
          <w:tcPr>
            <w:tcW w:w="464" w:type="pct"/>
            <w:tcMar>
              <w:left w:w="57" w:type="dxa"/>
              <w:right w:w="57" w:type="dxa"/>
            </w:tcMar>
            <w:vAlign w:val="center"/>
          </w:tcPr>
          <w:p w14:paraId="5E3FF525" w14:textId="77777777" w:rsidR="005F0580" w:rsidRPr="00AD3789" w:rsidRDefault="005F0580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100</w:t>
            </w:r>
          </w:p>
        </w:tc>
      </w:tr>
      <w:tr w:rsidR="005F0580" w:rsidRPr="00AD3789" w14:paraId="19A73D21" w14:textId="3E591B76" w:rsidTr="005F05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0" w:type="pct"/>
          <w:trHeight w:val="100"/>
        </w:trPr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1D6" w14:textId="2B42C796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 xml:space="preserve">Т1, </w:t>
            </w:r>
          </w:p>
          <w:p w14:paraId="1CA3D4E4" w14:textId="714D823B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 xml:space="preserve">Т2, Т3, Т4 - (2), </w:t>
            </w:r>
          </w:p>
          <w:p w14:paraId="0B8C23C5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Т5, 6, 7 - (4),</w:t>
            </w:r>
          </w:p>
          <w:p w14:paraId="5B461AD4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 xml:space="preserve"> Т7, 8 - (4), </w:t>
            </w:r>
          </w:p>
          <w:p w14:paraId="6940C319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Т9,10, 11-(4)</w:t>
            </w:r>
          </w:p>
          <w:p w14:paraId="650C084C" w14:textId="2BFA787E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</w:tcPr>
          <w:p w14:paraId="1F4807A6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Т12,13,14 - (4),</w:t>
            </w:r>
          </w:p>
          <w:p w14:paraId="1BAAE5F3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Т15,16,17-(4),</w:t>
            </w:r>
          </w:p>
          <w:p w14:paraId="5F3BC148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Т18,19,20- (4),</w:t>
            </w:r>
          </w:p>
          <w:p w14:paraId="01EF514A" w14:textId="534A8543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Т21,22,23,24 - (4).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</w:tcBorders>
          </w:tcPr>
          <w:p w14:paraId="40DF2AF1" w14:textId="59383EFD" w:rsidR="00AD3789" w:rsidRPr="00AD3789" w:rsidRDefault="00AD3789" w:rsidP="00AD3789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Т25-Т39 -</w:t>
            </w:r>
            <w:r>
              <w:rPr>
                <w:sz w:val="24"/>
                <w:lang w:val="uk-UA"/>
              </w:rPr>
              <w:t>(10).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64B" w14:textId="7F72480B" w:rsidR="00AD3789" w:rsidRPr="00AD3789" w:rsidRDefault="00AD3789" w:rsidP="00AD3789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Т40-Т72-</w:t>
            </w:r>
            <w:r>
              <w:rPr>
                <w:sz w:val="24"/>
                <w:lang w:val="uk-UA"/>
              </w:rPr>
              <w:t>(22).</w:t>
            </w:r>
          </w:p>
          <w:p w14:paraId="4F78011A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</w:p>
        </w:tc>
      </w:tr>
      <w:tr w:rsidR="005F0580" w14:paraId="00ABCAF3" w14:textId="3E5D83A2" w:rsidTr="005F05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711" w14:textId="42ED3E09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МК-1 - (8).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D7D" w14:textId="777777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МК-2 - (8).</w:t>
            </w:r>
          </w:p>
          <w:p w14:paraId="44CD4002" w14:textId="3E85F772" w:rsidR="005F0580" w:rsidRPr="00AD3789" w:rsidRDefault="005F0580" w:rsidP="00842C61">
            <w:pPr>
              <w:contextualSpacing/>
              <w:rPr>
                <w:sz w:val="24"/>
                <w:lang w:val="en-US"/>
              </w:rPr>
            </w:pPr>
            <w:r w:rsidRPr="00AD3789">
              <w:rPr>
                <w:sz w:val="24"/>
                <w:lang w:val="uk-UA"/>
              </w:rPr>
              <w:t>Портфоліо- (4).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B7E" w14:textId="1BCB95CC" w:rsidR="005F0580" w:rsidRPr="00AD3789" w:rsidRDefault="00AD3789" w:rsidP="00842C61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МК-1-(7).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5BE" w14:textId="77777777" w:rsidR="005F0580" w:rsidRDefault="00AD3789" w:rsidP="00842C61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МК-2 - (7).</w:t>
            </w:r>
          </w:p>
          <w:p w14:paraId="3FEB1704" w14:textId="0F973B12" w:rsidR="00AD3789" w:rsidRPr="00AD3789" w:rsidRDefault="00AD3789" w:rsidP="00842C61">
            <w:pPr>
              <w:contextualSpacing/>
              <w:rPr>
                <w:sz w:val="24"/>
                <w:lang w:val="uk-UA"/>
              </w:rPr>
            </w:pPr>
            <w:r w:rsidRPr="00AD3789">
              <w:rPr>
                <w:sz w:val="24"/>
                <w:lang w:val="uk-UA"/>
              </w:rPr>
              <w:t>Портфоліо- (4).</w:t>
            </w:r>
          </w:p>
        </w:tc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FB405" w14:textId="0D878577" w:rsidR="005F0580" w:rsidRPr="00AD3789" w:rsidRDefault="005F0580" w:rsidP="00842C61">
            <w:pPr>
              <w:contextualSpacing/>
              <w:rPr>
                <w:sz w:val="24"/>
                <w:lang w:val="uk-UA"/>
              </w:rPr>
            </w:pPr>
          </w:p>
        </w:tc>
      </w:tr>
    </w:tbl>
    <w:p w14:paraId="01ADB477" w14:textId="63B4DF19" w:rsidR="00B115AE" w:rsidRPr="001B3EFC" w:rsidRDefault="00B115AE" w:rsidP="000A7C8D">
      <w:pPr>
        <w:contextualSpacing/>
        <w:rPr>
          <w:sz w:val="24"/>
          <w:lang w:val="uk-UA"/>
        </w:rPr>
      </w:pPr>
      <w:r w:rsidRPr="001B3EFC">
        <w:rPr>
          <w:sz w:val="24"/>
          <w:lang w:val="uk-UA"/>
        </w:rPr>
        <w:t>Т1, Т2 ... Т12 – теми змістових модулів; МК - модульний контроль</w:t>
      </w:r>
    </w:p>
    <w:p w14:paraId="7FF0F8B1" w14:textId="77777777" w:rsidR="00B115AE" w:rsidRPr="001B3EFC" w:rsidRDefault="00B115AE" w:rsidP="00842C61">
      <w:pPr>
        <w:ind w:firstLine="600"/>
        <w:contextualSpacing/>
        <w:jc w:val="center"/>
        <w:rPr>
          <w:sz w:val="24"/>
          <w:lang w:val="uk-UA"/>
        </w:rPr>
      </w:pPr>
    </w:p>
    <w:p w14:paraId="5A8198BC" w14:textId="77777777" w:rsidR="00B115AE" w:rsidRPr="001B3EFC" w:rsidRDefault="00B115AE" w:rsidP="00842C61">
      <w:pPr>
        <w:contextualSpacing/>
        <w:jc w:val="center"/>
        <w:rPr>
          <w:b/>
          <w:bCs/>
          <w:sz w:val="24"/>
          <w:lang w:val="uk-UA"/>
        </w:rPr>
      </w:pPr>
      <w:r w:rsidRPr="001B3EFC">
        <w:rPr>
          <w:b/>
          <w:bCs/>
          <w:sz w:val="24"/>
          <w:lang w:val="uk-UA"/>
        </w:rPr>
        <w:t>Шкала оцінювання: національна та ЄКТС</w:t>
      </w:r>
    </w:p>
    <w:tbl>
      <w:tblPr>
        <w:tblW w:w="861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430"/>
        <w:gridCol w:w="3129"/>
        <w:gridCol w:w="2926"/>
      </w:tblGrid>
      <w:tr w:rsidR="00B115AE" w:rsidRPr="001B3EFC" w14:paraId="0E140623" w14:textId="77777777" w:rsidTr="00FC5F1E">
        <w:trPr>
          <w:trHeight w:val="450"/>
        </w:trPr>
        <w:tc>
          <w:tcPr>
            <w:tcW w:w="1126" w:type="dxa"/>
            <w:vMerge w:val="restart"/>
          </w:tcPr>
          <w:p w14:paraId="38CD4D92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  <w:p w14:paraId="3725BBBF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Оцінка</w:t>
            </w:r>
          </w:p>
          <w:p w14:paraId="3DA062D5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ЄКТС</w:t>
            </w:r>
          </w:p>
        </w:tc>
        <w:tc>
          <w:tcPr>
            <w:tcW w:w="1430" w:type="dxa"/>
            <w:vMerge w:val="restart"/>
            <w:vAlign w:val="center"/>
          </w:tcPr>
          <w:p w14:paraId="4CFC540E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6055" w:type="dxa"/>
            <w:gridSpan w:val="2"/>
            <w:vAlign w:val="center"/>
          </w:tcPr>
          <w:p w14:paraId="07316C4A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B115AE" w:rsidRPr="001B3EFC" w14:paraId="6FE97F53" w14:textId="77777777" w:rsidTr="00FC5F1E">
        <w:trPr>
          <w:trHeight w:val="450"/>
        </w:trPr>
        <w:tc>
          <w:tcPr>
            <w:tcW w:w="1126" w:type="dxa"/>
            <w:vMerge/>
          </w:tcPr>
          <w:p w14:paraId="313C297C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1430" w:type="dxa"/>
            <w:vMerge/>
            <w:vAlign w:val="center"/>
          </w:tcPr>
          <w:p w14:paraId="6C10396F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129" w:type="dxa"/>
            <w:vAlign w:val="center"/>
          </w:tcPr>
          <w:p w14:paraId="45784ACA" w14:textId="77777777" w:rsidR="00B115AE" w:rsidRPr="001B3EFC" w:rsidRDefault="00B115AE" w:rsidP="00842C61">
            <w:pPr>
              <w:ind w:right="-144"/>
              <w:contextualSpacing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26" w:type="dxa"/>
            <w:shd w:val="clear" w:color="auto" w:fill="auto"/>
          </w:tcPr>
          <w:p w14:paraId="32D9FDC7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для заліку</w:t>
            </w:r>
          </w:p>
        </w:tc>
      </w:tr>
      <w:tr w:rsidR="00B115AE" w:rsidRPr="001B3EFC" w14:paraId="1C5470DA" w14:textId="77777777" w:rsidTr="00FC5F1E">
        <w:tc>
          <w:tcPr>
            <w:tcW w:w="1126" w:type="dxa"/>
          </w:tcPr>
          <w:p w14:paraId="6BC690A8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lastRenderedPageBreak/>
              <w:t>А</w:t>
            </w:r>
          </w:p>
        </w:tc>
        <w:tc>
          <w:tcPr>
            <w:tcW w:w="1430" w:type="dxa"/>
            <w:vAlign w:val="center"/>
          </w:tcPr>
          <w:p w14:paraId="3BA86076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b/>
                <w:sz w:val="24"/>
                <w:highlight w:val="yellow"/>
                <w:lang w:val="uk-UA"/>
              </w:rPr>
            </w:pPr>
            <w:r w:rsidRPr="001B3EFC">
              <w:rPr>
                <w:sz w:val="24"/>
                <w:lang w:val="uk-UA"/>
              </w:rPr>
              <w:t>90 – 100</w:t>
            </w:r>
          </w:p>
        </w:tc>
        <w:tc>
          <w:tcPr>
            <w:tcW w:w="3129" w:type="dxa"/>
            <w:vAlign w:val="center"/>
          </w:tcPr>
          <w:p w14:paraId="45896A34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926" w:type="dxa"/>
            <w:vMerge w:val="restart"/>
          </w:tcPr>
          <w:p w14:paraId="43BC36D7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  <w:p w14:paraId="2690A9CD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  <w:p w14:paraId="16CEF332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зараховано</w:t>
            </w:r>
          </w:p>
        </w:tc>
      </w:tr>
      <w:tr w:rsidR="00B115AE" w:rsidRPr="001B3EFC" w14:paraId="485B5074" w14:textId="77777777" w:rsidTr="00FC5F1E">
        <w:trPr>
          <w:trHeight w:val="194"/>
        </w:trPr>
        <w:tc>
          <w:tcPr>
            <w:tcW w:w="1126" w:type="dxa"/>
          </w:tcPr>
          <w:p w14:paraId="6E7A0AB3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В</w:t>
            </w:r>
          </w:p>
        </w:tc>
        <w:tc>
          <w:tcPr>
            <w:tcW w:w="1430" w:type="dxa"/>
            <w:vAlign w:val="center"/>
          </w:tcPr>
          <w:p w14:paraId="5AF95502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81-89</w:t>
            </w:r>
          </w:p>
        </w:tc>
        <w:tc>
          <w:tcPr>
            <w:tcW w:w="3129" w:type="dxa"/>
            <w:vMerge w:val="restart"/>
            <w:vAlign w:val="center"/>
          </w:tcPr>
          <w:p w14:paraId="2A3F21CB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926" w:type="dxa"/>
            <w:vMerge/>
          </w:tcPr>
          <w:p w14:paraId="53002A15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53A66047" w14:textId="77777777" w:rsidTr="00FC5F1E">
        <w:trPr>
          <w:trHeight w:val="300"/>
        </w:trPr>
        <w:tc>
          <w:tcPr>
            <w:tcW w:w="1126" w:type="dxa"/>
          </w:tcPr>
          <w:p w14:paraId="722A5066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С</w:t>
            </w:r>
          </w:p>
        </w:tc>
        <w:tc>
          <w:tcPr>
            <w:tcW w:w="1430" w:type="dxa"/>
            <w:vAlign w:val="center"/>
          </w:tcPr>
          <w:p w14:paraId="5C5B4639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71-80</w:t>
            </w:r>
          </w:p>
        </w:tc>
        <w:tc>
          <w:tcPr>
            <w:tcW w:w="3129" w:type="dxa"/>
            <w:vMerge/>
            <w:vAlign w:val="center"/>
          </w:tcPr>
          <w:p w14:paraId="34A1EB93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26" w:type="dxa"/>
            <w:vMerge/>
          </w:tcPr>
          <w:p w14:paraId="42D72B56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3BA34335" w14:textId="77777777" w:rsidTr="00FC5F1E">
        <w:tc>
          <w:tcPr>
            <w:tcW w:w="1126" w:type="dxa"/>
          </w:tcPr>
          <w:p w14:paraId="30C85C0F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D</w:t>
            </w:r>
          </w:p>
        </w:tc>
        <w:tc>
          <w:tcPr>
            <w:tcW w:w="1430" w:type="dxa"/>
            <w:vAlign w:val="center"/>
          </w:tcPr>
          <w:p w14:paraId="1180843E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61-70</w:t>
            </w:r>
          </w:p>
        </w:tc>
        <w:tc>
          <w:tcPr>
            <w:tcW w:w="3129" w:type="dxa"/>
            <w:vMerge w:val="restart"/>
            <w:vAlign w:val="center"/>
          </w:tcPr>
          <w:p w14:paraId="0A5DFB5E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926" w:type="dxa"/>
            <w:vMerge/>
          </w:tcPr>
          <w:p w14:paraId="52810B81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59B24301" w14:textId="77777777" w:rsidTr="00FC5F1E">
        <w:trPr>
          <w:trHeight w:val="228"/>
        </w:trPr>
        <w:tc>
          <w:tcPr>
            <w:tcW w:w="1126" w:type="dxa"/>
          </w:tcPr>
          <w:p w14:paraId="01561EF3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E</w:t>
            </w:r>
          </w:p>
        </w:tc>
        <w:tc>
          <w:tcPr>
            <w:tcW w:w="1430" w:type="dxa"/>
            <w:vAlign w:val="center"/>
          </w:tcPr>
          <w:p w14:paraId="5FEE09D2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51-60</w:t>
            </w:r>
          </w:p>
        </w:tc>
        <w:tc>
          <w:tcPr>
            <w:tcW w:w="3129" w:type="dxa"/>
            <w:vMerge/>
            <w:vAlign w:val="center"/>
          </w:tcPr>
          <w:p w14:paraId="49FBAA50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26" w:type="dxa"/>
            <w:vMerge/>
          </w:tcPr>
          <w:p w14:paraId="56C18904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B115AE" w:rsidRPr="001B3EFC" w14:paraId="07CA8610" w14:textId="77777777" w:rsidTr="00FC5F1E">
        <w:tc>
          <w:tcPr>
            <w:tcW w:w="1126" w:type="dxa"/>
          </w:tcPr>
          <w:p w14:paraId="26C1746D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FX</w:t>
            </w:r>
          </w:p>
        </w:tc>
        <w:tc>
          <w:tcPr>
            <w:tcW w:w="1430" w:type="dxa"/>
            <w:vAlign w:val="center"/>
          </w:tcPr>
          <w:p w14:paraId="669C4520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21-50</w:t>
            </w:r>
          </w:p>
        </w:tc>
        <w:tc>
          <w:tcPr>
            <w:tcW w:w="3129" w:type="dxa"/>
            <w:vAlign w:val="center"/>
          </w:tcPr>
          <w:p w14:paraId="1414BA10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26" w:type="dxa"/>
          </w:tcPr>
          <w:p w14:paraId="7A32BEB1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B115AE" w:rsidRPr="001B3EFC" w14:paraId="480321D8" w14:textId="77777777" w:rsidTr="00FC5F1E">
        <w:trPr>
          <w:trHeight w:val="708"/>
        </w:trPr>
        <w:tc>
          <w:tcPr>
            <w:tcW w:w="1126" w:type="dxa"/>
          </w:tcPr>
          <w:p w14:paraId="7F85CDBB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F</w:t>
            </w:r>
          </w:p>
        </w:tc>
        <w:tc>
          <w:tcPr>
            <w:tcW w:w="1430" w:type="dxa"/>
            <w:vAlign w:val="center"/>
          </w:tcPr>
          <w:p w14:paraId="4B32686F" w14:textId="77777777" w:rsidR="00B115AE" w:rsidRPr="001B3EFC" w:rsidRDefault="00B115AE" w:rsidP="00842C61">
            <w:pPr>
              <w:ind w:left="180"/>
              <w:contextualSpacing/>
              <w:jc w:val="center"/>
              <w:rPr>
                <w:sz w:val="24"/>
                <w:lang w:val="en-US"/>
              </w:rPr>
            </w:pPr>
            <w:r w:rsidRPr="001B3EFC">
              <w:rPr>
                <w:sz w:val="24"/>
                <w:lang w:val="en-US"/>
              </w:rPr>
              <w:t>0-20</w:t>
            </w:r>
          </w:p>
        </w:tc>
        <w:tc>
          <w:tcPr>
            <w:tcW w:w="3129" w:type="dxa"/>
            <w:vAlign w:val="center"/>
          </w:tcPr>
          <w:p w14:paraId="67DD3A92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26" w:type="dxa"/>
          </w:tcPr>
          <w:p w14:paraId="2D1CE17C" w14:textId="77777777" w:rsidR="00B115AE" w:rsidRPr="001B3EFC" w:rsidRDefault="00B115AE" w:rsidP="00842C61">
            <w:pPr>
              <w:contextualSpacing/>
              <w:jc w:val="center"/>
              <w:rPr>
                <w:sz w:val="24"/>
                <w:lang w:val="uk-UA"/>
              </w:rPr>
            </w:pPr>
            <w:r w:rsidRPr="001B3EFC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3B364678" w14:textId="77777777" w:rsidR="00B115AE" w:rsidRPr="001B3EFC" w:rsidRDefault="00B115AE" w:rsidP="00842C61">
      <w:pPr>
        <w:pStyle w:val="ae"/>
        <w:ind w:firstLine="567"/>
        <w:contextualSpacing/>
        <w:jc w:val="both"/>
        <w:rPr>
          <w:spacing w:val="-4"/>
          <w:sz w:val="24"/>
          <w:lang w:val="uk-UA"/>
        </w:rPr>
      </w:pPr>
    </w:p>
    <w:p w14:paraId="4EAD73DD" w14:textId="17D5D904" w:rsidR="00B115AE" w:rsidRPr="001B3EFC" w:rsidRDefault="00B115AE" w:rsidP="001B3EFC">
      <w:pPr>
        <w:pStyle w:val="ae"/>
        <w:ind w:firstLine="567"/>
        <w:contextualSpacing/>
        <w:jc w:val="both"/>
        <w:rPr>
          <w:sz w:val="24"/>
          <w:lang w:val="uk-UA"/>
        </w:rPr>
      </w:pPr>
      <w:r w:rsidRPr="001B3EFC">
        <w:rPr>
          <w:spacing w:val="-4"/>
          <w:sz w:val="24"/>
          <w:lang w:val="uk-UA"/>
        </w:rPr>
        <w:t xml:space="preserve">* </w:t>
      </w:r>
      <w:r w:rsidRPr="001B3EFC">
        <w:rPr>
          <w:sz w:val="24"/>
          <w:lang w:val="uk-UA"/>
        </w:rPr>
        <w:t>кількість  балів  для  оцінок  «незадовільно»  (</w:t>
      </w:r>
      <w:r w:rsidRPr="001B3EFC">
        <w:rPr>
          <w:sz w:val="24"/>
          <w:lang w:val="en-US"/>
        </w:rPr>
        <w:t>FX</w:t>
      </w:r>
      <w:r w:rsidRPr="001B3EFC">
        <w:rPr>
          <w:sz w:val="24"/>
          <w:lang w:val="uk-UA"/>
        </w:rPr>
        <w:t xml:space="preserve">  </w:t>
      </w:r>
      <w:proofErr w:type="spellStart"/>
      <w:r w:rsidRPr="001B3EFC">
        <w:rPr>
          <w:sz w:val="24"/>
          <w:lang w:val="en-US"/>
        </w:rPr>
        <w:t>i</w:t>
      </w:r>
      <w:proofErr w:type="spellEnd"/>
      <w:r w:rsidRPr="001B3EFC">
        <w:rPr>
          <w:sz w:val="24"/>
          <w:lang w:val="uk-UA"/>
        </w:rPr>
        <w:t xml:space="preserve">  </w:t>
      </w:r>
      <w:r w:rsidRPr="001B3EFC">
        <w:rPr>
          <w:sz w:val="24"/>
          <w:lang w:val="en-US"/>
        </w:rPr>
        <w:t>F</w:t>
      </w:r>
      <w:r w:rsidRPr="001B3EFC">
        <w:rPr>
          <w:sz w:val="24"/>
          <w:lang w:val="uk-UA"/>
        </w:rPr>
        <w:t xml:space="preserve">)  визначається  Вченою  радою  факультету  </w:t>
      </w:r>
    </w:p>
    <w:p w14:paraId="6F42BC93" w14:textId="77777777" w:rsidR="00B115AE" w:rsidRPr="004E4051" w:rsidRDefault="00B115AE" w:rsidP="00842C61">
      <w:pPr>
        <w:shd w:val="clear" w:color="auto" w:fill="FFFFFF"/>
        <w:contextualSpacing/>
        <w:jc w:val="center"/>
        <w:rPr>
          <w:b/>
          <w:lang w:val="uk-UA"/>
        </w:rPr>
      </w:pPr>
      <w:r w:rsidRPr="004E4051">
        <w:rPr>
          <w:b/>
          <w:lang w:val="uk-UA"/>
        </w:rPr>
        <w:t>13. Методичне забезпечення</w:t>
      </w:r>
    </w:p>
    <w:p w14:paraId="6E4944B1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1. </w:t>
      </w:r>
      <w:proofErr w:type="spellStart"/>
      <w:r w:rsidRPr="00ED1A3B">
        <w:rPr>
          <w:sz w:val="24"/>
        </w:rPr>
        <w:t>Програма</w:t>
      </w:r>
      <w:proofErr w:type="spellEnd"/>
      <w:r w:rsidRPr="00ED1A3B">
        <w:rPr>
          <w:sz w:val="24"/>
        </w:rPr>
        <w:t xml:space="preserve"> з курсу «</w:t>
      </w:r>
      <w:proofErr w:type="spellStart"/>
      <w:r w:rsidRPr="00ED1A3B">
        <w:rPr>
          <w:sz w:val="24"/>
        </w:rPr>
        <w:t>Теорія</w:t>
      </w:r>
      <w:proofErr w:type="spellEnd"/>
      <w:r w:rsidRPr="00ED1A3B">
        <w:rPr>
          <w:sz w:val="24"/>
        </w:rPr>
        <w:t xml:space="preserve"> та методика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елементарних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математичних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уявлень</w:t>
      </w:r>
      <w:proofErr w:type="spellEnd"/>
      <w:r w:rsidRPr="00ED1A3B">
        <w:rPr>
          <w:sz w:val="24"/>
        </w:rPr>
        <w:t xml:space="preserve">». </w:t>
      </w:r>
    </w:p>
    <w:p w14:paraId="0BDD2CB8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2. </w:t>
      </w:r>
      <w:proofErr w:type="spellStart"/>
      <w:r w:rsidRPr="00ED1A3B">
        <w:rPr>
          <w:sz w:val="24"/>
        </w:rPr>
        <w:t>Конспекти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лекцій</w:t>
      </w:r>
      <w:proofErr w:type="spellEnd"/>
      <w:r w:rsidRPr="00ED1A3B">
        <w:rPr>
          <w:sz w:val="24"/>
        </w:rPr>
        <w:t xml:space="preserve">. </w:t>
      </w:r>
    </w:p>
    <w:p w14:paraId="3F095068" w14:textId="77777777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3. </w:t>
      </w:r>
      <w:proofErr w:type="spellStart"/>
      <w:r w:rsidRPr="00ED1A3B">
        <w:rPr>
          <w:sz w:val="24"/>
        </w:rPr>
        <w:t>Підручники</w:t>
      </w:r>
      <w:proofErr w:type="spellEnd"/>
      <w:r w:rsidRPr="00ED1A3B">
        <w:rPr>
          <w:sz w:val="24"/>
        </w:rPr>
        <w:t xml:space="preserve"> та </w:t>
      </w:r>
      <w:proofErr w:type="spellStart"/>
      <w:r w:rsidRPr="00ED1A3B">
        <w:rPr>
          <w:sz w:val="24"/>
        </w:rPr>
        <w:t>їх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електронні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форми</w:t>
      </w:r>
      <w:proofErr w:type="spellEnd"/>
      <w:r w:rsidRPr="00ED1A3B">
        <w:rPr>
          <w:sz w:val="24"/>
        </w:rPr>
        <w:t xml:space="preserve"> (</w:t>
      </w:r>
      <w:proofErr w:type="spellStart"/>
      <w:r w:rsidRPr="00ED1A3B">
        <w:rPr>
          <w:sz w:val="24"/>
        </w:rPr>
        <w:t>зазначені</w:t>
      </w:r>
      <w:proofErr w:type="spellEnd"/>
      <w:r w:rsidRPr="00ED1A3B">
        <w:rPr>
          <w:sz w:val="24"/>
        </w:rPr>
        <w:t xml:space="preserve"> у списку </w:t>
      </w:r>
      <w:proofErr w:type="spellStart"/>
      <w:r w:rsidRPr="00ED1A3B">
        <w:rPr>
          <w:sz w:val="24"/>
        </w:rPr>
        <w:t>літератури</w:t>
      </w:r>
      <w:proofErr w:type="spellEnd"/>
      <w:r w:rsidRPr="00ED1A3B">
        <w:rPr>
          <w:sz w:val="24"/>
        </w:rPr>
        <w:t xml:space="preserve">). </w:t>
      </w:r>
    </w:p>
    <w:p w14:paraId="635E7D25" w14:textId="643487A5" w:rsidR="00B115AE" w:rsidRPr="00ED1A3B" w:rsidRDefault="00B115AE" w:rsidP="00842C61">
      <w:pPr>
        <w:contextualSpacing/>
        <w:jc w:val="both"/>
        <w:rPr>
          <w:sz w:val="24"/>
        </w:rPr>
      </w:pPr>
      <w:r w:rsidRPr="00ED1A3B">
        <w:rPr>
          <w:sz w:val="24"/>
        </w:rPr>
        <w:t xml:space="preserve">4. </w:t>
      </w:r>
      <w:proofErr w:type="spellStart"/>
      <w:r w:rsidRPr="00ED1A3B">
        <w:rPr>
          <w:sz w:val="24"/>
        </w:rPr>
        <w:t>Навчальні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посібники</w:t>
      </w:r>
      <w:proofErr w:type="spellEnd"/>
      <w:r w:rsidRPr="00ED1A3B">
        <w:rPr>
          <w:sz w:val="24"/>
        </w:rPr>
        <w:t xml:space="preserve"> (</w:t>
      </w:r>
      <w:proofErr w:type="spellStart"/>
      <w:r w:rsidRPr="00ED1A3B">
        <w:rPr>
          <w:sz w:val="24"/>
        </w:rPr>
        <w:t>зазначені</w:t>
      </w:r>
      <w:proofErr w:type="spellEnd"/>
      <w:r w:rsidRPr="00ED1A3B">
        <w:rPr>
          <w:sz w:val="24"/>
        </w:rPr>
        <w:t xml:space="preserve"> у</w:t>
      </w:r>
      <w:r w:rsidR="00842C61">
        <w:rPr>
          <w:sz w:val="24"/>
          <w:lang w:val="uk-UA"/>
        </w:rPr>
        <w:t xml:space="preserve"> </w:t>
      </w:r>
      <w:r w:rsidRPr="00ED1A3B">
        <w:rPr>
          <w:sz w:val="24"/>
        </w:rPr>
        <w:t xml:space="preserve">списку </w:t>
      </w:r>
      <w:proofErr w:type="spellStart"/>
      <w:r w:rsidRPr="00ED1A3B">
        <w:rPr>
          <w:sz w:val="24"/>
        </w:rPr>
        <w:t>літератури</w:t>
      </w:r>
      <w:proofErr w:type="spellEnd"/>
      <w:r w:rsidRPr="00ED1A3B">
        <w:rPr>
          <w:sz w:val="24"/>
        </w:rPr>
        <w:t xml:space="preserve">). </w:t>
      </w:r>
    </w:p>
    <w:p w14:paraId="3AF3ECB4" w14:textId="77777777" w:rsidR="00B115AE" w:rsidRPr="00ED1A3B" w:rsidRDefault="00B115AE" w:rsidP="00842C61">
      <w:pPr>
        <w:contextualSpacing/>
        <w:rPr>
          <w:sz w:val="24"/>
        </w:rPr>
      </w:pPr>
      <w:r w:rsidRPr="00ED1A3B">
        <w:rPr>
          <w:sz w:val="24"/>
        </w:rPr>
        <w:t xml:space="preserve">5. </w:t>
      </w:r>
      <w:proofErr w:type="spellStart"/>
      <w:r w:rsidRPr="00ED1A3B">
        <w:rPr>
          <w:sz w:val="24"/>
        </w:rPr>
        <w:t>Мультимедійні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презентації</w:t>
      </w:r>
      <w:proofErr w:type="spellEnd"/>
      <w:r w:rsidRPr="00ED1A3B">
        <w:rPr>
          <w:sz w:val="24"/>
        </w:rPr>
        <w:t xml:space="preserve"> до </w:t>
      </w:r>
      <w:proofErr w:type="spellStart"/>
      <w:r w:rsidRPr="00ED1A3B">
        <w:rPr>
          <w:sz w:val="24"/>
        </w:rPr>
        <w:t>лекцій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відеоматеріали</w:t>
      </w:r>
      <w:proofErr w:type="spellEnd"/>
      <w:r w:rsidRPr="00ED1A3B">
        <w:rPr>
          <w:sz w:val="24"/>
        </w:rPr>
        <w:t xml:space="preserve">, </w:t>
      </w:r>
      <w:proofErr w:type="spellStart"/>
      <w:r w:rsidRPr="00ED1A3B">
        <w:rPr>
          <w:sz w:val="24"/>
        </w:rPr>
        <w:t>електронні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ресурси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Інтернет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мережі</w:t>
      </w:r>
      <w:proofErr w:type="spellEnd"/>
      <w:r w:rsidRPr="00ED1A3B">
        <w:rPr>
          <w:sz w:val="24"/>
        </w:rPr>
        <w:t>.</w:t>
      </w:r>
    </w:p>
    <w:p w14:paraId="3ACC7D53" w14:textId="77777777" w:rsidR="00B115AE" w:rsidRPr="00990411" w:rsidRDefault="00B115AE" w:rsidP="00842C61">
      <w:pPr>
        <w:shd w:val="clear" w:color="auto" w:fill="FFFFFF"/>
        <w:contextualSpacing/>
        <w:jc w:val="both"/>
        <w:rPr>
          <w:lang w:val="uk-UA"/>
        </w:rPr>
      </w:pPr>
    </w:p>
    <w:p w14:paraId="51F09B03" w14:textId="77777777" w:rsidR="00B115AE" w:rsidRPr="004E4051" w:rsidRDefault="00B115AE" w:rsidP="00842C61">
      <w:pPr>
        <w:shd w:val="clear" w:color="auto" w:fill="FFFFFF"/>
        <w:contextualSpacing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14. Рекомендована література</w:t>
      </w:r>
    </w:p>
    <w:p w14:paraId="1677B555" w14:textId="77777777" w:rsidR="00B115AE" w:rsidRPr="004E4051" w:rsidRDefault="00B115AE" w:rsidP="00842C61">
      <w:pPr>
        <w:shd w:val="clear" w:color="auto" w:fill="FFFFFF"/>
        <w:contextualSpacing/>
        <w:jc w:val="center"/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Базова</w:t>
      </w:r>
    </w:p>
    <w:p w14:paraId="09743F4C" w14:textId="77777777" w:rsidR="00B115AE" w:rsidRPr="00ED1A3B" w:rsidRDefault="00B115AE" w:rsidP="00842C61">
      <w:pPr>
        <w:pStyle w:val="af0"/>
        <w:numPr>
          <w:ilvl w:val="0"/>
          <w:numId w:val="6"/>
        </w:numPr>
        <w:ind w:left="0"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Базовий компонент дошкільної освіти (Державний стандарт дошкільної освіти) нова редакція. </w:t>
      </w:r>
      <w:hyperlink r:id="rId11" w:history="1">
        <w:r w:rsidRPr="00ED1A3B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https://mon.gov.ua/storage/app/media/rizne/2021/12.01/Pro_novu_redaktsiyu%20Bazovoho%20komponenta%20doshkilnoyi%20osvity.pdf</w:t>
        </w:r>
      </w:hyperlink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ACE9AD" w14:textId="77777777" w:rsidR="00B115AE" w:rsidRPr="00ED1A3B" w:rsidRDefault="00B115AE" w:rsidP="00842C61">
      <w:pPr>
        <w:pStyle w:val="af0"/>
        <w:numPr>
          <w:ilvl w:val="0"/>
          <w:numId w:val="6"/>
        </w:numPr>
        <w:ind w:left="0"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Березовська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Людмила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Теорія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та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методика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формування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елементарних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математичних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уявлень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у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дітей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дошкільного віку: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навчальний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посібник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Івано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Франківськ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en-US" w:eastAsia="ru-RU"/>
        </w:rPr>
        <w:t>: НАІР, 2022. 252 с.</w:t>
      </w:r>
    </w:p>
    <w:p w14:paraId="438D6BFD" w14:textId="77777777" w:rsidR="00B115AE" w:rsidRPr="00ED1A3B" w:rsidRDefault="00B115AE" w:rsidP="00842C61">
      <w:pPr>
        <w:pStyle w:val="af0"/>
        <w:numPr>
          <w:ilvl w:val="0"/>
          <w:numId w:val="6"/>
        </w:numPr>
        <w:ind w:left="0"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Машовець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 М.А. Математична скарбничка: метод. посібник. для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виховат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дошк.навч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закл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.:у 2-х част.Ч.1./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М.А.Мащовець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.- К.:СІМ КОЛЬРІВ, 2014.-64с.-(Серія «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Дошколярик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: кроки зростання»).</w:t>
      </w:r>
    </w:p>
    <w:p w14:paraId="23749018" w14:textId="77777777" w:rsidR="00B115AE" w:rsidRPr="00ED1A3B" w:rsidRDefault="00B115AE" w:rsidP="00842C61">
      <w:pPr>
        <w:pStyle w:val="af0"/>
        <w:numPr>
          <w:ilvl w:val="0"/>
          <w:numId w:val="6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Пагута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Т.І. Методика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формування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елементарних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математичних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уявлень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дошкільників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навчально-методичний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посібник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/ Т.І.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Пагута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–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Львів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, «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>Новий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світ-200», 2019. – 298 с.</w:t>
      </w:r>
    </w:p>
    <w:p w14:paraId="49C8B1A0" w14:textId="77777777" w:rsidR="00B115AE" w:rsidRPr="00ED1A3B" w:rsidRDefault="00B115AE" w:rsidP="00842C61">
      <w:pPr>
        <w:pStyle w:val="af0"/>
        <w:numPr>
          <w:ilvl w:val="0"/>
          <w:numId w:val="6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Програма розвитку дитини дошкільного віку «Українське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дошкілля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» /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О.І.Білан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. Вид. 2 зі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зм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. та </w:t>
      </w:r>
      <w:proofErr w:type="spellStart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proofErr w:type="spellEnd"/>
      <w:r w:rsidRPr="00ED1A3B">
        <w:rPr>
          <w:rFonts w:ascii="Times New Roman" w:eastAsia="Times New Roman" w:hAnsi="Times New Roman"/>
          <w:sz w:val="24"/>
          <w:szCs w:val="24"/>
          <w:lang w:eastAsia="ru-RU"/>
        </w:rPr>
        <w:t xml:space="preserve">.– Тернопіль: Мандрівець, 2022. – 216 с. </w:t>
      </w:r>
    </w:p>
    <w:p w14:paraId="335316DA" w14:textId="77777777" w:rsidR="00B115AE" w:rsidRPr="00333793" w:rsidRDefault="00B115AE" w:rsidP="00842C61">
      <w:pPr>
        <w:ind w:firstLine="709"/>
        <w:contextualSpacing/>
        <w:jc w:val="both"/>
        <w:rPr>
          <w:sz w:val="24"/>
          <w:lang w:val="uk-UA"/>
        </w:rPr>
      </w:pPr>
      <w:r w:rsidRPr="00ED1A3B">
        <w:rPr>
          <w:sz w:val="24"/>
        </w:rPr>
        <w:t xml:space="preserve">6. Щербакова, К. Й. Методика </w:t>
      </w:r>
      <w:proofErr w:type="spellStart"/>
      <w:r w:rsidRPr="00ED1A3B">
        <w:rPr>
          <w:sz w:val="24"/>
        </w:rPr>
        <w:t>формування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елементів</w:t>
      </w:r>
      <w:proofErr w:type="spellEnd"/>
      <w:r w:rsidRPr="00ED1A3B">
        <w:rPr>
          <w:sz w:val="24"/>
        </w:rPr>
        <w:t xml:space="preserve"> математики в </w:t>
      </w:r>
      <w:proofErr w:type="spellStart"/>
      <w:r w:rsidRPr="00ED1A3B">
        <w:rPr>
          <w:sz w:val="24"/>
        </w:rPr>
        <w:t>дошкільників</w:t>
      </w:r>
      <w:proofErr w:type="spellEnd"/>
      <w:r w:rsidRPr="00ED1A3B">
        <w:rPr>
          <w:sz w:val="24"/>
        </w:rPr>
        <w:t xml:space="preserve"> [Текст] : </w:t>
      </w:r>
      <w:proofErr w:type="spellStart"/>
      <w:r w:rsidRPr="00ED1A3B">
        <w:rPr>
          <w:sz w:val="24"/>
        </w:rPr>
        <w:t>навч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посіб</w:t>
      </w:r>
      <w:proofErr w:type="spellEnd"/>
      <w:r w:rsidRPr="00ED1A3B">
        <w:rPr>
          <w:sz w:val="24"/>
        </w:rPr>
        <w:t>. для студ. спец. "</w:t>
      </w:r>
      <w:proofErr w:type="spellStart"/>
      <w:r w:rsidRPr="00ED1A3B">
        <w:rPr>
          <w:sz w:val="24"/>
        </w:rPr>
        <w:t>Дошкільне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виховання</w:t>
      </w:r>
      <w:proofErr w:type="spellEnd"/>
      <w:r w:rsidRPr="00ED1A3B">
        <w:rPr>
          <w:sz w:val="24"/>
        </w:rPr>
        <w:t xml:space="preserve">" </w:t>
      </w:r>
      <w:proofErr w:type="spellStart"/>
      <w:r w:rsidRPr="00ED1A3B">
        <w:rPr>
          <w:sz w:val="24"/>
        </w:rPr>
        <w:t>вищ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навч</w:t>
      </w:r>
      <w:proofErr w:type="spellEnd"/>
      <w:r w:rsidRPr="00ED1A3B">
        <w:rPr>
          <w:sz w:val="24"/>
        </w:rPr>
        <w:t xml:space="preserve">. </w:t>
      </w:r>
      <w:proofErr w:type="spellStart"/>
      <w:r w:rsidRPr="00ED1A3B">
        <w:rPr>
          <w:sz w:val="24"/>
        </w:rPr>
        <w:t>закл</w:t>
      </w:r>
      <w:proofErr w:type="spellEnd"/>
      <w:r w:rsidRPr="00ED1A3B">
        <w:rPr>
          <w:sz w:val="24"/>
        </w:rPr>
        <w:t xml:space="preserve">. III, IV </w:t>
      </w:r>
      <w:proofErr w:type="spellStart"/>
      <w:r w:rsidRPr="00ED1A3B">
        <w:rPr>
          <w:sz w:val="24"/>
        </w:rPr>
        <w:t>рівня</w:t>
      </w:r>
      <w:proofErr w:type="spellEnd"/>
      <w:r w:rsidRPr="00ED1A3B">
        <w:rPr>
          <w:sz w:val="24"/>
        </w:rPr>
        <w:t xml:space="preserve"> </w:t>
      </w:r>
      <w:proofErr w:type="spellStart"/>
      <w:r w:rsidRPr="00ED1A3B">
        <w:rPr>
          <w:sz w:val="24"/>
        </w:rPr>
        <w:t>акредитації</w:t>
      </w:r>
      <w:proofErr w:type="spellEnd"/>
      <w:r w:rsidRPr="00ED1A3B">
        <w:rPr>
          <w:sz w:val="24"/>
        </w:rPr>
        <w:t xml:space="preserve"> / Щербакова К. Й. ; </w:t>
      </w:r>
      <w:proofErr w:type="spellStart"/>
      <w:r w:rsidRPr="00ED1A3B">
        <w:rPr>
          <w:sz w:val="24"/>
        </w:rPr>
        <w:t>Європ</w:t>
      </w:r>
      <w:proofErr w:type="spellEnd"/>
      <w:r w:rsidRPr="00ED1A3B">
        <w:rPr>
          <w:sz w:val="24"/>
        </w:rPr>
        <w:t xml:space="preserve">. ун-т. - К.: Вид-во </w:t>
      </w:r>
      <w:proofErr w:type="spellStart"/>
      <w:r w:rsidRPr="00ED1A3B">
        <w:rPr>
          <w:sz w:val="24"/>
        </w:rPr>
        <w:t>Європ</w:t>
      </w:r>
      <w:proofErr w:type="spellEnd"/>
      <w:r w:rsidRPr="00ED1A3B">
        <w:rPr>
          <w:sz w:val="24"/>
        </w:rPr>
        <w:t xml:space="preserve">. ун-ту, 2011. - 261 с. : рис. - </w:t>
      </w:r>
      <w:proofErr w:type="spellStart"/>
      <w:r w:rsidRPr="00ED1A3B">
        <w:rPr>
          <w:sz w:val="24"/>
        </w:rPr>
        <w:t>Бібліогр</w:t>
      </w:r>
      <w:proofErr w:type="spellEnd"/>
      <w:r w:rsidRPr="00ED1A3B">
        <w:rPr>
          <w:sz w:val="24"/>
        </w:rPr>
        <w:t>.: с. 257-260</w:t>
      </w:r>
      <w:r>
        <w:rPr>
          <w:sz w:val="24"/>
          <w:lang w:val="uk-UA"/>
        </w:rPr>
        <w:t>.</w:t>
      </w:r>
    </w:p>
    <w:p w14:paraId="15A066DD" w14:textId="77777777" w:rsidR="00B115AE" w:rsidRPr="004E4051" w:rsidRDefault="00B115AE" w:rsidP="00842C61">
      <w:pPr>
        <w:shd w:val="clear" w:color="auto" w:fill="FFFFFF"/>
        <w:contextualSpacing/>
        <w:jc w:val="both"/>
        <w:rPr>
          <w:bCs/>
          <w:spacing w:val="-6"/>
          <w:lang w:val="uk-UA"/>
        </w:rPr>
      </w:pPr>
    </w:p>
    <w:p w14:paraId="4596F291" w14:textId="77777777" w:rsidR="00B115AE" w:rsidRPr="004E4051" w:rsidRDefault="00B115AE" w:rsidP="00842C61">
      <w:pPr>
        <w:shd w:val="clear" w:color="auto" w:fill="FFFFFF"/>
        <w:contextualSpacing/>
        <w:jc w:val="center"/>
        <w:rPr>
          <w:lang w:val="uk-UA"/>
        </w:rPr>
      </w:pPr>
      <w:r w:rsidRPr="004E4051">
        <w:rPr>
          <w:b/>
          <w:bCs/>
          <w:spacing w:val="-6"/>
          <w:lang w:val="uk-UA"/>
        </w:rPr>
        <w:t>Допоміжна</w:t>
      </w:r>
    </w:p>
    <w:p w14:paraId="4AE48D0D" w14:textId="77777777" w:rsidR="00B115AE" w:rsidRPr="00333793" w:rsidRDefault="00B115AE" w:rsidP="00842C61">
      <w:pPr>
        <w:shd w:val="clear" w:color="auto" w:fill="FFFFFF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1.</w:t>
      </w:r>
      <w:r w:rsidRPr="00333793">
        <w:rPr>
          <w:color w:val="000000"/>
          <w:sz w:val="24"/>
        </w:rPr>
        <w:tab/>
      </w:r>
      <w:proofErr w:type="spellStart"/>
      <w:r w:rsidRPr="00333793">
        <w:rPr>
          <w:color w:val="000000"/>
          <w:sz w:val="24"/>
        </w:rPr>
        <w:t>Богуш</w:t>
      </w:r>
      <w:proofErr w:type="spellEnd"/>
      <w:r w:rsidRPr="00333793">
        <w:rPr>
          <w:color w:val="000000"/>
          <w:sz w:val="24"/>
        </w:rPr>
        <w:t xml:space="preserve"> А.М. </w:t>
      </w:r>
      <w:proofErr w:type="spellStart"/>
      <w:r w:rsidRPr="00333793">
        <w:rPr>
          <w:color w:val="000000"/>
          <w:sz w:val="24"/>
        </w:rPr>
        <w:t>Українське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народознавство</w:t>
      </w:r>
      <w:proofErr w:type="spellEnd"/>
      <w:r w:rsidRPr="00333793">
        <w:rPr>
          <w:color w:val="000000"/>
          <w:sz w:val="24"/>
        </w:rPr>
        <w:t xml:space="preserve"> в </w:t>
      </w:r>
      <w:proofErr w:type="spellStart"/>
      <w:r w:rsidRPr="00333793">
        <w:rPr>
          <w:color w:val="000000"/>
          <w:sz w:val="24"/>
        </w:rPr>
        <w:t>дитячому</w:t>
      </w:r>
      <w:proofErr w:type="spellEnd"/>
      <w:r w:rsidRPr="00333793">
        <w:rPr>
          <w:color w:val="000000"/>
          <w:sz w:val="24"/>
        </w:rPr>
        <w:t xml:space="preserve"> садку. – </w:t>
      </w:r>
      <w:proofErr w:type="spellStart"/>
      <w:r w:rsidRPr="00333793">
        <w:rPr>
          <w:color w:val="000000"/>
          <w:sz w:val="24"/>
        </w:rPr>
        <w:t>Навч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посібник</w:t>
      </w:r>
      <w:proofErr w:type="spellEnd"/>
      <w:r w:rsidRPr="00333793">
        <w:rPr>
          <w:color w:val="000000"/>
          <w:sz w:val="24"/>
        </w:rPr>
        <w:t xml:space="preserve"> - К.: </w:t>
      </w:r>
      <w:proofErr w:type="spellStart"/>
      <w:r w:rsidRPr="00333793">
        <w:rPr>
          <w:color w:val="000000"/>
          <w:sz w:val="24"/>
        </w:rPr>
        <w:t>Вища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шк</w:t>
      </w:r>
      <w:proofErr w:type="spellEnd"/>
      <w:r w:rsidRPr="00333793">
        <w:rPr>
          <w:color w:val="000000"/>
          <w:sz w:val="24"/>
        </w:rPr>
        <w:t>., 2003. - 206с.</w:t>
      </w:r>
    </w:p>
    <w:p w14:paraId="3D040689" w14:textId="77777777" w:rsidR="00B115AE" w:rsidRPr="00333793" w:rsidRDefault="00B115AE" w:rsidP="00842C61">
      <w:pPr>
        <w:shd w:val="clear" w:color="auto" w:fill="FFFFFF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2.</w:t>
      </w:r>
      <w:r w:rsidRPr="00333793">
        <w:rPr>
          <w:color w:val="000000"/>
          <w:sz w:val="24"/>
        </w:rPr>
        <w:tab/>
        <w:t xml:space="preserve">Вінарчук Н.М. </w:t>
      </w:r>
      <w:proofErr w:type="spellStart"/>
      <w:r w:rsidRPr="00333793">
        <w:rPr>
          <w:color w:val="000000"/>
          <w:sz w:val="24"/>
        </w:rPr>
        <w:t>Логіко-математичний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розвиток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дошкільників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засобами</w:t>
      </w:r>
      <w:proofErr w:type="spellEnd"/>
      <w:r w:rsidRPr="00333793">
        <w:rPr>
          <w:color w:val="000000"/>
          <w:sz w:val="24"/>
        </w:rPr>
        <w:t xml:space="preserve"> LEGO-</w:t>
      </w:r>
      <w:proofErr w:type="spellStart"/>
      <w:r w:rsidRPr="00333793">
        <w:rPr>
          <w:color w:val="000000"/>
          <w:sz w:val="24"/>
        </w:rPr>
        <w:t>конструювання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Міжнародна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науково</w:t>
      </w:r>
      <w:proofErr w:type="spellEnd"/>
      <w:r w:rsidRPr="00333793">
        <w:rPr>
          <w:color w:val="000000"/>
          <w:sz w:val="24"/>
        </w:rPr>
        <w:t xml:space="preserve">-практична </w:t>
      </w:r>
      <w:proofErr w:type="spellStart"/>
      <w:r w:rsidRPr="00333793">
        <w:rPr>
          <w:color w:val="000000"/>
          <w:sz w:val="24"/>
        </w:rPr>
        <w:t>конференція</w:t>
      </w:r>
      <w:proofErr w:type="spellEnd"/>
      <w:r w:rsidRPr="00333793">
        <w:rPr>
          <w:color w:val="000000"/>
          <w:sz w:val="24"/>
        </w:rPr>
        <w:t xml:space="preserve"> “</w:t>
      </w:r>
      <w:proofErr w:type="spellStart"/>
      <w:r w:rsidRPr="00333793">
        <w:rPr>
          <w:color w:val="000000"/>
          <w:sz w:val="24"/>
        </w:rPr>
        <w:t>Сучасний</w:t>
      </w:r>
      <w:proofErr w:type="spellEnd"/>
      <w:r w:rsidRPr="00333793">
        <w:rPr>
          <w:color w:val="000000"/>
          <w:sz w:val="24"/>
        </w:rPr>
        <w:t xml:space="preserve"> стан та </w:t>
      </w:r>
      <w:proofErr w:type="spellStart"/>
      <w:r w:rsidRPr="00333793">
        <w:rPr>
          <w:color w:val="000000"/>
          <w:sz w:val="24"/>
        </w:rPr>
        <w:t>пріоритети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модернізації</w:t>
      </w:r>
      <w:proofErr w:type="spellEnd"/>
      <w:r w:rsidRPr="00333793">
        <w:rPr>
          <w:color w:val="000000"/>
          <w:sz w:val="24"/>
        </w:rPr>
        <w:t xml:space="preserve"> науки та </w:t>
      </w:r>
      <w:proofErr w:type="spellStart"/>
      <w:r w:rsidRPr="00333793">
        <w:rPr>
          <w:color w:val="000000"/>
          <w:sz w:val="24"/>
        </w:rPr>
        <w:t>освіти</w:t>
      </w:r>
      <w:proofErr w:type="spellEnd"/>
      <w:r w:rsidRPr="00333793">
        <w:rPr>
          <w:color w:val="000000"/>
          <w:sz w:val="24"/>
        </w:rPr>
        <w:t>”: 14 вересня 2021.</w:t>
      </w:r>
    </w:p>
    <w:p w14:paraId="5E7B954D" w14:textId="2700C449" w:rsidR="00B115AE" w:rsidRPr="00333793" w:rsidRDefault="00B115AE" w:rsidP="00842C61">
      <w:pPr>
        <w:shd w:val="clear" w:color="auto" w:fill="FFFFFF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lastRenderedPageBreak/>
        <w:t xml:space="preserve">3. </w:t>
      </w:r>
      <w:proofErr w:type="spellStart"/>
      <w:r w:rsidRPr="00333793">
        <w:rPr>
          <w:color w:val="000000"/>
          <w:sz w:val="24"/>
        </w:rPr>
        <w:t>Гарасимів</w:t>
      </w:r>
      <w:proofErr w:type="spellEnd"/>
      <w:r w:rsidRPr="00333793">
        <w:rPr>
          <w:color w:val="000000"/>
          <w:sz w:val="24"/>
        </w:rPr>
        <w:t xml:space="preserve"> Я.Ю. </w:t>
      </w:r>
      <w:proofErr w:type="spellStart"/>
      <w:r w:rsidRPr="00333793">
        <w:rPr>
          <w:color w:val="000000"/>
          <w:sz w:val="24"/>
        </w:rPr>
        <w:t>Підготовка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студентів</w:t>
      </w:r>
      <w:proofErr w:type="spellEnd"/>
      <w:r w:rsidRPr="00333793">
        <w:rPr>
          <w:color w:val="000000"/>
          <w:sz w:val="24"/>
        </w:rPr>
        <w:t xml:space="preserve"> до </w:t>
      </w:r>
      <w:proofErr w:type="spellStart"/>
      <w:r w:rsidRPr="00333793">
        <w:rPr>
          <w:color w:val="000000"/>
          <w:sz w:val="24"/>
        </w:rPr>
        <w:t>забезпечення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індивідуалізаціїі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диференціації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навчання</w:t>
      </w:r>
      <w:proofErr w:type="spellEnd"/>
      <w:r w:rsidRPr="00333793">
        <w:rPr>
          <w:color w:val="000000"/>
          <w:sz w:val="24"/>
        </w:rPr>
        <w:t xml:space="preserve"> математики </w:t>
      </w:r>
      <w:proofErr w:type="spellStart"/>
      <w:r w:rsidRPr="00333793">
        <w:rPr>
          <w:color w:val="000000"/>
          <w:sz w:val="24"/>
        </w:rPr>
        <w:t>дітей</w:t>
      </w:r>
      <w:proofErr w:type="spellEnd"/>
      <w:r w:rsidRPr="00333793">
        <w:rPr>
          <w:color w:val="000000"/>
          <w:sz w:val="24"/>
        </w:rPr>
        <w:t xml:space="preserve"> старшого дошкільного віку з метою </w:t>
      </w:r>
      <w:proofErr w:type="spellStart"/>
      <w:r w:rsidRPr="00333793">
        <w:rPr>
          <w:color w:val="000000"/>
          <w:sz w:val="24"/>
        </w:rPr>
        <w:t>підготовки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їх</w:t>
      </w:r>
      <w:proofErr w:type="spellEnd"/>
      <w:r w:rsidRPr="00333793">
        <w:rPr>
          <w:color w:val="000000"/>
          <w:sz w:val="24"/>
        </w:rPr>
        <w:t xml:space="preserve"> до </w:t>
      </w:r>
      <w:proofErr w:type="spellStart"/>
      <w:r w:rsidRPr="00333793">
        <w:rPr>
          <w:color w:val="000000"/>
          <w:sz w:val="24"/>
        </w:rPr>
        <w:t>навчання</w:t>
      </w:r>
      <w:proofErr w:type="spellEnd"/>
      <w:r w:rsidRPr="00333793">
        <w:rPr>
          <w:color w:val="000000"/>
          <w:sz w:val="24"/>
        </w:rPr>
        <w:t xml:space="preserve"> у </w:t>
      </w:r>
      <w:proofErr w:type="spellStart"/>
      <w:r w:rsidRPr="00333793">
        <w:rPr>
          <w:color w:val="000000"/>
          <w:sz w:val="24"/>
        </w:rPr>
        <w:t>початковій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школі</w:t>
      </w:r>
      <w:proofErr w:type="spellEnd"/>
      <w:r w:rsidRPr="00333793">
        <w:rPr>
          <w:color w:val="000000"/>
          <w:sz w:val="24"/>
        </w:rPr>
        <w:t xml:space="preserve">  / </w:t>
      </w:r>
      <w:proofErr w:type="spellStart"/>
      <w:r w:rsidRPr="00333793">
        <w:rPr>
          <w:color w:val="000000"/>
          <w:sz w:val="24"/>
        </w:rPr>
        <w:t>Гарасимів</w:t>
      </w:r>
      <w:proofErr w:type="spellEnd"/>
      <w:r w:rsidRPr="00333793">
        <w:rPr>
          <w:color w:val="000000"/>
          <w:sz w:val="24"/>
        </w:rPr>
        <w:t xml:space="preserve"> Я.Ю.. – </w:t>
      </w:r>
      <w:proofErr w:type="spellStart"/>
      <w:r w:rsidRPr="00333793">
        <w:rPr>
          <w:color w:val="000000"/>
          <w:sz w:val="24"/>
        </w:rPr>
        <w:t>Матеріали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регіонального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семінару</w:t>
      </w:r>
      <w:proofErr w:type="spellEnd"/>
      <w:r w:rsidRPr="00333793">
        <w:rPr>
          <w:color w:val="000000"/>
          <w:sz w:val="24"/>
        </w:rPr>
        <w:t xml:space="preserve">- практикуму факультету </w:t>
      </w:r>
      <w:proofErr w:type="spellStart"/>
      <w:r w:rsidRPr="00333793">
        <w:rPr>
          <w:color w:val="000000"/>
          <w:sz w:val="24"/>
        </w:rPr>
        <w:t>педагогічної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освіти</w:t>
      </w:r>
      <w:proofErr w:type="spellEnd"/>
      <w:r w:rsidRPr="00333793">
        <w:rPr>
          <w:color w:val="000000"/>
          <w:sz w:val="24"/>
        </w:rPr>
        <w:t xml:space="preserve"> «</w:t>
      </w:r>
      <w:proofErr w:type="spellStart"/>
      <w:r w:rsidRPr="00333793">
        <w:rPr>
          <w:color w:val="000000"/>
          <w:sz w:val="24"/>
        </w:rPr>
        <w:t>Формування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ключових</w:t>
      </w:r>
      <w:proofErr w:type="spellEnd"/>
      <w:r w:rsidRPr="00333793">
        <w:rPr>
          <w:color w:val="000000"/>
          <w:sz w:val="24"/>
        </w:rPr>
        <w:t xml:space="preserve"> компетентностей в </w:t>
      </w:r>
      <w:proofErr w:type="spellStart"/>
      <w:r w:rsidRPr="00333793">
        <w:rPr>
          <w:color w:val="000000"/>
          <w:sz w:val="24"/>
        </w:rPr>
        <w:t>умовах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наступності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дошкільної</w:t>
      </w:r>
      <w:proofErr w:type="spellEnd"/>
      <w:r w:rsidRPr="00333793">
        <w:rPr>
          <w:color w:val="000000"/>
          <w:sz w:val="24"/>
        </w:rPr>
        <w:t xml:space="preserve"> та </w:t>
      </w:r>
      <w:proofErr w:type="spellStart"/>
      <w:r w:rsidRPr="00333793">
        <w:rPr>
          <w:color w:val="000000"/>
          <w:sz w:val="24"/>
        </w:rPr>
        <w:t>початкової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освіти</w:t>
      </w:r>
      <w:proofErr w:type="spellEnd"/>
      <w:r w:rsidRPr="00333793">
        <w:rPr>
          <w:color w:val="000000"/>
          <w:sz w:val="24"/>
        </w:rPr>
        <w:t xml:space="preserve">» 24 </w:t>
      </w:r>
      <w:proofErr w:type="spellStart"/>
      <w:r w:rsidRPr="00333793">
        <w:rPr>
          <w:color w:val="000000"/>
          <w:sz w:val="24"/>
        </w:rPr>
        <w:t>січня</w:t>
      </w:r>
      <w:proofErr w:type="spellEnd"/>
      <w:r w:rsidRPr="00333793">
        <w:rPr>
          <w:color w:val="000000"/>
          <w:sz w:val="24"/>
        </w:rPr>
        <w:t xml:space="preserve"> 2020</w:t>
      </w:r>
      <w:r w:rsidR="001B3EFC">
        <w:rPr>
          <w:color w:val="000000"/>
          <w:sz w:val="24"/>
          <w:lang w:val="uk-UA"/>
        </w:rPr>
        <w:t xml:space="preserve"> </w:t>
      </w:r>
      <w:r w:rsidRPr="00333793">
        <w:rPr>
          <w:color w:val="000000"/>
          <w:sz w:val="24"/>
        </w:rPr>
        <w:t xml:space="preserve">року – </w:t>
      </w:r>
      <w:proofErr w:type="spellStart"/>
      <w:r w:rsidRPr="00333793">
        <w:rPr>
          <w:color w:val="000000"/>
          <w:sz w:val="24"/>
        </w:rPr>
        <w:t>Львів</w:t>
      </w:r>
      <w:proofErr w:type="spellEnd"/>
      <w:r w:rsidRPr="00333793">
        <w:rPr>
          <w:color w:val="000000"/>
          <w:sz w:val="24"/>
        </w:rPr>
        <w:t xml:space="preserve">, ЛНУ </w:t>
      </w:r>
      <w:proofErr w:type="spellStart"/>
      <w:r w:rsidRPr="00333793">
        <w:rPr>
          <w:color w:val="000000"/>
          <w:sz w:val="24"/>
        </w:rPr>
        <w:t>імені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Івана</w:t>
      </w:r>
      <w:proofErr w:type="spellEnd"/>
      <w:r w:rsidRPr="00333793">
        <w:rPr>
          <w:color w:val="000000"/>
          <w:sz w:val="24"/>
        </w:rPr>
        <w:t xml:space="preserve"> Франка.</w:t>
      </w:r>
    </w:p>
    <w:p w14:paraId="461B9B84" w14:textId="77777777" w:rsidR="00B115AE" w:rsidRPr="00333793" w:rsidRDefault="00B115AE" w:rsidP="00842C61">
      <w:pPr>
        <w:shd w:val="clear" w:color="auto" w:fill="FFFFFF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4. </w:t>
      </w:r>
      <w:proofErr w:type="spellStart"/>
      <w:r w:rsidRPr="00333793">
        <w:rPr>
          <w:color w:val="000000"/>
          <w:sz w:val="24"/>
        </w:rPr>
        <w:t>Гарасимів</w:t>
      </w:r>
      <w:proofErr w:type="spellEnd"/>
      <w:r w:rsidRPr="00333793">
        <w:rPr>
          <w:color w:val="000000"/>
          <w:sz w:val="24"/>
        </w:rPr>
        <w:t xml:space="preserve"> Я. Ю. </w:t>
      </w:r>
      <w:proofErr w:type="spellStart"/>
      <w:r w:rsidRPr="00333793">
        <w:rPr>
          <w:color w:val="000000"/>
          <w:sz w:val="24"/>
        </w:rPr>
        <w:t>Підготовка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студентів</w:t>
      </w:r>
      <w:proofErr w:type="spellEnd"/>
      <w:r w:rsidRPr="00333793">
        <w:rPr>
          <w:color w:val="000000"/>
          <w:sz w:val="24"/>
        </w:rPr>
        <w:t xml:space="preserve"> до </w:t>
      </w:r>
      <w:proofErr w:type="spellStart"/>
      <w:r w:rsidRPr="00333793">
        <w:rPr>
          <w:color w:val="000000"/>
          <w:sz w:val="24"/>
        </w:rPr>
        <w:t>формування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пізнавальної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активності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дітей</w:t>
      </w:r>
      <w:proofErr w:type="spellEnd"/>
      <w:r w:rsidRPr="00333793">
        <w:rPr>
          <w:color w:val="000000"/>
          <w:sz w:val="24"/>
        </w:rPr>
        <w:t xml:space="preserve"> дошкільного віку в </w:t>
      </w:r>
      <w:proofErr w:type="spellStart"/>
      <w:r w:rsidRPr="00333793">
        <w:rPr>
          <w:color w:val="000000"/>
          <w:sz w:val="24"/>
        </w:rPr>
        <w:t>процесі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навчання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елементам</w:t>
      </w:r>
      <w:proofErr w:type="spellEnd"/>
      <w:r w:rsidRPr="00333793">
        <w:rPr>
          <w:color w:val="000000"/>
          <w:sz w:val="24"/>
        </w:rPr>
        <w:t xml:space="preserve"> математики / </w:t>
      </w:r>
      <w:proofErr w:type="spellStart"/>
      <w:r w:rsidRPr="00333793">
        <w:rPr>
          <w:color w:val="000000"/>
          <w:sz w:val="24"/>
        </w:rPr>
        <w:t>Я.Ю.Гарасимів</w:t>
      </w:r>
      <w:proofErr w:type="spellEnd"/>
      <w:r w:rsidRPr="00333793">
        <w:rPr>
          <w:color w:val="000000"/>
          <w:sz w:val="24"/>
        </w:rPr>
        <w:t xml:space="preserve">. – </w:t>
      </w:r>
      <w:proofErr w:type="spellStart"/>
      <w:r w:rsidRPr="00333793">
        <w:rPr>
          <w:color w:val="000000"/>
          <w:sz w:val="24"/>
        </w:rPr>
        <w:t>Матеріали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звітних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наукових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конференцій</w:t>
      </w:r>
      <w:proofErr w:type="spellEnd"/>
      <w:r w:rsidRPr="00333793">
        <w:rPr>
          <w:color w:val="000000"/>
          <w:sz w:val="24"/>
        </w:rPr>
        <w:t xml:space="preserve"> факультету </w:t>
      </w:r>
      <w:proofErr w:type="spellStart"/>
      <w:r w:rsidRPr="00333793">
        <w:rPr>
          <w:color w:val="000000"/>
          <w:sz w:val="24"/>
        </w:rPr>
        <w:t>педагогічної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освіти</w:t>
      </w:r>
      <w:proofErr w:type="spellEnd"/>
      <w:r w:rsidRPr="00333793">
        <w:rPr>
          <w:color w:val="000000"/>
          <w:sz w:val="24"/>
        </w:rPr>
        <w:t xml:space="preserve">. – </w:t>
      </w:r>
      <w:proofErr w:type="spellStart"/>
      <w:r w:rsidRPr="00333793">
        <w:rPr>
          <w:color w:val="000000"/>
          <w:sz w:val="24"/>
        </w:rPr>
        <w:t>Львів</w:t>
      </w:r>
      <w:proofErr w:type="spellEnd"/>
      <w:r w:rsidRPr="00333793">
        <w:rPr>
          <w:color w:val="000000"/>
          <w:sz w:val="24"/>
        </w:rPr>
        <w:t xml:space="preserve">: ЛНУ </w:t>
      </w:r>
      <w:proofErr w:type="spellStart"/>
      <w:r w:rsidRPr="00333793">
        <w:rPr>
          <w:color w:val="000000"/>
          <w:sz w:val="24"/>
        </w:rPr>
        <w:t>імені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Івана</w:t>
      </w:r>
      <w:proofErr w:type="spellEnd"/>
      <w:r w:rsidRPr="00333793">
        <w:rPr>
          <w:color w:val="000000"/>
          <w:sz w:val="24"/>
        </w:rPr>
        <w:t xml:space="preserve"> Франка, 2020. – Вип.5. – С.51-54.</w:t>
      </w:r>
    </w:p>
    <w:p w14:paraId="2C29EA0D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5. </w:t>
      </w:r>
      <w:proofErr w:type="spellStart"/>
      <w:r w:rsidRPr="00333793">
        <w:rPr>
          <w:color w:val="000000"/>
          <w:sz w:val="24"/>
        </w:rPr>
        <w:t>Гарасимів</w:t>
      </w:r>
      <w:proofErr w:type="spellEnd"/>
      <w:r w:rsidRPr="00333793">
        <w:rPr>
          <w:color w:val="000000"/>
          <w:sz w:val="24"/>
        </w:rPr>
        <w:t xml:space="preserve"> Я. Ю. </w:t>
      </w:r>
      <w:proofErr w:type="spellStart"/>
      <w:r w:rsidRPr="00333793">
        <w:rPr>
          <w:color w:val="000000"/>
          <w:sz w:val="24"/>
        </w:rPr>
        <w:t>Якомога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більше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поваги</w:t>
      </w:r>
      <w:proofErr w:type="spellEnd"/>
      <w:r w:rsidRPr="00333793">
        <w:rPr>
          <w:color w:val="000000"/>
          <w:sz w:val="24"/>
        </w:rPr>
        <w:t xml:space="preserve"> та </w:t>
      </w:r>
      <w:proofErr w:type="spellStart"/>
      <w:r w:rsidRPr="00333793">
        <w:rPr>
          <w:color w:val="000000"/>
          <w:sz w:val="24"/>
        </w:rPr>
        <w:t>якомога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більше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вимогливості</w:t>
      </w:r>
      <w:proofErr w:type="spellEnd"/>
      <w:r w:rsidRPr="00333793">
        <w:rPr>
          <w:color w:val="000000"/>
          <w:sz w:val="24"/>
        </w:rPr>
        <w:t xml:space="preserve"> до </w:t>
      </w:r>
      <w:proofErr w:type="spellStart"/>
      <w:r w:rsidRPr="00333793">
        <w:rPr>
          <w:color w:val="000000"/>
          <w:sz w:val="24"/>
        </w:rPr>
        <w:t>студентів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під</w:t>
      </w:r>
      <w:proofErr w:type="spellEnd"/>
      <w:r w:rsidRPr="00333793">
        <w:rPr>
          <w:color w:val="000000"/>
          <w:sz w:val="24"/>
        </w:rPr>
        <w:t xml:space="preserve"> час </w:t>
      </w:r>
      <w:proofErr w:type="spellStart"/>
      <w:r w:rsidRPr="00333793">
        <w:rPr>
          <w:color w:val="000000"/>
          <w:sz w:val="24"/>
        </w:rPr>
        <w:t>їхньої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професійної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підготовки</w:t>
      </w:r>
      <w:proofErr w:type="spellEnd"/>
      <w:r w:rsidRPr="00333793">
        <w:rPr>
          <w:color w:val="000000"/>
          <w:sz w:val="24"/>
        </w:rPr>
        <w:t xml:space="preserve"> / </w:t>
      </w:r>
      <w:proofErr w:type="spellStart"/>
      <w:r w:rsidRPr="00333793">
        <w:rPr>
          <w:color w:val="000000"/>
          <w:sz w:val="24"/>
        </w:rPr>
        <w:t>Я.Ю.Гарасимів</w:t>
      </w:r>
      <w:proofErr w:type="spellEnd"/>
      <w:r w:rsidRPr="00333793">
        <w:rPr>
          <w:color w:val="000000"/>
          <w:sz w:val="24"/>
        </w:rPr>
        <w:t xml:space="preserve">. – </w:t>
      </w:r>
      <w:proofErr w:type="spellStart"/>
      <w:r w:rsidRPr="00333793">
        <w:rPr>
          <w:color w:val="000000"/>
          <w:sz w:val="24"/>
        </w:rPr>
        <w:t>Матеріали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звітних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наукових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конференцій</w:t>
      </w:r>
      <w:proofErr w:type="spellEnd"/>
      <w:r w:rsidRPr="00333793">
        <w:rPr>
          <w:color w:val="000000"/>
          <w:sz w:val="24"/>
        </w:rPr>
        <w:t xml:space="preserve"> факультету </w:t>
      </w:r>
      <w:proofErr w:type="spellStart"/>
      <w:r w:rsidRPr="00333793">
        <w:rPr>
          <w:color w:val="000000"/>
          <w:sz w:val="24"/>
        </w:rPr>
        <w:t>педагогічної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освіти</w:t>
      </w:r>
      <w:proofErr w:type="spellEnd"/>
      <w:r w:rsidRPr="00333793">
        <w:rPr>
          <w:color w:val="000000"/>
          <w:sz w:val="24"/>
        </w:rPr>
        <w:t xml:space="preserve">. – </w:t>
      </w:r>
      <w:proofErr w:type="spellStart"/>
      <w:r w:rsidRPr="00333793">
        <w:rPr>
          <w:color w:val="000000"/>
          <w:sz w:val="24"/>
        </w:rPr>
        <w:t>Львів</w:t>
      </w:r>
      <w:proofErr w:type="spellEnd"/>
      <w:r w:rsidRPr="00333793">
        <w:rPr>
          <w:color w:val="000000"/>
          <w:sz w:val="24"/>
        </w:rPr>
        <w:t xml:space="preserve">: ЛНУ </w:t>
      </w:r>
      <w:proofErr w:type="spellStart"/>
      <w:r w:rsidRPr="00333793">
        <w:rPr>
          <w:color w:val="000000"/>
          <w:sz w:val="24"/>
        </w:rPr>
        <w:t>імені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Івана</w:t>
      </w:r>
      <w:proofErr w:type="spellEnd"/>
      <w:r w:rsidRPr="00333793">
        <w:rPr>
          <w:color w:val="000000"/>
          <w:sz w:val="24"/>
        </w:rPr>
        <w:t xml:space="preserve"> Франка, 2021. – Вип.6. – С.54-57.</w:t>
      </w:r>
    </w:p>
    <w:p w14:paraId="5F04B90E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6. </w:t>
      </w:r>
      <w:proofErr w:type="spellStart"/>
      <w:r w:rsidRPr="00333793">
        <w:rPr>
          <w:color w:val="000000"/>
          <w:sz w:val="24"/>
        </w:rPr>
        <w:t>Державна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національна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програма</w:t>
      </w:r>
      <w:proofErr w:type="spellEnd"/>
      <w:r w:rsidRPr="00333793">
        <w:rPr>
          <w:color w:val="000000"/>
          <w:sz w:val="24"/>
        </w:rPr>
        <w:t xml:space="preserve"> «</w:t>
      </w:r>
      <w:proofErr w:type="spellStart"/>
      <w:r w:rsidRPr="00333793">
        <w:rPr>
          <w:color w:val="000000"/>
          <w:sz w:val="24"/>
        </w:rPr>
        <w:t>Освіта</w:t>
      </w:r>
      <w:proofErr w:type="spellEnd"/>
      <w:r w:rsidRPr="00333793">
        <w:rPr>
          <w:color w:val="000000"/>
          <w:sz w:val="24"/>
        </w:rPr>
        <w:t>» /</w:t>
      </w:r>
      <w:proofErr w:type="spellStart"/>
      <w:r w:rsidRPr="00333793">
        <w:rPr>
          <w:color w:val="000000"/>
          <w:sz w:val="24"/>
        </w:rPr>
        <w:t>Україна</w:t>
      </w:r>
      <w:proofErr w:type="spellEnd"/>
      <w:r w:rsidRPr="00333793">
        <w:rPr>
          <w:color w:val="000000"/>
          <w:sz w:val="24"/>
        </w:rPr>
        <w:t xml:space="preserve"> ХХІ </w:t>
      </w:r>
      <w:proofErr w:type="spellStart"/>
      <w:r w:rsidRPr="00333793">
        <w:rPr>
          <w:color w:val="000000"/>
          <w:sz w:val="24"/>
        </w:rPr>
        <w:t>століття</w:t>
      </w:r>
      <w:proofErr w:type="spellEnd"/>
      <w:r w:rsidRPr="00333793">
        <w:rPr>
          <w:color w:val="000000"/>
          <w:sz w:val="24"/>
        </w:rPr>
        <w:t xml:space="preserve">/. https://zakon.rada.gov.ua/laws/show/896-93-%D0%BF#Text </w:t>
      </w:r>
    </w:p>
    <w:p w14:paraId="533C411A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7. </w:t>
      </w:r>
      <w:proofErr w:type="spellStart"/>
      <w:r w:rsidRPr="00333793">
        <w:rPr>
          <w:color w:val="000000"/>
          <w:sz w:val="24"/>
        </w:rPr>
        <w:t>Дитина</w:t>
      </w:r>
      <w:proofErr w:type="spellEnd"/>
      <w:r w:rsidRPr="00333793">
        <w:rPr>
          <w:color w:val="000000"/>
          <w:sz w:val="24"/>
        </w:rPr>
        <w:t xml:space="preserve">: </w:t>
      </w:r>
      <w:proofErr w:type="spellStart"/>
      <w:r w:rsidRPr="00333793">
        <w:rPr>
          <w:color w:val="000000"/>
          <w:sz w:val="24"/>
        </w:rPr>
        <w:t>Освітня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програма</w:t>
      </w:r>
      <w:proofErr w:type="spellEnd"/>
      <w:r w:rsidRPr="00333793">
        <w:rPr>
          <w:color w:val="000000"/>
          <w:sz w:val="24"/>
        </w:rPr>
        <w:t xml:space="preserve"> для </w:t>
      </w:r>
      <w:proofErr w:type="spellStart"/>
      <w:r w:rsidRPr="00333793">
        <w:rPr>
          <w:color w:val="000000"/>
          <w:sz w:val="24"/>
        </w:rPr>
        <w:t>дітей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від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двох</w:t>
      </w:r>
      <w:proofErr w:type="spellEnd"/>
      <w:r w:rsidRPr="00333793">
        <w:rPr>
          <w:color w:val="000000"/>
          <w:sz w:val="24"/>
        </w:rPr>
        <w:t xml:space="preserve"> до семи </w:t>
      </w:r>
      <w:proofErr w:type="spellStart"/>
      <w:r w:rsidRPr="00333793">
        <w:rPr>
          <w:color w:val="000000"/>
          <w:sz w:val="24"/>
        </w:rPr>
        <w:t>років</w:t>
      </w:r>
      <w:proofErr w:type="spellEnd"/>
      <w:r w:rsidRPr="00333793">
        <w:rPr>
          <w:color w:val="000000"/>
          <w:sz w:val="24"/>
        </w:rPr>
        <w:t xml:space="preserve"> /наук. </w:t>
      </w:r>
      <w:proofErr w:type="spellStart"/>
      <w:r w:rsidRPr="00333793">
        <w:rPr>
          <w:color w:val="000000"/>
          <w:sz w:val="24"/>
        </w:rPr>
        <w:t>кер</w:t>
      </w:r>
      <w:proofErr w:type="spellEnd"/>
      <w:r w:rsidRPr="00333793">
        <w:rPr>
          <w:color w:val="000000"/>
          <w:sz w:val="24"/>
        </w:rPr>
        <w:t xml:space="preserve">. проекту </w:t>
      </w:r>
      <w:proofErr w:type="spellStart"/>
      <w:r w:rsidRPr="00333793">
        <w:rPr>
          <w:color w:val="000000"/>
          <w:sz w:val="24"/>
        </w:rPr>
        <w:t>В.О.Огнев’юк</w:t>
      </w:r>
      <w:proofErr w:type="spellEnd"/>
      <w:r w:rsidRPr="00333793">
        <w:rPr>
          <w:color w:val="000000"/>
          <w:sz w:val="24"/>
        </w:rPr>
        <w:t xml:space="preserve">; авт. кол.: </w:t>
      </w:r>
      <w:proofErr w:type="spellStart"/>
      <w:r w:rsidRPr="00333793">
        <w:rPr>
          <w:color w:val="000000"/>
          <w:sz w:val="24"/>
        </w:rPr>
        <w:t>Г.В.Бєлєнька</w:t>
      </w:r>
      <w:proofErr w:type="spellEnd"/>
      <w:r w:rsidRPr="00333793">
        <w:rPr>
          <w:color w:val="000000"/>
          <w:sz w:val="24"/>
        </w:rPr>
        <w:t xml:space="preserve">, О.Л. </w:t>
      </w:r>
      <w:proofErr w:type="spellStart"/>
      <w:r w:rsidRPr="00333793">
        <w:rPr>
          <w:color w:val="000000"/>
          <w:sz w:val="24"/>
        </w:rPr>
        <w:t>Богініч</w:t>
      </w:r>
      <w:proofErr w:type="spellEnd"/>
      <w:r w:rsidRPr="00333793">
        <w:rPr>
          <w:color w:val="000000"/>
          <w:sz w:val="24"/>
        </w:rPr>
        <w:t xml:space="preserve">, Н.І. </w:t>
      </w:r>
      <w:proofErr w:type="spellStart"/>
      <w:r w:rsidRPr="00333793">
        <w:rPr>
          <w:color w:val="000000"/>
          <w:sz w:val="24"/>
        </w:rPr>
        <w:t>Богданець-Білоскаленко</w:t>
      </w:r>
      <w:proofErr w:type="spellEnd"/>
      <w:r w:rsidRPr="00333793">
        <w:rPr>
          <w:color w:val="000000"/>
          <w:sz w:val="24"/>
        </w:rPr>
        <w:t xml:space="preserve"> [та </w:t>
      </w:r>
      <w:proofErr w:type="spellStart"/>
      <w:r w:rsidRPr="00333793">
        <w:rPr>
          <w:color w:val="000000"/>
          <w:sz w:val="24"/>
        </w:rPr>
        <w:t>ін</w:t>
      </w:r>
      <w:proofErr w:type="spellEnd"/>
      <w:r w:rsidRPr="00333793">
        <w:rPr>
          <w:color w:val="000000"/>
          <w:sz w:val="24"/>
        </w:rPr>
        <w:t xml:space="preserve">.]; наук. </w:t>
      </w:r>
      <w:proofErr w:type="spellStart"/>
      <w:r w:rsidRPr="00333793">
        <w:rPr>
          <w:color w:val="000000"/>
          <w:sz w:val="24"/>
        </w:rPr>
        <w:t>ред</w:t>
      </w:r>
      <w:proofErr w:type="spellEnd"/>
      <w:r w:rsidRPr="00333793">
        <w:rPr>
          <w:color w:val="000000"/>
          <w:sz w:val="24"/>
        </w:rPr>
        <w:t>.:</w:t>
      </w:r>
      <w:proofErr w:type="spellStart"/>
      <w:r w:rsidRPr="00333793">
        <w:rPr>
          <w:color w:val="000000"/>
          <w:sz w:val="24"/>
        </w:rPr>
        <w:t>Г.В.Бєлєнька</w:t>
      </w:r>
      <w:proofErr w:type="spellEnd"/>
      <w:r w:rsidRPr="00333793">
        <w:rPr>
          <w:color w:val="000000"/>
          <w:sz w:val="24"/>
        </w:rPr>
        <w:t xml:space="preserve">, </w:t>
      </w:r>
      <w:proofErr w:type="spellStart"/>
      <w:r w:rsidRPr="00333793">
        <w:rPr>
          <w:color w:val="000000"/>
          <w:sz w:val="24"/>
        </w:rPr>
        <w:t>М.А.Машовець</w:t>
      </w:r>
      <w:proofErr w:type="spellEnd"/>
      <w:r w:rsidRPr="00333793">
        <w:rPr>
          <w:color w:val="000000"/>
          <w:sz w:val="24"/>
        </w:rPr>
        <w:t xml:space="preserve">; </w:t>
      </w:r>
      <w:proofErr w:type="spellStart"/>
      <w:r w:rsidRPr="00333793">
        <w:rPr>
          <w:color w:val="000000"/>
          <w:sz w:val="24"/>
        </w:rPr>
        <w:t>Мін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осв</w:t>
      </w:r>
      <w:proofErr w:type="spellEnd"/>
      <w:r w:rsidRPr="00333793">
        <w:rPr>
          <w:color w:val="000000"/>
          <w:sz w:val="24"/>
        </w:rPr>
        <w:t xml:space="preserve">. і науки </w:t>
      </w:r>
      <w:proofErr w:type="spellStart"/>
      <w:r w:rsidRPr="00333793">
        <w:rPr>
          <w:color w:val="000000"/>
          <w:sz w:val="24"/>
        </w:rPr>
        <w:t>України</w:t>
      </w:r>
      <w:proofErr w:type="spellEnd"/>
      <w:r w:rsidRPr="00333793">
        <w:rPr>
          <w:color w:val="000000"/>
          <w:sz w:val="24"/>
        </w:rPr>
        <w:t xml:space="preserve">, </w:t>
      </w:r>
      <w:proofErr w:type="spellStart"/>
      <w:r w:rsidRPr="00333793">
        <w:rPr>
          <w:color w:val="000000"/>
          <w:sz w:val="24"/>
        </w:rPr>
        <w:t>Київ</w:t>
      </w:r>
      <w:proofErr w:type="spellEnd"/>
      <w:r w:rsidRPr="00333793">
        <w:rPr>
          <w:color w:val="000000"/>
          <w:sz w:val="24"/>
        </w:rPr>
        <w:t xml:space="preserve">. ун-т </w:t>
      </w:r>
      <w:proofErr w:type="spellStart"/>
      <w:r w:rsidRPr="00333793">
        <w:rPr>
          <w:color w:val="000000"/>
          <w:sz w:val="24"/>
        </w:rPr>
        <w:t>ім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Б.Грінченка</w:t>
      </w:r>
      <w:proofErr w:type="spellEnd"/>
      <w:r w:rsidRPr="00333793">
        <w:rPr>
          <w:color w:val="000000"/>
          <w:sz w:val="24"/>
        </w:rPr>
        <w:t xml:space="preserve">. - </w:t>
      </w:r>
      <w:proofErr w:type="spellStart"/>
      <w:r w:rsidRPr="00333793">
        <w:rPr>
          <w:color w:val="000000"/>
          <w:sz w:val="24"/>
        </w:rPr>
        <w:t>Київ</w:t>
      </w:r>
      <w:proofErr w:type="spellEnd"/>
      <w:r w:rsidRPr="00333793">
        <w:rPr>
          <w:color w:val="000000"/>
          <w:sz w:val="24"/>
        </w:rPr>
        <w:t xml:space="preserve">. ун-т </w:t>
      </w:r>
      <w:proofErr w:type="spellStart"/>
      <w:r w:rsidRPr="00333793">
        <w:rPr>
          <w:color w:val="000000"/>
          <w:sz w:val="24"/>
        </w:rPr>
        <w:t>ім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Б.Грінченка</w:t>
      </w:r>
      <w:proofErr w:type="spellEnd"/>
      <w:r w:rsidRPr="00333793">
        <w:rPr>
          <w:color w:val="000000"/>
          <w:sz w:val="24"/>
        </w:rPr>
        <w:t>, 2016.-304с.</w:t>
      </w:r>
    </w:p>
    <w:p w14:paraId="499A5551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8. Закон </w:t>
      </w:r>
      <w:proofErr w:type="spellStart"/>
      <w:r w:rsidRPr="00333793">
        <w:rPr>
          <w:color w:val="000000"/>
          <w:sz w:val="24"/>
        </w:rPr>
        <w:t>України</w:t>
      </w:r>
      <w:proofErr w:type="spellEnd"/>
      <w:r w:rsidRPr="00333793">
        <w:rPr>
          <w:color w:val="000000"/>
          <w:sz w:val="24"/>
        </w:rPr>
        <w:t xml:space="preserve"> «Про </w:t>
      </w:r>
      <w:proofErr w:type="spellStart"/>
      <w:r w:rsidRPr="00333793">
        <w:rPr>
          <w:color w:val="000000"/>
          <w:sz w:val="24"/>
        </w:rPr>
        <w:t>дошкільну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освіту</w:t>
      </w:r>
      <w:proofErr w:type="spellEnd"/>
      <w:r w:rsidRPr="00333793">
        <w:rPr>
          <w:color w:val="000000"/>
          <w:sz w:val="24"/>
        </w:rPr>
        <w:t xml:space="preserve">»: https://zakon.rada.gov.ua/laws/show/2628-14#Text </w:t>
      </w:r>
    </w:p>
    <w:p w14:paraId="40C7DA38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9. Закон </w:t>
      </w:r>
      <w:proofErr w:type="spellStart"/>
      <w:r w:rsidRPr="00333793">
        <w:rPr>
          <w:color w:val="000000"/>
          <w:sz w:val="24"/>
        </w:rPr>
        <w:t>України</w:t>
      </w:r>
      <w:proofErr w:type="spellEnd"/>
      <w:r w:rsidRPr="00333793">
        <w:rPr>
          <w:color w:val="000000"/>
          <w:sz w:val="24"/>
        </w:rPr>
        <w:t xml:space="preserve"> «Про </w:t>
      </w:r>
      <w:proofErr w:type="spellStart"/>
      <w:r w:rsidRPr="00333793">
        <w:rPr>
          <w:color w:val="000000"/>
          <w:sz w:val="24"/>
        </w:rPr>
        <w:t>вищу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освіту</w:t>
      </w:r>
      <w:proofErr w:type="spellEnd"/>
      <w:r w:rsidRPr="00333793">
        <w:rPr>
          <w:color w:val="000000"/>
          <w:sz w:val="24"/>
        </w:rPr>
        <w:t xml:space="preserve">» : </w:t>
      </w:r>
      <w:proofErr w:type="spellStart"/>
      <w:r w:rsidRPr="00333793">
        <w:rPr>
          <w:color w:val="000000"/>
          <w:sz w:val="24"/>
        </w:rPr>
        <w:t>чинне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законодавство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зі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змінами</w:t>
      </w:r>
      <w:proofErr w:type="spellEnd"/>
      <w:r w:rsidRPr="00333793">
        <w:rPr>
          <w:color w:val="000000"/>
          <w:sz w:val="24"/>
        </w:rPr>
        <w:t xml:space="preserve"> та </w:t>
      </w:r>
      <w:proofErr w:type="spellStart"/>
      <w:r w:rsidRPr="00333793">
        <w:rPr>
          <w:color w:val="000000"/>
          <w:sz w:val="24"/>
        </w:rPr>
        <w:t>доповненим</w:t>
      </w:r>
      <w:proofErr w:type="spellEnd"/>
      <w:r w:rsidRPr="00333793">
        <w:rPr>
          <w:color w:val="000000"/>
          <w:sz w:val="24"/>
        </w:rPr>
        <w:t xml:space="preserve"> станом на 24.09.2015 року : ( ОФІЦ. ТЕКСТ). – К.: ПАЛИВОДА А.В., 2015. – 100с. </w:t>
      </w:r>
    </w:p>
    <w:p w14:paraId="4E0B6F5C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10. Закон </w:t>
      </w:r>
      <w:proofErr w:type="spellStart"/>
      <w:r w:rsidRPr="00333793">
        <w:rPr>
          <w:color w:val="000000"/>
          <w:sz w:val="24"/>
        </w:rPr>
        <w:t>України</w:t>
      </w:r>
      <w:proofErr w:type="spellEnd"/>
      <w:r w:rsidRPr="00333793">
        <w:rPr>
          <w:color w:val="000000"/>
          <w:sz w:val="24"/>
        </w:rPr>
        <w:t xml:space="preserve"> «Про </w:t>
      </w:r>
      <w:proofErr w:type="spellStart"/>
      <w:r w:rsidRPr="00333793">
        <w:rPr>
          <w:color w:val="000000"/>
          <w:sz w:val="24"/>
        </w:rPr>
        <w:t>освіту</w:t>
      </w:r>
      <w:proofErr w:type="spellEnd"/>
      <w:r w:rsidRPr="00333793">
        <w:rPr>
          <w:color w:val="000000"/>
          <w:sz w:val="24"/>
        </w:rPr>
        <w:t>»: https://zakon.rada.gov.ua/laws/show/2145-19#Text</w:t>
      </w:r>
    </w:p>
    <w:p w14:paraId="27BBEE2C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 xml:space="preserve">11. Кашуба Л.І. </w:t>
      </w:r>
      <w:proofErr w:type="spellStart"/>
      <w:r w:rsidRPr="00333793">
        <w:rPr>
          <w:color w:val="000000"/>
          <w:sz w:val="24"/>
        </w:rPr>
        <w:t>Підготовка</w:t>
      </w:r>
      <w:proofErr w:type="spellEnd"/>
      <w:r w:rsidRPr="00333793">
        <w:rPr>
          <w:color w:val="000000"/>
          <w:sz w:val="24"/>
        </w:rPr>
        <w:t xml:space="preserve"> до </w:t>
      </w:r>
      <w:proofErr w:type="spellStart"/>
      <w:r w:rsidRPr="00333793">
        <w:rPr>
          <w:color w:val="000000"/>
          <w:sz w:val="24"/>
        </w:rPr>
        <w:t>школи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дітей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шестирічного</w:t>
      </w:r>
      <w:proofErr w:type="spellEnd"/>
      <w:r w:rsidRPr="00333793">
        <w:rPr>
          <w:color w:val="000000"/>
          <w:sz w:val="24"/>
        </w:rPr>
        <w:t xml:space="preserve"> віку: </w:t>
      </w:r>
      <w:proofErr w:type="spellStart"/>
      <w:r w:rsidRPr="00333793">
        <w:rPr>
          <w:color w:val="000000"/>
          <w:sz w:val="24"/>
        </w:rPr>
        <w:t>конспекти</w:t>
      </w:r>
      <w:proofErr w:type="spellEnd"/>
      <w:r w:rsidRPr="00333793">
        <w:rPr>
          <w:color w:val="000000"/>
          <w:sz w:val="24"/>
        </w:rPr>
        <w:t xml:space="preserve"> занять. – </w:t>
      </w:r>
      <w:proofErr w:type="spellStart"/>
      <w:r w:rsidRPr="00333793">
        <w:rPr>
          <w:color w:val="000000"/>
          <w:sz w:val="24"/>
        </w:rPr>
        <w:t>Тернопіль</w:t>
      </w:r>
      <w:proofErr w:type="spellEnd"/>
      <w:r w:rsidRPr="00333793">
        <w:rPr>
          <w:color w:val="000000"/>
          <w:sz w:val="24"/>
        </w:rPr>
        <w:t>, 2001.</w:t>
      </w:r>
    </w:p>
    <w:p w14:paraId="6FACC7FA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12.</w:t>
      </w:r>
      <w:r w:rsidRPr="00333793">
        <w:rPr>
          <w:color w:val="000000"/>
          <w:sz w:val="24"/>
        </w:rPr>
        <w:tab/>
      </w:r>
      <w:proofErr w:type="spellStart"/>
      <w:r w:rsidRPr="00333793">
        <w:rPr>
          <w:color w:val="000000"/>
          <w:sz w:val="24"/>
        </w:rPr>
        <w:t>Машовець</w:t>
      </w:r>
      <w:proofErr w:type="spellEnd"/>
      <w:r w:rsidRPr="00333793">
        <w:rPr>
          <w:color w:val="000000"/>
          <w:sz w:val="24"/>
        </w:rPr>
        <w:t xml:space="preserve"> М., Стеценко І. </w:t>
      </w:r>
      <w:proofErr w:type="spellStart"/>
      <w:r w:rsidRPr="00333793">
        <w:rPr>
          <w:color w:val="000000"/>
          <w:sz w:val="24"/>
        </w:rPr>
        <w:t>Навіщо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дошколярику</w:t>
      </w:r>
      <w:proofErr w:type="spellEnd"/>
      <w:r w:rsidRPr="00333793">
        <w:rPr>
          <w:color w:val="000000"/>
          <w:sz w:val="24"/>
        </w:rPr>
        <w:t xml:space="preserve"> математика / </w:t>
      </w:r>
      <w:proofErr w:type="spellStart"/>
      <w:r w:rsidRPr="00333793">
        <w:rPr>
          <w:color w:val="000000"/>
          <w:sz w:val="24"/>
        </w:rPr>
        <w:t>М.Машовець</w:t>
      </w:r>
      <w:proofErr w:type="spellEnd"/>
      <w:r w:rsidRPr="00333793">
        <w:rPr>
          <w:color w:val="000000"/>
          <w:sz w:val="24"/>
        </w:rPr>
        <w:t>, І. Стеценко. - К.: «</w:t>
      </w:r>
      <w:proofErr w:type="spellStart"/>
      <w:r w:rsidRPr="00333793">
        <w:rPr>
          <w:color w:val="000000"/>
          <w:sz w:val="24"/>
        </w:rPr>
        <w:t>Шкільний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світ</w:t>
      </w:r>
      <w:proofErr w:type="spellEnd"/>
      <w:r w:rsidRPr="00333793">
        <w:rPr>
          <w:color w:val="000000"/>
          <w:sz w:val="24"/>
        </w:rPr>
        <w:t>», 2009.- 128с.</w:t>
      </w:r>
    </w:p>
    <w:p w14:paraId="5280B249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13.</w:t>
      </w:r>
      <w:r w:rsidRPr="00333793">
        <w:rPr>
          <w:color w:val="000000"/>
          <w:sz w:val="24"/>
        </w:rPr>
        <w:tab/>
      </w:r>
      <w:proofErr w:type="spellStart"/>
      <w:r w:rsidRPr="00333793">
        <w:rPr>
          <w:color w:val="000000"/>
          <w:sz w:val="24"/>
        </w:rPr>
        <w:t>Меналюк</w:t>
      </w:r>
      <w:proofErr w:type="spellEnd"/>
      <w:r w:rsidRPr="00333793">
        <w:rPr>
          <w:color w:val="000000"/>
          <w:sz w:val="24"/>
        </w:rPr>
        <w:t xml:space="preserve"> Г.Ф.   С.Ф. Русова про </w:t>
      </w:r>
      <w:proofErr w:type="spellStart"/>
      <w:r w:rsidRPr="00333793">
        <w:rPr>
          <w:color w:val="000000"/>
          <w:sz w:val="24"/>
        </w:rPr>
        <w:t>навчання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дітей</w:t>
      </w:r>
      <w:proofErr w:type="spellEnd"/>
      <w:r w:rsidRPr="00333793">
        <w:rPr>
          <w:color w:val="000000"/>
          <w:sz w:val="24"/>
        </w:rPr>
        <w:t xml:space="preserve"> математики //</w:t>
      </w:r>
      <w:proofErr w:type="spellStart"/>
      <w:r w:rsidRPr="00333793">
        <w:rPr>
          <w:color w:val="000000"/>
          <w:sz w:val="24"/>
        </w:rPr>
        <w:t>Оновлення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змісту</w:t>
      </w:r>
      <w:proofErr w:type="spellEnd"/>
      <w:r w:rsidRPr="00333793">
        <w:rPr>
          <w:color w:val="000000"/>
          <w:sz w:val="24"/>
        </w:rPr>
        <w:t xml:space="preserve">, форм та </w:t>
      </w:r>
      <w:proofErr w:type="spellStart"/>
      <w:r w:rsidRPr="00333793">
        <w:rPr>
          <w:color w:val="000000"/>
          <w:sz w:val="24"/>
        </w:rPr>
        <w:t>методів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навчання</w:t>
      </w:r>
      <w:proofErr w:type="spellEnd"/>
      <w:r w:rsidRPr="00333793">
        <w:rPr>
          <w:color w:val="000000"/>
          <w:sz w:val="24"/>
        </w:rPr>
        <w:t xml:space="preserve"> і </w:t>
      </w:r>
      <w:proofErr w:type="spellStart"/>
      <w:r w:rsidRPr="00333793">
        <w:rPr>
          <w:color w:val="000000"/>
          <w:sz w:val="24"/>
        </w:rPr>
        <w:t>виховання</w:t>
      </w:r>
      <w:proofErr w:type="spellEnd"/>
      <w:r w:rsidRPr="00333793">
        <w:rPr>
          <w:color w:val="000000"/>
          <w:sz w:val="24"/>
        </w:rPr>
        <w:t xml:space="preserve"> в закладах </w:t>
      </w:r>
      <w:proofErr w:type="spellStart"/>
      <w:r w:rsidRPr="00333793">
        <w:rPr>
          <w:color w:val="000000"/>
          <w:sz w:val="24"/>
        </w:rPr>
        <w:t>освіти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Збірник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наукових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праць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Випуск</w:t>
      </w:r>
      <w:proofErr w:type="spellEnd"/>
      <w:r w:rsidRPr="00333793">
        <w:rPr>
          <w:color w:val="000000"/>
          <w:sz w:val="24"/>
        </w:rPr>
        <w:t xml:space="preserve"> 21. – </w:t>
      </w:r>
      <w:proofErr w:type="spellStart"/>
      <w:r w:rsidRPr="00333793">
        <w:rPr>
          <w:color w:val="000000"/>
          <w:sz w:val="24"/>
        </w:rPr>
        <w:t>Рівне</w:t>
      </w:r>
      <w:proofErr w:type="spellEnd"/>
      <w:r w:rsidRPr="00333793">
        <w:rPr>
          <w:color w:val="000000"/>
          <w:sz w:val="24"/>
        </w:rPr>
        <w:t>, 2002.</w:t>
      </w:r>
    </w:p>
    <w:p w14:paraId="2E448D16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14.</w:t>
      </w:r>
      <w:r w:rsidRPr="00333793">
        <w:rPr>
          <w:color w:val="000000"/>
          <w:sz w:val="24"/>
        </w:rPr>
        <w:tab/>
        <w:t xml:space="preserve">Старченко В. </w:t>
      </w:r>
      <w:proofErr w:type="spellStart"/>
      <w:r w:rsidRPr="00333793">
        <w:rPr>
          <w:color w:val="000000"/>
          <w:sz w:val="24"/>
        </w:rPr>
        <w:t>Сучасний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погляд</w:t>
      </w:r>
      <w:proofErr w:type="spellEnd"/>
      <w:r w:rsidRPr="00333793">
        <w:rPr>
          <w:color w:val="000000"/>
          <w:sz w:val="24"/>
        </w:rPr>
        <w:t xml:space="preserve"> на </w:t>
      </w:r>
      <w:proofErr w:type="spellStart"/>
      <w:r w:rsidRPr="00333793">
        <w:rPr>
          <w:color w:val="000000"/>
          <w:sz w:val="24"/>
        </w:rPr>
        <w:t>логіко</w:t>
      </w:r>
      <w:proofErr w:type="spellEnd"/>
      <w:r w:rsidRPr="00333793">
        <w:rPr>
          <w:color w:val="000000"/>
          <w:sz w:val="24"/>
        </w:rPr>
        <w:t xml:space="preserve"> -</w:t>
      </w:r>
      <w:proofErr w:type="spellStart"/>
      <w:r w:rsidRPr="00333793">
        <w:rPr>
          <w:color w:val="000000"/>
          <w:sz w:val="24"/>
        </w:rPr>
        <w:t>математичну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компетентність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дошкільника</w:t>
      </w:r>
      <w:proofErr w:type="spellEnd"/>
      <w:r w:rsidRPr="00333793">
        <w:rPr>
          <w:color w:val="000000"/>
          <w:sz w:val="24"/>
        </w:rPr>
        <w:t xml:space="preserve"> /В. Старченко//Дитячий садок. - 2009. - №27 (507). - липень. - С. 28-30.</w:t>
      </w:r>
    </w:p>
    <w:p w14:paraId="16E5546B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15.</w:t>
      </w:r>
      <w:r w:rsidRPr="00333793">
        <w:rPr>
          <w:color w:val="000000"/>
          <w:sz w:val="24"/>
        </w:rPr>
        <w:tab/>
        <w:t xml:space="preserve">Старченко, Валентина </w:t>
      </w:r>
      <w:proofErr w:type="spellStart"/>
      <w:r w:rsidRPr="00333793">
        <w:rPr>
          <w:color w:val="000000"/>
          <w:sz w:val="24"/>
        </w:rPr>
        <w:t>Андріївна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Формування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логіко-математичної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компетентності</w:t>
      </w:r>
      <w:proofErr w:type="spellEnd"/>
      <w:r w:rsidRPr="00333793">
        <w:rPr>
          <w:color w:val="000000"/>
          <w:sz w:val="24"/>
        </w:rPr>
        <w:t xml:space="preserve"> у старших </w:t>
      </w:r>
      <w:proofErr w:type="spellStart"/>
      <w:r w:rsidRPr="00333793">
        <w:rPr>
          <w:color w:val="000000"/>
          <w:sz w:val="24"/>
        </w:rPr>
        <w:t>дошкільників</w:t>
      </w:r>
      <w:proofErr w:type="spellEnd"/>
      <w:r w:rsidRPr="00333793">
        <w:rPr>
          <w:color w:val="000000"/>
          <w:sz w:val="24"/>
        </w:rPr>
        <w:t xml:space="preserve"> : </w:t>
      </w:r>
      <w:proofErr w:type="spellStart"/>
      <w:r w:rsidRPr="00333793">
        <w:rPr>
          <w:color w:val="000000"/>
          <w:sz w:val="24"/>
        </w:rPr>
        <w:t>навч</w:t>
      </w:r>
      <w:proofErr w:type="spellEnd"/>
      <w:r w:rsidRPr="00333793">
        <w:rPr>
          <w:color w:val="000000"/>
          <w:sz w:val="24"/>
        </w:rPr>
        <w:t xml:space="preserve">.-метод. </w:t>
      </w:r>
      <w:proofErr w:type="spellStart"/>
      <w:r w:rsidRPr="00333793">
        <w:rPr>
          <w:color w:val="000000"/>
          <w:sz w:val="24"/>
        </w:rPr>
        <w:t>посібник</w:t>
      </w:r>
      <w:proofErr w:type="spellEnd"/>
      <w:r w:rsidRPr="00333793">
        <w:rPr>
          <w:color w:val="000000"/>
          <w:sz w:val="24"/>
        </w:rPr>
        <w:t xml:space="preserve"> до </w:t>
      </w:r>
      <w:proofErr w:type="spellStart"/>
      <w:r w:rsidRPr="00333793">
        <w:rPr>
          <w:color w:val="000000"/>
          <w:sz w:val="24"/>
        </w:rPr>
        <w:t>Базової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програми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розвитку</w:t>
      </w:r>
      <w:proofErr w:type="spellEnd"/>
      <w:r w:rsidRPr="00333793">
        <w:rPr>
          <w:color w:val="000000"/>
          <w:sz w:val="24"/>
        </w:rPr>
        <w:t xml:space="preserve"> дитини </w:t>
      </w:r>
      <w:proofErr w:type="spellStart"/>
      <w:r w:rsidRPr="00333793">
        <w:rPr>
          <w:color w:val="000000"/>
          <w:sz w:val="24"/>
        </w:rPr>
        <w:t>дошк</w:t>
      </w:r>
      <w:proofErr w:type="spellEnd"/>
      <w:r w:rsidRPr="00333793">
        <w:rPr>
          <w:color w:val="000000"/>
          <w:sz w:val="24"/>
        </w:rPr>
        <w:t xml:space="preserve">. віку "Я у </w:t>
      </w:r>
      <w:proofErr w:type="spellStart"/>
      <w:r w:rsidRPr="00333793">
        <w:rPr>
          <w:color w:val="000000"/>
          <w:sz w:val="24"/>
        </w:rPr>
        <w:t>Світі</w:t>
      </w:r>
      <w:proofErr w:type="spellEnd"/>
      <w:r w:rsidRPr="00333793">
        <w:rPr>
          <w:color w:val="000000"/>
          <w:sz w:val="24"/>
        </w:rPr>
        <w:t xml:space="preserve">" / Валентина </w:t>
      </w:r>
      <w:proofErr w:type="spellStart"/>
      <w:r w:rsidRPr="00333793">
        <w:rPr>
          <w:color w:val="000000"/>
          <w:sz w:val="24"/>
        </w:rPr>
        <w:t>Андріївна</w:t>
      </w:r>
      <w:proofErr w:type="spellEnd"/>
      <w:r w:rsidRPr="00333793">
        <w:rPr>
          <w:color w:val="000000"/>
          <w:sz w:val="24"/>
        </w:rPr>
        <w:t xml:space="preserve"> Старченко; </w:t>
      </w:r>
      <w:proofErr w:type="spellStart"/>
      <w:r w:rsidRPr="00333793">
        <w:rPr>
          <w:color w:val="000000"/>
          <w:sz w:val="24"/>
        </w:rPr>
        <w:t>В.о</w:t>
      </w:r>
      <w:proofErr w:type="spellEnd"/>
      <w:r w:rsidRPr="00333793">
        <w:rPr>
          <w:color w:val="000000"/>
          <w:sz w:val="24"/>
        </w:rPr>
        <w:t xml:space="preserve">. АПН </w:t>
      </w:r>
      <w:proofErr w:type="spellStart"/>
      <w:r w:rsidRPr="00333793">
        <w:rPr>
          <w:color w:val="000000"/>
          <w:sz w:val="24"/>
        </w:rPr>
        <w:t>України</w:t>
      </w:r>
      <w:proofErr w:type="spellEnd"/>
      <w:r w:rsidRPr="00333793">
        <w:rPr>
          <w:color w:val="000000"/>
          <w:sz w:val="24"/>
        </w:rPr>
        <w:t xml:space="preserve">. </w:t>
      </w:r>
      <w:proofErr w:type="spellStart"/>
      <w:r w:rsidRPr="00333793">
        <w:rPr>
          <w:color w:val="000000"/>
          <w:sz w:val="24"/>
        </w:rPr>
        <w:t>Ін</w:t>
      </w:r>
      <w:proofErr w:type="spellEnd"/>
      <w:r w:rsidRPr="00333793">
        <w:rPr>
          <w:color w:val="000000"/>
          <w:sz w:val="24"/>
        </w:rPr>
        <w:t xml:space="preserve">-т проблем </w:t>
      </w:r>
      <w:proofErr w:type="spellStart"/>
      <w:r w:rsidRPr="00333793">
        <w:rPr>
          <w:color w:val="000000"/>
          <w:sz w:val="24"/>
        </w:rPr>
        <w:t>виховання</w:t>
      </w:r>
      <w:proofErr w:type="spellEnd"/>
      <w:r w:rsidRPr="00333793">
        <w:rPr>
          <w:color w:val="000000"/>
          <w:sz w:val="24"/>
        </w:rPr>
        <w:t xml:space="preserve">–К.: </w:t>
      </w:r>
      <w:proofErr w:type="spellStart"/>
      <w:r w:rsidRPr="00333793">
        <w:rPr>
          <w:color w:val="000000"/>
          <w:sz w:val="24"/>
        </w:rPr>
        <w:t>Світич</w:t>
      </w:r>
      <w:proofErr w:type="spellEnd"/>
      <w:r w:rsidRPr="00333793">
        <w:rPr>
          <w:color w:val="000000"/>
          <w:sz w:val="24"/>
        </w:rPr>
        <w:t>, 2009.– 80 с.</w:t>
      </w:r>
    </w:p>
    <w:p w14:paraId="76E45506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16.</w:t>
      </w:r>
      <w:r w:rsidRPr="00333793">
        <w:rPr>
          <w:color w:val="000000"/>
          <w:sz w:val="24"/>
        </w:rPr>
        <w:tab/>
        <w:t xml:space="preserve">Сазонова А.В. </w:t>
      </w:r>
      <w:proofErr w:type="spellStart"/>
      <w:r w:rsidRPr="00333793">
        <w:rPr>
          <w:color w:val="000000"/>
          <w:sz w:val="24"/>
        </w:rPr>
        <w:t>Загальнотеоретичні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основи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природничо-математичної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освіти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дітей</w:t>
      </w:r>
      <w:proofErr w:type="spellEnd"/>
      <w:r w:rsidRPr="00333793">
        <w:rPr>
          <w:color w:val="000000"/>
          <w:sz w:val="24"/>
        </w:rPr>
        <w:t xml:space="preserve"> дошкільного віку. – К.: </w:t>
      </w:r>
      <w:proofErr w:type="spellStart"/>
      <w:r w:rsidRPr="00333793">
        <w:rPr>
          <w:color w:val="000000"/>
          <w:sz w:val="24"/>
        </w:rPr>
        <w:t>Видавничий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дім</w:t>
      </w:r>
      <w:proofErr w:type="spellEnd"/>
      <w:r w:rsidRPr="00333793">
        <w:rPr>
          <w:color w:val="000000"/>
          <w:sz w:val="24"/>
        </w:rPr>
        <w:t xml:space="preserve"> «Слово», 2010. – 248 с. </w:t>
      </w:r>
    </w:p>
    <w:p w14:paraId="309EC450" w14:textId="77777777" w:rsidR="00B115AE" w:rsidRPr="00333793" w:rsidRDefault="00B115AE" w:rsidP="00842C61">
      <w:pPr>
        <w:shd w:val="clear" w:color="auto" w:fill="FFFFFF"/>
        <w:adjustRightInd w:val="0"/>
        <w:contextualSpacing/>
        <w:jc w:val="both"/>
        <w:rPr>
          <w:color w:val="000000"/>
          <w:sz w:val="24"/>
        </w:rPr>
      </w:pPr>
      <w:r w:rsidRPr="00333793">
        <w:rPr>
          <w:color w:val="000000"/>
          <w:sz w:val="24"/>
        </w:rPr>
        <w:t>17.</w:t>
      </w:r>
      <w:r w:rsidRPr="00333793">
        <w:rPr>
          <w:color w:val="000000"/>
          <w:sz w:val="24"/>
        </w:rPr>
        <w:tab/>
        <w:t xml:space="preserve">Щербакова К.Й. Методика </w:t>
      </w:r>
      <w:proofErr w:type="spellStart"/>
      <w:r w:rsidRPr="00333793">
        <w:rPr>
          <w:color w:val="000000"/>
          <w:sz w:val="24"/>
        </w:rPr>
        <w:t>формування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елементів</w:t>
      </w:r>
      <w:proofErr w:type="spellEnd"/>
      <w:r w:rsidRPr="00333793">
        <w:rPr>
          <w:color w:val="000000"/>
          <w:sz w:val="24"/>
        </w:rPr>
        <w:t xml:space="preserve"> математики у </w:t>
      </w:r>
      <w:proofErr w:type="spellStart"/>
      <w:r w:rsidRPr="00333793">
        <w:rPr>
          <w:color w:val="000000"/>
          <w:sz w:val="24"/>
        </w:rPr>
        <w:t>дошкільників</w:t>
      </w:r>
      <w:proofErr w:type="spellEnd"/>
      <w:r w:rsidRPr="00333793">
        <w:rPr>
          <w:color w:val="000000"/>
          <w:sz w:val="24"/>
        </w:rPr>
        <w:t xml:space="preserve">: </w:t>
      </w:r>
      <w:proofErr w:type="spellStart"/>
      <w:r w:rsidRPr="00333793">
        <w:rPr>
          <w:color w:val="000000"/>
          <w:sz w:val="24"/>
        </w:rPr>
        <w:t>навч.посібник</w:t>
      </w:r>
      <w:proofErr w:type="spellEnd"/>
      <w:r w:rsidRPr="00333793">
        <w:rPr>
          <w:color w:val="000000"/>
          <w:sz w:val="24"/>
        </w:rPr>
        <w:t xml:space="preserve">. – К.: Вид-во </w:t>
      </w:r>
      <w:proofErr w:type="spellStart"/>
      <w:r w:rsidRPr="00333793">
        <w:rPr>
          <w:color w:val="000000"/>
          <w:sz w:val="24"/>
        </w:rPr>
        <w:t>Європейського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університету</w:t>
      </w:r>
      <w:proofErr w:type="spellEnd"/>
      <w:r w:rsidRPr="00333793">
        <w:rPr>
          <w:color w:val="000000"/>
          <w:sz w:val="24"/>
        </w:rPr>
        <w:t xml:space="preserve">, 2011. – 262 с. </w:t>
      </w:r>
    </w:p>
    <w:p w14:paraId="55DDF1BA" w14:textId="77777777" w:rsidR="00B115AE" w:rsidRPr="00ED1A3B" w:rsidRDefault="00B115AE" w:rsidP="00842C61">
      <w:pPr>
        <w:shd w:val="clear" w:color="auto" w:fill="FFFFFF"/>
        <w:adjustRightInd w:val="0"/>
        <w:contextualSpacing/>
        <w:jc w:val="both"/>
        <w:rPr>
          <w:sz w:val="24"/>
          <w:lang w:eastAsia="ar-SA"/>
        </w:rPr>
      </w:pPr>
      <w:r w:rsidRPr="00333793">
        <w:rPr>
          <w:color w:val="000000"/>
          <w:sz w:val="24"/>
        </w:rPr>
        <w:t>18.</w:t>
      </w:r>
      <w:r w:rsidRPr="00333793">
        <w:rPr>
          <w:color w:val="000000"/>
          <w:sz w:val="24"/>
        </w:rPr>
        <w:tab/>
        <w:t xml:space="preserve">Щербакова К. Й. </w:t>
      </w:r>
      <w:proofErr w:type="spellStart"/>
      <w:r w:rsidRPr="00333793">
        <w:rPr>
          <w:color w:val="000000"/>
          <w:sz w:val="24"/>
        </w:rPr>
        <w:t>Теорія</w:t>
      </w:r>
      <w:proofErr w:type="spellEnd"/>
      <w:r w:rsidRPr="00333793">
        <w:rPr>
          <w:color w:val="000000"/>
          <w:sz w:val="24"/>
        </w:rPr>
        <w:t xml:space="preserve"> і методика </w:t>
      </w:r>
      <w:proofErr w:type="spellStart"/>
      <w:r w:rsidRPr="00333793">
        <w:rPr>
          <w:color w:val="000000"/>
          <w:sz w:val="24"/>
        </w:rPr>
        <w:t>логіко-математичного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розвитку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дітей</w:t>
      </w:r>
      <w:proofErr w:type="spellEnd"/>
      <w:r w:rsidRPr="00333793">
        <w:rPr>
          <w:color w:val="000000"/>
          <w:sz w:val="24"/>
        </w:rPr>
        <w:t xml:space="preserve"> дошкільного віку: </w:t>
      </w:r>
      <w:proofErr w:type="spellStart"/>
      <w:r w:rsidRPr="00333793">
        <w:rPr>
          <w:color w:val="000000"/>
          <w:sz w:val="24"/>
        </w:rPr>
        <w:t>навчальний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посібник</w:t>
      </w:r>
      <w:proofErr w:type="spellEnd"/>
      <w:r w:rsidRPr="00333793">
        <w:rPr>
          <w:color w:val="000000"/>
          <w:sz w:val="24"/>
        </w:rPr>
        <w:t xml:space="preserve"> / К. Й. Щербакова, О. Г. </w:t>
      </w:r>
      <w:proofErr w:type="spellStart"/>
      <w:r w:rsidRPr="00333793">
        <w:rPr>
          <w:color w:val="000000"/>
          <w:sz w:val="24"/>
        </w:rPr>
        <w:t>Брежнєва</w:t>
      </w:r>
      <w:proofErr w:type="spellEnd"/>
      <w:r w:rsidRPr="00333793">
        <w:rPr>
          <w:color w:val="000000"/>
          <w:sz w:val="24"/>
        </w:rPr>
        <w:t xml:space="preserve">. - </w:t>
      </w:r>
      <w:proofErr w:type="spellStart"/>
      <w:r w:rsidRPr="00333793">
        <w:rPr>
          <w:color w:val="000000"/>
          <w:sz w:val="24"/>
        </w:rPr>
        <w:t>Мелітополь</w:t>
      </w:r>
      <w:proofErr w:type="spellEnd"/>
      <w:r w:rsidRPr="00333793">
        <w:rPr>
          <w:color w:val="000000"/>
          <w:sz w:val="24"/>
        </w:rPr>
        <w:t xml:space="preserve">: Вид. буд. </w:t>
      </w:r>
      <w:proofErr w:type="spellStart"/>
      <w:r w:rsidRPr="00333793">
        <w:rPr>
          <w:color w:val="000000"/>
          <w:sz w:val="24"/>
        </w:rPr>
        <w:t>Мелітопольської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міської</w:t>
      </w:r>
      <w:proofErr w:type="spellEnd"/>
      <w:r w:rsidRPr="00333793">
        <w:rPr>
          <w:color w:val="000000"/>
          <w:sz w:val="24"/>
        </w:rPr>
        <w:t xml:space="preserve"> </w:t>
      </w:r>
      <w:proofErr w:type="spellStart"/>
      <w:r w:rsidRPr="00333793">
        <w:rPr>
          <w:color w:val="000000"/>
          <w:sz w:val="24"/>
        </w:rPr>
        <w:t>друкарні</w:t>
      </w:r>
      <w:proofErr w:type="spellEnd"/>
      <w:r w:rsidRPr="00333793">
        <w:rPr>
          <w:color w:val="000000"/>
          <w:sz w:val="24"/>
        </w:rPr>
        <w:t>, 2015. - 200 с.</w:t>
      </w:r>
    </w:p>
    <w:p w14:paraId="3E8F3D0B" w14:textId="77777777" w:rsidR="00B115AE" w:rsidRPr="004E4051" w:rsidRDefault="00B115AE" w:rsidP="00842C61">
      <w:pPr>
        <w:shd w:val="clear" w:color="auto" w:fill="FFFFFF"/>
        <w:tabs>
          <w:tab w:val="left" w:pos="187"/>
        </w:tabs>
        <w:contextualSpacing/>
        <w:jc w:val="both"/>
        <w:rPr>
          <w:lang w:val="uk-UA"/>
        </w:rPr>
      </w:pPr>
    </w:p>
    <w:p w14:paraId="1825ABFC" w14:textId="77777777" w:rsidR="00B115AE" w:rsidRPr="001B3EFC" w:rsidRDefault="00B115AE" w:rsidP="00842C61">
      <w:pPr>
        <w:shd w:val="clear" w:color="auto" w:fill="FFFFFF"/>
        <w:tabs>
          <w:tab w:val="left" w:pos="365"/>
        </w:tabs>
        <w:spacing w:before="14"/>
        <w:contextualSpacing/>
        <w:jc w:val="center"/>
        <w:rPr>
          <w:spacing w:val="-20"/>
          <w:sz w:val="24"/>
          <w:lang w:val="uk-UA"/>
        </w:rPr>
      </w:pPr>
      <w:r w:rsidRPr="001B3EFC">
        <w:rPr>
          <w:b/>
          <w:sz w:val="24"/>
          <w:lang w:val="uk-UA"/>
        </w:rPr>
        <w:t>15. Інформаційні ресурси</w:t>
      </w:r>
    </w:p>
    <w:p w14:paraId="7843A5FB" w14:textId="77777777" w:rsidR="00B115AE" w:rsidRPr="001B3EFC" w:rsidRDefault="00B115AE" w:rsidP="00842C61">
      <w:pPr>
        <w:shd w:val="clear" w:color="auto" w:fill="FFFFFF"/>
        <w:tabs>
          <w:tab w:val="left" w:pos="365"/>
        </w:tabs>
        <w:spacing w:before="14"/>
        <w:contextualSpacing/>
        <w:rPr>
          <w:spacing w:val="-20"/>
          <w:sz w:val="24"/>
          <w:lang w:val="uk-UA"/>
        </w:rPr>
      </w:pPr>
    </w:p>
    <w:p w14:paraId="56437A4E" w14:textId="77777777" w:rsidR="00B115AE" w:rsidRPr="001B3EFC" w:rsidRDefault="00B115AE" w:rsidP="00842C61">
      <w:pPr>
        <w:pStyle w:val="af0"/>
        <w:ind w:left="0"/>
        <w:rPr>
          <w:rFonts w:ascii="Times New Roman" w:hAnsi="Times New Roman"/>
          <w:color w:val="0462C1"/>
          <w:sz w:val="24"/>
          <w:szCs w:val="24"/>
          <w:u w:val="single" w:color="0462C1"/>
        </w:rPr>
      </w:pPr>
      <w:r w:rsidRPr="001B3EFC">
        <w:rPr>
          <w:rFonts w:ascii="Times New Roman" w:hAnsi="Times New Roman"/>
          <w:color w:val="000000"/>
          <w:spacing w:val="-13"/>
          <w:sz w:val="24"/>
          <w:szCs w:val="24"/>
        </w:rPr>
        <w:t xml:space="preserve">1. </w:t>
      </w:r>
      <w:r w:rsidRPr="001B3EFC">
        <w:rPr>
          <w:rFonts w:ascii="Times New Roman" w:hAnsi="Times New Roman"/>
          <w:sz w:val="24"/>
          <w:szCs w:val="24"/>
        </w:rPr>
        <w:t>Професійний стандарт «Вихователь закладу дошкільної освіти»</w:t>
      </w:r>
      <w:r w:rsidRPr="001B3EFC">
        <w:rPr>
          <w:rFonts w:ascii="Times New Roman" w:hAnsi="Times New Roman"/>
          <w:color w:val="0462C1"/>
          <w:spacing w:val="1"/>
          <w:sz w:val="24"/>
          <w:szCs w:val="24"/>
        </w:rPr>
        <w:t xml:space="preserve"> </w:t>
      </w:r>
      <w:hyperlink r:id="rId12">
        <w:r w:rsidRPr="001B3EFC">
          <w:rPr>
            <w:rFonts w:ascii="Times New Roman" w:hAnsi="Times New Roman"/>
            <w:color w:val="0462C1"/>
            <w:w w:val="95"/>
            <w:sz w:val="24"/>
            <w:szCs w:val="24"/>
            <w:u w:val="single" w:color="0462C1"/>
          </w:rPr>
          <w:t>https://mon.gov.ua/ua/npa/pro-zatverdzhennya-profesijnogo-standartu-</w:t>
        </w:r>
      </w:hyperlink>
      <w:r w:rsidRPr="001B3EFC">
        <w:rPr>
          <w:rFonts w:ascii="Times New Roman" w:hAnsi="Times New Roman"/>
          <w:color w:val="0462C1"/>
          <w:spacing w:val="1"/>
          <w:w w:val="95"/>
          <w:sz w:val="24"/>
          <w:szCs w:val="24"/>
        </w:rPr>
        <w:t xml:space="preserve"> </w:t>
      </w:r>
      <w:hyperlink r:id="rId13">
        <w:proofErr w:type="spellStart"/>
        <w:r w:rsidRPr="001B3EFC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vihovatel-zakladu-doshkilnoyi-osviti</w:t>
        </w:r>
        <w:proofErr w:type="spellEnd"/>
      </w:hyperlink>
    </w:p>
    <w:p w14:paraId="75B7E05E" w14:textId="77777777" w:rsidR="00B115AE" w:rsidRPr="001B3EFC" w:rsidRDefault="00B115AE" w:rsidP="00842C61">
      <w:pPr>
        <w:widowControl w:val="0"/>
        <w:tabs>
          <w:tab w:val="left" w:pos="793"/>
        </w:tabs>
        <w:autoSpaceDE w:val="0"/>
        <w:autoSpaceDN w:val="0"/>
        <w:contextualSpacing/>
        <w:jc w:val="both"/>
        <w:rPr>
          <w:sz w:val="24"/>
        </w:rPr>
      </w:pPr>
      <w:r w:rsidRPr="001B3EFC">
        <w:rPr>
          <w:sz w:val="24"/>
        </w:rPr>
        <w:t>2. Сайт</w:t>
      </w:r>
      <w:r w:rsidRPr="001B3EFC">
        <w:rPr>
          <w:spacing w:val="-3"/>
          <w:sz w:val="24"/>
        </w:rPr>
        <w:t xml:space="preserve"> </w:t>
      </w:r>
      <w:proofErr w:type="spellStart"/>
      <w:r w:rsidRPr="001B3EFC">
        <w:rPr>
          <w:sz w:val="24"/>
        </w:rPr>
        <w:t>Міністерства</w:t>
      </w:r>
      <w:proofErr w:type="spellEnd"/>
      <w:r w:rsidRPr="001B3EFC">
        <w:rPr>
          <w:spacing w:val="-1"/>
          <w:sz w:val="24"/>
        </w:rPr>
        <w:t xml:space="preserve"> </w:t>
      </w:r>
      <w:proofErr w:type="spellStart"/>
      <w:r w:rsidRPr="001B3EFC">
        <w:rPr>
          <w:sz w:val="24"/>
        </w:rPr>
        <w:t>освіти</w:t>
      </w:r>
      <w:proofErr w:type="spellEnd"/>
      <w:r w:rsidRPr="001B3EFC">
        <w:rPr>
          <w:spacing w:val="4"/>
          <w:sz w:val="24"/>
        </w:rPr>
        <w:t xml:space="preserve"> </w:t>
      </w:r>
      <w:r w:rsidRPr="001B3EFC">
        <w:rPr>
          <w:sz w:val="24"/>
        </w:rPr>
        <w:t>і</w:t>
      </w:r>
      <w:r w:rsidRPr="001B3EFC">
        <w:rPr>
          <w:spacing w:val="-7"/>
          <w:sz w:val="24"/>
        </w:rPr>
        <w:t xml:space="preserve"> </w:t>
      </w:r>
      <w:r w:rsidRPr="001B3EFC">
        <w:rPr>
          <w:sz w:val="24"/>
        </w:rPr>
        <w:t>науки</w:t>
      </w:r>
      <w:r w:rsidRPr="001B3EFC">
        <w:rPr>
          <w:spacing w:val="-1"/>
          <w:sz w:val="24"/>
        </w:rPr>
        <w:t xml:space="preserve"> </w:t>
      </w:r>
      <w:proofErr w:type="spellStart"/>
      <w:r w:rsidRPr="001B3EFC">
        <w:rPr>
          <w:sz w:val="24"/>
        </w:rPr>
        <w:t>України</w:t>
      </w:r>
      <w:proofErr w:type="spellEnd"/>
      <w:r w:rsidRPr="001B3EFC">
        <w:rPr>
          <w:sz w:val="24"/>
        </w:rPr>
        <w:t xml:space="preserve"> </w:t>
      </w:r>
      <w:hyperlink r:id="rId14" w:history="1">
        <w:r w:rsidRPr="001B3EFC">
          <w:rPr>
            <w:rStyle w:val="a7"/>
            <w:sz w:val="24"/>
          </w:rPr>
          <w:t>https://mon.gov.ua/ua</w:t>
        </w:r>
      </w:hyperlink>
      <w:r w:rsidRPr="001B3EFC">
        <w:rPr>
          <w:color w:val="0462C1"/>
          <w:spacing w:val="1"/>
          <w:sz w:val="24"/>
        </w:rPr>
        <w:t xml:space="preserve"> </w:t>
      </w:r>
    </w:p>
    <w:p w14:paraId="1B36F5EA" w14:textId="4D7E823D" w:rsidR="00844FA0" w:rsidRPr="000A7C8D" w:rsidRDefault="00B115AE" w:rsidP="000A7C8D">
      <w:pPr>
        <w:pStyle w:val="a8"/>
        <w:spacing w:after="0"/>
        <w:contextualSpacing/>
        <w:jc w:val="both"/>
        <w:rPr>
          <w:sz w:val="24"/>
        </w:rPr>
      </w:pPr>
      <w:r w:rsidRPr="001B3EFC">
        <w:rPr>
          <w:sz w:val="24"/>
          <w:lang w:val="uk-UA"/>
        </w:rPr>
        <w:t>3</w:t>
      </w:r>
      <w:r w:rsidRPr="001B3EFC">
        <w:rPr>
          <w:sz w:val="24"/>
        </w:rPr>
        <w:t xml:space="preserve">. </w:t>
      </w:r>
      <w:proofErr w:type="spellStart"/>
      <w:r w:rsidRPr="001B3EFC">
        <w:rPr>
          <w:sz w:val="24"/>
        </w:rPr>
        <w:t>Студія</w:t>
      </w:r>
      <w:proofErr w:type="spellEnd"/>
      <w:r w:rsidRPr="001B3EFC">
        <w:rPr>
          <w:spacing w:val="-5"/>
          <w:sz w:val="24"/>
        </w:rPr>
        <w:t xml:space="preserve"> </w:t>
      </w:r>
      <w:r w:rsidRPr="001B3EFC">
        <w:rPr>
          <w:sz w:val="24"/>
        </w:rPr>
        <w:t>он-лайн</w:t>
      </w:r>
      <w:r w:rsidRPr="001B3EFC">
        <w:rPr>
          <w:spacing w:val="-6"/>
          <w:sz w:val="24"/>
        </w:rPr>
        <w:t xml:space="preserve"> </w:t>
      </w:r>
      <w:proofErr w:type="spellStart"/>
      <w:r w:rsidRPr="001B3EFC">
        <w:rPr>
          <w:sz w:val="24"/>
        </w:rPr>
        <w:t>освіти</w:t>
      </w:r>
      <w:proofErr w:type="spellEnd"/>
      <w:r w:rsidRPr="001B3EFC">
        <w:rPr>
          <w:sz w:val="24"/>
          <w:lang w:val="uk-UA"/>
        </w:rPr>
        <w:t xml:space="preserve"> </w:t>
      </w:r>
      <w:hyperlink r:id="rId15" w:history="1">
        <w:r w:rsidRPr="001B3EFC">
          <w:rPr>
            <w:rStyle w:val="a7"/>
            <w:w w:val="95"/>
            <w:sz w:val="24"/>
          </w:rPr>
          <w:t>https://www.ed-era.com/</w:t>
        </w:r>
      </w:hyperlink>
    </w:p>
    <w:sectPr w:rsidR="00844FA0" w:rsidRPr="000A7C8D" w:rsidSect="00FC5F1E">
      <w:headerReference w:type="default" r:id="rId16"/>
      <w:footerReference w:type="even" r:id="rId17"/>
      <w:footerReference w:type="default" r:id="rId18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5607A" w14:textId="77777777" w:rsidR="000342B5" w:rsidRDefault="000342B5">
      <w:r>
        <w:separator/>
      </w:r>
    </w:p>
  </w:endnote>
  <w:endnote w:type="continuationSeparator" w:id="0">
    <w:p w14:paraId="1C34FF5E" w14:textId="77777777" w:rsidR="000342B5" w:rsidRDefault="000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799C" w14:textId="77777777" w:rsidR="00B3041F" w:rsidRDefault="00B3041F" w:rsidP="00FC5F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92F9B6" w14:textId="77777777" w:rsidR="00B3041F" w:rsidRDefault="00B3041F" w:rsidP="00FC5F1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943B" w14:textId="77777777" w:rsidR="00B3041F" w:rsidRDefault="00B3041F" w:rsidP="00FC5F1E">
    <w:pPr>
      <w:pStyle w:val="a3"/>
      <w:framePr w:wrap="around" w:vAnchor="text" w:hAnchor="margin" w:xAlign="right" w:y="1"/>
      <w:rPr>
        <w:rStyle w:val="a5"/>
      </w:rPr>
    </w:pPr>
  </w:p>
  <w:p w14:paraId="481B8F93" w14:textId="77777777" w:rsidR="00B3041F" w:rsidRDefault="00B3041F" w:rsidP="00FC5F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C4CA1" w14:textId="77777777" w:rsidR="000342B5" w:rsidRDefault="000342B5">
      <w:r>
        <w:separator/>
      </w:r>
    </w:p>
  </w:footnote>
  <w:footnote w:type="continuationSeparator" w:id="0">
    <w:p w14:paraId="77CF2FDE" w14:textId="77777777" w:rsidR="000342B5" w:rsidRDefault="0003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1AE1" w14:textId="77777777" w:rsidR="00B3041F" w:rsidRDefault="00B3041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4ED119D5" w14:textId="77777777" w:rsidR="00B3041F" w:rsidRDefault="00B304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31C1"/>
    <w:multiLevelType w:val="hybridMultilevel"/>
    <w:tmpl w:val="F81CF7B0"/>
    <w:lvl w:ilvl="0" w:tplc="323C85D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924405"/>
    <w:multiLevelType w:val="hybridMultilevel"/>
    <w:tmpl w:val="C5FE27EE"/>
    <w:lvl w:ilvl="0" w:tplc="35767E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1C33AC9"/>
    <w:multiLevelType w:val="hybridMultilevel"/>
    <w:tmpl w:val="DAA235CC"/>
    <w:lvl w:ilvl="0" w:tplc="13D07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833633"/>
    <w:multiLevelType w:val="hybridMultilevel"/>
    <w:tmpl w:val="25B03CCE"/>
    <w:lvl w:ilvl="0" w:tplc="1AC2009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A0"/>
    <w:rsid w:val="000342B5"/>
    <w:rsid w:val="000361A2"/>
    <w:rsid w:val="000A6EE6"/>
    <w:rsid w:val="000A7C8D"/>
    <w:rsid w:val="00106D61"/>
    <w:rsid w:val="00127705"/>
    <w:rsid w:val="00155667"/>
    <w:rsid w:val="001B3EFC"/>
    <w:rsid w:val="001B4EC9"/>
    <w:rsid w:val="001D15EF"/>
    <w:rsid w:val="00260BBE"/>
    <w:rsid w:val="00292476"/>
    <w:rsid w:val="002A4E47"/>
    <w:rsid w:val="002B3D55"/>
    <w:rsid w:val="002B7667"/>
    <w:rsid w:val="002C0CE8"/>
    <w:rsid w:val="002E2028"/>
    <w:rsid w:val="00303315"/>
    <w:rsid w:val="003347C6"/>
    <w:rsid w:val="00394436"/>
    <w:rsid w:val="003C0503"/>
    <w:rsid w:val="003C6C80"/>
    <w:rsid w:val="003D3620"/>
    <w:rsid w:val="004C7EF2"/>
    <w:rsid w:val="00540F52"/>
    <w:rsid w:val="0055540E"/>
    <w:rsid w:val="00591C33"/>
    <w:rsid w:val="005B0D5F"/>
    <w:rsid w:val="005F0580"/>
    <w:rsid w:val="005F6FDE"/>
    <w:rsid w:val="006A7BFC"/>
    <w:rsid w:val="006E20E7"/>
    <w:rsid w:val="0072571A"/>
    <w:rsid w:val="00734C8E"/>
    <w:rsid w:val="007672A0"/>
    <w:rsid w:val="007929C0"/>
    <w:rsid w:val="007B2DD5"/>
    <w:rsid w:val="007E6365"/>
    <w:rsid w:val="00842C61"/>
    <w:rsid w:val="00844FA0"/>
    <w:rsid w:val="008A6921"/>
    <w:rsid w:val="008E4E08"/>
    <w:rsid w:val="00982EED"/>
    <w:rsid w:val="009D2B0D"/>
    <w:rsid w:val="009E2E9D"/>
    <w:rsid w:val="00A56626"/>
    <w:rsid w:val="00AD3789"/>
    <w:rsid w:val="00AF2798"/>
    <w:rsid w:val="00B115AE"/>
    <w:rsid w:val="00B3041F"/>
    <w:rsid w:val="00C72D4E"/>
    <w:rsid w:val="00C741E9"/>
    <w:rsid w:val="00CD7D39"/>
    <w:rsid w:val="00D03A91"/>
    <w:rsid w:val="00D17D7A"/>
    <w:rsid w:val="00D364B1"/>
    <w:rsid w:val="00D71614"/>
    <w:rsid w:val="00DF0AAB"/>
    <w:rsid w:val="00E97883"/>
    <w:rsid w:val="00F57B07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1B45"/>
  <w15:chartTrackingRefBased/>
  <w15:docId w15:val="{310D56A0-6D68-4F0E-A879-B74DDD20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15A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115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11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15AE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B115AE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B115AE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5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5A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115A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B1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15AE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1">
    <w:name w:val="Body Text Indent 3"/>
    <w:basedOn w:val="a"/>
    <w:link w:val="32"/>
    <w:rsid w:val="00B115AE"/>
    <w:pPr>
      <w:ind w:left="5520"/>
      <w:jc w:val="both"/>
    </w:pPr>
    <w:rPr>
      <w:lang w:val="uk-UA"/>
    </w:rPr>
  </w:style>
  <w:style w:type="character" w:customStyle="1" w:styleId="32">
    <w:name w:val="Основний текст з відступом 3 Знак"/>
    <w:basedOn w:val="a0"/>
    <w:link w:val="31"/>
    <w:rsid w:val="00B11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B115A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B115AE"/>
  </w:style>
  <w:style w:type="table" w:styleId="a6">
    <w:name w:val="Table Grid"/>
    <w:basedOn w:val="a1"/>
    <w:uiPriority w:val="99"/>
    <w:rsid w:val="00B1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115AE"/>
    <w:rPr>
      <w:color w:val="0000FF"/>
      <w:u w:val="single"/>
    </w:rPr>
  </w:style>
  <w:style w:type="paragraph" w:styleId="a8">
    <w:name w:val="Body Text"/>
    <w:basedOn w:val="a"/>
    <w:link w:val="a9"/>
    <w:rsid w:val="00B115AE"/>
    <w:pPr>
      <w:spacing w:after="120"/>
    </w:pPr>
  </w:style>
  <w:style w:type="character" w:customStyle="1" w:styleId="a9">
    <w:name w:val="Основний текст Знак"/>
    <w:basedOn w:val="a0"/>
    <w:link w:val="a8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B115A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3">
    <w:name w:val="Body Text 3"/>
    <w:basedOn w:val="a"/>
    <w:link w:val="34"/>
    <w:rsid w:val="00B115AE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rsid w:val="00B115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115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115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B115AE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ій колонтитул Знак"/>
    <w:basedOn w:val="a0"/>
    <w:link w:val="ac"/>
    <w:uiPriority w:val="99"/>
    <w:rsid w:val="00B115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B115A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B11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B115AE"/>
    <w:pPr>
      <w:ind w:left="720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character" w:styleId="af1">
    <w:name w:val="Unresolved Mention"/>
    <w:basedOn w:val="a0"/>
    <w:uiPriority w:val="99"/>
    <w:semiHidden/>
    <w:unhideWhenUsed/>
    <w:rsid w:val="00B1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on.gov.ua/ua/npa/pro-zatverdzhennya-profesijnogo-standartu-vihovatel-zakladu-doshkilnoyi-osvit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.gov.ua/ua/npa/pro-zatverdzhennya-profesijnogo-standartu-vihovatel-zakladu-doshkilnoyi-osvit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rizne/2021/12.01/Pro_novu_redaktsiyu%20Bazovoho%20komponenta%20doshkilnoyi%20osvit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-era.com/" TargetMode="External"/><Relationship Id="rId10" Type="http://schemas.openxmlformats.org/officeDocument/2006/relationships/hyperlink" Target="https://www.lnu.edu.ua/wp-content/uploads/2020/01/reg_inf-educations-result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mon.gov.ua/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334E-5A64-4C67-9355-AF83D57A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43117</Words>
  <Characters>24578</Characters>
  <Application>Microsoft Office Word</Application>
  <DocSecurity>0</DocSecurity>
  <Lines>204</Lines>
  <Paragraphs>135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Вінарчук</dc:creator>
  <cp:keywords/>
  <dc:description/>
  <cp:lastModifiedBy>Наталія Вінарчук</cp:lastModifiedBy>
  <cp:revision>54</cp:revision>
  <dcterms:created xsi:type="dcterms:W3CDTF">2022-09-26T18:16:00Z</dcterms:created>
  <dcterms:modified xsi:type="dcterms:W3CDTF">2022-11-21T20:01:00Z</dcterms:modified>
</cp:coreProperties>
</file>