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14" w:rsidRDefault="006E5814" w:rsidP="00D775F8">
      <w:pPr>
        <w:jc w:val="center"/>
        <w:rPr>
          <w:rFonts w:ascii="Times New Roman" w:hAnsi="Times New Roman" w:cs="Times New Roman"/>
          <w:b/>
          <w:sz w:val="28"/>
          <w:szCs w:val="28"/>
          <w:u w:val="single"/>
          <w:lang w:val="uk-UA"/>
        </w:rPr>
      </w:pPr>
    </w:p>
    <w:p w:rsidR="006E5814" w:rsidRPr="00CE3904" w:rsidRDefault="006E5814" w:rsidP="006E5814">
      <w:pPr>
        <w:keepNext/>
        <w:spacing w:after="0" w:line="240" w:lineRule="auto"/>
        <w:jc w:val="center"/>
        <w:outlineLvl w:val="0"/>
        <w:rPr>
          <w:rFonts w:ascii="Times New Roman" w:eastAsia="Times New Roman" w:hAnsi="Times New Roman" w:cs="Times New Roman"/>
          <w:caps/>
          <w:sz w:val="28"/>
          <w:szCs w:val="28"/>
          <w:lang w:val="uk-UA" w:eastAsia="ru-RU"/>
        </w:rPr>
      </w:pPr>
      <w:r w:rsidRPr="00CE3904">
        <w:rPr>
          <w:rFonts w:ascii="Times New Roman" w:eastAsia="Times New Roman" w:hAnsi="Times New Roman" w:cs="Times New Roman"/>
          <w:caps/>
          <w:sz w:val="28"/>
          <w:szCs w:val="28"/>
          <w:lang w:val="uk-UA" w:eastAsia="ru-RU"/>
        </w:rPr>
        <w:t>Міністерство освіти і науки України</w:t>
      </w:r>
    </w:p>
    <w:p w:rsidR="006E5814" w:rsidRPr="00CE3904" w:rsidRDefault="006E5814" w:rsidP="006E5814">
      <w:pPr>
        <w:spacing w:after="0" w:line="240" w:lineRule="auto"/>
        <w:jc w:val="both"/>
        <w:rPr>
          <w:rFonts w:ascii="Times New Roman" w:eastAsia="Times New Roman" w:hAnsi="Times New Roman" w:cs="Times New Roman"/>
          <w:sz w:val="28"/>
          <w:szCs w:val="28"/>
          <w:lang w:eastAsia="ru-RU"/>
        </w:rPr>
      </w:pPr>
    </w:p>
    <w:p w:rsidR="006E5814" w:rsidRPr="00CE3904" w:rsidRDefault="006E5814" w:rsidP="006E5814">
      <w:pPr>
        <w:spacing w:after="0" w:line="240" w:lineRule="auto"/>
        <w:jc w:val="center"/>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 xml:space="preserve">Львівський національний університет імені Івана Франка </w:t>
      </w:r>
    </w:p>
    <w:p w:rsidR="006E5814" w:rsidRPr="00CE3904" w:rsidRDefault="006E5814" w:rsidP="006E5814">
      <w:pPr>
        <w:spacing w:after="0" w:line="240" w:lineRule="auto"/>
        <w:jc w:val="center"/>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Факультет педагогічної освіти</w:t>
      </w:r>
    </w:p>
    <w:p w:rsidR="006E5814" w:rsidRPr="00CE3904" w:rsidRDefault="006E5814" w:rsidP="006E5814">
      <w:pPr>
        <w:spacing w:after="0" w:line="240" w:lineRule="auto"/>
        <w:jc w:val="center"/>
        <w:rPr>
          <w:rFonts w:ascii="Times New Roman" w:eastAsia="Times New Roman" w:hAnsi="Times New Roman" w:cs="Times New Roman"/>
          <w:sz w:val="28"/>
          <w:szCs w:val="28"/>
          <w:lang w:val="uk-UA" w:eastAsia="ru-RU"/>
        </w:rPr>
      </w:pPr>
    </w:p>
    <w:p w:rsidR="006E5814" w:rsidRPr="00CE3904" w:rsidRDefault="006E5814" w:rsidP="006E5814">
      <w:pPr>
        <w:spacing w:after="0" w:line="240" w:lineRule="auto"/>
        <w:jc w:val="center"/>
        <w:rPr>
          <w:rFonts w:ascii="Times New Roman" w:eastAsia="Times New Roman" w:hAnsi="Times New Roman" w:cs="Times New Roman"/>
          <w:b/>
          <w:sz w:val="28"/>
          <w:szCs w:val="28"/>
          <w:lang w:val="uk-UA" w:eastAsia="ru-RU"/>
        </w:rPr>
      </w:pPr>
      <w:r w:rsidRPr="00CE3904">
        <w:rPr>
          <w:rFonts w:ascii="Times New Roman" w:eastAsia="Times New Roman" w:hAnsi="Times New Roman" w:cs="Times New Roman"/>
          <w:b/>
          <w:sz w:val="28"/>
          <w:szCs w:val="28"/>
          <w:lang w:val="uk-UA" w:eastAsia="ru-RU"/>
        </w:rPr>
        <w:t xml:space="preserve">Кафедра  загальної та соціальної педагогіки </w:t>
      </w:r>
    </w:p>
    <w:p w:rsidR="006E5814" w:rsidRPr="00CE3904" w:rsidRDefault="006E5814" w:rsidP="006E5814">
      <w:pPr>
        <w:spacing w:after="0" w:line="240" w:lineRule="auto"/>
        <w:rPr>
          <w:rFonts w:ascii="Times New Roman" w:eastAsia="Times New Roman" w:hAnsi="Times New Roman" w:cs="Times New Roman"/>
          <w:sz w:val="28"/>
          <w:szCs w:val="28"/>
          <w:lang w:val="uk-UA" w:eastAsia="ru-RU"/>
        </w:rPr>
      </w:pPr>
    </w:p>
    <w:p w:rsidR="006E5814" w:rsidRPr="00CE3904" w:rsidRDefault="006E5814" w:rsidP="006E5814">
      <w:pPr>
        <w:spacing w:after="0" w:line="240" w:lineRule="auto"/>
        <w:ind w:left="5812"/>
        <w:jc w:val="both"/>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 xml:space="preserve">                                                                                                “</w:t>
      </w:r>
      <w:r w:rsidRPr="00CE3904">
        <w:rPr>
          <w:rFonts w:ascii="Times New Roman" w:eastAsia="Times New Roman" w:hAnsi="Times New Roman" w:cs="Times New Roman"/>
          <w:b/>
          <w:sz w:val="28"/>
          <w:szCs w:val="28"/>
          <w:lang w:val="uk-UA" w:eastAsia="ru-RU"/>
        </w:rPr>
        <w:t>ЗАТВЕРДЖУЮ</w:t>
      </w:r>
      <w:r w:rsidRPr="00CE3904">
        <w:rPr>
          <w:rFonts w:ascii="Times New Roman" w:eastAsia="Times New Roman" w:hAnsi="Times New Roman" w:cs="Times New Roman"/>
          <w:sz w:val="28"/>
          <w:szCs w:val="28"/>
          <w:lang w:val="uk-UA" w:eastAsia="ru-RU"/>
        </w:rPr>
        <w:t>”</w:t>
      </w:r>
    </w:p>
    <w:p w:rsidR="006E5814" w:rsidRPr="00CE3904" w:rsidRDefault="006E5814" w:rsidP="006E5814">
      <w:pPr>
        <w:spacing w:after="0" w:line="240" w:lineRule="auto"/>
        <w:ind w:left="5812"/>
        <w:jc w:val="both"/>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 xml:space="preserve">                                                                   </w:t>
      </w:r>
    </w:p>
    <w:p w:rsidR="006E5814" w:rsidRPr="00CE3904" w:rsidRDefault="006E5814" w:rsidP="006E5814">
      <w:pPr>
        <w:spacing w:after="0" w:line="240" w:lineRule="auto"/>
        <w:ind w:left="5812"/>
        <w:jc w:val="right"/>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 xml:space="preserve">                                Декан                                                                          факультету педагогічної освіти</w:t>
      </w:r>
    </w:p>
    <w:p w:rsidR="006E5814" w:rsidRPr="00CE3904" w:rsidRDefault="006E5814" w:rsidP="006E5814">
      <w:pPr>
        <w:spacing w:after="0" w:line="240" w:lineRule="auto"/>
        <w:ind w:left="5812"/>
        <w:jc w:val="both"/>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 xml:space="preserve"> _______________ Д. Д. </w:t>
      </w:r>
      <w:proofErr w:type="spellStart"/>
      <w:r w:rsidRPr="00CE3904">
        <w:rPr>
          <w:rFonts w:ascii="Times New Roman" w:eastAsia="Times New Roman" w:hAnsi="Times New Roman" w:cs="Times New Roman"/>
          <w:sz w:val="28"/>
          <w:szCs w:val="28"/>
          <w:lang w:val="uk-UA" w:eastAsia="ru-RU"/>
        </w:rPr>
        <w:t>Герцюк</w:t>
      </w:r>
      <w:proofErr w:type="spellEnd"/>
    </w:p>
    <w:p w:rsidR="006E5814" w:rsidRPr="00CE3904" w:rsidRDefault="006E5814" w:rsidP="006E5814">
      <w:pPr>
        <w:spacing w:after="0" w:line="240" w:lineRule="auto"/>
        <w:ind w:left="5812"/>
        <w:jc w:val="center"/>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“____”_______________2017</w:t>
      </w:r>
      <w:r w:rsidRPr="00CE3904">
        <w:rPr>
          <w:rFonts w:ascii="Times New Roman" w:eastAsia="Times New Roman" w:hAnsi="Times New Roman" w:cs="Times New Roman"/>
          <w:sz w:val="28"/>
          <w:szCs w:val="28"/>
          <w:lang w:val="uk-UA" w:eastAsia="ru-RU"/>
        </w:rPr>
        <w:t xml:space="preserve"> р.</w:t>
      </w:r>
    </w:p>
    <w:p w:rsidR="006E5814" w:rsidRPr="00CE3904" w:rsidRDefault="006E5814" w:rsidP="006E5814">
      <w:pPr>
        <w:spacing w:after="0" w:line="240" w:lineRule="auto"/>
        <w:ind w:left="5812"/>
        <w:jc w:val="center"/>
        <w:rPr>
          <w:rFonts w:ascii="Times New Roman" w:eastAsia="Times New Roman" w:hAnsi="Times New Roman" w:cs="Times New Roman"/>
          <w:sz w:val="28"/>
          <w:szCs w:val="28"/>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8"/>
          <w:szCs w:val="28"/>
          <w:lang w:val="uk-UA" w:eastAsia="ru-RU"/>
        </w:rPr>
      </w:pPr>
      <w:r w:rsidRPr="00CE3904">
        <w:rPr>
          <w:rFonts w:ascii="Times New Roman" w:eastAsia="Times New Roman" w:hAnsi="Times New Roman" w:cs="Times New Roman"/>
          <w:b/>
          <w:caps/>
          <w:sz w:val="28"/>
          <w:szCs w:val="28"/>
          <w:lang w:eastAsia="ru-RU"/>
        </w:rPr>
        <w:t>НАВЧАЛЬНА Програма</w:t>
      </w:r>
      <w:r w:rsidRPr="00CE3904">
        <w:rPr>
          <w:rFonts w:ascii="Times New Roman" w:eastAsia="Times New Roman" w:hAnsi="Times New Roman" w:cs="Times New Roman"/>
          <w:caps/>
          <w:sz w:val="20"/>
          <w:szCs w:val="28"/>
          <w:lang w:eastAsia="ru-RU"/>
        </w:rPr>
        <w:t xml:space="preserve"> </w:t>
      </w:r>
      <w:r w:rsidRPr="00CE3904">
        <w:rPr>
          <w:rFonts w:ascii="Times New Roman" w:eastAsia="Times New Roman" w:hAnsi="Times New Roman" w:cs="Times New Roman"/>
          <w:b/>
          <w:sz w:val="28"/>
          <w:szCs w:val="28"/>
          <w:lang w:eastAsia="ru-RU"/>
        </w:rPr>
        <w:t>ДИСЦИПЛІНИ</w:t>
      </w:r>
      <w:r w:rsidRPr="00CE3904">
        <w:rPr>
          <w:rFonts w:ascii="Times New Roman" w:eastAsia="Times New Roman" w:hAnsi="Times New Roman" w:cs="Times New Roman"/>
          <w:b/>
          <w:sz w:val="20"/>
          <w:szCs w:val="28"/>
          <w:lang w:eastAsia="ru-RU"/>
        </w:rPr>
        <w:t xml:space="preserve"> </w:t>
      </w:r>
    </w:p>
    <w:p w:rsidR="006E5814" w:rsidRPr="00CE3904" w:rsidRDefault="006E5814" w:rsidP="006E5814">
      <w:pPr>
        <w:spacing w:after="0" w:line="240" w:lineRule="auto"/>
        <w:ind w:firstLine="142"/>
        <w:jc w:val="center"/>
        <w:rPr>
          <w:rFonts w:ascii="Times New Roman" w:eastAsia="Times New Roman" w:hAnsi="Times New Roman" w:cs="Times New Roman"/>
          <w:b/>
          <w:sz w:val="28"/>
          <w:szCs w:val="28"/>
          <w:lang w:val="uk-UA" w:eastAsia="ru-RU"/>
        </w:rPr>
      </w:pPr>
    </w:p>
    <w:p w:rsidR="006E5814" w:rsidRPr="00CE3904" w:rsidRDefault="006E5814" w:rsidP="006E5814">
      <w:pPr>
        <w:spacing w:after="0" w:line="240" w:lineRule="auto"/>
        <w:ind w:firstLine="14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ПЕДАГО</w:t>
      </w:r>
      <w:r>
        <w:rPr>
          <w:rFonts w:ascii="Times New Roman" w:eastAsia="Times New Roman" w:hAnsi="Times New Roman" w:cs="Times New Roman"/>
          <w:b/>
          <w:sz w:val="28"/>
          <w:szCs w:val="28"/>
          <w:lang w:val="uk-UA" w:eastAsia="ru-RU"/>
        </w:rPr>
        <w:tab/>
        <w:t>ГОГІЧНА МАЙСТЕРНІСТЬ</w:t>
      </w:r>
    </w:p>
    <w:p w:rsidR="006E5814" w:rsidRPr="00CE3904" w:rsidRDefault="006E5814" w:rsidP="006E5814">
      <w:pPr>
        <w:spacing w:after="0" w:line="240" w:lineRule="auto"/>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b/>
          <w:sz w:val="28"/>
          <w:szCs w:val="28"/>
          <w:lang w:eastAsia="ru-RU"/>
        </w:rPr>
      </w:pPr>
      <w:proofErr w:type="spellStart"/>
      <w:proofErr w:type="gramStart"/>
      <w:r w:rsidRPr="00CE3904">
        <w:rPr>
          <w:rFonts w:ascii="Times New Roman" w:eastAsia="Times New Roman" w:hAnsi="Times New Roman" w:cs="Times New Roman"/>
          <w:b/>
          <w:sz w:val="28"/>
          <w:szCs w:val="28"/>
          <w:lang w:eastAsia="ru-RU"/>
        </w:rPr>
        <w:t>п</w:t>
      </w:r>
      <w:proofErr w:type="gramEnd"/>
      <w:r w:rsidRPr="00CE3904">
        <w:rPr>
          <w:rFonts w:ascii="Times New Roman" w:eastAsia="Times New Roman" w:hAnsi="Times New Roman" w:cs="Times New Roman"/>
          <w:b/>
          <w:sz w:val="28"/>
          <w:szCs w:val="28"/>
          <w:lang w:eastAsia="ru-RU"/>
        </w:rPr>
        <w:t>ідготовки</w:t>
      </w:r>
      <w:proofErr w:type="spellEnd"/>
      <w:r w:rsidRPr="00CE3904">
        <w:rPr>
          <w:rFonts w:ascii="Times New Roman" w:eastAsia="Times New Roman" w:hAnsi="Times New Roman" w:cs="Times New Roman"/>
          <w:b/>
          <w:sz w:val="28"/>
          <w:szCs w:val="28"/>
          <w:lang w:eastAsia="ru-RU"/>
        </w:rPr>
        <w:t xml:space="preserve"> </w:t>
      </w:r>
      <w:r w:rsidRPr="00CE3904">
        <w:rPr>
          <w:rFonts w:ascii="Times New Roman" w:eastAsia="Times New Roman" w:hAnsi="Times New Roman" w:cs="Times New Roman"/>
          <w:b/>
          <w:sz w:val="28"/>
          <w:szCs w:val="28"/>
          <w:u w:val="single"/>
          <w:lang w:eastAsia="ru-RU"/>
        </w:rPr>
        <w:t>_______</w:t>
      </w:r>
      <w:r>
        <w:rPr>
          <w:rFonts w:ascii="Times New Roman" w:eastAsia="Times New Roman" w:hAnsi="Times New Roman" w:cs="Times New Roman"/>
          <w:b/>
          <w:sz w:val="28"/>
          <w:szCs w:val="28"/>
          <w:u w:val="single"/>
          <w:lang w:val="uk-UA" w:eastAsia="ru-RU"/>
        </w:rPr>
        <w:tab/>
        <w:t>Магістр</w:t>
      </w:r>
      <w:r w:rsidRPr="00CE3904">
        <w:rPr>
          <w:rFonts w:ascii="Times New Roman" w:eastAsia="Times New Roman" w:hAnsi="Times New Roman" w:cs="Times New Roman"/>
          <w:b/>
          <w:sz w:val="28"/>
          <w:szCs w:val="28"/>
          <w:u w:val="single"/>
          <w:lang w:eastAsia="ru-RU"/>
        </w:rPr>
        <w:t>_________</w:t>
      </w:r>
    </w:p>
    <w:p w:rsidR="006E5814" w:rsidRPr="00CE3904" w:rsidRDefault="006E5814" w:rsidP="006E5814">
      <w:pPr>
        <w:spacing w:after="0" w:line="240" w:lineRule="auto"/>
        <w:jc w:val="center"/>
        <w:rPr>
          <w:rFonts w:ascii="Times New Roman" w:eastAsia="Times New Roman" w:hAnsi="Times New Roman" w:cs="Times New Roman"/>
          <w:b/>
          <w:sz w:val="16"/>
          <w:szCs w:val="16"/>
          <w:lang w:eastAsia="ru-RU"/>
        </w:rPr>
      </w:pPr>
      <w:r w:rsidRPr="00CE3904">
        <w:rPr>
          <w:rFonts w:ascii="Times New Roman" w:eastAsia="Times New Roman" w:hAnsi="Times New Roman" w:cs="Times New Roman"/>
          <w:b/>
          <w:sz w:val="16"/>
          <w:szCs w:val="16"/>
          <w:lang w:eastAsia="ru-RU"/>
        </w:rPr>
        <w:t xml:space="preserve">                             (</w:t>
      </w:r>
      <w:proofErr w:type="spellStart"/>
      <w:r w:rsidRPr="00CE3904">
        <w:rPr>
          <w:rFonts w:ascii="Times New Roman" w:eastAsia="Times New Roman" w:hAnsi="Times New Roman" w:cs="Times New Roman"/>
          <w:b/>
          <w:sz w:val="16"/>
          <w:szCs w:val="16"/>
          <w:lang w:eastAsia="ru-RU"/>
        </w:rPr>
        <w:t>назва</w:t>
      </w:r>
      <w:proofErr w:type="spellEnd"/>
      <w:r w:rsidRPr="00CE3904">
        <w:rPr>
          <w:rFonts w:ascii="Times New Roman" w:eastAsia="Times New Roman" w:hAnsi="Times New Roman" w:cs="Times New Roman"/>
          <w:b/>
          <w:sz w:val="16"/>
          <w:szCs w:val="16"/>
          <w:lang w:eastAsia="ru-RU"/>
        </w:rPr>
        <w:t xml:space="preserve"> </w:t>
      </w:r>
      <w:proofErr w:type="spellStart"/>
      <w:r w:rsidRPr="00CE3904">
        <w:rPr>
          <w:rFonts w:ascii="Times New Roman" w:eastAsia="Times New Roman" w:hAnsi="Times New Roman" w:cs="Times New Roman"/>
          <w:b/>
          <w:sz w:val="16"/>
          <w:szCs w:val="16"/>
          <w:lang w:eastAsia="ru-RU"/>
        </w:rPr>
        <w:t>освітньо-кваліфікаційного</w:t>
      </w:r>
      <w:proofErr w:type="spellEnd"/>
      <w:r w:rsidRPr="00CE3904">
        <w:rPr>
          <w:rFonts w:ascii="Times New Roman" w:eastAsia="Times New Roman" w:hAnsi="Times New Roman" w:cs="Times New Roman"/>
          <w:b/>
          <w:sz w:val="16"/>
          <w:szCs w:val="16"/>
          <w:lang w:eastAsia="ru-RU"/>
        </w:rPr>
        <w:t xml:space="preserve"> </w:t>
      </w:r>
      <w:proofErr w:type="spellStart"/>
      <w:proofErr w:type="gramStart"/>
      <w:r w:rsidRPr="00CE3904">
        <w:rPr>
          <w:rFonts w:ascii="Times New Roman" w:eastAsia="Times New Roman" w:hAnsi="Times New Roman" w:cs="Times New Roman"/>
          <w:b/>
          <w:sz w:val="16"/>
          <w:szCs w:val="16"/>
          <w:lang w:eastAsia="ru-RU"/>
        </w:rPr>
        <w:t>р</w:t>
      </w:r>
      <w:proofErr w:type="gramEnd"/>
      <w:r w:rsidRPr="00CE3904">
        <w:rPr>
          <w:rFonts w:ascii="Times New Roman" w:eastAsia="Times New Roman" w:hAnsi="Times New Roman" w:cs="Times New Roman"/>
          <w:b/>
          <w:sz w:val="16"/>
          <w:szCs w:val="16"/>
          <w:lang w:eastAsia="ru-RU"/>
        </w:rPr>
        <w:t>івня</w:t>
      </w:r>
      <w:proofErr w:type="spellEnd"/>
      <w:r w:rsidRPr="00CE3904">
        <w:rPr>
          <w:rFonts w:ascii="Times New Roman" w:eastAsia="Times New Roman" w:hAnsi="Times New Roman" w:cs="Times New Roman"/>
          <w:b/>
          <w:sz w:val="16"/>
          <w:szCs w:val="16"/>
          <w:lang w:eastAsia="ru-RU"/>
        </w:rPr>
        <w:t>)</w:t>
      </w:r>
    </w:p>
    <w:p w:rsidR="006E5814" w:rsidRPr="00CE3904" w:rsidRDefault="006E5814" w:rsidP="006E5814">
      <w:pPr>
        <w:keepNext/>
        <w:spacing w:before="240" w:after="60" w:line="240" w:lineRule="auto"/>
        <w:outlineLvl w:val="2"/>
        <w:rPr>
          <w:rFonts w:ascii="Cambria" w:eastAsia="Times New Roman" w:hAnsi="Cambria" w:cs="Times New Roman"/>
          <w:bCs/>
          <w:sz w:val="28"/>
          <w:szCs w:val="28"/>
          <w:lang w:val="uk-UA" w:eastAsia="ru-RU"/>
        </w:rPr>
      </w:pPr>
      <w:r w:rsidRPr="00CE3904">
        <w:rPr>
          <w:rFonts w:ascii="Cambria" w:eastAsia="Times New Roman" w:hAnsi="Cambria" w:cs="Times New Roman"/>
          <w:bCs/>
          <w:sz w:val="28"/>
          <w:szCs w:val="28"/>
          <w:lang w:val="uk-UA" w:eastAsia="ru-RU"/>
        </w:rPr>
        <w:t xml:space="preserve">                                            </w:t>
      </w:r>
      <w:proofErr w:type="spellStart"/>
      <w:r w:rsidRPr="00CE3904">
        <w:rPr>
          <w:rFonts w:ascii="Times New Roman" w:eastAsia="Times New Roman" w:hAnsi="Times New Roman" w:cs="Times New Roman"/>
          <w:b/>
          <w:sz w:val="28"/>
          <w:szCs w:val="28"/>
          <w:lang w:eastAsia="ru-RU"/>
        </w:rPr>
        <w:t>напряму</w:t>
      </w:r>
      <w:proofErr w:type="spellEnd"/>
      <w:r w:rsidRPr="00CE3904">
        <w:rPr>
          <w:rFonts w:ascii="Times New Roman" w:eastAsia="Times New Roman" w:hAnsi="Times New Roman" w:cs="Times New Roman"/>
          <w:b/>
          <w:sz w:val="28"/>
          <w:szCs w:val="28"/>
          <w:lang w:eastAsia="ru-RU"/>
        </w:rPr>
        <w:t xml:space="preserve"> </w:t>
      </w:r>
      <w:r w:rsidRPr="00CE3904">
        <w:rPr>
          <w:rFonts w:ascii="Cambria" w:eastAsia="Times New Roman" w:hAnsi="Cambria" w:cs="Times New Roman"/>
          <w:bCs/>
          <w:sz w:val="28"/>
          <w:szCs w:val="28"/>
          <w:lang w:eastAsia="ru-RU"/>
        </w:rPr>
        <w:t>_</w:t>
      </w:r>
      <w:r>
        <w:rPr>
          <w:rFonts w:ascii="Cambria" w:eastAsia="Times New Roman" w:hAnsi="Cambria" w:cs="Times New Roman"/>
          <w:b/>
          <w:bCs/>
          <w:sz w:val="28"/>
          <w:szCs w:val="28"/>
          <w:u w:val="single"/>
          <w:lang w:val="uk-UA" w:eastAsia="ru-RU"/>
        </w:rPr>
        <w:t xml:space="preserve">_014 Середня освіта </w:t>
      </w:r>
    </w:p>
    <w:p w:rsidR="006E5814" w:rsidRDefault="006E5814" w:rsidP="006E5814">
      <w:pPr>
        <w:spacing w:after="0" w:line="240" w:lineRule="auto"/>
        <w:jc w:val="center"/>
        <w:rPr>
          <w:rFonts w:ascii="Times New Roman" w:eastAsia="Times New Roman" w:hAnsi="Times New Roman" w:cs="Times New Roman"/>
          <w:b/>
          <w:sz w:val="16"/>
          <w:szCs w:val="16"/>
          <w:lang w:val="uk-UA" w:eastAsia="ru-RU"/>
        </w:rPr>
      </w:pPr>
      <w:r w:rsidRPr="008E3936">
        <w:rPr>
          <w:rFonts w:ascii="Times New Roman" w:eastAsia="Times New Roman" w:hAnsi="Times New Roman" w:cs="Times New Roman"/>
          <w:b/>
          <w:sz w:val="16"/>
          <w:szCs w:val="16"/>
          <w:lang w:val="uk-UA" w:eastAsia="ru-RU"/>
        </w:rPr>
        <w:t>(шифр і назва напряму)</w:t>
      </w:r>
    </w:p>
    <w:p w:rsidR="006E5814" w:rsidRPr="00110EED" w:rsidRDefault="006E5814" w:rsidP="00110EED">
      <w:pPr>
        <w:spacing w:after="0" w:line="240" w:lineRule="auto"/>
        <w:jc w:val="center"/>
        <w:rPr>
          <w:rFonts w:ascii="Times New Roman" w:eastAsia="Times New Roman" w:hAnsi="Times New Roman" w:cs="Times New Roman"/>
          <w:b/>
          <w:sz w:val="16"/>
          <w:szCs w:val="16"/>
          <w:lang w:val="uk-UA" w:eastAsia="ru-RU"/>
        </w:rPr>
      </w:pPr>
      <w:r w:rsidRPr="00CE3904">
        <w:rPr>
          <w:rFonts w:ascii="Times New Roman" w:eastAsia="Times New Roman" w:hAnsi="Times New Roman" w:cs="Times New Roman"/>
          <w:b/>
          <w:sz w:val="16"/>
          <w:szCs w:val="16"/>
          <w:lang w:val="uk-UA" w:eastAsia="ru-RU"/>
        </w:rPr>
        <w:t xml:space="preserve">                                               </w:t>
      </w:r>
    </w:p>
    <w:p w:rsidR="006E5814" w:rsidRPr="00110EED" w:rsidRDefault="00110EED" w:rsidP="006E5814">
      <w:pPr>
        <w:spacing w:after="0" w:line="240" w:lineRule="auto"/>
        <w:jc w:val="center"/>
        <w:rPr>
          <w:rFonts w:ascii="Times New Roman" w:eastAsia="Times New Roman" w:hAnsi="Times New Roman" w:cs="Times New Roman"/>
          <w:b/>
          <w:sz w:val="28"/>
          <w:szCs w:val="28"/>
          <w:lang w:val="uk-UA" w:eastAsia="ru-RU"/>
        </w:rPr>
      </w:pPr>
      <w:r w:rsidRPr="00110EED">
        <w:rPr>
          <w:rFonts w:ascii="Times New Roman" w:eastAsia="Times New Roman" w:hAnsi="Times New Roman" w:cs="Times New Roman"/>
          <w:b/>
          <w:sz w:val="28"/>
          <w:szCs w:val="28"/>
          <w:lang w:val="uk-UA" w:eastAsia="ru-RU"/>
        </w:rPr>
        <w:t>Історичний факультет</w:t>
      </w:r>
    </w:p>
    <w:p w:rsidR="006E5814" w:rsidRPr="00110EED" w:rsidRDefault="006E5814" w:rsidP="00110EED">
      <w:pPr>
        <w:spacing w:after="0" w:line="240" w:lineRule="auto"/>
        <w:rPr>
          <w:rFonts w:ascii="Times New Roman" w:eastAsia="Times New Roman" w:hAnsi="Times New Roman" w:cs="Times New Roman"/>
          <w:b/>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8E3936"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8E3936" w:rsidRDefault="006E5814" w:rsidP="006E5814">
      <w:pPr>
        <w:spacing w:after="0" w:line="240" w:lineRule="auto"/>
        <w:rPr>
          <w:rFonts w:ascii="Times New Roman" w:eastAsia="Times New Roman" w:hAnsi="Times New Roman" w:cs="Times New Roman"/>
          <w:sz w:val="20"/>
          <w:szCs w:val="20"/>
          <w:lang w:val="uk-UA" w:eastAsia="ru-RU"/>
        </w:rPr>
      </w:pPr>
    </w:p>
    <w:p w:rsidR="006E5814" w:rsidRPr="00CE3904"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8E3936"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8E3936" w:rsidRDefault="006E5814" w:rsidP="006E5814">
      <w:pPr>
        <w:spacing w:after="0" w:line="240" w:lineRule="auto"/>
        <w:jc w:val="center"/>
        <w:rPr>
          <w:rFonts w:ascii="Times New Roman" w:eastAsia="Times New Roman" w:hAnsi="Times New Roman" w:cs="Times New Roman"/>
          <w:sz w:val="20"/>
          <w:szCs w:val="20"/>
          <w:lang w:val="uk-UA" w:eastAsia="ru-RU"/>
        </w:rPr>
      </w:pPr>
    </w:p>
    <w:p w:rsidR="006E5814" w:rsidRPr="008E3936" w:rsidRDefault="006E5814" w:rsidP="006E5814">
      <w:pPr>
        <w:spacing w:after="0" w:line="240" w:lineRule="auto"/>
        <w:jc w:val="center"/>
        <w:rPr>
          <w:rFonts w:ascii="Times New Roman" w:eastAsia="Times New Roman" w:hAnsi="Times New Roman" w:cs="Times New Roman"/>
          <w:b/>
          <w:sz w:val="20"/>
          <w:szCs w:val="20"/>
          <w:lang w:val="uk-UA" w:eastAsia="ru-RU"/>
        </w:rPr>
      </w:pPr>
    </w:p>
    <w:p w:rsidR="006E5814" w:rsidRPr="008E3936" w:rsidRDefault="006E5814" w:rsidP="006E5814">
      <w:pPr>
        <w:spacing w:after="0" w:line="240" w:lineRule="auto"/>
        <w:jc w:val="center"/>
        <w:rPr>
          <w:rFonts w:ascii="Times New Roman" w:eastAsia="Times New Roman" w:hAnsi="Times New Roman" w:cs="Times New Roman"/>
          <w:b/>
          <w:sz w:val="28"/>
          <w:szCs w:val="28"/>
          <w:lang w:val="uk-UA" w:eastAsia="ru-RU"/>
        </w:rPr>
      </w:pPr>
      <w:r w:rsidRPr="00CE3904">
        <w:rPr>
          <w:rFonts w:ascii="Times New Roman" w:eastAsia="Times New Roman" w:hAnsi="Times New Roman" w:cs="Times New Roman"/>
          <w:b/>
          <w:sz w:val="28"/>
          <w:szCs w:val="28"/>
          <w:lang w:val="uk-UA" w:eastAsia="ru-RU"/>
        </w:rPr>
        <w:t>Льві</w:t>
      </w:r>
      <w:r w:rsidRPr="008E3936">
        <w:rPr>
          <w:rFonts w:ascii="Times New Roman" w:eastAsia="Times New Roman" w:hAnsi="Times New Roman" w:cs="Times New Roman"/>
          <w:b/>
          <w:sz w:val="28"/>
          <w:szCs w:val="28"/>
          <w:lang w:val="uk-UA" w:eastAsia="ru-RU"/>
        </w:rPr>
        <w:t xml:space="preserve">в </w:t>
      </w:r>
    </w:p>
    <w:p w:rsidR="006E5814" w:rsidRPr="008E3936" w:rsidRDefault="006E5814" w:rsidP="006E581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2017</w:t>
      </w:r>
      <w:r w:rsidRPr="00CE3904">
        <w:rPr>
          <w:rFonts w:ascii="Times New Roman" w:eastAsia="Times New Roman" w:hAnsi="Times New Roman" w:cs="Times New Roman"/>
          <w:b/>
          <w:sz w:val="28"/>
          <w:szCs w:val="28"/>
          <w:lang w:val="uk-UA" w:eastAsia="ru-RU"/>
        </w:rPr>
        <w:t xml:space="preserve"> рік</w:t>
      </w:r>
    </w:p>
    <w:p w:rsidR="006E5814" w:rsidRPr="008E3936" w:rsidRDefault="006E5814" w:rsidP="006E5814">
      <w:pPr>
        <w:spacing w:after="0" w:line="240" w:lineRule="auto"/>
        <w:jc w:val="both"/>
        <w:rPr>
          <w:rFonts w:ascii="Times New Roman" w:eastAsia="Times New Roman" w:hAnsi="Times New Roman" w:cs="Times New Roman"/>
          <w:sz w:val="24"/>
          <w:szCs w:val="24"/>
          <w:lang w:val="uk-UA" w:eastAsia="ru-RU"/>
        </w:rPr>
      </w:pPr>
      <w:r w:rsidRPr="008E3936">
        <w:rPr>
          <w:rFonts w:ascii="Times New Roman" w:eastAsia="Times New Roman" w:hAnsi="Times New Roman" w:cs="Times New Roman"/>
          <w:sz w:val="20"/>
          <w:szCs w:val="20"/>
          <w:lang w:val="uk-UA" w:eastAsia="ru-RU"/>
        </w:rPr>
        <w:br w:type="page"/>
      </w:r>
      <w:r w:rsidRPr="008E3936">
        <w:rPr>
          <w:rFonts w:ascii="Times New Roman" w:eastAsia="Times New Roman" w:hAnsi="Times New Roman" w:cs="Times New Roman"/>
          <w:sz w:val="24"/>
          <w:szCs w:val="24"/>
          <w:lang w:val="uk-UA" w:eastAsia="ru-RU"/>
        </w:rPr>
        <w:lastRenderedPageBreak/>
        <w:t xml:space="preserve">Навчальна програма з навчальної дисципліни </w:t>
      </w:r>
      <w:r>
        <w:rPr>
          <w:rFonts w:ascii="Times New Roman" w:eastAsia="Times New Roman" w:hAnsi="Times New Roman" w:cs="Times New Roman"/>
          <w:b/>
          <w:sz w:val="24"/>
          <w:szCs w:val="24"/>
          <w:lang w:val="uk-UA" w:eastAsia="ru-RU"/>
        </w:rPr>
        <w:t>Педагогічна майстерність</w:t>
      </w:r>
      <w:r w:rsidRPr="008E3936">
        <w:rPr>
          <w:rFonts w:ascii="Times New Roman" w:eastAsia="Times New Roman" w:hAnsi="Times New Roman" w:cs="Times New Roman"/>
          <w:sz w:val="24"/>
          <w:szCs w:val="24"/>
          <w:lang w:val="uk-UA" w:eastAsia="ru-RU"/>
        </w:rPr>
        <w:t xml:space="preserve"> для студентів </w:t>
      </w:r>
      <w:r>
        <w:rPr>
          <w:rFonts w:ascii="Times New Roman" w:eastAsia="Times New Roman" w:hAnsi="Times New Roman" w:cs="Times New Roman"/>
          <w:sz w:val="24"/>
          <w:szCs w:val="24"/>
          <w:lang w:val="uk-UA" w:eastAsia="ru-RU"/>
        </w:rPr>
        <w:t xml:space="preserve">історичного факультету </w:t>
      </w:r>
      <w:r w:rsidRPr="008E3936">
        <w:rPr>
          <w:rFonts w:ascii="Times New Roman" w:eastAsia="Times New Roman" w:hAnsi="Times New Roman" w:cs="Times New Roman"/>
          <w:sz w:val="24"/>
          <w:szCs w:val="24"/>
          <w:lang w:val="uk-UA" w:eastAsia="ru-RU"/>
        </w:rPr>
        <w:t>напряму підготовки</w:t>
      </w:r>
      <w:r>
        <w:rPr>
          <w:rFonts w:ascii="Times New Roman" w:eastAsia="Times New Roman" w:hAnsi="Times New Roman" w:cs="Times New Roman"/>
          <w:sz w:val="20"/>
          <w:szCs w:val="28"/>
          <w:lang w:val="uk-UA" w:eastAsia="ru-RU"/>
        </w:rPr>
        <w:t xml:space="preserve"> </w:t>
      </w:r>
      <w:r w:rsidRPr="00110EED">
        <w:rPr>
          <w:rFonts w:ascii="Times New Roman" w:eastAsia="Times New Roman" w:hAnsi="Times New Roman" w:cs="Times New Roman"/>
          <w:b/>
          <w:sz w:val="24"/>
          <w:szCs w:val="24"/>
          <w:lang w:val="uk-UA" w:eastAsia="ru-RU"/>
        </w:rPr>
        <w:t>014 Середня освіта</w:t>
      </w:r>
      <w:r>
        <w:rPr>
          <w:rFonts w:ascii="Times New Roman" w:eastAsia="Times New Roman" w:hAnsi="Times New Roman" w:cs="Times New Roman"/>
          <w:sz w:val="20"/>
          <w:szCs w:val="28"/>
          <w:lang w:val="uk-UA" w:eastAsia="ru-RU"/>
        </w:rPr>
        <w:t xml:space="preserve"> </w:t>
      </w:r>
    </w:p>
    <w:p w:rsidR="006E5814" w:rsidRPr="008E3936" w:rsidRDefault="006E5814" w:rsidP="006E5814">
      <w:pPr>
        <w:spacing w:after="0" w:line="240" w:lineRule="auto"/>
        <w:jc w:val="both"/>
        <w:rPr>
          <w:rFonts w:ascii="Times New Roman" w:eastAsia="Times New Roman" w:hAnsi="Times New Roman" w:cs="Times New Roman"/>
          <w:b/>
          <w:sz w:val="20"/>
          <w:szCs w:val="28"/>
          <w:lang w:val="uk-UA" w:eastAsia="ru-RU"/>
        </w:rPr>
      </w:pPr>
      <w:r w:rsidRPr="008E3936">
        <w:rPr>
          <w:rFonts w:ascii="Times New Roman" w:eastAsia="Times New Roman" w:hAnsi="Times New Roman" w:cs="Times New Roman"/>
          <w:b/>
          <w:sz w:val="20"/>
          <w:szCs w:val="28"/>
          <w:lang w:val="uk-UA" w:eastAsia="ru-RU"/>
        </w:rPr>
        <w:t xml:space="preserve">                                          </w:t>
      </w:r>
    </w:p>
    <w:p w:rsidR="006E5814" w:rsidRPr="006E5814" w:rsidRDefault="006E5814" w:rsidP="006E5814">
      <w:pPr>
        <w:spacing w:after="0" w:line="240" w:lineRule="auto"/>
        <w:jc w:val="both"/>
        <w:rPr>
          <w:rFonts w:ascii="Times New Roman" w:eastAsia="Times New Roman" w:hAnsi="Times New Roman" w:cs="Times New Roman"/>
          <w:sz w:val="24"/>
          <w:szCs w:val="24"/>
          <w:lang w:val="uk-UA" w:eastAsia="ru-RU"/>
        </w:rPr>
      </w:pPr>
      <w:r w:rsidRPr="006E5814">
        <w:rPr>
          <w:rFonts w:ascii="Times New Roman" w:eastAsia="Times New Roman" w:hAnsi="Times New Roman" w:cs="Times New Roman"/>
          <w:sz w:val="24"/>
          <w:szCs w:val="24"/>
          <w:lang w:val="uk-UA" w:eastAsia="ru-RU"/>
        </w:rPr>
        <w:t>„___” ________, 201</w:t>
      </w:r>
      <w:r>
        <w:rPr>
          <w:rFonts w:ascii="Times New Roman" w:eastAsia="Times New Roman" w:hAnsi="Times New Roman" w:cs="Times New Roman"/>
          <w:sz w:val="24"/>
          <w:szCs w:val="24"/>
          <w:lang w:val="uk-UA" w:eastAsia="ru-RU"/>
        </w:rPr>
        <w:t>7</w:t>
      </w:r>
      <w:r w:rsidRPr="006E5814">
        <w:rPr>
          <w:rFonts w:ascii="Times New Roman" w:eastAsia="Times New Roman" w:hAnsi="Times New Roman" w:cs="Times New Roman"/>
          <w:sz w:val="24"/>
          <w:szCs w:val="24"/>
          <w:lang w:val="uk-UA" w:eastAsia="ru-RU"/>
        </w:rPr>
        <w:t xml:space="preserve"> року. –  __ с.</w:t>
      </w:r>
    </w:p>
    <w:p w:rsidR="006E5814" w:rsidRPr="006E5814" w:rsidRDefault="006E5814" w:rsidP="006E5814">
      <w:pPr>
        <w:spacing w:after="0" w:line="360" w:lineRule="auto"/>
        <w:jc w:val="both"/>
        <w:rPr>
          <w:rFonts w:ascii="Times New Roman" w:eastAsia="Times New Roman" w:hAnsi="Times New Roman" w:cs="Times New Roman"/>
          <w:sz w:val="24"/>
          <w:szCs w:val="24"/>
          <w:lang w:val="uk-UA" w:eastAsia="ru-RU"/>
        </w:rPr>
      </w:pPr>
    </w:p>
    <w:p w:rsidR="006E5814" w:rsidRPr="006E5814" w:rsidRDefault="006E5814" w:rsidP="006E5814">
      <w:pPr>
        <w:spacing w:after="0" w:line="240" w:lineRule="auto"/>
        <w:jc w:val="both"/>
        <w:rPr>
          <w:rFonts w:ascii="Times New Roman" w:eastAsia="Times New Roman" w:hAnsi="Times New Roman" w:cs="Times New Roman"/>
          <w:sz w:val="24"/>
          <w:szCs w:val="24"/>
          <w:lang w:val="uk-UA" w:eastAsia="ru-RU"/>
        </w:rPr>
      </w:pPr>
      <w:r w:rsidRPr="006E5814">
        <w:rPr>
          <w:rFonts w:ascii="Times New Roman" w:eastAsia="Times New Roman" w:hAnsi="Times New Roman" w:cs="Times New Roman"/>
          <w:b/>
          <w:bCs/>
          <w:sz w:val="24"/>
          <w:szCs w:val="24"/>
          <w:lang w:val="uk-UA" w:eastAsia="ru-RU"/>
        </w:rPr>
        <w:t>Розробник:</w:t>
      </w:r>
      <w:r>
        <w:rPr>
          <w:rFonts w:ascii="Times New Roman" w:eastAsia="Times New Roman" w:hAnsi="Times New Roman" w:cs="Times New Roman"/>
          <w:b/>
          <w:bCs/>
          <w:sz w:val="24"/>
          <w:szCs w:val="24"/>
          <w:lang w:val="uk-UA" w:eastAsia="ru-RU"/>
        </w:rPr>
        <w:t xml:space="preserve"> </w:t>
      </w:r>
      <w:proofErr w:type="spellStart"/>
      <w:r>
        <w:rPr>
          <w:rFonts w:ascii="Times New Roman" w:eastAsia="Times New Roman" w:hAnsi="Times New Roman" w:cs="Times New Roman"/>
          <w:b/>
          <w:bCs/>
          <w:sz w:val="24"/>
          <w:szCs w:val="24"/>
          <w:lang w:val="uk-UA" w:eastAsia="ru-RU"/>
        </w:rPr>
        <w:t>Калагурка</w:t>
      </w:r>
      <w:proofErr w:type="spellEnd"/>
      <w:r>
        <w:rPr>
          <w:rFonts w:ascii="Times New Roman" w:eastAsia="Times New Roman" w:hAnsi="Times New Roman" w:cs="Times New Roman"/>
          <w:b/>
          <w:bCs/>
          <w:sz w:val="24"/>
          <w:szCs w:val="24"/>
          <w:lang w:val="uk-UA" w:eastAsia="ru-RU"/>
        </w:rPr>
        <w:t xml:space="preserve"> Х.І.</w:t>
      </w:r>
      <w:r w:rsidRPr="006E5814">
        <w:rPr>
          <w:rFonts w:ascii="Times New Roman" w:eastAsia="Times New Roman" w:hAnsi="Times New Roman" w:cs="Times New Roman"/>
          <w:bCs/>
          <w:sz w:val="24"/>
          <w:szCs w:val="24"/>
          <w:lang w:val="uk-UA" w:eastAsia="ru-RU"/>
        </w:rPr>
        <w:t>, кандидат педагогічних наук, доцент,</w:t>
      </w:r>
      <w:r>
        <w:rPr>
          <w:rFonts w:ascii="Times New Roman" w:eastAsia="Times New Roman" w:hAnsi="Times New Roman" w:cs="Times New Roman"/>
          <w:bCs/>
          <w:sz w:val="24"/>
          <w:szCs w:val="24"/>
          <w:lang w:val="uk-UA" w:eastAsia="ru-RU"/>
        </w:rPr>
        <w:t xml:space="preserve"> асистент</w:t>
      </w:r>
      <w:r w:rsidRPr="006E5814">
        <w:rPr>
          <w:rFonts w:ascii="Times New Roman" w:eastAsia="Times New Roman" w:hAnsi="Times New Roman" w:cs="Times New Roman"/>
          <w:bCs/>
          <w:sz w:val="24"/>
          <w:szCs w:val="24"/>
          <w:lang w:val="uk-UA" w:eastAsia="ru-RU"/>
        </w:rPr>
        <w:t xml:space="preserve"> кафедри загальної та соціальної  педагогіки</w:t>
      </w:r>
      <w:r w:rsidRPr="006E5814">
        <w:rPr>
          <w:rFonts w:ascii="Times New Roman" w:eastAsia="Times New Roman" w:hAnsi="Times New Roman" w:cs="Times New Roman"/>
          <w:b/>
          <w:bCs/>
          <w:sz w:val="24"/>
          <w:szCs w:val="24"/>
          <w:lang w:val="uk-UA" w:eastAsia="ru-RU"/>
        </w:rPr>
        <w:t xml:space="preserve"> </w:t>
      </w:r>
    </w:p>
    <w:p w:rsidR="006E5814" w:rsidRPr="006E5814" w:rsidRDefault="006E5814" w:rsidP="006E5814">
      <w:pPr>
        <w:spacing w:after="0" w:line="240" w:lineRule="auto"/>
        <w:jc w:val="both"/>
        <w:rPr>
          <w:rFonts w:ascii="Times New Roman" w:eastAsia="Times New Roman" w:hAnsi="Times New Roman" w:cs="Times New Roman"/>
          <w:sz w:val="24"/>
          <w:szCs w:val="24"/>
          <w:lang w:val="uk-UA" w:eastAsia="ru-RU"/>
        </w:rPr>
      </w:pPr>
    </w:p>
    <w:p w:rsidR="006E5814" w:rsidRPr="00CE3904" w:rsidRDefault="006E5814" w:rsidP="006E5814">
      <w:pPr>
        <w:spacing w:after="0" w:line="240" w:lineRule="auto"/>
        <w:rPr>
          <w:rFonts w:ascii="Times New Roman" w:eastAsia="Times New Roman" w:hAnsi="Times New Roman" w:cs="Times New Roman"/>
          <w:bCs/>
          <w:iCs/>
          <w:sz w:val="24"/>
          <w:szCs w:val="24"/>
          <w:lang w:eastAsia="ru-RU"/>
        </w:rPr>
      </w:pPr>
      <w:proofErr w:type="spellStart"/>
      <w:r w:rsidRPr="00CE3904">
        <w:rPr>
          <w:rFonts w:ascii="Times New Roman" w:eastAsia="Times New Roman" w:hAnsi="Times New Roman" w:cs="Times New Roman"/>
          <w:sz w:val="24"/>
          <w:szCs w:val="24"/>
          <w:lang w:eastAsia="ru-RU"/>
        </w:rPr>
        <w:t>Робоча</w:t>
      </w:r>
      <w:proofErr w:type="spellEnd"/>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sz w:val="24"/>
          <w:szCs w:val="24"/>
          <w:lang w:eastAsia="ru-RU"/>
        </w:rPr>
        <w:t>програма</w:t>
      </w:r>
      <w:proofErr w:type="spellEnd"/>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sz w:val="24"/>
          <w:szCs w:val="24"/>
          <w:lang w:eastAsia="ru-RU"/>
        </w:rPr>
        <w:t>затверджена</w:t>
      </w:r>
      <w:proofErr w:type="spellEnd"/>
      <w:r w:rsidRPr="00CE3904">
        <w:rPr>
          <w:rFonts w:ascii="Times New Roman" w:eastAsia="Times New Roman" w:hAnsi="Times New Roman" w:cs="Times New Roman"/>
          <w:sz w:val="24"/>
          <w:szCs w:val="24"/>
          <w:lang w:eastAsia="ru-RU"/>
        </w:rPr>
        <w:t xml:space="preserve"> на </w:t>
      </w:r>
      <w:proofErr w:type="spellStart"/>
      <w:r w:rsidRPr="00CE3904">
        <w:rPr>
          <w:rFonts w:ascii="Times New Roman" w:eastAsia="Times New Roman" w:hAnsi="Times New Roman" w:cs="Times New Roman"/>
          <w:sz w:val="24"/>
          <w:szCs w:val="24"/>
          <w:lang w:eastAsia="ru-RU"/>
        </w:rPr>
        <w:t>засіданні</w:t>
      </w:r>
      <w:proofErr w:type="spellEnd"/>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bCs/>
          <w:iCs/>
          <w:sz w:val="24"/>
          <w:szCs w:val="24"/>
          <w:lang w:eastAsia="ru-RU"/>
        </w:rPr>
        <w:t>кафедри</w:t>
      </w:r>
      <w:proofErr w:type="spellEnd"/>
      <w:r w:rsidRPr="00CE3904">
        <w:rPr>
          <w:rFonts w:ascii="Times New Roman" w:eastAsia="Times New Roman" w:hAnsi="Times New Roman" w:cs="Times New Roman"/>
          <w:bCs/>
          <w:iCs/>
          <w:sz w:val="24"/>
          <w:szCs w:val="24"/>
          <w:lang w:eastAsia="ru-RU"/>
        </w:rPr>
        <w:t xml:space="preserve"> </w:t>
      </w:r>
      <w:proofErr w:type="spellStart"/>
      <w:r w:rsidRPr="00CE3904">
        <w:rPr>
          <w:rFonts w:ascii="Times New Roman" w:eastAsia="Times New Roman" w:hAnsi="Times New Roman" w:cs="Times New Roman"/>
          <w:bCs/>
          <w:iCs/>
          <w:sz w:val="24"/>
          <w:szCs w:val="24"/>
          <w:lang w:eastAsia="ru-RU"/>
        </w:rPr>
        <w:t>загальної</w:t>
      </w:r>
      <w:proofErr w:type="spellEnd"/>
      <w:r w:rsidRPr="00CE3904">
        <w:rPr>
          <w:rFonts w:ascii="Times New Roman" w:eastAsia="Times New Roman" w:hAnsi="Times New Roman" w:cs="Times New Roman"/>
          <w:bCs/>
          <w:iCs/>
          <w:sz w:val="24"/>
          <w:szCs w:val="24"/>
          <w:lang w:eastAsia="ru-RU"/>
        </w:rPr>
        <w:t xml:space="preserve"> та </w:t>
      </w:r>
      <w:proofErr w:type="spellStart"/>
      <w:proofErr w:type="gramStart"/>
      <w:r w:rsidRPr="00CE3904">
        <w:rPr>
          <w:rFonts w:ascii="Times New Roman" w:eastAsia="Times New Roman" w:hAnsi="Times New Roman" w:cs="Times New Roman"/>
          <w:bCs/>
          <w:iCs/>
          <w:sz w:val="24"/>
          <w:szCs w:val="24"/>
          <w:lang w:eastAsia="ru-RU"/>
        </w:rPr>
        <w:t>соц</w:t>
      </w:r>
      <w:proofErr w:type="gramEnd"/>
      <w:r w:rsidRPr="00CE3904">
        <w:rPr>
          <w:rFonts w:ascii="Times New Roman" w:eastAsia="Times New Roman" w:hAnsi="Times New Roman" w:cs="Times New Roman"/>
          <w:bCs/>
          <w:iCs/>
          <w:sz w:val="24"/>
          <w:szCs w:val="24"/>
          <w:lang w:eastAsia="ru-RU"/>
        </w:rPr>
        <w:t>іальної</w:t>
      </w:r>
      <w:proofErr w:type="spellEnd"/>
      <w:r w:rsidRPr="00CE3904">
        <w:rPr>
          <w:rFonts w:ascii="Times New Roman" w:eastAsia="Times New Roman" w:hAnsi="Times New Roman" w:cs="Times New Roman"/>
          <w:bCs/>
          <w:iCs/>
          <w:sz w:val="24"/>
          <w:szCs w:val="24"/>
          <w:lang w:eastAsia="ru-RU"/>
        </w:rPr>
        <w:t xml:space="preserve"> </w:t>
      </w:r>
      <w:proofErr w:type="spellStart"/>
      <w:r w:rsidRPr="00CE3904">
        <w:rPr>
          <w:rFonts w:ascii="Times New Roman" w:eastAsia="Times New Roman" w:hAnsi="Times New Roman" w:cs="Times New Roman"/>
          <w:bCs/>
          <w:iCs/>
          <w:sz w:val="24"/>
          <w:szCs w:val="24"/>
          <w:lang w:eastAsia="ru-RU"/>
        </w:rPr>
        <w:t>педагогіки</w:t>
      </w:r>
      <w:proofErr w:type="spellEnd"/>
      <w:r w:rsidRPr="00CE3904">
        <w:rPr>
          <w:rFonts w:ascii="Times New Roman" w:eastAsia="Times New Roman" w:hAnsi="Times New Roman" w:cs="Times New Roman"/>
          <w:bCs/>
          <w:iCs/>
          <w:sz w:val="24"/>
          <w:szCs w:val="24"/>
          <w:lang w:eastAsia="ru-RU"/>
        </w:rPr>
        <w:t xml:space="preserve"> </w:t>
      </w:r>
    </w:p>
    <w:p w:rsidR="006E5814" w:rsidRPr="00CE3904" w:rsidRDefault="006E5814" w:rsidP="006E5814">
      <w:pPr>
        <w:spacing w:after="0" w:line="240" w:lineRule="auto"/>
        <w:rPr>
          <w:rFonts w:ascii="Times New Roman" w:eastAsia="Times New Roman" w:hAnsi="Times New Roman" w:cs="Times New Roman"/>
          <w:sz w:val="24"/>
          <w:szCs w:val="24"/>
          <w:lang w:eastAsia="ru-RU"/>
        </w:rPr>
      </w:pPr>
      <w:r w:rsidRPr="00CE3904">
        <w:rPr>
          <w:rFonts w:ascii="Times New Roman" w:eastAsia="Times New Roman" w:hAnsi="Times New Roman" w:cs="Times New Roman"/>
          <w:sz w:val="24"/>
          <w:szCs w:val="24"/>
          <w:lang w:eastAsia="ru-RU"/>
        </w:rPr>
        <w:t xml:space="preserve">Протокол </w:t>
      </w:r>
      <w:proofErr w:type="spellStart"/>
      <w:r w:rsidRPr="00CE3904">
        <w:rPr>
          <w:rFonts w:ascii="Times New Roman" w:eastAsia="Times New Roman" w:hAnsi="Times New Roman" w:cs="Times New Roman"/>
          <w:sz w:val="24"/>
          <w:szCs w:val="24"/>
          <w:lang w:eastAsia="ru-RU"/>
        </w:rPr>
        <w:t>від</w:t>
      </w:r>
      <w:proofErr w:type="spellEnd"/>
      <w:r w:rsidRPr="00CE39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29</w:t>
      </w:r>
      <w:r w:rsidRPr="00CE3904">
        <w:rPr>
          <w:rFonts w:ascii="Times New Roman" w:eastAsia="Times New Roman" w:hAnsi="Times New Roman" w:cs="Times New Roman"/>
          <w:sz w:val="24"/>
          <w:szCs w:val="24"/>
          <w:lang w:eastAsia="ru-RU"/>
        </w:rPr>
        <w:t>”</w:t>
      </w:r>
      <w:r w:rsidRPr="00CE3904">
        <w:rPr>
          <w:rFonts w:ascii="Times New Roman" w:eastAsia="Times New Roman" w:hAnsi="Times New Roman" w:cs="Times New Roman"/>
          <w:sz w:val="24"/>
          <w:szCs w:val="24"/>
          <w:lang w:val="uk-UA" w:eastAsia="ru-RU"/>
        </w:rPr>
        <w:t xml:space="preserve">  серпня </w:t>
      </w:r>
      <w:r w:rsidRPr="00CE390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uk-UA" w:eastAsia="ru-RU"/>
        </w:rPr>
        <w:t>17</w:t>
      </w:r>
      <w:r w:rsidRPr="00CE3904">
        <w:rPr>
          <w:rFonts w:ascii="Times New Roman" w:eastAsia="Times New Roman" w:hAnsi="Times New Roman" w:cs="Times New Roman"/>
          <w:sz w:val="24"/>
          <w:szCs w:val="24"/>
          <w:lang w:eastAsia="ru-RU"/>
        </w:rPr>
        <w:t xml:space="preserve"> року,  № </w:t>
      </w:r>
      <w:r w:rsidRPr="00CE3904">
        <w:rPr>
          <w:rFonts w:ascii="Times New Roman" w:eastAsia="Times New Roman" w:hAnsi="Times New Roman" w:cs="Times New Roman"/>
          <w:sz w:val="24"/>
          <w:szCs w:val="24"/>
          <w:lang w:val="uk-UA" w:eastAsia="ru-RU"/>
        </w:rPr>
        <w:t>1</w:t>
      </w:r>
    </w:p>
    <w:p w:rsidR="006E5814" w:rsidRPr="00CE3904" w:rsidRDefault="006E5814" w:rsidP="006E5814">
      <w:pPr>
        <w:spacing w:after="0" w:line="240" w:lineRule="auto"/>
        <w:rPr>
          <w:rFonts w:ascii="Times New Roman" w:eastAsia="Times New Roman" w:hAnsi="Times New Roman" w:cs="Times New Roman"/>
          <w:sz w:val="24"/>
          <w:szCs w:val="24"/>
          <w:lang w:eastAsia="ru-RU"/>
        </w:rPr>
      </w:pPr>
    </w:p>
    <w:p w:rsidR="006E5814" w:rsidRPr="00CE3904" w:rsidRDefault="006E5814" w:rsidP="006E5814">
      <w:pPr>
        <w:spacing w:after="0" w:line="240" w:lineRule="auto"/>
        <w:rPr>
          <w:rFonts w:ascii="Times New Roman" w:eastAsia="Times New Roman" w:hAnsi="Times New Roman" w:cs="Times New Roman"/>
          <w:sz w:val="24"/>
          <w:szCs w:val="24"/>
          <w:lang w:val="uk-UA" w:eastAsia="ru-RU"/>
        </w:rPr>
      </w:pPr>
      <w:r w:rsidRPr="00CE3904">
        <w:rPr>
          <w:rFonts w:ascii="Times New Roman" w:eastAsia="Times New Roman" w:hAnsi="Times New Roman" w:cs="Times New Roman"/>
          <w:sz w:val="24"/>
          <w:szCs w:val="24"/>
          <w:lang w:val="uk-UA" w:eastAsia="ru-RU"/>
        </w:rPr>
        <w:t>В. о. з</w:t>
      </w:r>
      <w:proofErr w:type="spellStart"/>
      <w:r w:rsidRPr="00CE3904">
        <w:rPr>
          <w:rFonts w:ascii="Times New Roman" w:eastAsia="Times New Roman" w:hAnsi="Times New Roman" w:cs="Times New Roman"/>
          <w:sz w:val="24"/>
          <w:szCs w:val="24"/>
          <w:lang w:eastAsia="ru-RU"/>
        </w:rPr>
        <w:t>авідувач</w:t>
      </w:r>
      <w:proofErr w:type="spellEnd"/>
      <w:r w:rsidRPr="00CE3904">
        <w:rPr>
          <w:rFonts w:ascii="Times New Roman" w:eastAsia="Times New Roman" w:hAnsi="Times New Roman" w:cs="Times New Roman"/>
          <w:sz w:val="24"/>
          <w:szCs w:val="24"/>
          <w:lang w:val="uk-UA" w:eastAsia="ru-RU"/>
        </w:rPr>
        <w:t>а</w:t>
      </w:r>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sz w:val="24"/>
          <w:szCs w:val="24"/>
          <w:lang w:eastAsia="ru-RU"/>
        </w:rPr>
        <w:t>кафедри</w:t>
      </w:r>
      <w:proofErr w:type="spellEnd"/>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sz w:val="24"/>
          <w:szCs w:val="24"/>
          <w:lang w:eastAsia="ru-RU"/>
        </w:rPr>
        <w:t>загальної</w:t>
      </w:r>
      <w:proofErr w:type="spellEnd"/>
      <w:r w:rsidRPr="00CE3904">
        <w:rPr>
          <w:rFonts w:ascii="Times New Roman" w:eastAsia="Times New Roman" w:hAnsi="Times New Roman" w:cs="Times New Roman"/>
          <w:sz w:val="24"/>
          <w:szCs w:val="24"/>
          <w:lang w:eastAsia="ru-RU"/>
        </w:rPr>
        <w:t xml:space="preserve"> та </w:t>
      </w:r>
      <w:proofErr w:type="spellStart"/>
      <w:r w:rsidRPr="00CE3904">
        <w:rPr>
          <w:rFonts w:ascii="Times New Roman" w:eastAsia="Times New Roman" w:hAnsi="Times New Roman" w:cs="Times New Roman"/>
          <w:sz w:val="24"/>
          <w:szCs w:val="24"/>
          <w:lang w:eastAsia="ru-RU"/>
        </w:rPr>
        <w:t>соціальної</w:t>
      </w:r>
      <w:proofErr w:type="spellEnd"/>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sz w:val="24"/>
          <w:szCs w:val="24"/>
          <w:lang w:eastAsia="ru-RU"/>
        </w:rPr>
        <w:t>педаго</w:t>
      </w:r>
      <w:r w:rsidRPr="00CE3904">
        <w:rPr>
          <w:rFonts w:ascii="Times New Roman" w:eastAsia="Times New Roman" w:hAnsi="Times New Roman" w:cs="Times New Roman"/>
          <w:sz w:val="24"/>
          <w:szCs w:val="24"/>
          <w:lang w:val="uk-UA" w:eastAsia="ru-RU"/>
        </w:rPr>
        <w:t>гіки</w:t>
      </w:r>
      <w:proofErr w:type="spellEnd"/>
      <w:r w:rsidRPr="00CE3904">
        <w:rPr>
          <w:rFonts w:ascii="Times New Roman" w:eastAsia="Times New Roman" w:hAnsi="Times New Roman" w:cs="Times New Roman"/>
          <w:sz w:val="24"/>
          <w:szCs w:val="24"/>
          <w:lang w:val="uk-UA" w:eastAsia="ru-RU"/>
        </w:rPr>
        <w:t xml:space="preserve"> </w:t>
      </w:r>
    </w:p>
    <w:p w:rsidR="006E5814" w:rsidRPr="00CE3904" w:rsidRDefault="006E5814" w:rsidP="006E5814">
      <w:pPr>
        <w:spacing w:after="0" w:line="240" w:lineRule="auto"/>
        <w:rPr>
          <w:rFonts w:ascii="Times New Roman" w:eastAsia="Times New Roman" w:hAnsi="Times New Roman" w:cs="Times New Roman"/>
          <w:sz w:val="24"/>
          <w:szCs w:val="24"/>
          <w:lang w:val="uk-UA" w:eastAsia="ru-RU"/>
        </w:rPr>
      </w:pPr>
      <w:r w:rsidRPr="00CE3904">
        <w:rPr>
          <w:rFonts w:ascii="Times New Roman" w:eastAsia="Times New Roman" w:hAnsi="Times New Roman" w:cs="Times New Roman"/>
          <w:sz w:val="24"/>
          <w:szCs w:val="24"/>
          <w:lang w:val="uk-UA" w:eastAsia="ru-RU"/>
        </w:rPr>
        <w:t xml:space="preserve">                                                                                            </w:t>
      </w:r>
      <w:r w:rsidRPr="00CE3904">
        <w:rPr>
          <w:rFonts w:ascii="Times New Roman" w:eastAsia="Times New Roman" w:hAnsi="Times New Roman" w:cs="Times New Roman"/>
          <w:sz w:val="24"/>
          <w:szCs w:val="24"/>
          <w:lang w:eastAsia="ru-RU"/>
        </w:rPr>
        <w:t>________________</w:t>
      </w:r>
      <w:r w:rsidRPr="00CE3904">
        <w:rPr>
          <w:rFonts w:ascii="Times New Roman" w:eastAsia="Times New Roman" w:hAnsi="Times New Roman" w:cs="Times New Roman"/>
          <w:sz w:val="24"/>
          <w:szCs w:val="24"/>
          <w:lang w:val="uk-UA" w:eastAsia="ru-RU"/>
        </w:rPr>
        <w:t xml:space="preserve">   доц. </w:t>
      </w:r>
      <w:proofErr w:type="spellStart"/>
      <w:r w:rsidRPr="00CE3904">
        <w:rPr>
          <w:rFonts w:ascii="Times New Roman" w:eastAsia="Times New Roman" w:hAnsi="Times New Roman" w:cs="Times New Roman"/>
          <w:sz w:val="24"/>
          <w:szCs w:val="24"/>
          <w:lang w:val="uk-UA" w:eastAsia="ru-RU"/>
        </w:rPr>
        <w:t>Равчина</w:t>
      </w:r>
      <w:proofErr w:type="spellEnd"/>
      <w:r w:rsidRPr="00CE3904">
        <w:rPr>
          <w:rFonts w:ascii="Times New Roman" w:eastAsia="Times New Roman" w:hAnsi="Times New Roman" w:cs="Times New Roman"/>
          <w:sz w:val="24"/>
          <w:szCs w:val="24"/>
          <w:lang w:val="uk-UA" w:eastAsia="ru-RU"/>
        </w:rPr>
        <w:t xml:space="preserve"> Т. В.</w:t>
      </w:r>
      <w:r w:rsidRPr="00CE3904">
        <w:rPr>
          <w:rFonts w:ascii="Times New Roman" w:eastAsia="Times New Roman" w:hAnsi="Times New Roman" w:cs="Times New Roman"/>
          <w:sz w:val="24"/>
          <w:szCs w:val="24"/>
          <w:lang w:eastAsia="ru-RU"/>
        </w:rPr>
        <w:t xml:space="preserve">. </w:t>
      </w:r>
    </w:p>
    <w:p w:rsidR="006E5814" w:rsidRPr="00CE3904" w:rsidRDefault="006E5814" w:rsidP="006E5814">
      <w:pPr>
        <w:spacing w:after="0" w:line="240" w:lineRule="auto"/>
        <w:rPr>
          <w:rFonts w:ascii="Times New Roman" w:eastAsia="Times New Roman" w:hAnsi="Times New Roman" w:cs="Times New Roman"/>
          <w:sz w:val="24"/>
          <w:szCs w:val="24"/>
          <w:lang w:eastAsia="ru-RU"/>
        </w:rPr>
      </w:pPr>
      <w:r w:rsidRPr="00CE3904">
        <w:rPr>
          <w:rFonts w:ascii="Times New Roman" w:eastAsia="Times New Roman" w:hAnsi="Times New Roman" w:cs="Times New Roman"/>
          <w:sz w:val="24"/>
          <w:szCs w:val="24"/>
          <w:lang w:eastAsia="ru-RU"/>
        </w:rPr>
        <w:t>“_____”___________________ 20</w:t>
      </w:r>
      <w:r>
        <w:rPr>
          <w:rFonts w:ascii="Times New Roman" w:eastAsia="Times New Roman" w:hAnsi="Times New Roman" w:cs="Times New Roman"/>
          <w:sz w:val="24"/>
          <w:szCs w:val="24"/>
          <w:lang w:val="uk-UA" w:eastAsia="ru-RU"/>
        </w:rPr>
        <w:t>17</w:t>
      </w:r>
      <w:r w:rsidRPr="00CE3904">
        <w:rPr>
          <w:rFonts w:ascii="Times New Roman" w:eastAsia="Times New Roman" w:hAnsi="Times New Roman" w:cs="Times New Roman"/>
          <w:sz w:val="24"/>
          <w:szCs w:val="24"/>
          <w:lang w:val="uk-UA" w:eastAsia="ru-RU"/>
        </w:rPr>
        <w:t xml:space="preserve"> </w:t>
      </w:r>
      <w:r w:rsidRPr="00CE3904">
        <w:rPr>
          <w:rFonts w:ascii="Times New Roman" w:eastAsia="Times New Roman" w:hAnsi="Times New Roman" w:cs="Times New Roman"/>
          <w:sz w:val="24"/>
          <w:szCs w:val="24"/>
          <w:lang w:eastAsia="ru-RU"/>
        </w:rPr>
        <w:t xml:space="preserve"> року </w:t>
      </w:r>
    </w:p>
    <w:p w:rsidR="006E5814" w:rsidRPr="00CE3904" w:rsidRDefault="006E5814" w:rsidP="006E5814">
      <w:pPr>
        <w:spacing w:after="0" w:line="240" w:lineRule="auto"/>
        <w:rPr>
          <w:rFonts w:ascii="Times New Roman" w:eastAsia="Times New Roman" w:hAnsi="Times New Roman" w:cs="Times New Roman"/>
          <w:sz w:val="24"/>
          <w:szCs w:val="24"/>
          <w:lang w:eastAsia="ru-RU"/>
        </w:rPr>
      </w:pPr>
    </w:p>
    <w:p w:rsidR="006E5814" w:rsidRPr="00CE3904" w:rsidRDefault="006E5814" w:rsidP="006E5814">
      <w:pPr>
        <w:spacing w:after="0" w:line="240" w:lineRule="auto"/>
        <w:rPr>
          <w:rFonts w:ascii="Times New Roman" w:eastAsia="Times New Roman" w:hAnsi="Times New Roman" w:cs="Times New Roman"/>
          <w:sz w:val="24"/>
          <w:szCs w:val="24"/>
          <w:lang w:eastAsia="ru-RU"/>
        </w:rPr>
      </w:pPr>
      <w:r w:rsidRPr="00CE3904">
        <w:rPr>
          <w:rFonts w:ascii="Times New Roman" w:eastAsia="Times New Roman" w:hAnsi="Times New Roman" w:cs="Times New Roman"/>
          <w:sz w:val="24"/>
          <w:szCs w:val="24"/>
          <w:lang w:eastAsia="ru-RU"/>
        </w:rPr>
        <w:t xml:space="preserve">     </w:t>
      </w:r>
    </w:p>
    <w:p w:rsidR="006E5814" w:rsidRPr="00CE3904" w:rsidRDefault="006E5814" w:rsidP="006E5814">
      <w:pPr>
        <w:spacing w:after="0" w:line="240" w:lineRule="auto"/>
        <w:rPr>
          <w:rFonts w:ascii="Times New Roman" w:eastAsia="Times New Roman" w:hAnsi="Times New Roman" w:cs="Times New Roman"/>
          <w:sz w:val="24"/>
          <w:szCs w:val="24"/>
          <w:lang w:val="uk-UA" w:eastAsia="ru-RU"/>
        </w:rPr>
      </w:pPr>
      <w:proofErr w:type="spellStart"/>
      <w:r w:rsidRPr="00CE3904">
        <w:rPr>
          <w:rFonts w:ascii="Times New Roman" w:eastAsia="Times New Roman" w:hAnsi="Times New Roman" w:cs="Times New Roman"/>
          <w:sz w:val="24"/>
          <w:szCs w:val="24"/>
          <w:lang w:eastAsia="ru-RU"/>
        </w:rPr>
        <w:t>Затверджено</w:t>
      </w:r>
      <w:proofErr w:type="spellEnd"/>
      <w:r w:rsidRPr="00CE3904">
        <w:rPr>
          <w:rFonts w:ascii="Times New Roman" w:eastAsia="Times New Roman" w:hAnsi="Times New Roman" w:cs="Times New Roman"/>
          <w:sz w:val="24"/>
          <w:szCs w:val="24"/>
          <w:lang w:eastAsia="ru-RU"/>
        </w:rPr>
        <w:t xml:space="preserve"> </w:t>
      </w:r>
      <w:proofErr w:type="spellStart"/>
      <w:r w:rsidRPr="00CE3904">
        <w:rPr>
          <w:rFonts w:ascii="Times New Roman" w:eastAsia="Times New Roman" w:hAnsi="Times New Roman" w:cs="Times New Roman"/>
          <w:sz w:val="24"/>
          <w:szCs w:val="24"/>
          <w:lang w:eastAsia="ru-RU"/>
        </w:rPr>
        <w:t>Вченою</w:t>
      </w:r>
      <w:proofErr w:type="spellEnd"/>
      <w:r w:rsidRPr="00CE3904">
        <w:rPr>
          <w:rFonts w:ascii="Times New Roman" w:eastAsia="Times New Roman" w:hAnsi="Times New Roman" w:cs="Times New Roman"/>
          <w:sz w:val="24"/>
          <w:szCs w:val="24"/>
          <w:lang w:eastAsia="ru-RU"/>
        </w:rPr>
        <w:t xml:space="preserve"> </w:t>
      </w:r>
      <w:r w:rsidRPr="00CE3904">
        <w:rPr>
          <w:rFonts w:ascii="Times New Roman" w:eastAsia="Times New Roman" w:hAnsi="Times New Roman" w:cs="Times New Roman"/>
          <w:sz w:val="24"/>
          <w:szCs w:val="24"/>
          <w:lang w:val="uk-UA" w:eastAsia="ru-RU"/>
        </w:rPr>
        <w:t>радою ф</w:t>
      </w:r>
      <w:r w:rsidRPr="00CE3904">
        <w:rPr>
          <w:rFonts w:ascii="Times New Roman" w:eastAsia="Times New Roman" w:hAnsi="Times New Roman" w:cs="Times New Roman"/>
          <w:sz w:val="24"/>
          <w:szCs w:val="24"/>
          <w:lang w:eastAsia="ru-RU"/>
        </w:rPr>
        <w:t xml:space="preserve">-ту </w:t>
      </w:r>
      <w:r w:rsidRPr="00CE3904">
        <w:rPr>
          <w:rFonts w:ascii="Times New Roman" w:eastAsia="Times New Roman" w:hAnsi="Times New Roman" w:cs="Times New Roman"/>
          <w:sz w:val="24"/>
          <w:szCs w:val="24"/>
          <w:lang w:val="uk-UA" w:eastAsia="ru-RU"/>
        </w:rPr>
        <w:t xml:space="preserve">педагогічної освіти </w:t>
      </w:r>
    </w:p>
    <w:p w:rsidR="006E5814" w:rsidRPr="00CE3904" w:rsidRDefault="006E5814" w:rsidP="006E5814">
      <w:pPr>
        <w:spacing w:after="0" w:line="240" w:lineRule="auto"/>
        <w:rPr>
          <w:rFonts w:ascii="Times New Roman" w:eastAsia="Times New Roman" w:hAnsi="Times New Roman" w:cs="Times New Roman"/>
          <w:sz w:val="24"/>
          <w:szCs w:val="24"/>
          <w:lang w:eastAsia="ru-RU"/>
        </w:rPr>
      </w:pPr>
      <w:r w:rsidRPr="00CE3904">
        <w:rPr>
          <w:rFonts w:ascii="Times New Roman" w:eastAsia="Times New Roman" w:hAnsi="Times New Roman" w:cs="Times New Roman"/>
          <w:sz w:val="24"/>
          <w:szCs w:val="24"/>
          <w:lang w:eastAsia="ru-RU"/>
        </w:rPr>
        <w:t xml:space="preserve">Протокол  №  ___ </w:t>
      </w:r>
      <w:proofErr w:type="spellStart"/>
      <w:r w:rsidRPr="00CE3904">
        <w:rPr>
          <w:rFonts w:ascii="Times New Roman" w:eastAsia="Times New Roman" w:hAnsi="Times New Roman" w:cs="Times New Roman"/>
          <w:sz w:val="24"/>
          <w:szCs w:val="24"/>
          <w:lang w:eastAsia="ru-RU"/>
        </w:rPr>
        <w:t>від</w:t>
      </w:r>
      <w:proofErr w:type="spellEnd"/>
      <w:r w:rsidRPr="00CE3904">
        <w:rPr>
          <w:rFonts w:ascii="Times New Roman" w:eastAsia="Times New Roman" w:hAnsi="Times New Roman" w:cs="Times New Roman"/>
          <w:sz w:val="24"/>
          <w:szCs w:val="24"/>
          <w:lang w:eastAsia="ru-RU"/>
        </w:rPr>
        <w:t>.  “____”________________20</w:t>
      </w:r>
      <w:r>
        <w:rPr>
          <w:rFonts w:ascii="Times New Roman" w:eastAsia="Times New Roman" w:hAnsi="Times New Roman" w:cs="Times New Roman"/>
          <w:sz w:val="24"/>
          <w:szCs w:val="24"/>
          <w:lang w:val="uk-UA" w:eastAsia="ru-RU"/>
        </w:rPr>
        <w:t>17</w:t>
      </w:r>
      <w:r w:rsidRPr="00CE3904">
        <w:rPr>
          <w:rFonts w:ascii="Times New Roman" w:eastAsia="Times New Roman" w:hAnsi="Times New Roman" w:cs="Times New Roman"/>
          <w:sz w:val="24"/>
          <w:szCs w:val="24"/>
          <w:lang w:val="uk-UA" w:eastAsia="ru-RU"/>
        </w:rPr>
        <w:t xml:space="preserve"> </w:t>
      </w:r>
      <w:r w:rsidRPr="00CE3904">
        <w:rPr>
          <w:rFonts w:ascii="Times New Roman" w:eastAsia="Times New Roman" w:hAnsi="Times New Roman" w:cs="Times New Roman"/>
          <w:sz w:val="24"/>
          <w:szCs w:val="24"/>
          <w:lang w:eastAsia="ru-RU"/>
        </w:rPr>
        <w:t xml:space="preserve"> р.</w:t>
      </w:r>
    </w:p>
    <w:p w:rsidR="006E5814" w:rsidRPr="00CE3904" w:rsidRDefault="006E5814" w:rsidP="006E5814">
      <w:pPr>
        <w:spacing w:after="0" w:line="240" w:lineRule="auto"/>
        <w:rPr>
          <w:rFonts w:ascii="Times New Roman" w:eastAsia="Times New Roman" w:hAnsi="Times New Roman" w:cs="Times New Roman"/>
          <w:sz w:val="24"/>
          <w:szCs w:val="24"/>
          <w:lang w:eastAsia="ru-RU"/>
        </w:rPr>
      </w:pPr>
    </w:p>
    <w:p w:rsidR="006E5814" w:rsidRPr="00CE3904" w:rsidRDefault="006E5814" w:rsidP="006E5814">
      <w:pPr>
        <w:spacing w:after="0" w:line="240" w:lineRule="auto"/>
        <w:rPr>
          <w:rFonts w:ascii="Times New Roman" w:eastAsia="Times New Roman" w:hAnsi="Times New Roman" w:cs="Times New Roman"/>
          <w:sz w:val="24"/>
          <w:szCs w:val="24"/>
          <w:lang w:val="uk-UA" w:eastAsia="ru-RU"/>
        </w:rPr>
      </w:pPr>
      <w:r w:rsidRPr="00CE3904">
        <w:rPr>
          <w:rFonts w:ascii="Times New Roman" w:eastAsia="Times New Roman" w:hAnsi="Times New Roman" w:cs="Times New Roman"/>
          <w:sz w:val="24"/>
          <w:szCs w:val="24"/>
          <w:lang w:eastAsia="ru-RU"/>
        </w:rPr>
        <w:t xml:space="preserve">Голова </w:t>
      </w:r>
      <w:proofErr w:type="spellStart"/>
      <w:r w:rsidRPr="00CE3904">
        <w:rPr>
          <w:rFonts w:ascii="Times New Roman" w:eastAsia="Times New Roman" w:hAnsi="Times New Roman" w:cs="Times New Roman"/>
          <w:sz w:val="24"/>
          <w:szCs w:val="24"/>
          <w:lang w:eastAsia="ru-RU"/>
        </w:rPr>
        <w:t>Вченої</w:t>
      </w:r>
      <w:proofErr w:type="spellEnd"/>
      <w:r w:rsidRPr="00CE3904">
        <w:rPr>
          <w:rFonts w:ascii="Times New Roman" w:eastAsia="Times New Roman" w:hAnsi="Times New Roman" w:cs="Times New Roman"/>
          <w:sz w:val="24"/>
          <w:szCs w:val="24"/>
          <w:lang w:eastAsia="ru-RU"/>
        </w:rPr>
        <w:t xml:space="preserve"> </w:t>
      </w:r>
      <w:proofErr w:type="gramStart"/>
      <w:r w:rsidRPr="00CE3904">
        <w:rPr>
          <w:rFonts w:ascii="Times New Roman" w:eastAsia="Times New Roman" w:hAnsi="Times New Roman" w:cs="Times New Roman"/>
          <w:sz w:val="24"/>
          <w:szCs w:val="24"/>
          <w:lang w:eastAsia="ru-RU"/>
        </w:rPr>
        <w:t>ради</w:t>
      </w:r>
      <w:proofErr w:type="gramEnd"/>
      <w:r w:rsidRPr="00CE3904">
        <w:rPr>
          <w:rFonts w:ascii="Times New Roman" w:eastAsia="Times New Roman" w:hAnsi="Times New Roman" w:cs="Times New Roman"/>
          <w:sz w:val="24"/>
          <w:szCs w:val="24"/>
          <w:lang w:eastAsia="ru-RU"/>
        </w:rPr>
        <w:t xml:space="preserve">, декан факультету  </w:t>
      </w:r>
      <w:r w:rsidRPr="00CE3904">
        <w:rPr>
          <w:rFonts w:ascii="Times New Roman" w:eastAsia="Times New Roman" w:hAnsi="Times New Roman" w:cs="Times New Roman"/>
          <w:sz w:val="24"/>
          <w:szCs w:val="24"/>
          <w:lang w:val="uk-UA" w:eastAsia="ru-RU"/>
        </w:rPr>
        <w:t xml:space="preserve">                 _____________________</w:t>
      </w:r>
      <w:r w:rsidRPr="00CE3904">
        <w:rPr>
          <w:rFonts w:ascii="Times New Roman" w:eastAsia="Times New Roman" w:hAnsi="Times New Roman" w:cs="Times New Roman"/>
          <w:sz w:val="24"/>
          <w:szCs w:val="24"/>
          <w:lang w:eastAsia="ru-RU"/>
        </w:rPr>
        <w:t xml:space="preserve">   </w:t>
      </w:r>
      <w:r w:rsidRPr="00CE3904">
        <w:rPr>
          <w:rFonts w:ascii="Times New Roman" w:eastAsia="Times New Roman" w:hAnsi="Times New Roman" w:cs="Times New Roman"/>
          <w:sz w:val="24"/>
          <w:szCs w:val="24"/>
          <w:lang w:val="uk-UA" w:eastAsia="ru-RU"/>
        </w:rPr>
        <w:t xml:space="preserve">доц. </w:t>
      </w:r>
      <w:proofErr w:type="spellStart"/>
      <w:r w:rsidRPr="00CE3904">
        <w:rPr>
          <w:rFonts w:ascii="Times New Roman" w:eastAsia="Times New Roman" w:hAnsi="Times New Roman" w:cs="Times New Roman"/>
          <w:sz w:val="24"/>
          <w:szCs w:val="24"/>
          <w:lang w:val="uk-UA" w:eastAsia="ru-RU"/>
        </w:rPr>
        <w:t>Герцюк</w:t>
      </w:r>
      <w:proofErr w:type="spellEnd"/>
      <w:r w:rsidRPr="00CE3904">
        <w:rPr>
          <w:rFonts w:ascii="Times New Roman" w:eastAsia="Times New Roman" w:hAnsi="Times New Roman" w:cs="Times New Roman"/>
          <w:sz w:val="24"/>
          <w:szCs w:val="24"/>
          <w:lang w:val="uk-UA" w:eastAsia="ru-RU"/>
        </w:rPr>
        <w:t xml:space="preserve"> Д. Д.</w:t>
      </w:r>
    </w:p>
    <w:p w:rsidR="006E5814" w:rsidRPr="00CE3904" w:rsidRDefault="006E5814" w:rsidP="006E5814">
      <w:pPr>
        <w:spacing w:after="0" w:line="240" w:lineRule="auto"/>
        <w:rPr>
          <w:rFonts w:ascii="Times New Roman" w:eastAsia="Times New Roman" w:hAnsi="Times New Roman" w:cs="Times New Roman"/>
          <w:sz w:val="24"/>
          <w:szCs w:val="24"/>
          <w:lang w:val="uk-UA" w:eastAsia="ru-RU"/>
        </w:rPr>
      </w:pPr>
    </w:p>
    <w:p w:rsidR="006E5814" w:rsidRPr="00574C00" w:rsidRDefault="006E5814" w:rsidP="006E5814">
      <w:pPr>
        <w:spacing w:after="0" w:line="240" w:lineRule="auto"/>
        <w:rPr>
          <w:rFonts w:ascii="Times New Roman" w:eastAsia="Times New Roman" w:hAnsi="Times New Roman" w:cs="Times New Roman"/>
          <w:sz w:val="24"/>
          <w:szCs w:val="24"/>
          <w:lang w:val="uk-UA" w:eastAsia="ru-RU"/>
        </w:rPr>
      </w:pPr>
      <w:r w:rsidRPr="00574C00">
        <w:rPr>
          <w:rFonts w:ascii="Times New Roman" w:eastAsia="Times New Roman" w:hAnsi="Times New Roman" w:cs="Times New Roman"/>
          <w:sz w:val="24"/>
          <w:szCs w:val="24"/>
          <w:lang w:val="uk-UA" w:eastAsia="ru-RU"/>
        </w:rPr>
        <w:t>“____”________________20</w:t>
      </w:r>
      <w:r>
        <w:rPr>
          <w:rFonts w:ascii="Times New Roman" w:eastAsia="Times New Roman" w:hAnsi="Times New Roman" w:cs="Times New Roman"/>
          <w:sz w:val="24"/>
          <w:szCs w:val="24"/>
          <w:lang w:val="uk-UA" w:eastAsia="ru-RU"/>
        </w:rPr>
        <w:t>17</w:t>
      </w:r>
      <w:r w:rsidRPr="00CE3904">
        <w:rPr>
          <w:rFonts w:ascii="Times New Roman" w:eastAsia="Times New Roman" w:hAnsi="Times New Roman" w:cs="Times New Roman"/>
          <w:sz w:val="24"/>
          <w:szCs w:val="24"/>
          <w:lang w:val="uk-UA" w:eastAsia="ru-RU"/>
        </w:rPr>
        <w:t xml:space="preserve"> </w:t>
      </w:r>
      <w:r w:rsidRPr="00574C00">
        <w:rPr>
          <w:rFonts w:ascii="Times New Roman" w:eastAsia="Times New Roman" w:hAnsi="Times New Roman" w:cs="Times New Roman"/>
          <w:sz w:val="24"/>
          <w:szCs w:val="24"/>
          <w:lang w:val="uk-UA" w:eastAsia="ru-RU"/>
        </w:rPr>
        <w:t xml:space="preserve"> р.</w:t>
      </w:r>
    </w:p>
    <w:p w:rsidR="006E5814" w:rsidRPr="00574C00" w:rsidRDefault="006E5814" w:rsidP="006E5814">
      <w:pPr>
        <w:spacing w:after="0" w:line="240" w:lineRule="auto"/>
        <w:jc w:val="both"/>
        <w:rPr>
          <w:rFonts w:ascii="Times New Roman" w:eastAsia="Times New Roman" w:hAnsi="Times New Roman" w:cs="Times New Roman"/>
          <w:color w:val="FF0000"/>
          <w:sz w:val="20"/>
          <w:szCs w:val="20"/>
          <w:lang w:val="uk-UA" w:eastAsia="ru-RU"/>
        </w:rPr>
      </w:pPr>
    </w:p>
    <w:p w:rsidR="006E5814" w:rsidRDefault="006E5814" w:rsidP="006E5814">
      <w:pPr>
        <w:spacing w:after="120" w:line="240" w:lineRule="auto"/>
        <w:rPr>
          <w:lang w:val="uk-UA"/>
        </w:rPr>
      </w:pPr>
      <w:r w:rsidRPr="00574C00">
        <w:rPr>
          <w:rFonts w:ascii="Times New Roman" w:eastAsia="Times New Roman" w:hAnsi="Times New Roman" w:cs="Times New Roman"/>
          <w:color w:val="FF0000"/>
          <w:sz w:val="20"/>
          <w:szCs w:val="20"/>
          <w:lang w:val="uk-UA" w:eastAsia="ru-RU"/>
        </w:rPr>
        <w:br w:type="page"/>
      </w:r>
    </w:p>
    <w:p w:rsidR="006E5814" w:rsidRPr="00D16A72" w:rsidRDefault="006E5814" w:rsidP="006E5814">
      <w:pPr>
        <w:rPr>
          <w:rFonts w:ascii="Times New Roman" w:hAnsi="Times New Roman" w:cs="Times New Roman"/>
          <w:b/>
          <w:sz w:val="24"/>
          <w:szCs w:val="24"/>
          <w:lang w:val="uk-UA"/>
        </w:rPr>
      </w:pPr>
      <w:r w:rsidRPr="00D16A72">
        <w:rPr>
          <w:rFonts w:ascii="Times New Roman" w:hAnsi="Times New Roman" w:cs="Times New Roman"/>
          <w:b/>
          <w:sz w:val="24"/>
          <w:szCs w:val="24"/>
          <w:lang w:val="uk-UA"/>
        </w:rPr>
        <w:lastRenderedPageBreak/>
        <w:t>ВСТУП</w:t>
      </w:r>
    </w:p>
    <w:p w:rsidR="003943B7" w:rsidRPr="003943B7" w:rsidRDefault="003943B7" w:rsidP="003943B7">
      <w:pPr>
        <w:spacing w:after="0"/>
        <w:ind w:firstLine="708"/>
        <w:jc w:val="both"/>
        <w:rPr>
          <w:rFonts w:ascii="Times New Roman" w:eastAsia="Times New Roman" w:hAnsi="Times New Roman" w:cs="Times New Roman"/>
          <w:color w:val="FF0000"/>
          <w:sz w:val="24"/>
          <w:szCs w:val="24"/>
          <w:lang w:val="uk-UA" w:eastAsia="ru-RU"/>
        </w:rPr>
      </w:pPr>
      <w:r w:rsidRPr="00D16A72">
        <w:rPr>
          <w:rFonts w:ascii="Times New Roman" w:eastAsia="Times New Roman" w:hAnsi="Times New Roman" w:cs="Times New Roman"/>
          <w:sz w:val="24"/>
          <w:szCs w:val="24"/>
          <w:lang w:val="uk-UA" w:eastAsia="ru-RU"/>
        </w:rPr>
        <w:t xml:space="preserve">Програма вивчення нормативної навчальної дисципліни </w:t>
      </w:r>
      <w:r>
        <w:rPr>
          <w:rFonts w:ascii="Times New Roman" w:eastAsia="Times New Roman" w:hAnsi="Times New Roman" w:cs="Times New Roman"/>
          <w:b/>
          <w:sz w:val="24"/>
          <w:szCs w:val="24"/>
          <w:lang w:val="uk-UA" w:eastAsia="ru-RU"/>
        </w:rPr>
        <w:t>«Педагогічна майстерність</w:t>
      </w:r>
      <w:r w:rsidRPr="00D16A72">
        <w:rPr>
          <w:rFonts w:ascii="Times New Roman" w:eastAsia="Times New Roman" w:hAnsi="Times New Roman" w:cs="Times New Roman"/>
          <w:b/>
          <w:sz w:val="24"/>
          <w:szCs w:val="24"/>
          <w:lang w:val="uk-UA" w:eastAsia="ru-RU"/>
        </w:rPr>
        <w:t>»</w:t>
      </w:r>
      <w:r w:rsidRPr="00D16A72">
        <w:rPr>
          <w:rFonts w:ascii="Times New Roman" w:eastAsia="Times New Roman" w:hAnsi="Times New Roman" w:cs="Times New Roman"/>
          <w:sz w:val="24"/>
          <w:szCs w:val="24"/>
          <w:lang w:val="uk-UA" w:eastAsia="ru-RU"/>
        </w:rPr>
        <w:t xml:space="preserve"> складена відповідно до освітньо-професійної програми підготовки  </w:t>
      </w:r>
      <w:r>
        <w:rPr>
          <w:rFonts w:ascii="Times New Roman" w:eastAsia="Times New Roman" w:hAnsi="Times New Roman" w:cs="Times New Roman"/>
          <w:b/>
          <w:sz w:val="24"/>
          <w:szCs w:val="24"/>
          <w:lang w:val="uk-UA" w:eastAsia="ru-RU"/>
        </w:rPr>
        <w:t xml:space="preserve">Магістра </w:t>
      </w:r>
      <w:r w:rsidRPr="00D16A72">
        <w:rPr>
          <w:rFonts w:ascii="Times New Roman" w:eastAsia="Times New Roman" w:hAnsi="Times New Roman" w:cs="Times New Roman"/>
          <w:sz w:val="24"/>
          <w:szCs w:val="24"/>
          <w:lang w:val="uk-UA" w:eastAsia="ru-RU"/>
        </w:rPr>
        <w:t xml:space="preserve">напряму </w:t>
      </w:r>
      <w:r w:rsidRPr="00D16A72">
        <w:rPr>
          <w:rFonts w:ascii="Times New Roman" w:eastAsia="Calibri" w:hAnsi="Times New Roman" w:cs="Times New Roman"/>
          <w:b/>
          <w:sz w:val="24"/>
          <w:szCs w:val="24"/>
          <w:lang w:val="uk-UA"/>
        </w:rPr>
        <w:t xml:space="preserve">014 Середня освіта </w:t>
      </w:r>
      <w:r>
        <w:rPr>
          <w:rFonts w:ascii="Times New Roman" w:eastAsia="Calibri" w:hAnsi="Times New Roman" w:cs="Times New Roman"/>
          <w:b/>
          <w:sz w:val="24"/>
          <w:szCs w:val="24"/>
          <w:lang w:val="uk-UA"/>
        </w:rPr>
        <w:t xml:space="preserve">історичного </w:t>
      </w:r>
      <w:r>
        <w:rPr>
          <w:rFonts w:ascii="Times New Roman" w:eastAsia="Calibri" w:hAnsi="Times New Roman" w:cs="Times New Roman"/>
          <w:sz w:val="24"/>
          <w:szCs w:val="24"/>
          <w:lang w:val="uk-UA"/>
        </w:rPr>
        <w:t>факультету</w:t>
      </w:r>
      <w:r w:rsidRPr="00D16A72">
        <w:rPr>
          <w:rFonts w:ascii="Times New Roman" w:eastAsia="Times New Roman" w:hAnsi="Times New Roman" w:cs="Times New Roman"/>
          <w:sz w:val="24"/>
          <w:szCs w:val="24"/>
          <w:lang w:val="uk-UA" w:eastAsia="ru-RU"/>
        </w:rPr>
        <w:t>.</w:t>
      </w:r>
    </w:p>
    <w:p w:rsidR="006E5814" w:rsidRPr="003943B7" w:rsidRDefault="006E5814" w:rsidP="003943B7">
      <w:pPr>
        <w:tabs>
          <w:tab w:val="left" w:pos="540"/>
        </w:tabs>
        <w:spacing w:after="0"/>
        <w:ind w:firstLine="567"/>
        <w:jc w:val="both"/>
        <w:rPr>
          <w:rFonts w:ascii="Times New Roman" w:eastAsia="Times New Roman" w:hAnsi="Times New Roman" w:cs="Times New Roman"/>
          <w:bCs/>
          <w:sz w:val="24"/>
          <w:szCs w:val="24"/>
          <w:lang w:val="uk-UA" w:eastAsia="ru-RU"/>
        </w:rPr>
      </w:pPr>
      <w:r w:rsidRPr="003943B7">
        <w:rPr>
          <w:rFonts w:ascii="Times New Roman" w:eastAsia="Times New Roman" w:hAnsi="Times New Roman" w:cs="Times New Roman"/>
          <w:bCs/>
          <w:sz w:val="24"/>
          <w:szCs w:val="24"/>
          <w:lang w:val="uk-UA" w:eastAsia="ru-RU"/>
        </w:rPr>
        <w:t>Суспільні тенденції гуманізації змісту, методів і форм педагогічного процесу, орієнтування на вияв індивідуальності кожного студента ставлять високі вимоги до особистості педагога, розвиток його творчого потенціалу, форму</w:t>
      </w:r>
      <w:r w:rsidRPr="003943B7">
        <w:rPr>
          <w:rFonts w:ascii="Times New Roman" w:eastAsia="Times New Roman" w:hAnsi="Times New Roman" w:cs="Times New Roman"/>
          <w:bCs/>
          <w:sz w:val="24"/>
          <w:szCs w:val="24"/>
          <w:lang w:val="uk-UA" w:eastAsia="ru-RU"/>
        </w:rPr>
        <w:softHyphen/>
        <w:t xml:space="preserve">вання педагогічної культури, стрижневим компонентом якої є професійна педагогічна майстерність. Це визначає </w:t>
      </w:r>
      <w:r w:rsidRPr="003943B7">
        <w:rPr>
          <w:rFonts w:ascii="Times New Roman" w:eastAsia="Times New Roman" w:hAnsi="Times New Roman" w:cs="Times New Roman"/>
          <w:b/>
          <w:bCs/>
          <w:i/>
          <w:sz w:val="24"/>
          <w:szCs w:val="24"/>
          <w:lang w:val="uk-UA" w:eastAsia="ru-RU"/>
        </w:rPr>
        <w:t>мету</w:t>
      </w:r>
      <w:r w:rsidRPr="003943B7">
        <w:rPr>
          <w:rFonts w:ascii="Times New Roman" w:eastAsia="Times New Roman" w:hAnsi="Times New Roman" w:cs="Times New Roman"/>
          <w:bCs/>
          <w:sz w:val="24"/>
          <w:szCs w:val="24"/>
          <w:lang w:val="uk-UA" w:eastAsia="ru-RU"/>
        </w:rPr>
        <w:t xml:space="preserve"> вивчення курсу, яка полягає у:</w:t>
      </w:r>
    </w:p>
    <w:p w:rsidR="006E5814" w:rsidRPr="003943B7" w:rsidRDefault="006E5814" w:rsidP="003943B7">
      <w:pPr>
        <w:numPr>
          <w:ilvl w:val="0"/>
          <w:numId w:val="9"/>
        </w:numPr>
        <w:autoSpaceDN w:val="0"/>
        <w:spacing w:after="0"/>
        <w:jc w:val="both"/>
        <w:rPr>
          <w:rFonts w:ascii="Times New Roman" w:eastAsia="Times New Roman" w:hAnsi="Times New Roman" w:cs="Times New Roman"/>
          <w:bCs/>
          <w:sz w:val="24"/>
          <w:szCs w:val="24"/>
          <w:lang w:val="uk-UA" w:eastAsia="ru-RU"/>
        </w:rPr>
      </w:pPr>
      <w:r w:rsidRPr="003943B7">
        <w:rPr>
          <w:rFonts w:ascii="Times New Roman" w:eastAsia="Times New Roman" w:hAnsi="Times New Roman" w:cs="Times New Roman"/>
          <w:bCs/>
          <w:sz w:val="24"/>
          <w:szCs w:val="24"/>
          <w:lang w:val="uk-UA" w:eastAsia="ru-RU"/>
        </w:rPr>
        <w:t xml:space="preserve">засвоєнні теоретичних основ курсу; </w:t>
      </w:r>
    </w:p>
    <w:p w:rsidR="006E5814" w:rsidRPr="003943B7" w:rsidRDefault="006E5814" w:rsidP="003943B7">
      <w:pPr>
        <w:numPr>
          <w:ilvl w:val="0"/>
          <w:numId w:val="9"/>
        </w:numPr>
        <w:autoSpaceDN w:val="0"/>
        <w:spacing w:after="0"/>
        <w:jc w:val="both"/>
        <w:rPr>
          <w:rFonts w:ascii="Times New Roman" w:eastAsia="Times New Roman" w:hAnsi="Times New Roman" w:cs="Times New Roman"/>
          <w:bCs/>
          <w:sz w:val="24"/>
          <w:szCs w:val="24"/>
          <w:lang w:val="uk-UA" w:eastAsia="ru-RU"/>
        </w:rPr>
      </w:pPr>
      <w:r w:rsidRPr="003943B7">
        <w:rPr>
          <w:rFonts w:ascii="Times New Roman" w:eastAsia="Times New Roman" w:hAnsi="Times New Roman" w:cs="Times New Roman"/>
          <w:bCs/>
          <w:sz w:val="24"/>
          <w:szCs w:val="24"/>
          <w:lang w:val="uk-UA" w:eastAsia="ru-RU"/>
        </w:rPr>
        <w:t>ознайомленні студентів з особливостями професійно-педагогічної діяль</w:t>
      </w:r>
      <w:r w:rsidRPr="003943B7">
        <w:rPr>
          <w:rFonts w:ascii="Times New Roman" w:eastAsia="Times New Roman" w:hAnsi="Times New Roman" w:cs="Times New Roman"/>
          <w:bCs/>
          <w:sz w:val="24"/>
          <w:szCs w:val="24"/>
          <w:lang w:val="uk-UA" w:eastAsia="ru-RU"/>
        </w:rPr>
        <w:softHyphen/>
        <w:t>ності педагога;</w:t>
      </w:r>
    </w:p>
    <w:p w:rsidR="006E5814" w:rsidRPr="003943B7" w:rsidRDefault="006E5814" w:rsidP="003943B7">
      <w:pPr>
        <w:numPr>
          <w:ilvl w:val="0"/>
          <w:numId w:val="9"/>
        </w:numPr>
        <w:autoSpaceDN w:val="0"/>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bCs/>
          <w:sz w:val="24"/>
          <w:szCs w:val="24"/>
          <w:lang w:val="uk-UA" w:eastAsia="ru-RU"/>
        </w:rPr>
        <w:t>педагогічній підготовці фахівців освітньо-кваліфікаційного рівня “магістр” до педагогічної діяльності у середніх загальноосвітніх школах та вищій школі, а також до взаємодії з людьми у різноманітних установах, що має характер управлінської, організаторської та навчально-виховної діяльності фахівця.</w:t>
      </w:r>
    </w:p>
    <w:p w:rsidR="006E5814" w:rsidRPr="003943B7" w:rsidRDefault="006E5814" w:rsidP="003943B7">
      <w:pPr>
        <w:tabs>
          <w:tab w:val="left" w:pos="540"/>
        </w:tabs>
        <w:autoSpaceDN w:val="0"/>
        <w:spacing w:after="0"/>
        <w:ind w:firstLine="567"/>
        <w:jc w:val="both"/>
        <w:rPr>
          <w:rFonts w:ascii="Times New Roman" w:eastAsia="Times New Roman" w:hAnsi="Times New Roman" w:cs="Times New Roman"/>
          <w:b/>
          <w:bCs/>
          <w:sz w:val="24"/>
          <w:szCs w:val="24"/>
          <w:lang w:val="uk-UA" w:eastAsia="ru-RU"/>
        </w:rPr>
      </w:pPr>
      <w:r w:rsidRPr="003943B7">
        <w:rPr>
          <w:rFonts w:ascii="Times New Roman" w:eastAsia="Times New Roman" w:hAnsi="Times New Roman" w:cs="Times New Roman"/>
          <w:b/>
          <w:bCs/>
          <w:i/>
          <w:sz w:val="24"/>
          <w:szCs w:val="24"/>
          <w:lang w:val="uk-UA" w:eastAsia="ru-RU"/>
        </w:rPr>
        <w:t>Завданням</w:t>
      </w:r>
      <w:r w:rsidRPr="003943B7">
        <w:rPr>
          <w:rFonts w:ascii="Times New Roman" w:eastAsia="Times New Roman" w:hAnsi="Times New Roman" w:cs="Times New Roman"/>
          <w:b/>
          <w:bCs/>
          <w:sz w:val="24"/>
          <w:szCs w:val="24"/>
          <w:lang w:val="uk-UA" w:eastAsia="ru-RU"/>
        </w:rPr>
        <w:t xml:space="preserve"> </w:t>
      </w:r>
      <w:r w:rsidRPr="003943B7">
        <w:rPr>
          <w:rFonts w:ascii="Times New Roman" w:eastAsia="Times New Roman" w:hAnsi="Times New Roman" w:cs="Times New Roman"/>
          <w:bCs/>
          <w:sz w:val="24"/>
          <w:szCs w:val="24"/>
          <w:lang w:val="uk-UA" w:eastAsia="ru-RU"/>
        </w:rPr>
        <w:t>курсу є:</w:t>
      </w:r>
    </w:p>
    <w:p w:rsidR="006E5814" w:rsidRPr="003943B7" w:rsidRDefault="006E5814" w:rsidP="003943B7">
      <w:pPr>
        <w:numPr>
          <w:ilvl w:val="0"/>
          <w:numId w:val="10"/>
        </w:numPr>
        <w:tabs>
          <w:tab w:val="left" w:pos="540"/>
        </w:tabs>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поглиблення уявлень студентів про навчально-виховний процес шляхом опертя на знання та творче використання ними основного курсу педагогіки, філософії як методологічної бази та психології як теоретичної основи;</w:t>
      </w:r>
    </w:p>
    <w:p w:rsidR="006E5814" w:rsidRPr="003943B7" w:rsidRDefault="006E5814" w:rsidP="003943B7">
      <w:pPr>
        <w:numPr>
          <w:ilvl w:val="0"/>
          <w:numId w:val="10"/>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сприяння розвитку їхньої компетентності в організації педагогічної діяльності;</w:t>
      </w:r>
    </w:p>
    <w:p w:rsidR="006E5814" w:rsidRPr="003943B7" w:rsidRDefault="006E5814" w:rsidP="003943B7">
      <w:pPr>
        <w:numPr>
          <w:ilvl w:val="0"/>
          <w:numId w:val="10"/>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вироблення у студентів адекватного розуміння сутності педагогічної діяльності як такої організації взаємодії викладача зі вчителя з учнями, при якій всі учасники навчально-виховного процесу виступають рівноправними суб’єктами, партнерами;</w:t>
      </w:r>
    </w:p>
    <w:p w:rsidR="006E5814" w:rsidRPr="003943B7" w:rsidRDefault="006E5814" w:rsidP="003943B7">
      <w:pPr>
        <w:numPr>
          <w:ilvl w:val="0"/>
          <w:numId w:val="10"/>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формування у студентів цілісної системи фахових знань, а також професійних умінь компетентної організації педагогічної взаємодії, спрямованої на розвиток особистості кожного студента;</w:t>
      </w:r>
    </w:p>
    <w:p w:rsidR="006E5814" w:rsidRPr="003943B7" w:rsidRDefault="006E5814" w:rsidP="003943B7">
      <w:pPr>
        <w:numPr>
          <w:ilvl w:val="0"/>
          <w:numId w:val="10"/>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підготовка студентів до здійснення професійно-педагогічної діяльності в середніх загальноосвітніх школах та вищій школі,</w:t>
      </w:r>
      <w:r w:rsidRPr="003943B7">
        <w:rPr>
          <w:rFonts w:ascii="Times New Roman" w:eastAsia="Times New Roman" w:hAnsi="Times New Roman" w:cs="Times New Roman"/>
          <w:b/>
          <w:sz w:val="24"/>
          <w:szCs w:val="24"/>
          <w:lang w:val="uk-UA" w:eastAsia="ru-RU"/>
        </w:rPr>
        <w:t xml:space="preserve"> </w:t>
      </w:r>
      <w:r w:rsidRPr="003943B7">
        <w:rPr>
          <w:rFonts w:ascii="Times New Roman" w:eastAsia="Times New Roman" w:hAnsi="Times New Roman" w:cs="Times New Roman"/>
          <w:sz w:val="24"/>
          <w:szCs w:val="24"/>
          <w:lang w:val="uk-UA" w:eastAsia="ru-RU"/>
        </w:rPr>
        <w:t>до взаємодії з людьми у різноманітних установах, що має характер управлінської, організаторської та навчально-виховної діяльності фахівця.</w:t>
      </w:r>
    </w:p>
    <w:p w:rsidR="006E5814" w:rsidRPr="003943B7" w:rsidRDefault="006E5814" w:rsidP="003943B7">
      <w:pPr>
        <w:spacing w:after="0"/>
        <w:ind w:firstLine="567"/>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Робоча навчальна програма дисципліни “Майстерність педагогічної діяль</w:t>
      </w:r>
      <w:r w:rsidRPr="003943B7">
        <w:rPr>
          <w:rFonts w:ascii="Times New Roman" w:eastAsia="Times New Roman" w:hAnsi="Times New Roman" w:cs="Times New Roman"/>
          <w:sz w:val="24"/>
          <w:szCs w:val="24"/>
          <w:lang w:val="uk-UA" w:eastAsia="ru-RU"/>
        </w:rPr>
        <w:softHyphen/>
        <w:t>ності”,</w:t>
      </w:r>
      <w:r w:rsidRPr="003943B7">
        <w:rPr>
          <w:rFonts w:ascii="Times New Roman" w:eastAsia="Times New Roman" w:hAnsi="Times New Roman" w:cs="Times New Roman"/>
          <w:b/>
          <w:sz w:val="24"/>
          <w:szCs w:val="24"/>
          <w:lang w:val="uk-UA" w:eastAsia="ru-RU"/>
        </w:rPr>
        <w:t xml:space="preserve"> </w:t>
      </w:r>
      <w:r w:rsidRPr="003943B7">
        <w:rPr>
          <w:rFonts w:ascii="Times New Roman" w:eastAsia="Times New Roman" w:hAnsi="Times New Roman" w:cs="Times New Roman"/>
          <w:sz w:val="24"/>
          <w:szCs w:val="24"/>
          <w:lang w:val="uk-UA" w:eastAsia="ru-RU"/>
        </w:rPr>
        <w:t xml:space="preserve">призначена для студентів </w:t>
      </w:r>
      <w:r w:rsidRPr="003943B7">
        <w:rPr>
          <w:rFonts w:ascii="Times New Roman" w:hAnsi="Times New Roman" w:cs="Times New Roman"/>
          <w:sz w:val="24"/>
          <w:szCs w:val="24"/>
          <w:lang w:val="uk-UA"/>
        </w:rPr>
        <w:t>для студентів І курсу історичного факультету  освітньо-кваліфікаційного рівня «магістр»  спеціальності 014 Середня освіта</w:t>
      </w:r>
      <w:r w:rsidRPr="003943B7">
        <w:rPr>
          <w:rFonts w:ascii="Times New Roman" w:eastAsia="Times New Roman" w:hAnsi="Times New Roman" w:cs="Times New Roman"/>
          <w:sz w:val="24"/>
          <w:szCs w:val="24"/>
          <w:lang w:val="uk-UA" w:eastAsia="ru-RU"/>
        </w:rPr>
        <w:t xml:space="preserve">, передбачає: </w:t>
      </w:r>
    </w:p>
    <w:p w:rsidR="006E5814" w:rsidRPr="003943B7" w:rsidRDefault="006E5814" w:rsidP="003943B7">
      <w:pPr>
        <w:numPr>
          <w:ilvl w:val="0"/>
          <w:numId w:val="11"/>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вивчення теоретичних положень курсу, що мають практичну спрямо</w:t>
      </w:r>
      <w:r w:rsidRPr="003943B7">
        <w:rPr>
          <w:rFonts w:ascii="Times New Roman" w:eastAsia="Times New Roman" w:hAnsi="Times New Roman" w:cs="Times New Roman"/>
          <w:sz w:val="24"/>
          <w:szCs w:val="24"/>
          <w:lang w:val="uk-UA" w:eastAsia="ru-RU"/>
        </w:rPr>
        <w:softHyphen/>
        <w:t>ваність і розглядаються через призму психологічних закономірностей розвитку особистості, вияву та аналізу педагогічних явищ, поведінки педагога і учня;</w:t>
      </w:r>
    </w:p>
    <w:p w:rsidR="006E5814" w:rsidRPr="003943B7" w:rsidRDefault="006E5814" w:rsidP="003943B7">
      <w:pPr>
        <w:numPr>
          <w:ilvl w:val="0"/>
          <w:numId w:val="11"/>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 xml:space="preserve">з’ясування сутності основних теоретичних положень курсу, розгляд, аналіз й оцінку педагогічних задач і педагогічних ситуацій у процесі взаємодії педагога та учнів під час занять; </w:t>
      </w:r>
    </w:p>
    <w:p w:rsidR="006E5814" w:rsidRPr="003943B7" w:rsidRDefault="006E5814" w:rsidP="003943B7">
      <w:pPr>
        <w:numPr>
          <w:ilvl w:val="0"/>
          <w:numId w:val="11"/>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осмислення студентами власного життєвого досвіду, вироблення власних професійних уявлень та поглядів про педагогічну діяльність;</w:t>
      </w:r>
    </w:p>
    <w:p w:rsidR="006E5814" w:rsidRPr="003943B7" w:rsidRDefault="006E5814" w:rsidP="003943B7">
      <w:pPr>
        <w:numPr>
          <w:ilvl w:val="0"/>
          <w:numId w:val="11"/>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творчий пошук майбутніми педагогами ефективних засобів, методів, прийомів опосередкованого впливу на особистість молодої людини.</w:t>
      </w:r>
    </w:p>
    <w:p w:rsidR="006E5814" w:rsidRPr="003943B7" w:rsidRDefault="006E5814" w:rsidP="003943B7">
      <w:pPr>
        <w:spacing w:after="0"/>
        <w:ind w:firstLine="567"/>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lastRenderedPageBreak/>
        <w:t xml:space="preserve">Під час вивчення навчальної дисципліни “Майстерність педагогічної діяльності” формуються значущі для майбутнього фахівця </w:t>
      </w:r>
      <w:r w:rsidRPr="003943B7">
        <w:rPr>
          <w:rFonts w:ascii="Times New Roman" w:eastAsia="Times New Roman" w:hAnsi="Times New Roman" w:cs="Times New Roman"/>
          <w:b/>
          <w:i/>
          <w:sz w:val="24"/>
          <w:szCs w:val="24"/>
          <w:lang w:val="uk-UA" w:eastAsia="ru-RU"/>
        </w:rPr>
        <w:t>компетенції</w:t>
      </w:r>
      <w:r w:rsidRPr="003943B7">
        <w:rPr>
          <w:rFonts w:ascii="Times New Roman" w:eastAsia="Times New Roman" w:hAnsi="Times New Roman" w:cs="Times New Roman"/>
          <w:sz w:val="24"/>
          <w:szCs w:val="24"/>
          <w:lang w:val="uk-UA" w:eastAsia="ru-RU"/>
        </w:rPr>
        <w:t>:</w:t>
      </w:r>
      <w:r w:rsidRPr="003943B7">
        <w:rPr>
          <w:rFonts w:ascii="Times New Roman" w:eastAsia="Times New Roman" w:hAnsi="Times New Roman" w:cs="Times New Roman"/>
          <w:b/>
          <w:i/>
          <w:sz w:val="24"/>
          <w:szCs w:val="24"/>
          <w:lang w:val="uk-UA" w:eastAsia="ru-RU"/>
        </w:rPr>
        <w:t xml:space="preserve"> </w:t>
      </w:r>
      <w:r w:rsidRPr="003943B7">
        <w:rPr>
          <w:rFonts w:ascii="Times New Roman" w:eastAsia="Times New Roman" w:hAnsi="Times New Roman" w:cs="Times New Roman"/>
          <w:i/>
          <w:sz w:val="24"/>
          <w:szCs w:val="24"/>
          <w:lang w:val="uk-UA" w:eastAsia="ru-RU"/>
        </w:rPr>
        <w:t>загальні</w:t>
      </w:r>
      <w:r w:rsidRPr="003943B7">
        <w:rPr>
          <w:rFonts w:ascii="Times New Roman" w:eastAsia="Times New Roman" w:hAnsi="Times New Roman" w:cs="Times New Roman"/>
          <w:b/>
          <w:i/>
          <w:sz w:val="24"/>
          <w:szCs w:val="24"/>
          <w:lang w:val="uk-UA" w:eastAsia="ru-RU"/>
        </w:rPr>
        <w:t xml:space="preserve"> </w:t>
      </w:r>
      <w:r w:rsidRPr="003943B7">
        <w:rPr>
          <w:rFonts w:ascii="Times New Roman" w:eastAsia="Times New Roman" w:hAnsi="Times New Roman" w:cs="Times New Roman"/>
          <w:sz w:val="24"/>
          <w:szCs w:val="24"/>
          <w:lang w:val="uk-UA" w:eastAsia="ru-RU"/>
        </w:rPr>
        <w:t>(інстру</w:t>
      </w:r>
      <w:r w:rsidRPr="003943B7">
        <w:rPr>
          <w:rFonts w:ascii="Times New Roman" w:eastAsia="Times New Roman" w:hAnsi="Times New Roman" w:cs="Times New Roman"/>
          <w:sz w:val="24"/>
          <w:szCs w:val="24"/>
          <w:lang w:val="uk-UA" w:eastAsia="ru-RU"/>
        </w:rPr>
        <w:softHyphen/>
        <w:t>ментальні, міжособистісні, системні) компе</w:t>
      </w:r>
      <w:r w:rsidRPr="003943B7">
        <w:rPr>
          <w:rFonts w:ascii="Times New Roman" w:eastAsia="Times New Roman" w:hAnsi="Times New Roman" w:cs="Times New Roman"/>
          <w:sz w:val="24"/>
          <w:szCs w:val="24"/>
          <w:lang w:val="uk-UA" w:eastAsia="ru-RU"/>
        </w:rPr>
        <w:softHyphen/>
        <w:t xml:space="preserve">тенції та </w:t>
      </w:r>
      <w:r w:rsidRPr="003943B7">
        <w:rPr>
          <w:rFonts w:ascii="Times New Roman" w:eastAsia="Times New Roman" w:hAnsi="Times New Roman" w:cs="Times New Roman"/>
          <w:i/>
          <w:sz w:val="24"/>
          <w:szCs w:val="24"/>
          <w:lang w:val="uk-UA" w:eastAsia="ru-RU"/>
        </w:rPr>
        <w:t>спеціальні</w:t>
      </w:r>
      <w:r w:rsidRPr="003943B7">
        <w:rPr>
          <w:rFonts w:ascii="Times New Roman" w:eastAsia="Times New Roman" w:hAnsi="Times New Roman" w:cs="Times New Roman"/>
          <w:sz w:val="24"/>
          <w:szCs w:val="24"/>
          <w:lang w:val="uk-UA" w:eastAsia="ru-RU"/>
        </w:rPr>
        <w:t xml:space="preserve"> компетенції.</w:t>
      </w:r>
    </w:p>
    <w:p w:rsidR="006E5814" w:rsidRPr="003943B7" w:rsidRDefault="006E5814" w:rsidP="003943B7">
      <w:pPr>
        <w:spacing w:after="0"/>
        <w:ind w:firstLine="567"/>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 xml:space="preserve">У процесі вивчення курсу студенти мають </w:t>
      </w:r>
      <w:r w:rsidRPr="003943B7">
        <w:rPr>
          <w:rFonts w:ascii="Times New Roman" w:eastAsia="Times New Roman" w:hAnsi="Times New Roman" w:cs="Times New Roman"/>
          <w:b/>
          <w:bCs/>
          <w:i/>
          <w:iCs/>
          <w:sz w:val="24"/>
          <w:szCs w:val="24"/>
          <w:lang w:val="uk-UA" w:eastAsia="ru-RU"/>
        </w:rPr>
        <w:t>знати</w:t>
      </w:r>
      <w:r w:rsidRPr="003943B7">
        <w:rPr>
          <w:rFonts w:ascii="Times New Roman" w:eastAsia="Times New Roman" w:hAnsi="Times New Roman" w:cs="Times New Roman"/>
          <w:b/>
          <w:bCs/>
          <w:sz w:val="24"/>
          <w:szCs w:val="24"/>
          <w:lang w:val="uk-UA" w:eastAsia="ru-RU"/>
        </w:rPr>
        <w:t>:</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 xml:space="preserve">сучасні філософські засади педагогічної діяльності; </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складові педагогічної майстерності педагога;</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базові ціннісні орієнтації педагога;</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особливості педагогічного спілкування;</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складові невербальної поведінки педагога;</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типи, структуру, динаміку конфліктів у педагогічних ситуаціях, шляхи їхнього розв’язання;</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культуру, техніку, риторичні аспекти педагогічного мовлення;</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педагогічний такт та етику діяльності викладача;</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особливості педагогічного впливу на особистість, створення ситуацій успіху;</w:t>
      </w:r>
    </w:p>
    <w:p w:rsidR="006E5814" w:rsidRPr="003943B7" w:rsidRDefault="006E5814" w:rsidP="003943B7">
      <w:pPr>
        <w:numPr>
          <w:ilvl w:val="0"/>
          <w:numId w:val="12"/>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сучасні організаційні форми, методи, прийоми інтерактивного навчання, що використовуються у навчально-виховному процесі.</w:t>
      </w:r>
    </w:p>
    <w:p w:rsidR="006E5814" w:rsidRPr="003943B7" w:rsidRDefault="006E5814" w:rsidP="003943B7">
      <w:pPr>
        <w:spacing w:after="0"/>
        <w:ind w:firstLine="567"/>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 xml:space="preserve">У процесі вивчення спецкурсу студенти мають  </w:t>
      </w:r>
      <w:r w:rsidRPr="003943B7">
        <w:rPr>
          <w:rFonts w:ascii="Times New Roman" w:eastAsia="Times New Roman" w:hAnsi="Times New Roman" w:cs="Times New Roman"/>
          <w:b/>
          <w:bCs/>
          <w:i/>
          <w:iCs/>
          <w:sz w:val="24"/>
          <w:szCs w:val="24"/>
          <w:lang w:val="uk-UA" w:eastAsia="ru-RU"/>
        </w:rPr>
        <w:t>оволодіти  уміннями</w:t>
      </w:r>
      <w:r w:rsidRPr="003943B7">
        <w:rPr>
          <w:rFonts w:ascii="Times New Roman" w:eastAsia="Times New Roman" w:hAnsi="Times New Roman" w:cs="Times New Roman"/>
          <w:b/>
          <w:bCs/>
          <w:sz w:val="24"/>
          <w:szCs w:val="24"/>
          <w:lang w:val="uk-UA" w:eastAsia="ru-RU"/>
        </w:rPr>
        <w:t>:</w:t>
      </w:r>
    </w:p>
    <w:p w:rsidR="006E5814" w:rsidRPr="003943B7" w:rsidRDefault="006E5814" w:rsidP="003943B7">
      <w:pPr>
        <w:numPr>
          <w:ilvl w:val="0"/>
          <w:numId w:val="13"/>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застосування методів науково-педагогічного дослідження;</w:t>
      </w:r>
    </w:p>
    <w:p w:rsidR="006E5814" w:rsidRPr="003943B7" w:rsidRDefault="006E5814" w:rsidP="003943B7">
      <w:pPr>
        <w:numPr>
          <w:ilvl w:val="0"/>
          <w:numId w:val="13"/>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 xml:space="preserve">перцепції та </w:t>
      </w:r>
      <w:proofErr w:type="spellStart"/>
      <w:r w:rsidRPr="003943B7">
        <w:rPr>
          <w:rFonts w:ascii="Times New Roman" w:eastAsia="Times New Roman" w:hAnsi="Times New Roman" w:cs="Times New Roman"/>
          <w:sz w:val="24"/>
          <w:szCs w:val="24"/>
          <w:lang w:val="uk-UA" w:eastAsia="ru-RU"/>
        </w:rPr>
        <w:t>сугестики</w:t>
      </w:r>
      <w:proofErr w:type="spellEnd"/>
      <w:r w:rsidRPr="003943B7">
        <w:rPr>
          <w:rFonts w:ascii="Times New Roman" w:eastAsia="Times New Roman" w:hAnsi="Times New Roman" w:cs="Times New Roman"/>
          <w:sz w:val="24"/>
          <w:szCs w:val="24"/>
          <w:lang w:val="uk-UA" w:eastAsia="ru-RU"/>
        </w:rPr>
        <w:t xml:space="preserve"> в процесі аналізу поведінки   учнів;</w:t>
      </w:r>
    </w:p>
    <w:p w:rsidR="006E5814" w:rsidRPr="003943B7" w:rsidRDefault="006E5814" w:rsidP="003943B7">
      <w:pPr>
        <w:numPr>
          <w:ilvl w:val="0"/>
          <w:numId w:val="13"/>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застосування невербального спілкування (жестикуляції, вияву міміки, вибору пози тощо), різноманітних методів і прийомів словесного впливу;</w:t>
      </w:r>
    </w:p>
    <w:p w:rsidR="006E5814" w:rsidRPr="003943B7" w:rsidRDefault="006E5814" w:rsidP="003943B7">
      <w:pPr>
        <w:numPr>
          <w:ilvl w:val="0"/>
          <w:numId w:val="13"/>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аналізу педагогічних конфліктів, вибору ефективних шляхів їхнього розв’язання;</w:t>
      </w:r>
    </w:p>
    <w:p w:rsidR="006E5814" w:rsidRPr="003943B7" w:rsidRDefault="006E5814" w:rsidP="003943B7">
      <w:pPr>
        <w:numPr>
          <w:ilvl w:val="0"/>
          <w:numId w:val="13"/>
        </w:numPr>
        <w:spacing w:after="0"/>
        <w:jc w:val="both"/>
        <w:rPr>
          <w:rFonts w:ascii="Times New Roman" w:eastAsia="Times New Roman" w:hAnsi="Times New Roman" w:cs="Times New Roman"/>
          <w:sz w:val="24"/>
          <w:szCs w:val="24"/>
          <w:lang w:val="uk-UA" w:eastAsia="ru-RU"/>
        </w:rPr>
      </w:pPr>
      <w:r w:rsidRPr="003943B7">
        <w:rPr>
          <w:rFonts w:ascii="Times New Roman" w:eastAsia="Times New Roman" w:hAnsi="Times New Roman" w:cs="Times New Roman"/>
          <w:sz w:val="24"/>
          <w:szCs w:val="24"/>
          <w:lang w:val="uk-UA" w:eastAsia="ru-RU"/>
        </w:rPr>
        <w:t>застосування інтерактивних методів, форм організації навчально-пізнаваль</w:t>
      </w:r>
      <w:r w:rsidRPr="003943B7">
        <w:rPr>
          <w:rFonts w:ascii="Times New Roman" w:eastAsia="Times New Roman" w:hAnsi="Times New Roman" w:cs="Times New Roman"/>
          <w:sz w:val="24"/>
          <w:szCs w:val="24"/>
          <w:lang w:val="uk-UA" w:eastAsia="ru-RU"/>
        </w:rPr>
        <w:softHyphen/>
        <w:t>ної діяльності учнів (“акваріуму”, “кола цікавих ідей”, комунікативної атаки, дискусії, діалогу, рольової гри і т. ін.).</w:t>
      </w:r>
    </w:p>
    <w:p w:rsidR="006E5814" w:rsidRPr="003943B7" w:rsidRDefault="006E5814" w:rsidP="003943B7">
      <w:pPr>
        <w:rPr>
          <w:rFonts w:ascii="Times New Roman" w:hAnsi="Times New Roman" w:cs="Times New Roman"/>
          <w:b/>
          <w:sz w:val="24"/>
          <w:szCs w:val="24"/>
          <w:u w:val="single"/>
          <w:lang w:val="uk-UA"/>
        </w:rPr>
      </w:pPr>
    </w:p>
    <w:p w:rsidR="006E5814" w:rsidRPr="003943B7" w:rsidRDefault="006E5814" w:rsidP="003943B7">
      <w:pPr>
        <w:jc w:val="center"/>
        <w:rPr>
          <w:rFonts w:ascii="Times New Roman" w:hAnsi="Times New Roman" w:cs="Times New Roman"/>
          <w:b/>
          <w:sz w:val="24"/>
          <w:szCs w:val="24"/>
          <w:u w:val="single"/>
          <w:lang w:val="uk-UA"/>
        </w:rPr>
      </w:pPr>
    </w:p>
    <w:p w:rsidR="00D775F8" w:rsidRPr="003943B7" w:rsidRDefault="00D775F8" w:rsidP="003943B7">
      <w:pPr>
        <w:jc w:val="center"/>
        <w:rPr>
          <w:rFonts w:ascii="Times New Roman" w:hAnsi="Times New Roman" w:cs="Times New Roman"/>
          <w:b/>
          <w:sz w:val="24"/>
          <w:szCs w:val="24"/>
          <w:u w:val="single"/>
          <w:lang w:val="uk-UA"/>
        </w:rPr>
      </w:pPr>
      <w:r w:rsidRPr="003943B7">
        <w:rPr>
          <w:rFonts w:ascii="Times New Roman" w:hAnsi="Times New Roman" w:cs="Times New Roman"/>
          <w:b/>
          <w:sz w:val="24"/>
          <w:szCs w:val="24"/>
          <w:u w:val="single"/>
          <w:lang w:val="uk-UA"/>
        </w:rPr>
        <w:t>Тема 1. Педагог як суб’єкт навчально-виховного процесу</w:t>
      </w:r>
    </w:p>
    <w:p w:rsidR="00D775F8" w:rsidRDefault="003943B7"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 xml:space="preserve">Професійна майстерність (сутність, складові компоненти). Головні критерії майстерності педагога. Рівні оволодіння професійною майстерністю. </w:t>
      </w:r>
      <w:r w:rsidR="00D775F8" w:rsidRPr="003943B7">
        <w:rPr>
          <w:rFonts w:ascii="Times New Roman" w:hAnsi="Times New Roman" w:cs="Times New Roman"/>
          <w:sz w:val="24"/>
          <w:szCs w:val="24"/>
          <w:lang w:val="uk-UA"/>
        </w:rPr>
        <w:t>Педагогічна діяльність (сутність, структура, характеристика компонентів педагогічної діяльності). Педагогічна взаємодія. Функції педагога. Головні професійні якості педагога</w:t>
      </w:r>
      <w:r w:rsidR="00110EED">
        <w:rPr>
          <w:rFonts w:ascii="Times New Roman" w:hAnsi="Times New Roman" w:cs="Times New Roman"/>
          <w:sz w:val="24"/>
          <w:szCs w:val="24"/>
          <w:lang w:val="uk-UA"/>
        </w:rPr>
        <w:t>. Педагогічні вміння вчителя</w:t>
      </w:r>
      <w:r w:rsidR="00D775F8" w:rsidRPr="003943B7">
        <w:rPr>
          <w:rFonts w:ascii="Times New Roman" w:hAnsi="Times New Roman" w:cs="Times New Roman"/>
          <w:sz w:val="24"/>
          <w:szCs w:val="24"/>
          <w:lang w:val="uk-UA"/>
        </w:rPr>
        <w:t>.  Суспільна значущість професії педагога. Сучас</w:t>
      </w:r>
      <w:r w:rsidR="00110EED">
        <w:rPr>
          <w:rFonts w:ascii="Times New Roman" w:hAnsi="Times New Roman" w:cs="Times New Roman"/>
          <w:sz w:val="24"/>
          <w:szCs w:val="24"/>
          <w:lang w:val="uk-UA"/>
        </w:rPr>
        <w:t>ні вимоги до викладача вчителя</w:t>
      </w:r>
      <w:r w:rsidR="00D775F8" w:rsidRPr="003943B7">
        <w:rPr>
          <w:rFonts w:ascii="Times New Roman" w:hAnsi="Times New Roman" w:cs="Times New Roman"/>
          <w:sz w:val="24"/>
          <w:szCs w:val="24"/>
          <w:lang w:val="uk-UA"/>
        </w:rPr>
        <w:t>. Рольовий репертуар педагога.</w:t>
      </w:r>
    </w:p>
    <w:p w:rsidR="003943B7" w:rsidRPr="003943B7" w:rsidRDefault="003943B7" w:rsidP="003943B7">
      <w:pPr>
        <w:ind w:firstLine="708"/>
        <w:jc w:val="both"/>
        <w:rPr>
          <w:rFonts w:ascii="Times New Roman" w:hAnsi="Times New Roman" w:cs="Times New Roman"/>
          <w:sz w:val="24"/>
          <w:szCs w:val="24"/>
          <w:lang w:val="uk-UA"/>
        </w:rPr>
      </w:pPr>
    </w:p>
    <w:p w:rsidR="00D775F8" w:rsidRPr="00563C37" w:rsidRDefault="003943B7" w:rsidP="00563C37">
      <w:pPr>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Тема 2</w:t>
      </w:r>
      <w:r w:rsidR="00D775F8" w:rsidRPr="003943B7">
        <w:rPr>
          <w:rFonts w:ascii="Times New Roman" w:hAnsi="Times New Roman" w:cs="Times New Roman"/>
          <w:b/>
          <w:sz w:val="24"/>
          <w:szCs w:val="24"/>
          <w:u w:val="single"/>
          <w:lang w:val="uk-UA"/>
        </w:rPr>
        <w:t>. Педагогічна техніка викладача</w:t>
      </w:r>
    </w:p>
    <w:p w:rsidR="00D775F8" w:rsidRPr="003943B7" w:rsidRDefault="00D775F8"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 xml:space="preserve">Поняття про педагогічну техніку педагога, її структура. Культура зовнішнього вигляду. Культура педагогічного спілкування. Лексичне багатство педагога. Здатність педагога до саморегулювання. Використання прийомів саморегулювання. Шляхи вольового впливу на емоційну сферу </w:t>
      </w:r>
      <w:r w:rsidR="00F95D15">
        <w:rPr>
          <w:rFonts w:ascii="Times New Roman" w:hAnsi="Times New Roman" w:cs="Times New Roman"/>
          <w:sz w:val="24"/>
          <w:szCs w:val="24"/>
          <w:lang w:val="uk-UA"/>
        </w:rPr>
        <w:t>особистості педагога, учня</w:t>
      </w:r>
      <w:r w:rsidRPr="003943B7">
        <w:rPr>
          <w:rFonts w:ascii="Times New Roman" w:hAnsi="Times New Roman" w:cs="Times New Roman"/>
          <w:sz w:val="24"/>
          <w:szCs w:val="24"/>
          <w:lang w:val="uk-UA"/>
        </w:rPr>
        <w:t xml:space="preserve">. Цільова установка педагога. </w:t>
      </w:r>
    </w:p>
    <w:p w:rsidR="00D775F8" w:rsidRPr="003943B7" w:rsidRDefault="00D775F8" w:rsidP="003943B7">
      <w:pPr>
        <w:jc w:val="both"/>
        <w:rPr>
          <w:rFonts w:ascii="Times New Roman" w:hAnsi="Times New Roman" w:cs="Times New Roman"/>
          <w:sz w:val="24"/>
          <w:szCs w:val="24"/>
          <w:lang w:val="uk-UA"/>
        </w:rPr>
      </w:pPr>
    </w:p>
    <w:p w:rsidR="00D775F8" w:rsidRPr="003943B7" w:rsidRDefault="00D775F8" w:rsidP="003943B7">
      <w:pPr>
        <w:pStyle w:val="a3"/>
        <w:ind w:left="960"/>
        <w:jc w:val="center"/>
        <w:rPr>
          <w:rFonts w:ascii="Times New Roman" w:hAnsi="Times New Roman" w:cs="Times New Roman"/>
          <w:b/>
          <w:sz w:val="24"/>
          <w:szCs w:val="24"/>
          <w:u w:val="single"/>
          <w:lang w:val="uk-UA"/>
        </w:rPr>
      </w:pPr>
      <w:r w:rsidRPr="003943B7">
        <w:rPr>
          <w:rFonts w:ascii="Times New Roman" w:hAnsi="Times New Roman" w:cs="Times New Roman"/>
          <w:b/>
          <w:sz w:val="24"/>
          <w:szCs w:val="24"/>
          <w:u w:val="single"/>
          <w:lang w:val="uk-UA"/>
        </w:rPr>
        <w:t>Тема</w:t>
      </w:r>
      <w:r w:rsidR="003943B7">
        <w:rPr>
          <w:rFonts w:ascii="Times New Roman" w:hAnsi="Times New Roman" w:cs="Times New Roman"/>
          <w:b/>
          <w:sz w:val="24"/>
          <w:szCs w:val="24"/>
          <w:u w:val="single"/>
          <w:lang w:val="uk-UA"/>
        </w:rPr>
        <w:t xml:space="preserve"> 3</w:t>
      </w:r>
      <w:r w:rsidRPr="003943B7">
        <w:rPr>
          <w:rFonts w:ascii="Times New Roman" w:hAnsi="Times New Roman" w:cs="Times New Roman"/>
          <w:b/>
          <w:sz w:val="24"/>
          <w:szCs w:val="24"/>
          <w:u w:val="single"/>
          <w:lang w:val="uk-UA"/>
        </w:rPr>
        <w:t>. Педагогічне спілкування як взаємодія</w:t>
      </w:r>
    </w:p>
    <w:p w:rsidR="00D775F8" w:rsidRPr="003943B7" w:rsidRDefault="00D775F8"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Педагогічне спілкування (сутність, функції, особливості, принципи, критерії). Педагогічна взаємодія (сутність, механізми розгортання педагогічної взаємодії, види та рівні діяльності суб’єктів). Рівні й стилі педагогічного спілкування. Стилі педагогічного управління. Бар’єри в процесі спілк</w:t>
      </w:r>
      <w:r w:rsidR="00F95D15">
        <w:rPr>
          <w:rFonts w:ascii="Times New Roman" w:hAnsi="Times New Roman" w:cs="Times New Roman"/>
          <w:sz w:val="24"/>
          <w:szCs w:val="24"/>
          <w:lang w:val="uk-UA"/>
        </w:rPr>
        <w:t>ування педагога з  учнями</w:t>
      </w:r>
      <w:r w:rsidRPr="003943B7">
        <w:rPr>
          <w:rFonts w:ascii="Times New Roman" w:hAnsi="Times New Roman" w:cs="Times New Roman"/>
          <w:sz w:val="24"/>
          <w:szCs w:val="24"/>
          <w:lang w:val="uk-UA"/>
        </w:rPr>
        <w:t xml:space="preserve"> та моделі його поведінки. Структура педагогічного спілкування. Техніка спілкування, комунікативні вміння педагога, правила педагогічного спілкування. </w:t>
      </w:r>
    </w:p>
    <w:p w:rsidR="00D775F8" w:rsidRPr="003943B7" w:rsidRDefault="00D775F8" w:rsidP="003943B7">
      <w:pPr>
        <w:ind w:firstLine="708"/>
        <w:jc w:val="both"/>
        <w:rPr>
          <w:rFonts w:ascii="Times New Roman" w:hAnsi="Times New Roman" w:cs="Times New Roman"/>
          <w:sz w:val="24"/>
          <w:szCs w:val="24"/>
          <w:lang w:val="uk-UA"/>
        </w:rPr>
      </w:pPr>
    </w:p>
    <w:p w:rsidR="00D775F8" w:rsidRPr="003943B7" w:rsidRDefault="00D775F8" w:rsidP="003943B7">
      <w:pPr>
        <w:pStyle w:val="a3"/>
        <w:ind w:left="885"/>
        <w:jc w:val="center"/>
        <w:rPr>
          <w:rFonts w:ascii="Times New Roman" w:hAnsi="Times New Roman" w:cs="Times New Roman"/>
          <w:b/>
          <w:sz w:val="24"/>
          <w:szCs w:val="24"/>
          <w:lang w:val="uk-UA"/>
        </w:rPr>
      </w:pPr>
    </w:p>
    <w:p w:rsidR="00D775F8" w:rsidRPr="003943B7" w:rsidRDefault="003943B7" w:rsidP="003943B7">
      <w:pPr>
        <w:pStyle w:val="a3"/>
        <w:ind w:left="885"/>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Тема 4</w:t>
      </w:r>
      <w:r w:rsidR="00563C37">
        <w:rPr>
          <w:rFonts w:ascii="Times New Roman" w:hAnsi="Times New Roman" w:cs="Times New Roman"/>
          <w:b/>
          <w:sz w:val="24"/>
          <w:szCs w:val="24"/>
          <w:u w:val="single"/>
          <w:lang w:val="uk-UA"/>
        </w:rPr>
        <w:t>. Нев</w:t>
      </w:r>
      <w:r w:rsidR="00D775F8" w:rsidRPr="003943B7">
        <w:rPr>
          <w:rFonts w:ascii="Times New Roman" w:hAnsi="Times New Roman" w:cs="Times New Roman"/>
          <w:b/>
          <w:sz w:val="24"/>
          <w:szCs w:val="24"/>
          <w:u w:val="single"/>
          <w:lang w:val="uk-UA"/>
        </w:rPr>
        <w:t>ербальна комунікація педагога</w:t>
      </w:r>
    </w:p>
    <w:p w:rsidR="00D775F8" w:rsidRDefault="00D775F8"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 xml:space="preserve">Поняття про засоби комунікації педагога. Класифікація невербальних засобів комунікації педагога. Міжособистісний простір у спілкуванні. Пластична техніка (пантоміміка) особистості вчителя (емоційне забарвлення пластики, пози особистості. Мова жестів. Мімічна техніка (вираз обличчя, контакт очей). Зовнішній вигляд педагога (стриманість, охайність, естетична виразність, доцільність одягу). Поняття про мову, мовлення, головні складові мовної системи. Різновиди педагогічного мовлення. Функції мовлення педагога. Техніка мовлення педагога. Слухання (рівні, стилі, бар’єри, принципи). Дикція як чіткість вимови, шляхи її поліпшення. Професійні особливості голосу педагога. Словесні дії педагога. </w:t>
      </w:r>
    </w:p>
    <w:p w:rsidR="003943B7" w:rsidRPr="003943B7" w:rsidRDefault="003943B7" w:rsidP="003943B7">
      <w:pPr>
        <w:pStyle w:val="a3"/>
        <w:ind w:left="885"/>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Тема 5. В</w:t>
      </w:r>
      <w:r w:rsidRPr="003943B7">
        <w:rPr>
          <w:rFonts w:ascii="Times New Roman" w:hAnsi="Times New Roman" w:cs="Times New Roman"/>
          <w:b/>
          <w:sz w:val="24"/>
          <w:szCs w:val="24"/>
          <w:u w:val="single"/>
          <w:lang w:val="uk-UA"/>
        </w:rPr>
        <w:t>ербальна комунікація педагога</w:t>
      </w:r>
    </w:p>
    <w:p w:rsidR="00563C37" w:rsidRDefault="00563C37" w:rsidP="00563C3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 xml:space="preserve">Поняття про мову, мовлення, головні складові мовної системи. Різновиди педагогічного мовлення. Функції мовлення педагога. Техніка мовлення педагога. Слухання (рівні, стилі, бар’єри, принципи). Дикція як чіткість вимови, шляхи її поліпшення. Професійні особливості голосу педагога. Словесні дії педагога. </w:t>
      </w:r>
    </w:p>
    <w:p w:rsidR="003943B7" w:rsidRPr="003943B7" w:rsidRDefault="003943B7" w:rsidP="003943B7">
      <w:pPr>
        <w:ind w:firstLine="708"/>
        <w:jc w:val="both"/>
        <w:rPr>
          <w:rFonts w:ascii="Times New Roman" w:hAnsi="Times New Roman" w:cs="Times New Roman"/>
          <w:sz w:val="24"/>
          <w:szCs w:val="24"/>
          <w:lang w:val="uk-UA"/>
        </w:rPr>
      </w:pPr>
    </w:p>
    <w:p w:rsidR="00D775F8" w:rsidRPr="003943B7" w:rsidRDefault="00D775F8" w:rsidP="003943B7">
      <w:pPr>
        <w:ind w:firstLine="708"/>
        <w:jc w:val="both"/>
        <w:rPr>
          <w:rFonts w:ascii="Times New Roman" w:hAnsi="Times New Roman" w:cs="Times New Roman"/>
          <w:sz w:val="24"/>
          <w:szCs w:val="24"/>
          <w:lang w:val="uk-UA"/>
        </w:rPr>
      </w:pPr>
    </w:p>
    <w:p w:rsidR="00D775F8" w:rsidRPr="003943B7" w:rsidRDefault="00D775F8" w:rsidP="003943B7">
      <w:pPr>
        <w:ind w:firstLine="708"/>
        <w:jc w:val="both"/>
        <w:rPr>
          <w:rFonts w:ascii="Times New Roman" w:hAnsi="Times New Roman" w:cs="Times New Roman"/>
          <w:sz w:val="24"/>
          <w:szCs w:val="24"/>
          <w:lang w:val="uk-UA"/>
        </w:rPr>
      </w:pPr>
    </w:p>
    <w:p w:rsidR="00D775F8" w:rsidRPr="003943B7" w:rsidRDefault="00D775F8" w:rsidP="003943B7">
      <w:pPr>
        <w:pStyle w:val="a3"/>
        <w:ind w:left="885"/>
        <w:jc w:val="center"/>
        <w:rPr>
          <w:rFonts w:ascii="Times New Roman" w:hAnsi="Times New Roman" w:cs="Times New Roman"/>
          <w:b/>
          <w:sz w:val="24"/>
          <w:szCs w:val="24"/>
          <w:u w:val="single"/>
          <w:lang w:val="uk-UA"/>
        </w:rPr>
      </w:pPr>
      <w:r w:rsidRPr="003943B7">
        <w:rPr>
          <w:rFonts w:ascii="Times New Roman" w:hAnsi="Times New Roman" w:cs="Times New Roman"/>
          <w:b/>
          <w:sz w:val="24"/>
          <w:szCs w:val="24"/>
          <w:u w:val="single"/>
          <w:lang w:val="uk-UA"/>
        </w:rPr>
        <w:t>Тема 6. Конфлікти у педагогічних ситуаціях, шляхи їхнього вирішення</w:t>
      </w:r>
    </w:p>
    <w:p w:rsidR="00D775F8" w:rsidRPr="003943B7" w:rsidRDefault="00D775F8"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Поняття про конфлікти у педагогічних ситуаціях, їхня типологія, причини. Анатомія, структура, сфера, динаміка педагогічних конфліктів. Способи поведінки педагога у конфліктних ситуаціях, шляхи розв’язання конфлікту. Організація переговорів, медіації для розв’язання педагогічних конфліктів. Конфлікти у педагогічній взаємодії. Експертиза та передбачення педагогічних конфліктів. Шляхи розв’язання педагогічних конфліктів.</w:t>
      </w:r>
    </w:p>
    <w:p w:rsidR="00D775F8" w:rsidRPr="003943B7" w:rsidRDefault="00D775F8" w:rsidP="003943B7">
      <w:pPr>
        <w:ind w:firstLine="708"/>
        <w:jc w:val="both"/>
        <w:rPr>
          <w:rFonts w:ascii="Times New Roman" w:hAnsi="Times New Roman" w:cs="Times New Roman"/>
          <w:sz w:val="24"/>
          <w:szCs w:val="24"/>
          <w:lang w:val="uk-UA"/>
        </w:rPr>
      </w:pPr>
    </w:p>
    <w:p w:rsidR="00D775F8" w:rsidRPr="003943B7" w:rsidRDefault="00D775F8" w:rsidP="003943B7">
      <w:pPr>
        <w:jc w:val="center"/>
        <w:rPr>
          <w:rFonts w:ascii="Times New Roman" w:hAnsi="Times New Roman" w:cs="Times New Roman"/>
          <w:sz w:val="24"/>
          <w:szCs w:val="24"/>
          <w:u w:val="single"/>
          <w:lang w:val="uk-UA"/>
        </w:rPr>
      </w:pPr>
      <w:r w:rsidRPr="003943B7">
        <w:rPr>
          <w:rFonts w:ascii="Times New Roman" w:hAnsi="Times New Roman" w:cs="Times New Roman"/>
          <w:b/>
          <w:sz w:val="24"/>
          <w:szCs w:val="24"/>
          <w:u w:val="single"/>
          <w:lang w:val="uk-UA"/>
        </w:rPr>
        <w:t>Тема 7. Педагогічний так і педагогічна етика педагога</w:t>
      </w:r>
    </w:p>
    <w:p w:rsidR="00D775F8" w:rsidRPr="003943B7" w:rsidRDefault="00D775F8"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lastRenderedPageBreak/>
        <w:t>Педагогічний такт педагога, його складові та умови вияву. Поняття про педагогічну етику, її складові. Педагогічна реакція</w:t>
      </w:r>
      <w:r w:rsidR="00F95D15">
        <w:rPr>
          <w:rFonts w:ascii="Times New Roman" w:hAnsi="Times New Roman" w:cs="Times New Roman"/>
          <w:sz w:val="24"/>
          <w:szCs w:val="24"/>
          <w:lang w:val="uk-UA"/>
        </w:rPr>
        <w:t xml:space="preserve"> на поведінку, вчинок учня</w:t>
      </w:r>
      <w:bookmarkStart w:id="0" w:name="_GoBack"/>
      <w:bookmarkEnd w:id="0"/>
      <w:r w:rsidRPr="003943B7">
        <w:rPr>
          <w:rFonts w:ascii="Times New Roman" w:hAnsi="Times New Roman" w:cs="Times New Roman"/>
          <w:sz w:val="24"/>
          <w:szCs w:val="24"/>
          <w:lang w:val="uk-UA"/>
        </w:rPr>
        <w:t>. Методи, прийоми виховного впливу на пов</w:t>
      </w:r>
      <w:r w:rsidR="00F95D15">
        <w:rPr>
          <w:rFonts w:ascii="Times New Roman" w:hAnsi="Times New Roman" w:cs="Times New Roman"/>
          <w:sz w:val="24"/>
          <w:szCs w:val="24"/>
          <w:lang w:val="uk-UA"/>
        </w:rPr>
        <w:t>едінку учня</w:t>
      </w:r>
      <w:r w:rsidRPr="003943B7">
        <w:rPr>
          <w:rFonts w:ascii="Times New Roman" w:hAnsi="Times New Roman" w:cs="Times New Roman"/>
          <w:sz w:val="24"/>
          <w:szCs w:val="24"/>
          <w:lang w:val="uk-UA"/>
        </w:rPr>
        <w:t>, умови, технологія їхнього застосування. Педагогічний такт і толерантність педагога. Влада в педагогічній діяльності, авторитаризм, домінантність.</w:t>
      </w:r>
    </w:p>
    <w:p w:rsidR="00D775F8" w:rsidRPr="003943B7" w:rsidRDefault="00D775F8" w:rsidP="003943B7">
      <w:pPr>
        <w:ind w:firstLine="708"/>
        <w:jc w:val="both"/>
        <w:rPr>
          <w:rFonts w:ascii="Times New Roman" w:hAnsi="Times New Roman" w:cs="Times New Roman"/>
          <w:sz w:val="24"/>
          <w:szCs w:val="24"/>
          <w:lang w:val="uk-UA"/>
        </w:rPr>
      </w:pPr>
    </w:p>
    <w:p w:rsidR="00D775F8" w:rsidRPr="003943B7" w:rsidRDefault="00D775F8" w:rsidP="003943B7">
      <w:pPr>
        <w:pStyle w:val="a3"/>
        <w:ind w:left="810"/>
        <w:jc w:val="center"/>
        <w:rPr>
          <w:rFonts w:ascii="Times New Roman" w:hAnsi="Times New Roman" w:cs="Times New Roman"/>
          <w:b/>
          <w:sz w:val="24"/>
          <w:szCs w:val="24"/>
          <w:u w:val="single"/>
          <w:lang w:val="uk-UA"/>
        </w:rPr>
      </w:pPr>
    </w:p>
    <w:p w:rsidR="00D775F8" w:rsidRPr="00563C37" w:rsidRDefault="00D775F8" w:rsidP="00563C37">
      <w:pPr>
        <w:pStyle w:val="a3"/>
        <w:ind w:left="810"/>
        <w:jc w:val="center"/>
        <w:rPr>
          <w:rFonts w:ascii="Times New Roman" w:hAnsi="Times New Roman" w:cs="Times New Roman"/>
          <w:b/>
          <w:sz w:val="24"/>
          <w:szCs w:val="24"/>
          <w:u w:val="single"/>
          <w:lang w:val="uk-UA"/>
        </w:rPr>
      </w:pPr>
      <w:r w:rsidRPr="003943B7">
        <w:rPr>
          <w:rFonts w:ascii="Times New Roman" w:hAnsi="Times New Roman" w:cs="Times New Roman"/>
          <w:b/>
          <w:sz w:val="24"/>
          <w:szCs w:val="24"/>
          <w:u w:val="single"/>
          <w:lang w:val="uk-UA"/>
        </w:rPr>
        <w:t>Тема 8. Підвищення педагогічної майстерності педагога</w:t>
      </w:r>
    </w:p>
    <w:p w:rsidR="00D775F8" w:rsidRPr="003943B7" w:rsidRDefault="00D775F8" w:rsidP="003943B7">
      <w:pPr>
        <w:ind w:firstLine="708"/>
        <w:jc w:val="both"/>
        <w:rPr>
          <w:rFonts w:ascii="Times New Roman" w:hAnsi="Times New Roman" w:cs="Times New Roman"/>
          <w:sz w:val="24"/>
          <w:szCs w:val="24"/>
          <w:lang w:val="uk-UA"/>
        </w:rPr>
      </w:pPr>
      <w:r w:rsidRPr="003943B7">
        <w:rPr>
          <w:rFonts w:ascii="Times New Roman" w:hAnsi="Times New Roman" w:cs="Times New Roman"/>
          <w:sz w:val="24"/>
          <w:szCs w:val="24"/>
          <w:lang w:val="uk-UA"/>
        </w:rPr>
        <w:t xml:space="preserve">Інноваційна спрямованість педагогічної діяльності педагога. Використання передового педагогічного досвіду та впровадження досягнень педагогічної науки. </w:t>
      </w:r>
      <w:r w:rsidR="00563C37" w:rsidRPr="003943B7">
        <w:rPr>
          <w:rFonts w:ascii="Times New Roman" w:hAnsi="Times New Roman" w:cs="Times New Roman"/>
          <w:sz w:val="24"/>
          <w:szCs w:val="24"/>
          <w:lang w:val="uk-UA"/>
        </w:rPr>
        <w:t>Формування іміджу педагога як запорука його успіху в майбутній педагогічній діяльності.</w:t>
      </w:r>
    </w:p>
    <w:p w:rsidR="003233FC" w:rsidRPr="003233FC" w:rsidRDefault="003233FC" w:rsidP="003233FC">
      <w:pPr>
        <w:shd w:val="clear" w:color="auto" w:fill="FFFFFF"/>
        <w:jc w:val="center"/>
        <w:rPr>
          <w:rFonts w:ascii="Times New Roman" w:eastAsia="Times New Roman" w:hAnsi="Times New Roman" w:cs="Times New Roman"/>
          <w:b/>
          <w:bCs/>
          <w:spacing w:val="-6"/>
          <w:sz w:val="24"/>
          <w:szCs w:val="24"/>
          <w:lang w:val="uk-UA" w:eastAsia="uk-UA"/>
        </w:rPr>
      </w:pPr>
      <w:r w:rsidRPr="003233FC">
        <w:rPr>
          <w:rFonts w:ascii="Times New Roman" w:eastAsia="Times New Roman" w:hAnsi="Times New Roman" w:cs="Times New Roman"/>
          <w:b/>
          <w:bCs/>
          <w:spacing w:val="-6"/>
          <w:sz w:val="24"/>
          <w:szCs w:val="24"/>
          <w:lang w:val="uk-UA" w:eastAsia="uk-UA"/>
        </w:rPr>
        <w:t>Рекомендована література</w:t>
      </w:r>
    </w:p>
    <w:p w:rsidR="003233FC" w:rsidRPr="003233FC" w:rsidRDefault="003233FC" w:rsidP="003233FC">
      <w:pPr>
        <w:shd w:val="clear" w:color="auto" w:fill="FFFFFF"/>
        <w:jc w:val="center"/>
        <w:rPr>
          <w:rFonts w:ascii="Times New Roman" w:eastAsia="Times New Roman" w:hAnsi="Times New Roman" w:cs="Times New Roman"/>
          <w:b/>
          <w:bCs/>
          <w:spacing w:val="-6"/>
          <w:sz w:val="24"/>
          <w:szCs w:val="24"/>
          <w:lang w:val="uk-UA" w:eastAsia="uk-UA"/>
        </w:rPr>
      </w:pPr>
      <w:r w:rsidRPr="003233FC">
        <w:rPr>
          <w:rFonts w:ascii="Times New Roman" w:eastAsia="Times New Roman" w:hAnsi="Times New Roman" w:cs="Times New Roman"/>
          <w:b/>
          <w:bCs/>
          <w:spacing w:val="-6"/>
          <w:sz w:val="24"/>
          <w:szCs w:val="24"/>
          <w:lang w:val="uk-UA" w:eastAsia="uk-UA"/>
        </w:rPr>
        <w:t>Базова</w:t>
      </w:r>
    </w:p>
    <w:p w:rsidR="003233FC" w:rsidRPr="003233FC" w:rsidRDefault="003233FC" w:rsidP="003233FC">
      <w:pPr>
        <w:spacing w:after="0" w:line="264" w:lineRule="auto"/>
        <w:rPr>
          <w:rFonts w:ascii="Times New Roman" w:eastAsia="Times New Roman" w:hAnsi="Times New Roman" w:cs="Times New Roman"/>
          <w:sz w:val="24"/>
          <w:szCs w:val="24"/>
          <w:lang w:val="uk-UA" w:eastAsia="ru-RU"/>
        </w:rPr>
      </w:pPr>
    </w:p>
    <w:p w:rsidR="003233FC" w:rsidRPr="003233FC" w:rsidRDefault="003233FC" w:rsidP="003233FC">
      <w:pPr>
        <w:numPr>
          <w:ilvl w:val="0"/>
          <w:numId w:val="1"/>
        </w:numPr>
        <w:tabs>
          <w:tab w:val="num" w:pos="227"/>
        </w:tabs>
        <w:spacing w:after="0"/>
        <w:ind w:left="227"/>
        <w:jc w:val="both"/>
        <w:rPr>
          <w:rFonts w:ascii="Times New Roman" w:eastAsia="Times New Roman" w:hAnsi="Times New Roman" w:cs="Times New Roman"/>
          <w:sz w:val="24"/>
          <w:szCs w:val="24"/>
          <w:lang w:eastAsia="ru-RU"/>
        </w:rPr>
      </w:pPr>
      <w:r w:rsidRPr="003233FC">
        <w:rPr>
          <w:rFonts w:ascii="Times New Roman" w:eastAsia="Times New Roman" w:hAnsi="Times New Roman" w:cs="Times New Roman"/>
          <w:i/>
          <w:iCs/>
          <w:sz w:val="24"/>
          <w:szCs w:val="24"/>
          <w:lang w:val="uk-UA" w:eastAsia="ru-RU"/>
        </w:rPr>
        <w:t>Волкова Н.П.</w:t>
      </w:r>
      <w:r w:rsidRPr="003233FC">
        <w:rPr>
          <w:rFonts w:ascii="Times New Roman" w:eastAsia="Times New Roman" w:hAnsi="Times New Roman" w:cs="Times New Roman"/>
          <w:sz w:val="24"/>
          <w:szCs w:val="24"/>
          <w:lang w:val="uk-UA" w:eastAsia="ru-RU"/>
        </w:rPr>
        <w:t xml:space="preserve"> Педагогіка: Посібник. – К., 2001. – 576 с.</w:t>
      </w:r>
    </w:p>
    <w:p w:rsidR="003233FC" w:rsidRPr="003233FC" w:rsidRDefault="003233FC" w:rsidP="003233FC">
      <w:pPr>
        <w:numPr>
          <w:ilvl w:val="0"/>
          <w:numId w:val="1"/>
        </w:numPr>
        <w:tabs>
          <w:tab w:val="num" w:pos="227"/>
        </w:tabs>
        <w:spacing w:after="0"/>
        <w:ind w:left="227"/>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sz w:val="24"/>
          <w:szCs w:val="24"/>
          <w:lang w:val="uk-UA" w:eastAsia="ru-RU"/>
        </w:rPr>
        <w:t>Ковальчук Л.О.</w:t>
      </w:r>
      <w:r w:rsidRPr="003233FC">
        <w:rPr>
          <w:rFonts w:ascii="Times New Roman" w:eastAsia="Times New Roman" w:hAnsi="Times New Roman" w:cs="Times New Roman"/>
          <w:sz w:val="24"/>
          <w:szCs w:val="24"/>
          <w:lang w:val="uk-UA" w:eastAsia="ru-RU"/>
        </w:rPr>
        <w:t xml:space="preserve"> Основи педагогічної майстерності. – Львів: Видав. центр Львівсь</w:t>
      </w:r>
      <w:r w:rsidRPr="003233FC">
        <w:rPr>
          <w:rFonts w:ascii="Times New Roman" w:eastAsia="Times New Roman" w:hAnsi="Times New Roman" w:cs="Times New Roman"/>
          <w:sz w:val="24"/>
          <w:szCs w:val="24"/>
          <w:lang w:val="uk-UA" w:eastAsia="ru-RU"/>
        </w:rPr>
        <w:softHyphen/>
        <w:t>кого національного університету імені Івана Франка, 2007. – 608 с.</w:t>
      </w:r>
    </w:p>
    <w:p w:rsidR="003233FC" w:rsidRPr="003233FC" w:rsidRDefault="003233FC" w:rsidP="003233FC">
      <w:pPr>
        <w:numPr>
          <w:ilvl w:val="0"/>
          <w:numId w:val="1"/>
        </w:numPr>
        <w:tabs>
          <w:tab w:val="num" w:pos="227"/>
          <w:tab w:val="left" w:pos="360"/>
        </w:tabs>
        <w:spacing w:after="0"/>
        <w:ind w:left="227"/>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Мойсеюк</w:t>
      </w:r>
      <w:proofErr w:type="spellEnd"/>
      <w:r w:rsidRPr="003233FC">
        <w:rPr>
          <w:rFonts w:ascii="Times New Roman" w:eastAsia="Times New Roman" w:hAnsi="Times New Roman" w:cs="Times New Roman"/>
          <w:i/>
          <w:iCs/>
          <w:sz w:val="24"/>
          <w:szCs w:val="24"/>
          <w:lang w:val="uk-UA" w:eastAsia="ru-RU"/>
        </w:rPr>
        <w:t xml:space="preserve"> Н.</w:t>
      </w:r>
      <w:r w:rsidRPr="003233FC">
        <w:rPr>
          <w:rFonts w:ascii="Times New Roman" w:eastAsia="Times New Roman" w:hAnsi="Times New Roman" w:cs="Times New Roman"/>
          <w:i/>
          <w:sz w:val="24"/>
          <w:szCs w:val="24"/>
          <w:lang w:val="uk-UA" w:eastAsia="ru-RU"/>
        </w:rPr>
        <w:t>Є</w:t>
      </w:r>
      <w:r w:rsidRPr="003233FC">
        <w:rPr>
          <w:rFonts w:ascii="Times New Roman" w:eastAsia="Times New Roman" w:hAnsi="Times New Roman" w:cs="Times New Roman"/>
          <w:sz w:val="24"/>
          <w:szCs w:val="24"/>
          <w:lang w:val="uk-UA" w:eastAsia="ru-RU"/>
        </w:rPr>
        <w:t xml:space="preserve">. Педагогіка: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 – К., 2001. – 656 с.</w:t>
      </w:r>
    </w:p>
    <w:p w:rsidR="003233FC" w:rsidRPr="003233FC" w:rsidRDefault="003233FC" w:rsidP="003233FC">
      <w:pPr>
        <w:numPr>
          <w:ilvl w:val="0"/>
          <w:numId w:val="1"/>
        </w:numPr>
        <w:tabs>
          <w:tab w:val="num" w:pos="227"/>
        </w:tabs>
        <w:spacing w:after="0"/>
        <w:ind w:left="227"/>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sz w:val="24"/>
          <w:szCs w:val="24"/>
          <w:lang w:val="uk-UA" w:eastAsia="ru-RU"/>
        </w:rPr>
        <w:t xml:space="preserve"> Педагогічна майстерність / За ред. </w:t>
      </w:r>
      <w:r w:rsidRPr="003233FC">
        <w:rPr>
          <w:rFonts w:ascii="Times New Roman" w:eastAsia="Times New Roman" w:hAnsi="Times New Roman" w:cs="Times New Roman"/>
          <w:iCs/>
          <w:sz w:val="24"/>
          <w:szCs w:val="24"/>
          <w:lang w:val="uk-UA" w:eastAsia="ru-RU"/>
        </w:rPr>
        <w:t xml:space="preserve">І. </w:t>
      </w:r>
      <w:proofErr w:type="spellStart"/>
      <w:r w:rsidRPr="003233FC">
        <w:rPr>
          <w:rFonts w:ascii="Times New Roman" w:eastAsia="Times New Roman" w:hAnsi="Times New Roman" w:cs="Times New Roman"/>
          <w:iCs/>
          <w:sz w:val="24"/>
          <w:szCs w:val="24"/>
          <w:lang w:val="uk-UA" w:eastAsia="ru-RU"/>
        </w:rPr>
        <w:t>Зязюна</w:t>
      </w:r>
      <w:proofErr w:type="spellEnd"/>
      <w:r w:rsidRPr="003233FC">
        <w:rPr>
          <w:rFonts w:ascii="Times New Roman" w:eastAsia="Times New Roman" w:hAnsi="Times New Roman" w:cs="Times New Roman"/>
          <w:sz w:val="24"/>
          <w:szCs w:val="24"/>
          <w:lang w:val="uk-UA" w:eastAsia="ru-RU"/>
        </w:rPr>
        <w:t>. – К., 1997. – 349 с.</w:t>
      </w:r>
    </w:p>
    <w:p w:rsidR="003233FC" w:rsidRPr="003233FC" w:rsidRDefault="003233FC" w:rsidP="003233FC">
      <w:pPr>
        <w:numPr>
          <w:ilvl w:val="0"/>
          <w:numId w:val="1"/>
        </w:numPr>
        <w:tabs>
          <w:tab w:val="num" w:pos="227"/>
        </w:tabs>
        <w:spacing w:after="0"/>
        <w:ind w:left="227"/>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sz w:val="24"/>
          <w:szCs w:val="24"/>
          <w:lang w:val="uk-UA" w:eastAsia="ru-RU"/>
        </w:rPr>
        <w:t xml:space="preserve"> Педагогічна майстерність: Підручник / За ред. </w:t>
      </w:r>
      <w:r w:rsidRPr="003233FC">
        <w:rPr>
          <w:rFonts w:ascii="Times New Roman" w:eastAsia="Times New Roman" w:hAnsi="Times New Roman" w:cs="Times New Roman"/>
          <w:iCs/>
          <w:sz w:val="24"/>
          <w:szCs w:val="24"/>
          <w:lang w:val="uk-UA" w:eastAsia="ru-RU"/>
        </w:rPr>
        <w:t xml:space="preserve">І. </w:t>
      </w:r>
      <w:proofErr w:type="spellStart"/>
      <w:r w:rsidRPr="003233FC">
        <w:rPr>
          <w:rFonts w:ascii="Times New Roman" w:eastAsia="Times New Roman" w:hAnsi="Times New Roman" w:cs="Times New Roman"/>
          <w:iCs/>
          <w:sz w:val="24"/>
          <w:szCs w:val="24"/>
          <w:lang w:val="uk-UA" w:eastAsia="ru-RU"/>
        </w:rPr>
        <w:t>Зязюна</w:t>
      </w:r>
      <w:proofErr w:type="spellEnd"/>
      <w:r w:rsidRPr="003233FC">
        <w:rPr>
          <w:rFonts w:ascii="Times New Roman" w:eastAsia="Times New Roman" w:hAnsi="Times New Roman" w:cs="Times New Roman"/>
          <w:sz w:val="24"/>
          <w:szCs w:val="24"/>
          <w:lang w:val="uk-UA" w:eastAsia="ru-RU"/>
        </w:rPr>
        <w:t>. – К., 2004. – 422 с.</w:t>
      </w:r>
    </w:p>
    <w:p w:rsidR="003233FC" w:rsidRPr="003233FC" w:rsidRDefault="003233FC" w:rsidP="003233FC">
      <w:pPr>
        <w:numPr>
          <w:ilvl w:val="0"/>
          <w:numId w:val="1"/>
        </w:numPr>
        <w:tabs>
          <w:tab w:val="num" w:pos="227"/>
        </w:tabs>
        <w:spacing w:after="0"/>
        <w:ind w:left="227"/>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Ягупов</w:t>
      </w:r>
      <w:proofErr w:type="spellEnd"/>
      <w:r w:rsidRPr="003233FC">
        <w:rPr>
          <w:rFonts w:ascii="Times New Roman" w:eastAsia="Times New Roman" w:hAnsi="Times New Roman" w:cs="Times New Roman"/>
          <w:i/>
          <w:iCs/>
          <w:sz w:val="24"/>
          <w:szCs w:val="24"/>
          <w:lang w:val="uk-UA" w:eastAsia="ru-RU"/>
        </w:rPr>
        <w:t xml:space="preserve"> В</w:t>
      </w:r>
      <w:r w:rsidRPr="003233FC">
        <w:rPr>
          <w:rFonts w:ascii="Times New Roman" w:eastAsia="Times New Roman" w:hAnsi="Times New Roman" w:cs="Times New Roman"/>
          <w:sz w:val="24"/>
          <w:szCs w:val="24"/>
          <w:lang w:val="uk-UA" w:eastAsia="ru-RU"/>
        </w:rPr>
        <w:t>.</w:t>
      </w:r>
      <w:r w:rsidRPr="003233FC">
        <w:rPr>
          <w:rFonts w:ascii="Times New Roman" w:eastAsia="Times New Roman" w:hAnsi="Times New Roman" w:cs="Times New Roman"/>
          <w:i/>
          <w:iCs/>
          <w:sz w:val="24"/>
          <w:szCs w:val="24"/>
          <w:lang w:val="uk-UA" w:eastAsia="ru-RU"/>
        </w:rPr>
        <w:t>В</w:t>
      </w:r>
      <w:r w:rsidRPr="003233FC">
        <w:rPr>
          <w:rFonts w:ascii="Times New Roman" w:eastAsia="Times New Roman" w:hAnsi="Times New Roman" w:cs="Times New Roman"/>
          <w:sz w:val="24"/>
          <w:szCs w:val="24"/>
          <w:lang w:val="uk-UA" w:eastAsia="ru-RU"/>
        </w:rPr>
        <w:t>. Педагогіка: Посібник. – К., 2002. – 560 с.</w:t>
      </w:r>
    </w:p>
    <w:p w:rsidR="003233FC" w:rsidRPr="003233FC" w:rsidRDefault="003233FC" w:rsidP="003233FC">
      <w:pPr>
        <w:tabs>
          <w:tab w:val="num" w:pos="360"/>
        </w:tabs>
        <w:spacing w:after="0" w:line="264" w:lineRule="auto"/>
        <w:ind w:left="227"/>
        <w:jc w:val="center"/>
        <w:rPr>
          <w:rFonts w:ascii="Times New Roman" w:eastAsia="Times New Roman" w:hAnsi="Times New Roman" w:cs="Times New Roman"/>
          <w:b/>
          <w:sz w:val="24"/>
          <w:szCs w:val="24"/>
          <w:lang w:val="uk-UA" w:eastAsia="ru-RU"/>
        </w:rPr>
      </w:pPr>
    </w:p>
    <w:p w:rsidR="003233FC" w:rsidRPr="003233FC" w:rsidRDefault="003233FC" w:rsidP="003233FC">
      <w:pPr>
        <w:tabs>
          <w:tab w:val="num" w:pos="360"/>
        </w:tabs>
        <w:spacing w:after="0" w:line="264" w:lineRule="auto"/>
        <w:ind w:left="227"/>
        <w:jc w:val="center"/>
        <w:rPr>
          <w:rFonts w:ascii="Times New Roman" w:eastAsia="Times New Roman" w:hAnsi="Times New Roman" w:cs="Times New Roman"/>
          <w:b/>
          <w:sz w:val="24"/>
          <w:szCs w:val="24"/>
          <w:lang w:val="uk-UA" w:eastAsia="ru-RU"/>
        </w:rPr>
      </w:pPr>
      <w:r w:rsidRPr="003233FC">
        <w:rPr>
          <w:rFonts w:ascii="Times New Roman" w:eastAsia="Times New Roman" w:hAnsi="Times New Roman" w:cs="Times New Roman"/>
          <w:b/>
          <w:sz w:val="24"/>
          <w:szCs w:val="24"/>
          <w:lang w:val="uk-UA" w:eastAsia="ru-RU"/>
        </w:rPr>
        <w:t>Допоміжна</w:t>
      </w:r>
    </w:p>
    <w:p w:rsidR="003233FC" w:rsidRPr="003233FC" w:rsidRDefault="003233FC" w:rsidP="003233FC">
      <w:pPr>
        <w:keepNext/>
        <w:spacing w:after="0" w:line="240" w:lineRule="auto"/>
        <w:ind w:left="1416"/>
        <w:jc w:val="center"/>
        <w:outlineLvl w:val="0"/>
        <w:rPr>
          <w:rFonts w:ascii="Times New Roman" w:eastAsia="Times New Roman" w:hAnsi="Times New Roman" w:cs="Times New Roman"/>
          <w:b/>
          <w:bCs/>
          <w:caps/>
          <w:sz w:val="24"/>
          <w:szCs w:val="24"/>
          <w:lang w:val="uk-UA" w:eastAsia="ru-RU"/>
        </w:rPr>
      </w:pP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 xml:space="preserve">Абрамович С.Д., </w:t>
      </w:r>
      <w:proofErr w:type="spellStart"/>
      <w:r w:rsidRPr="003233FC">
        <w:rPr>
          <w:rFonts w:ascii="Times New Roman" w:eastAsia="Times New Roman" w:hAnsi="Times New Roman" w:cs="Times New Roman"/>
          <w:i/>
          <w:iCs/>
          <w:sz w:val="24"/>
          <w:szCs w:val="24"/>
          <w:lang w:val="uk-UA" w:eastAsia="ru-RU"/>
        </w:rPr>
        <w:t>Чікарькова</w:t>
      </w:r>
      <w:proofErr w:type="spellEnd"/>
      <w:r w:rsidRPr="003233FC">
        <w:rPr>
          <w:rFonts w:ascii="Times New Roman" w:eastAsia="Times New Roman" w:hAnsi="Times New Roman" w:cs="Times New Roman"/>
          <w:i/>
          <w:iCs/>
          <w:sz w:val="24"/>
          <w:szCs w:val="24"/>
          <w:lang w:val="uk-UA" w:eastAsia="ru-RU"/>
        </w:rPr>
        <w:t xml:space="preserve"> М.Ю. </w:t>
      </w:r>
      <w:r w:rsidRPr="003233FC">
        <w:rPr>
          <w:rFonts w:ascii="Times New Roman" w:eastAsia="Times New Roman" w:hAnsi="Times New Roman" w:cs="Times New Roman"/>
          <w:sz w:val="24"/>
          <w:szCs w:val="24"/>
          <w:lang w:val="uk-UA" w:eastAsia="ru-RU"/>
        </w:rPr>
        <w:t>Мовленнєва комунікація: Підручник. – К., 2004. – 472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eastAsia="ru-RU"/>
        </w:rPr>
        <w:t xml:space="preserve">Азаров Ю.П. </w:t>
      </w:r>
      <w:r w:rsidRPr="003233FC">
        <w:rPr>
          <w:rFonts w:ascii="Times New Roman" w:eastAsia="Times New Roman" w:hAnsi="Times New Roman" w:cs="Times New Roman"/>
          <w:sz w:val="24"/>
          <w:szCs w:val="24"/>
          <w:lang w:eastAsia="ru-RU"/>
        </w:rPr>
        <w:t xml:space="preserve">Тайны педагогического мастерства: </w:t>
      </w:r>
      <w:r w:rsidRPr="003233FC">
        <w:rPr>
          <w:rFonts w:ascii="Times New Roman" w:eastAsia="Times New Roman" w:hAnsi="Times New Roman" w:cs="Times New Roman"/>
          <w:iCs/>
          <w:sz w:val="24"/>
          <w:szCs w:val="24"/>
          <w:lang w:eastAsia="ru-RU"/>
        </w:rPr>
        <w:t>Учеб</w:t>
      </w:r>
      <w:proofErr w:type="gramStart"/>
      <w:r w:rsidRPr="003233FC">
        <w:rPr>
          <w:rFonts w:ascii="Times New Roman" w:eastAsia="Times New Roman" w:hAnsi="Times New Roman" w:cs="Times New Roman"/>
          <w:iCs/>
          <w:sz w:val="24"/>
          <w:szCs w:val="24"/>
          <w:lang w:eastAsia="ru-RU"/>
        </w:rPr>
        <w:t>.</w:t>
      </w:r>
      <w:proofErr w:type="gramEnd"/>
      <w:r w:rsidRPr="003233FC">
        <w:rPr>
          <w:rFonts w:ascii="Times New Roman" w:eastAsia="Times New Roman" w:hAnsi="Times New Roman" w:cs="Times New Roman"/>
          <w:iCs/>
          <w:sz w:val="24"/>
          <w:szCs w:val="24"/>
          <w:lang w:eastAsia="ru-RU"/>
        </w:rPr>
        <w:t xml:space="preserve"> </w:t>
      </w:r>
      <w:proofErr w:type="gramStart"/>
      <w:r w:rsidRPr="003233FC">
        <w:rPr>
          <w:rFonts w:ascii="Times New Roman" w:eastAsia="Times New Roman" w:hAnsi="Times New Roman" w:cs="Times New Roman"/>
          <w:iCs/>
          <w:sz w:val="24"/>
          <w:szCs w:val="24"/>
          <w:lang w:eastAsia="ru-RU"/>
        </w:rPr>
        <w:t>п</w:t>
      </w:r>
      <w:proofErr w:type="gramEnd"/>
      <w:r w:rsidRPr="003233FC">
        <w:rPr>
          <w:rFonts w:ascii="Times New Roman" w:eastAsia="Times New Roman" w:hAnsi="Times New Roman" w:cs="Times New Roman"/>
          <w:iCs/>
          <w:sz w:val="24"/>
          <w:szCs w:val="24"/>
          <w:lang w:eastAsia="ru-RU"/>
        </w:rPr>
        <w:t xml:space="preserve">особие.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eastAsia="ru-RU"/>
        </w:rPr>
        <w:t>М., 2003.</w:t>
      </w:r>
      <w:r w:rsidRPr="003233FC">
        <w:rPr>
          <w:rFonts w:ascii="Times New Roman" w:eastAsia="Times New Roman" w:hAnsi="Times New Roman" w:cs="Times New Roman"/>
          <w:iCs/>
          <w:sz w:val="24"/>
          <w:szCs w:val="24"/>
          <w:lang w:val="uk-UA" w:eastAsia="ru-RU"/>
        </w:rPr>
        <w:t xml:space="preserve">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val="uk-UA" w:eastAsia="ru-RU"/>
        </w:rPr>
        <w:t>432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Бутенко</w:t>
      </w:r>
      <w:proofErr w:type="spellEnd"/>
      <w:r w:rsidRPr="003233FC">
        <w:rPr>
          <w:rFonts w:ascii="Times New Roman" w:eastAsia="Times New Roman" w:hAnsi="Times New Roman" w:cs="Times New Roman"/>
          <w:i/>
          <w:iCs/>
          <w:sz w:val="24"/>
          <w:szCs w:val="24"/>
          <w:lang w:val="uk-UA" w:eastAsia="ru-RU"/>
        </w:rPr>
        <w:t xml:space="preserve"> Н.Ю. </w:t>
      </w:r>
      <w:r w:rsidRPr="003233FC">
        <w:rPr>
          <w:rFonts w:ascii="Times New Roman" w:eastAsia="Times New Roman" w:hAnsi="Times New Roman" w:cs="Times New Roman"/>
          <w:iCs/>
          <w:sz w:val="24"/>
          <w:szCs w:val="24"/>
          <w:lang w:val="uk-UA" w:eastAsia="ru-RU"/>
        </w:rPr>
        <w:t xml:space="preserve">Комунікативна майстерність викладача: </w:t>
      </w:r>
      <w:proofErr w:type="spellStart"/>
      <w:r w:rsidRPr="003233FC">
        <w:rPr>
          <w:rFonts w:ascii="Times New Roman" w:eastAsia="Times New Roman" w:hAnsi="Times New Roman" w:cs="Times New Roman"/>
          <w:iCs/>
          <w:sz w:val="24"/>
          <w:szCs w:val="24"/>
          <w:lang w:val="uk-UA" w:eastAsia="ru-RU"/>
        </w:rPr>
        <w:t>Навч</w:t>
      </w:r>
      <w:proofErr w:type="spellEnd"/>
      <w:r w:rsidRPr="003233FC">
        <w:rPr>
          <w:rFonts w:ascii="Times New Roman" w:eastAsia="Times New Roman" w:hAnsi="Times New Roman" w:cs="Times New Roman"/>
          <w:iCs/>
          <w:sz w:val="24"/>
          <w:szCs w:val="24"/>
          <w:lang w:val="uk-UA" w:eastAsia="ru-RU"/>
        </w:rPr>
        <w:t xml:space="preserve">. посібник.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val="uk-UA" w:eastAsia="ru-RU"/>
        </w:rPr>
        <w:t xml:space="preserve">К., 2005.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val="uk-UA" w:eastAsia="ru-RU"/>
        </w:rPr>
        <w:t>336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sz w:val="24"/>
          <w:szCs w:val="24"/>
          <w:lang w:val="uk-UA" w:eastAsia="ru-RU"/>
        </w:rPr>
        <w:t>Бутенко</w:t>
      </w:r>
      <w:proofErr w:type="spellEnd"/>
      <w:r w:rsidRPr="003233FC">
        <w:rPr>
          <w:rFonts w:ascii="Times New Roman" w:eastAsia="Times New Roman" w:hAnsi="Times New Roman" w:cs="Times New Roman"/>
          <w:i/>
          <w:sz w:val="24"/>
          <w:szCs w:val="24"/>
          <w:lang w:val="uk-UA" w:eastAsia="ru-RU"/>
        </w:rPr>
        <w:t xml:space="preserve"> Н.Ю. </w:t>
      </w:r>
      <w:r w:rsidRPr="003233FC">
        <w:rPr>
          <w:rFonts w:ascii="Times New Roman" w:eastAsia="Times New Roman" w:hAnsi="Times New Roman" w:cs="Times New Roman"/>
          <w:sz w:val="24"/>
          <w:szCs w:val="24"/>
          <w:lang w:val="uk-UA" w:eastAsia="ru-RU"/>
        </w:rPr>
        <w:t>Комунікативні процеси у навчанні Підручник. – К., 2004. – 383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Бутенко</w:t>
      </w:r>
      <w:proofErr w:type="spellEnd"/>
      <w:r w:rsidRPr="003233FC">
        <w:rPr>
          <w:rFonts w:ascii="Times New Roman" w:eastAsia="Times New Roman" w:hAnsi="Times New Roman" w:cs="Times New Roman"/>
          <w:i/>
          <w:iCs/>
          <w:sz w:val="24"/>
          <w:szCs w:val="24"/>
          <w:lang w:val="uk-UA" w:eastAsia="ru-RU"/>
        </w:rPr>
        <w:t xml:space="preserve"> Н.Ю., Приходько А.М., Федоренко Н.І. </w:t>
      </w:r>
      <w:r w:rsidRPr="003233FC">
        <w:rPr>
          <w:rFonts w:ascii="Times New Roman" w:eastAsia="Times New Roman" w:hAnsi="Times New Roman" w:cs="Times New Roman"/>
          <w:iCs/>
          <w:sz w:val="24"/>
          <w:szCs w:val="24"/>
          <w:lang w:val="uk-UA" w:eastAsia="ru-RU"/>
        </w:rPr>
        <w:t xml:space="preserve">Комунікативні процеси у навчанні: </w:t>
      </w:r>
      <w:proofErr w:type="spellStart"/>
      <w:r w:rsidRPr="003233FC">
        <w:rPr>
          <w:rFonts w:ascii="Times New Roman" w:eastAsia="Times New Roman" w:hAnsi="Times New Roman" w:cs="Times New Roman"/>
          <w:iCs/>
          <w:sz w:val="24"/>
          <w:szCs w:val="24"/>
          <w:lang w:val="uk-UA" w:eastAsia="ru-RU"/>
        </w:rPr>
        <w:t>Навч.-метод</w:t>
      </w:r>
      <w:proofErr w:type="spellEnd"/>
      <w:r w:rsidRPr="003233FC">
        <w:rPr>
          <w:rFonts w:ascii="Times New Roman" w:eastAsia="Times New Roman" w:hAnsi="Times New Roman" w:cs="Times New Roman"/>
          <w:iCs/>
          <w:sz w:val="24"/>
          <w:szCs w:val="24"/>
          <w:lang w:val="uk-UA" w:eastAsia="ru-RU"/>
        </w:rPr>
        <w:t xml:space="preserve">. посібник.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val="uk-UA" w:eastAsia="ru-RU"/>
        </w:rPr>
        <w:t xml:space="preserve">К., 2004.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val="uk-UA" w:eastAsia="ru-RU"/>
        </w:rPr>
        <w:t>334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Васянович</w:t>
      </w:r>
      <w:proofErr w:type="spellEnd"/>
      <w:r w:rsidRPr="003233FC">
        <w:rPr>
          <w:rFonts w:ascii="Times New Roman" w:eastAsia="Times New Roman" w:hAnsi="Times New Roman" w:cs="Times New Roman"/>
          <w:i/>
          <w:iCs/>
          <w:sz w:val="24"/>
          <w:szCs w:val="24"/>
          <w:lang w:val="uk-UA" w:eastAsia="ru-RU"/>
        </w:rPr>
        <w:t xml:space="preserve"> Г.П</w:t>
      </w:r>
      <w:r w:rsidRPr="003233FC">
        <w:rPr>
          <w:rFonts w:ascii="Times New Roman" w:eastAsia="Times New Roman" w:hAnsi="Times New Roman" w:cs="Times New Roman"/>
          <w:sz w:val="24"/>
          <w:szCs w:val="24"/>
          <w:lang w:val="uk-UA" w:eastAsia="ru-RU"/>
        </w:rPr>
        <w:t>. Морально-правова відповідальність педагога (теоретико-методологічний аспект): Монографія. – Львів, 1997. – 163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Васянович</w:t>
      </w:r>
      <w:proofErr w:type="spellEnd"/>
      <w:r w:rsidRPr="003233FC">
        <w:rPr>
          <w:rFonts w:ascii="Times New Roman" w:eastAsia="Times New Roman" w:hAnsi="Times New Roman" w:cs="Times New Roman"/>
          <w:i/>
          <w:iCs/>
          <w:sz w:val="24"/>
          <w:szCs w:val="24"/>
          <w:lang w:val="uk-UA" w:eastAsia="ru-RU"/>
        </w:rPr>
        <w:t xml:space="preserve"> Г.П.</w:t>
      </w:r>
      <w:r w:rsidRPr="003233FC">
        <w:rPr>
          <w:rFonts w:ascii="Times New Roman" w:eastAsia="Times New Roman" w:hAnsi="Times New Roman" w:cs="Times New Roman"/>
          <w:sz w:val="24"/>
          <w:szCs w:val="24"/>
          <w:lang w:val="uk-UA" w:eastAsia="ru-RU"/>
        </w:rPr>
        <w:t xml:space="preserve"> Педагогічна етика. – Львів, 2005. – 344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 xml:space="preserve">Ващенко Г.Г. </w:t>
      </w:r>
      <w:r w:rsidRPr="003233FC">
        <w:rPr>
          <w:rFonts w:ascii="Times New Roman" w:eastAsia="Times New Roman" w:hAnsi="Times New Roman" w:cs="Times New Roman"/>
          <w:sz w:val="24"/>
          <w:szCs w:val="24"/>
          <w:lang w:val="uk-UA" w:eastAsia="ru-RU"/>
        </w:rPr>
        <w:t xml:space="preserve">Загальні методи навчання: </w:t>
      </w:r>
      <w:proofErr w:type="spellStart"/>
      <w:r w:rsidRPr="003233FC">
        <w:rPr>
          <w:rFonts w:ascii="Times New Roman" w:eastAsia="Times New Roman" w:hAnsi="Times New Roman" w:cs="Times New Roman"/>
          <w:sz w:val="24"/>
          <w:szCs w:val="24"/>
          <w:lang w:val="uk-UA" w:eastAsia="ru-RU"/>
        </w:rPr>
        <w:t>Підр</w:t>
      </w:r>
      <w:proofErr w:type="spellEnd"/>
      <w:r w:rsidRPr="003233FC">
        <w:rPr>
          <w:rFonts w:ascii="Times New Roman" w:eastAsia="Times New Roman" w:hAnsi="Times New Roman" w:cs="Times New Roman"/>
          <w:sz w:val="24"/>
          <w:szCs w:val="24"/>
          <w:lang w:val="uk-UA" w:eastAsia="ru-RU"/>
        </w:rPr>
        <w:t>. для педагогів. – К., 1997. – 441 с.</w:t>
      </w:r>
    </w:p>
    <w:p w:rsidR="003233FC" w:rsidRPr="003233FC" w:rsidRDefault="003233FC" w:rsidP="003233FC">
      <w:pPr>
        <w:numPr>
          <w:ilvl w:val="0"/>
          <w:numId w:val="15"/>
        </w:numPr>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Волкова Н.П.</w:t>
      </w:r>
      <w:r w:rsidRPr="003233FC">
        <w:rPr>
          <w:rFonts w:ascii="Times New Roman" w:eastAsia="Times New Roman" w:hAnsi="Times New Roman" w:cs="Times New Roman"/>
          <w:sz w:val="24"/>
          <w:szCs w:val="24"/>
          <w:lang w:val="uk-UA" w:eastAsia="ru-RU"/>
        </w:rPr>
        <w:t xml:space="preserve"> Професійно-педагогічна комунікація: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 – К., 2006. –  276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 xml:space="preserve">Гірник А., </w:t>
      </w:r>
      <w:proofErr w:type="spellStart"/>
      <w:r w:rsidRPr="003233FC">
        <w:rPr>
          <w:rFonts w:ascii="Times New Roman" w:eastAsia="Times New Roman" w:hAnsi="Times New Roman" w:cs="Times New Roman"/>
          <w:i/>
          <w:iCs/>
          <w:sz w:val="24"/>
          <w:szCs w:val="24"/>
          <w:lang w:val="uk-UA" w:eastAsia="ru-RU"/>
        </w:rPr>
        <w:t>Бобрю</w:t>
      </w:r>
      <w:proofErr w:type="spellEnd"/>
      <w:r w:rsidRPr="003233FC">
        <w:rPr>
          <w:rFonts w:ascii="Times New Roman" w:eastAsia="Times New Roman" w:hAnsi="Times New Roman" w:cs="Times New Roman"/>
          <w:i/>
          <w:iCs/>
          <w:sz w:val="24"/>
          <w:szCs w:val="24"/>
          <w:lang w:val="uk-UA" w:eastAsia="ru-RU"/>
        </w:rPr>
        <w:t xml:space="preserve"> А.</w:t>
      </w:r>
      <w:r w:rsidRPr="003233FC">
        <w:rPr>
          <w:rFonts w:ascii="Times New Roman" w:eastAsia="Times New Roman" w:hAnsi="Times New Roman" w:cs="Times New Roman"/>
          <w:sz w:val="24"/>
          <w:szCs w:val="24"/>
          <w:lang w:val="uk-UA" w:eastAsia="ru-RU"/>
        </w:rPr>
        <w:t xml:space="preserve"> Конфлікти: структура, ескалація, залагодження. – К., 2003. – 172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Гольдштейн</w:t>
      </w:r>
      <w:proofErr w:type="spellEnd"/>
      <w:r w:rsidRPr="003233FC">
        <w:rPr>
          <w:rFonts w:ascii="Times New Roman" w:eastAsia="Times New Roman" w:hAnsi="Times New Roman" w:cs="Times New Roman"/>
          <w:i/>
          <w:iCs/>
          <w:sz w:val="24"/>
          <w:szCs w:val="24"/>
          <w:lang w:val="uk-UA" w:eastAsia="ru-RU"/>
        </w:rPr>
        <w:t xml:space="preserve"> А.</w:t>
      </w:r>
      <w:r w:rsidRPr="003233FC">
        <w:rPr>
          <w:rFonts w:ascii="Times New Roman" w:eastAsia="Times New Roman" w:hAnsi="Times New Roman" w:cs="Times New Roman"/>
          <w:sz w:val="24"/>
          <w:szCs w:val="24"/>
          <w:lang w:val="uk-UA" w:eastAsia="ru-RU"/>
        </w:rPr>
        <w:t xml:space="preserve">, </w:t>
      </w:r>
      <w:proofErr w:type="spellStart"/>
      <w:r w:rsidRPr="003233FC">
        <w:rPr>
          <w:rFonts w:ascii="Times New Roman" w:eastAsia="Times New Roman" w:hAnsi="Times New Roman" w:cs="Times New Roman"/>
          <w:i/>
          <w:iCs/>
          <w:sz w:val="24"/>
          <w:szCs w:val="24"/>
          <w:lang w:val="uk-UA" w:eastAsia="ru-RU"/>
        </w:rPr>
        <w:t>Хомик</w:t>
      </w:r>
      <w:proofErr w:type="spellEnd"/>
      <w:r w:rsidRPr="003233FC">
        <w:rPr>
          <w:rFonts w:ascii="Times New Roman" w:eastAsia="Times New Roman" w:hAnsi="Times New Roman" w:cs="Times New Roman"/>
          <w:i/>
          <w:iCs/>
          <w:sz w:val="24"/>
          <w:szCs w:val="24"/>
          <w:lang w:val="uk-UA" w:eastAsia="ru-RU"/>
        </w:rPr>
        <w:t xml:space="preserve"> В.</w:t>
      </w:r>
      <w:r w:rsidRPr="003233FC">
        <w:rPr>
          <w:rFonts w:ascii="Times New Roman" w:eastAsia="Times New Roman" w:hAnsi="Times New Roman" w:cs="Times New Roman"/>
          <w:sz w:val="24"/>
          <w:szCs w:val="24"/>
          <w:lang w:val="uk-UA" w:eastAsia="ru-RU"/>
        </w:rPr>
        <w:t xml:space="preserve"> Тренінг умінь спілкування: як допомогти проблемним підліткам / Пер. з англ. </w:t>
      </w:r>
      <w:r w:rsidRPr="003233FC">
        <w:rPr>
          <w:rFonts w:ascii="Times New Roman" w:eastAsia="Times New Roman" w:hAnsi="Times New Roman" w:cs="Times New Roman"/>
          <w:i/>
          <w:iCs/>
          <w:sz w:val="24"/>
          <w:szCs w:val="24"/>
          <w:lang w:val="uk-UA" w:eastAsia="ru-RU"/>
        </w:rPr>
        <w:t xml:space="preserve">В. </w:t>
      </w:r>
      <w:proofErr w:type="spellStart"/>
      <w:r w:rsidRPr="003233FC">
        <w:rPr>
          <w:rFonts w:ascii="Times New Roman" w:eastAsia="Times New Roman" w:hAnsi="Times New Roman" w:cs="Times New Roman"/>
          <w:i/>
          <w:iCs/>
          <w:sz w:val="24"/>
          <w:szCs w:val="24"/>
          <w:lang w:val="uk-UA" w:eastAsia="ru-RU"/>
        </w:rPr>
        <w:t>Хомика</w:t>
      </w:r>
      <w:proofErr w:type="spellEnd"/>
      <w:r w:rsidRPr="003233FC">
        <w:rPr>
          <w:rFonts w:ascii="Times New Roman" w:eastAsia="Times New Roman" w:hAnsi="Times New Roman" w:cs="Times New Roman"/>
          <w:sz w:val="24"/>
          <w:szCs w:val="24"/>
          <w:lang w:val="uk-UA" w:eastAsia="ru-RU"/>
        </w:rPr>
        <w:t>. – К., 2003. – 520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Гончаренко</w:t>
      </w:r>
      <w:proofErr w:type="spellEnd"/>
      <w:r w:rsidRPr="003233FC">
        <w:rPr>
          <w:rFonts w:ascii="Times New Roman" w:eastAsia="Times New Roman" w:hAnsi="Times New Roman" w:cs="Times New Roman"/>
          <w:i/>
          <w:iCs/>
          <w:sz w:val="24"/>
          <w:szCs w:val="24"/>
          <w:lang w:val="uk-UA" w:eastAsia="ru-RU"/>
        </w:rPr>
        <w:t xml:space="preserve"> С.</w:t>
      </w:r>
      <w:r w:rsidRPr="003233FC">
        <w:rPr>
          <w:rFonts w:ascii="Times New Roman" w:eastAsia="Times New Roman" w:hAnsi="Times New Roman" w:cs="Times New Roman"/>
          <w:sz w:val="24"/>
          <w:szCs w:val="24"/>
          <w:lang w:val="uk-UA" w:eastAsia="ru-RU"/>
        </w:rPr>
        <w:t xml:space="preserve"> Український педагогічний словник. – К., 1997. – 376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lastRenderedPageBreak/>
        <w:t>Грабовська С.</w:t>
      </w:r>
      <w:r w:rsidRPr="003233FC">
        <w:rPr>
          <w:rFonts w:ascii="Times New Roman" w:eastAsia="Times New Roman" w:hAnsi="Times New Roman" w:cs="Times New Roman"/>
          <w:sz w:val="24"/>
          <w:szCs w:val="24"/>
          <w:lang w:val="uk-UA" w:eastAsia="ru-RU"/>
        </w:rPr>
        <w:t xml:space="preserve">, </w:t>
      </w:r>
      <w:proofErr w:type="spellStart"/>
      <w:r w:rsidRPr="003233FC">
        <w:rPr>
          <w:rFonts w:ascii="Times New Roman" w:eastAsia="Times New Roman" w:hAnsi="Times New Roman" w:cs="Times New Roman"/>
          <w:i/>
          <w:iCs/>
          <w:sz w:val="24"/>
          <w:szCs w:val="24"/>
          <w:lang w:val="uk-UA" w:eastAsia="ru-RU"/>
        </w:rPr>
        <w:t>Равчина</w:t>
      </w:r>
      <w:proofErr w:type="spellEnd"/>
      <w:r w:rsidRPr="003233FC">
        <w:rPr>
          <w:rFonts w:ascii="Times New Roman" w:eastAsia="Times New Roman" w:hAnsi="Times New Roman" w:cs="Times New Roman"/>
          <w:i/>
          <w:iCs/>
          <w:sz w:val="24"/>
          <w:szCs w:val="24"/>
          <w:lang w:val="uk-UA" w:eastAsia="ru-RU"/>
        </w:rPr>
        <w:t xml:space="preserve"> Т</w:t>
      </w:r>
      <w:r w:rsidRPr="003233FC">
        <w:rPr>
          <w:rFonts w:ascii="Times New Roman" w:eastAsia="Times New Roman" w:hAnsi="Times New Roman" w:cs="Times New Roman"/>
          <w:sz w:val="24"/>
          <w:szCs w:val="24"/>
          <w:lang w:val="uk-UA" w:eastAsia="ru-RU"/>
        </w:rPr>
        <w:t xml:space="preserve">. Конфлікти без насильства. – Львів, 2001. – </w:t>
      </w:r>
      <w:r w:rsidRPr="003233FC">
        <w:rPr>
          <w:rFonts w:ascii="Times New Roman" w:eastAsia="Times New Roman" w:hAnsi="Times New Roman" w:cs="Times New Roman"/>
          <w:sz w:val="24"/>
          <w:szCs w:val="24"/>
          <w:lang w:val="uk-UA" w:eastAsia="ru-RU"/>
        </w:rPr>
        <w:br/>
        <w:t>276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sz w:val="24"/>
          <w:szCs w:val="24"/>
          <w:lang w:val="uk-UA" w:eastAsia="ru-RU"/>
        </w:rPr>
        <w:t>Добенько</w:t>
      </w:r>
      <w:proofErr w:type="spellEnd"/>
      <w:r w:rsidRPr="003233FC">
        <w:rPr>
          <w:rFonts w:ascii="Times New Roman" w:eastAsia="Times New Roman" w:hAnsi="Times New Roman" w:cs="Times New Roman"/>
          <w:i/>
          <w:sz w:val="24"/>
          <w:szCs w:val="24"/>
          <w:lang w:val="uk-UA" w:eastAsia="ru-RU"/>
        </w:rPr>
        <w:t xml:space="preserve"> О.В.</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
          <w:sz w:val="24"/>
          <w:szCs w:val="24"/>
          <w:lang w:val="uk-UA" w:eastAsia="ru-RU"/>
        </w:rPr>
        <w:t xml:space="preserve">Бондаренко Є.А. </w:t>
      </w:r>
      <w:r w:rsidRPr="003233FC">
        <w:rPr>
          <w:rFonts w:ascii="Times New Roman" w:eastAsia="Times New Roman" w:hAnsi="Times New Roman" w:cs="Times New Roman"/>
          <w:sz w:val="24"/>
          <w:szCs w:val="24"/>
          <w:lang w:val="uk-UA" w:eastAsia="ru-RU"/>
        </w:rPr>
        <w:t xml:space="preserve">Педагогічна техніка: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xml:space="preserve">. посібник / За </w:t>
      </w:r>
      <w:proofErr w:type="spellStart"/>
      <w:r w:rsidRPr="003233FC">
        <w:rPr>
          <w:rFonts w:ascii="Times New Roman" w:eastAsia="Times New Roman" w:hAnsi="Times New Roman" w:cs="Times New Roman"/>
          <w:sz w:val="24"/>
          <w:szCs w:val="24"/>
          <w:lang w:val="uk-UA" w:eastAsia="ru-RU"/>
        </w:rPr>
        <w:t>заг</w:t>
      </w:r>
      <w:proofErr w:type="spellEnd"/>
      <w:r w:rsidRPr="003233FC">
        <w:rPr>
          <w:rFonts w:ascii="Times New Roman" w:eastAsia="Times New Roman" w:hAnsi="Times New Roman" w:cs="Times New Roman"/>
          <w:sz w:val="24"/>
          <w:szCs w:val="24"/>
          <w:lang w:val="uk-UA" w:eastAsia="ru-RU"/>
        </w:rPr>
        <w:t xml:space="preserve">. ред. Л.М. </w:t>
      </w:r>
      <w:proofErr w:type="spellStart"/>
      <w:r w:rsidRPr="003233FC">
        <w:rPr>
          <w:rFonts w:ascii="Times New Roman" w:eastAsia="Times New Roman" w:hAnsi="Times New Roman" w:cs="Times New Roman"/>
          <w:sz w:val="24"/>
          <w:szCs w:val="24"/>
          <w:lang w:val="uk-UA" w:eastAsia="ru-RU"/>
        </w:rPr>
        <w:t>Романишиної</w:t>
      </w:r>
      <w:proofErr w:type="spellEnd"/>
      <w:r w:rsidRPr="003233FC">
        <w:rPr>
          <w:rFonts w:ascii="Times New Roman" w:eastAsia="Times New Roman" w:hAnsi="Times New Roman" w:cs="Times New Roman"/>
          <w:sz w:val="24"/>
          <w:szCs w:val="24"/>
          <w:lang w:val="uk-UA" w:eastAsia="ru-RU"/>
        </w:rPr>
        <w:t>. – Тернопіль, 2000. – 132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eastAsia="ru-RU"/>
        </w:rPr>
        <w:t>Дьяченко</w:t>
      </w:r>
      <w:r w:rsidRPr="003233FC">
        <w:rPr>
          <w:rFonts w:ascii="Times New Roman" w:eastAsia="Times New Roman" w:hAnsi="Times New Roman" w:cs="Times New Roman"/>
          <w:i/>
          <w:iCs/>
          <w:sz w:val="24"/>
          <w:szCs w:val="24"/>
          <w:lang w:val="uk-UA" w:eastAsia="ru-RU"/>
        </w:rPr>
        <w:t xml:space="preserve"> </w:t>
      </w:r>
      <w:r w:rsidRPr="003233FC">
        <w:rPr>
          <w:rFonts w:ascii="Times New Roman" w:eastAsia="Times New Roman" w:hAnsi="Times New Roman" w:cs="Times New Roman"/>
          <w:i/>
          <w:iCs/>
          <w:sz w:val="24"/>
          <w:szCs w:val="24"/>
          <w:lang w:eastAsia="ru-RU"/>
        </w:rPr>
        <w:t xml:space="preserve">М., </w:t>
      </w:r>
      <w:proofErr w:type="spellStart"/>
      <w:r w:rsidRPr="003233FC">
        <w:rPr>
          <w:rFonts w:ascii="Times New Roman" w:eastAsia="Times New Roman" w:hAnsi="Times New Roman" w:cs="Times New Roman"/>
          <w:i/>
          <w:iCs/>
          <w:sz w:val="24"/>
          <w:szCs w:val="24"/>
          <w:lang w:eastAsia="ru-RU"/>
        </w:rPr>
        <w:t>Кандыбович</w:t>
      </w:r>
      <w:proofErr w:type="spellEnd"/>
      <w:r w:rsidRPr="003233FC">
        <w:rPr>
          <w:rFonts w:ascii="Times New Roman" w:eastAsia="Times New Roman" w:hAnsi="Times New Roman" w:cs="Times New Roman"/>
          <w:i/>
          <w:iCs/>
          <w:sz w:val="24"/>
          <w:szCs w:val="24"/>
          <w:lang w:eastAsia="ru-RU"/>
        </w:rPr>
        <w:t xml:space="preserve"> Л.</w:t>
      </w:r>
      <w:r w:rsidRPr="003233FC">
        <w:rPr>
          <w:rFonts w:ascii="Times New Roman" w:eastAsia="Times New Roman" w:hAnsi="Times New Roman" w:cs="Times New Roman"/>
          <w:sz w:val="24"/>
          <w:szCs w:val="24"/>
          <w:lang w:eastAsia="ru-RU"/>
        </w:rPr>
        <w:t xml:space="preserve"> Психологический словарь-справочник. </w:t>
      </w:r>
      <w:r w:rsidRPr="003233FC">
        <w:rPr>
          <w:rFonts w:ascii="Times New Roman" w:eastAsia="Times New Roman" w:hAnsi="Times New Roman" w:cs="Times New Roman"/>
          <w:sz w:val="24"/>
          <w:szCs w:val="24"/>
          <w:lang w:val="uk-UA" w:eastAsia="ru-RU"/>
        </w:rPr>
        <w:t>– М</w:t>
      </w:r>
      <w:r w:rsidRPr="003233FC">
        <w:rPr>
          <w:rFonts w:ascii="Times New Roman" w:eastAsia="Times New Roman" w:hAnsi="Times New Roman" w:cs="Times New Roman"/>
          <w:sz w:val="24"/>
          <w:szCs w:val="24"/>
          <w:lang w:eastAsia="ru-RU"/>
        </w:rPr>
        <w:t>.: АСТ, Минск, 2001.</w:t>
      </w:r>
      <w:r w:rsidRPr="003233FC">
        <w:rPr>
          <w:rFonts w:ascii="Times New Roman" w:eastAsia="Times New Roman" w:hAnsi="Times New Roman" w:cs="Times New Roman"/>
          <w:sz w:val="24"/>
          <w:szCs w:val="24"/>
          <w:lang w:val="uk-UA" w:eastAsia="ru-RU"/>
        </w:rPr>
        <w:t xml:space="preserve"> – 576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Cs/>
          <w:sz w:val="24"/>
          <w:szCs w:val="24"/>
          <w:lang w:val="uk-UA" w:eastAsia="ru-RU"/>
        </w:rPr>
        <w:t xml:space="preserve">Загальна психологія: Підручник </w:t>
      </w:r>
      <w:r w:rsidRPr="003233FC">
        <w:rPr>
          <w:rFonts w:ascii="Times New Roman" w:eastAsia="Times New Roman" w:hAnsi="Times New Roman" w:cs="Times New Roman"/>
          <w:sz w:val="24"/>
          <w:szCs w:val="24"/>
          <w:lang w:val="uk-UA" w:eastAsia="ru-RU"/>
        </w:rPr>
        <w:t xml:space="preserve">/ За ред. </w:t>
      </w:r>
      <w:r w:rsidRPr="003233FC">
        <w:rPr>
          <w:rFonts w:ascii="Times New Roman" w:eastAsia="Times New Roman" w:hAnsi="Times New Roman" w:cs="Times New Roman"/>
          <w:iCs/>
          <w:sz w:val="24"/>
          <w:szCs w:val="24"/>
          <w:lang w:val="uk-UA" w:eastAsia="ru-RU"/>
        </w:rPr>
        <w:t>С.Д. Максименка</w:t>
      </w:r>
      <w:r w:rsidRPr="003233FC">
        <w:rPr>
          <w:rFonts w:ascii="Times New Roman" w:eastAsia="Times New Roman" w:hAnsi="Times New Roman" w:cs="Times New Roman"/>
          <w:sz w:val="24"/>
          <w:szCs w:val="24"/>
          <w:lang w:val="uk-UA" w:eastAsia="ru-RU"/>
        </w:rPr>
        <w:t>. – К., 2000. – 543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Занина</w:t>
      </w:r>
      <w:proofErr w:type="spellEnd"/>
      <w:r w:rsidRPr="003233FC">
        <w:rPr>
          <w:rFonts w:ascii="Times New Roman" w:eastAsia="Times New Roman" w:hAnsi="Times New Roman" w:cs="Times New Roman"/>
          <w:i/>
          <w:iCs/>
          <w:sz w:val="24"/>
          <w:szCs w:val="24"/>
          <w:lang w:val="uk-UA" w:eastAsia="ru-RU"/>
        </w:rPr>
        <w:t xml:space="preserve"> Л.В., </w:t>
      </w:r>
      <w:proofErr w:type="spellStart"/>
      <w:r w:rsidRPr="003233FC">
        <w:rPr>
          <w:rFonts w:ascii="Times New Roman" w:eastAsia="Times New Roman" w:hAnsi="Times New Roman" w:cs="Times New Roman"/>
          <w:i/>
          <w:iCs/>
          <w:sz w:val="24"/>
          <w:szCs w:val="24"/>
          <w:lang w:val="uk-UA" w:eastAsia="ru-RU"/>
        </w:rPr>
        <w:t>Меньшикова</w:t>
      </w:r>
      <w:proofErr w:type="spellEnd"/>
      <w:r w:rsidRPr="003233FC">
        <w:rPr>
          <w:rFonts w:ascii="Times New Roman" w:eastAsia="Times New Roman" w:hAnsi="Times New Roman" w:cs="Times New Roman"/>
          <w:i/>
          <w:iCs/>
          <w:sz w:val="24"/>
          <w:szCs w:val="24"/>
          <w:lang w:val="uk-UA" w:eastAsia="ru-RU"/>
        </w:rPr>
        <w:t xml:space="preserve"> Н.П. </w:t>
      </w:r>
      <w:r w:rsidRPr="003233FC">
        <w:rPr>
          <w:rFonts w:ascii="Times New Roman" w:eastAsia="Times New Roman" w:hAnsi="Times New Roman" w:cs="Times New Roman"/>
          <w:sz w:val="24"/>
          <w:szCs w:val="24"/>
          <w:lang w:eastAsia="ru-RU"/>
        </w:rPr>
        <w:t>Основы педагогического мастерства. – Ростов н/Д</w:t>
      </w:r>
      <w:r w:rsidRPr="003233FC">
        <w:rPr>
          <w:rFonts w:ascii="Times New Roman" w:eastAsia="Times New Roman" w:hAnsi="Times New Roman" w:cs="Times New Roman"/>
          <w:sz w:val="24"/>
          <w:szCs w:val="24"/>
          <w:lang w:val="uk-UA" w:eastAsia="ru-RU"/>
        </w:rPr>
        <w:t>.</w:t>
      </w:r>
      <w:r w:rsidRPr="003233FC">
        <w:rPr>
          <w:rFonts w:ascii="Times New Roman" w:eastAsia="Times New Roman" w:hAnsi="Times New Roman" w:cs="Times New Roman"/>
          <w:sz w:val="24"/>
          <w:szCs w:val="24"/>
          <w:lang w:eastAsia="ru-RU"/>
        </w:rPr>
        <w:t>, 2003.</w:t>
      </w:r>
      <w:r w:rsidRPr="003233FC">
        <w:rPr>
          <w:rFonts w:ascii="Times New Roman" w:eastAsia="Times New Roman" w:hAnsi="Times New Roman" w:cs="Times New Roman"/>
          <w:sz w:val="24"/>
          <w:szCs w:val="24"/>
          <w:lang w:val="uk-UA" w:eastAsia="ru-RU"/>
        </w:rPr>
        <w:t xml:space="preserve"> – 288 с. </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Зязюн</w:t>
      </w:r>
      <w:proofErr w:type="spellEnd"/>
      <w:r w:rsidRPr="003233FC">
        <w:rPr>
          <w:rFonts w:ascii="Times New Roman" w:eastAsia="Times New Roman" w:hAnsi="Times New Roman" w:cs="Times New Roman"/>
          <w:i/>
          <w:iCs/>
          <w:sz w:val="24"/>
          <w:szCs w:val="24"/>
          <w:lang w:val="uk-UA" w:eastAsia="ru-RU"/>
        </w:rPr>
        <w:t xml:space="preserve"> І.А., </w:t>
      </w:r>
      <w:proofErr w:type="spellStart"/>
      <w:r w:rsidRPr="003233FC">
        <w:rPr>
          <w:rFonts w:ascii="Times New Roman" w:eastAsia="Times New Roman" w:hAnsi="Times New Roman" w:cs="Times New Roman"/>
          <w:i/>
          <w:iCs/>
          <w:sz w:val="24"/>
          <w:szCs w:val="24"/>
          <w:lang w:val="uk-UA" w:eastAsia="ru-RU"/>
        </w:rPr>
        <w:t>Сагач</w:t>
      </w:r>
      <w:proofErr w:type="spellEnd"/>
      <w:r w:rsidRPr="003233FC">
        <w:rPr>
          <w:rFonts w:ascii="Times New Roman" w:eastAsia="Times New Roman" w:hAnsi="Times New Roman" w:cs="Times New Roman"/>
          <w:i/>
          <w:iCs/>
          <w:sz w:val="24"/>
          <w:szCs w:val="24"/>
          <w:lang w:val="uk-UA" w:eastAsia="ru-RU"/>
        </w:rPr>
        <w:t xml:space="preserve"> Г.М</w:t>
      </w:r>
      <w:r w:rsidRPr="003233FC">
        <w:rPr>
          <w:rFonts w:ascii="Times New Roman" w:eastAsia="Times New Roman" w:hAnsi="Times New Roman" w:cs="Times New Roman"/>
          <w:sz w:val="24"/>
          <w:szCs w:val="24"/>
          <w:lang w:val="uk-UA" w:eastAsia="ru-RU"/>
        </w:rPr>
        <w:t>. Краса педагогічної дії. – К. Вища шк., 1997.</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eastAsia="ru-RU"/>
        </w:rPr>
        <w:t>Карнеги Д.</w:t>
      </w:r>
      <w:r w:rsidRPr="003233FC">
        <w:rPr>
          <w:rFonts w:ascii="Times New Roman" w:eastAsia="Times New Roman" w:hAnsi="Times New Roman" w:cs="Times New Roman"/>
          <w:sz w:val="24"/>
          <w:szCs w:val="24"/>
          <w:lang w:eastAsia="ru-RU"/>
        </w:rPr>
        <w:t xml:space="preserve"> Как завоевать друзей и оказать влияние на людей: Сочинения. М., 2001</w:t>
      </w:r>
      <w:r w:rsidRPr="003233FC">
        <w:rPr>
          <w:rFonts w:ascii="Times New Roman" w:eastAsia="Times New Roman" w:hAnsi="Times New Roman" w:cs="Times New Roman"/>
          <w:sz w:val="24"/>
          <w:szCs w:val="24"/>
          <w:lang w:val="uk-UA" w:eastAsia="ru-RU"/>
        </w:rPr>
        <w:t>. – 720 с.</w:t>
      </w:r>
    </w:p>
    <w:p w:rsidR="003233FC" w:rsidRPr="003233FC" w:rsidRDefault="003233FC" w:rsidP="003233FC">
      <w:pPr>
        <w:numPr>
          <w:ilvl w:val="0"/>
          <w:numId w:val="15"/>
        </w:numPr>
        <w:tabs>
          <w:tab w:val="left" w:pos="360"/>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Ковальчук Л.О.</w:t>
      </w:r>
      <w:r w:rsidRPr="003233FC">
        <w:rPr>
          <w:rFonts w:ascii="Times New Roman" w:eastAsia="Times New Roman" w:hAnsi="Times New Roman" w:cs="Times New Roman"/>
          <w:iCs/>
          <w:sz w:val="24"/>
          <w:szCs w:val="24"/>
          <w:lang w:val="uk-UA" w:eastAsia="ru-RU"/>
        </w:rPr>
        <w:t xml:space="preserve"> Практикум з педагогіки: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xml:space="preserve">. посібник. Львів, 2005. - </w:t>
      </w:r>
      <w:r w:rsidRPr="003233FC">
        <w:rPr>
          <w:rFonts w:ascii="Times New Roman" w:eastAsia="Times New Roman" w:hAnsi="Times New Roman" w:cs="Times New Roman"/>
          <w:sz w:val="24"/>
          <w:szCs w:val="24"/>
          <w:lang w:val="uk-UA" w:eastAsia="ru-RU"/>
        </w:rPr>
        <w:br/>
        <w:t>253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 xml:space="preserve">Ковальчук Л.О., Ковальчук О.Б. </w:t>
      </w:r>
      <w:r w:rsidRPr="003233FC">
        <w:rPr>
          <w:rFonts w:ascii="Times New Roman" w:eastAsia="Times New Roman" w:hAnsi="Times New Roman" w:cs="Times New Roman"/>
          <w:sz w:val="24"/>
          <w:szCs w:val="24"/>
          <w:lang w:val="uk-UA" w:eastAsia="ru-RU"/>
        </w:rPr>
        <w:t xml:space="preserve">Системи освіти зарубіжних країн: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 – Львів, 2003. – 136 с.</w:t>
      </w:r>
    </w:p>
    <w:p w:rsidR="003233FC" w:rsidRPr="003233FC" w:rsidRDefault="003233FC" w:rsidP="003233FC">
      <w:pPr>
        <w:numPr>
          <w:ilvl w:val="0"/>
          <w:numId w:val="15"/>
        </w:numPr>
        <w:tabs>
          <w:tab w:val="left" w:pos="360"/>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Ковальчук О.Б.</w:t>
      </w:r>
      <w:r w:rsidRPr="003233FC">
        <w:rPr>
          <w:rFonts w:ascii="Times New Roman" w:eastAsia="Times New Roman" w:hAnsi="Times New Roman" w:cs="Times New Roman"/>
          <w:iCs/>
          <w:sz w:val="24"/>
          <w:szCs w:val="24"/>
          <w:lang w:val="uk-UA" w:eastAsia="ru-RU"/>
        </w:rPr>
        <w:t xml:space="preserve"> Діагностування результатів навчання: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 – Львів, 2004. – 153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eastAsia="ru-RU"/>
        </w:rPr>
        <w:t>Козырев Г.</w:t>
      </w:r>
      <w:r w:rsidRPr="003233FC">
        <w:rPr>
          <w:rFonts w:ascii="Times New Roman" w:eastAsia="Times New Roman" w:hAnsi="Times New Roman" w:cs="Times New Roman"/>
          <w:i/>
          <w:iCs/>
          <w:sz w:val="24"/>
          <w:szCs w:val="24"/>
          <w:lang w:val="uk-UA" w:eastAsia="ru-RU"/>
        </w:rPr>
        <w:t>И</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sz w:val="24"/>
          <w:szCs w:val="24"/>
          <w:lang w:eastAsia="ru-RU"/>
        </w:rPr>
        <w:t xml:space="preserve">Введение в </w:t>
      </w:r>
      <w:proofErr w:type="spellStart"/>
      <w:r w:rsidRPr="003233FC">
        <w:rPr>
          <w:rFonts w:ascii="Times New Roman" w:eastAsia="Times New Roman" w:hAnsi="Times New Roman" w:cs="Times New Roman"/>
          <w:sz w:val="24"/>
          <w:szCs w:val="24"/>
          <w:lang w:eastAsia="ru-RU"/>
        </w:rPr>
        <w:t>конфликтологию</w:t>
      </w:r>
      <w:proofErr w:type="spellEnd"/>
      <w:r w:rsidRPr="003233FC">
        <w:rPr>
          <w:rFonts w:ascii="Times New Roman" w:eastAsia="Times New Roman" w:hAnsi="Times New Roman" w:cs="Times New Roman"/>
          <w:sz w:val="24"/>
          <w:szCs w:val="24"/>
          <w:lang w:eastAsia="ru-RU"/>
        </w:rPr>
        <w:t xml:space="preserve">.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sz w:val="24"/>
          <w:szCs w:val="24"/>
          <w:lang w:eastAsia="ru-RU"/>
        </w:rPr>
        <w:t>М., 2001.</w:t>
      </w:r>
      <w:r w:rsidRPr="003233FC">
        <w:rPr>
          <w:rFonts w:ascii="Times New Roman" w:eastAsia="Times New Roman" w:hAnsi="Times New Roman" w:cs="Times New Roman"/>
          <w:sz w:val="24"/>
          <w:szCs w:val="24"/>
          <w:lang w:val="uk-UA" w:eastAsia="ru-RU"/>
        </w:rPr>
        <w:t xml:space="preserve"> – 176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eastAsia="ru-RU"/>
        </w:rPr>
        <w:t>Коменский Я</w:t>
      </w:r>
      <w:r w:rsidRPr="003233FC">
        <w:rPr>
          <w:rFonts w:ascii="Times New Roman" w:eastAsia="Times New Roman" w:hAnsi="Times New Roman" w:cs="Times New Roman"/>
          <w:sz w:val="24"/>
          <w:szCs w:val="24"/>
          <w:lang w:val="uk-UA" w:eastAsia="ru-RU"/>
        </w:rPr>
        <w:t>.</w:t>
      </w:r>
      <w:r w:rsidRPr="003233FC">
        <w:rPr>
          <w:rFonts w:ascii="Times New Roman" w:eastAsia="Times New Roman" w:hAnsi="Times New Roman" w:cs="Times New Roman"/>
          <w:i/>
          <w:sz w:val="24"/>
          <w:szCs w:val="24"/>
          <w:lang w:val="uk-UA" w:eastAsia="ru-RU"/>
        </w:rPr>
        <w:t>А</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sz w:val="24"/>
          <w:szCs w:val="24"/>
          <w:lang w:eastAsia="ru-RU"/>
        </w:rPr>
        <w:t xml:space="preserve">Великая дидактика. </w:t>
      </w:r>
      <w:proofErr w:type="spellStart"/>
      <w:r w:rsidRPr="003233FC">
        <w:rPr>
          <w:rFonts w:ascii="Times New Roman" w:eastAsia="Times New Roman" w:hAnsi="Times New Roman" w:cs="Times New Roman"/>
          <w:sz w:val="24"/>
          <w:szCs w:val="24"/>
          <w:lang w:eastAsia="ru-RU"/>
        </w:rPr>
        <w:t>Избр</w:t>
      </w:r>
      <w:proofErr w:type="spellEnd"/>
      <w:r w:rsidRPr="003233FC">
        <w:rPr>
          <w:rFonts w:ascii="Times New Roman" w:eastAsia="Times New Roman" w:hAnsi="Times New Roman" w:cs="Times New Roman"/>
          <w:sz w:val="24"/>
          <w:szCs w:val="24"/>
          <w:lang w:eastAsia="ru-RU"/>
        </w:rPr>
        <w:t xml:space="preserve">. </w:t>
      </w:r>
      <w:proofErr w:type="spellStart"/>
      <w:r w:rsidRPr="003233FC">
        <w:rPr>
          <w:rFonts w:ascii="Times New Roman" w:eastAsia="Times New Roman" w:hAnsi="Times New Roman" w:cs="Times New Roman"/>
          <w:sz w:val="24"/>
          <w:szCs w:val="24"/>
          <w:lang w:eastAsia="ru-RU"/>
        </w:rPr>
        <w:t>пед</w:t>
      </w:r>
      <w:proofErr w:type="spellEnd"/>
      <w:r w:rsidRPr="003233FC">
        <w:rPr>
          <w:rFonts w:ascii="Times New Roman" w:eastAsia="Times New Roman" w:hAnsi="Times New Roman" w:cs="Times New Roman"/>
          <w:sz w:val="24"/>
          <w:szCs w:val="24"/>
          <w:lang w:eastAsia="ru-RU"/>
        </w:rPr>
        <w:t xml:space="preserve">. соч.: В 2 т.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sz w:val="24"/>
          <w:szCs w:val="24"/>
          <w:lang w:eastAsia="ru-RU"/>
        </w:rPr>
        <w:t xml:space="preserve">М., 1982. </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sz w:val="24"/>
          <w:szCs w:val="24"/>
          <w:lang w:val="uk-UA" w:eastAsia="ru-RU"/>
        </w:rPr>
        <w:t>Кошманова</w:t>
      </w:r>
      <w:proofErr w:type="spellEnd"/>
      <w:r w:rsidRPr="003233FC">
        <w:rPr>
          <w:rFonts w:ascii="Times New Roman" w:eastAsia="Times New Roman" w:hAnsi="Times New Roman" w:cs="Times New Roman"/>
          <w:i/>
          <w:sz w:val="24"/>
          <w:szCs w:val="24"/>
          <w:lang w:val="uk-UA" w:eastAsia="ru-RU"/>
        </w:rPr>
        <w:t xml:space="preserve"> Т., </w:t>
      </w:r>
      <w:proofErr w:type="spellStart"/>
      <w:r w:rsidRPr="003233FC">
        <w:rPr>
          <w:rFonts w:ascii="Times New Roman" w:eastAsia="Times New Roman" w:hAnsi="Times New Roman" w:cs="Times New Roman"/>
          <w:i/>
          <w:sz w:val="24"/>
          <w:szCs w:val="24"/>
          <w:lang w:val="uk-UA" w:eastAsia="ru-RU"/>
        </w:rPr>
        <w:t>Брайс</w:t>
      </w:r>
      <w:proofErr w:type="spellEnd"/>
      <w:r w:rsidRPr="003233FC">
        <w:rPr>
          <w:rFonts w:ascii="Times New Roman" w:eastAsia="Times New Roman" w:hAnsi="Times New Roman" w:cs="Times New Roman"/>
          <w:i/>
          <w:sz w:val="24"/>
          <w:szCs w:val="24"/>
          <w:lang w:val="uk-UA" w:eastAsia="ru-RU"/>
        </w:rPr>
        <w:t xml:space="preserve"> Л., </w:t>
      </w:r>
      <w:proofErr w:type="spellStart"/>
      <w:r w:rsidRPr="003233FC">
        <w:rPr>
          <w:rFonts w:ascii="Times New Roman" w:eastAsia="Times New Roman" w:hAnsi="Times New Roman" w:cs="Times New Roman"/>
          <w:i/>
          <w:sz w:val="24"/>
          <w:szCs w:val="24"/>
          <w:lang w:val="uk-UA" w:eastAsia="ru-RU"/>
        </w:rPr>
        <w:t>Голм</w:t>
      </w:r>
      <w:proofErr w:type="spellEnd"/>
      <w:r w:rsidRPr="003233FC">
        <w:rPr>
          <w:rFonts w:ascii="Times New Roman" w:eastAsia="Times New Roman" w:hAnsi="Times New Roman" w:cs="Times New Roman"/>
          <w:i/>
          <w:sz w:val="24"/>
          <w:szCs w:val="24"/>
          <w:lang w:val="uk-UA" w:eastAsia="ru-RU"/>
        </w:rPr>
        <w:t xml:space="preserve"> Ґ., </w:t>
      </w:r>
      <w:proofErr w:type="spellStart"/>
      <w:r w:rsidRPr="003233FC">
        <w:rPr>
          <w:rFonts w:ascii="Times New Roman" w:eastAsia="Times New Roman" w:hAnsi="Times New Roman" w:cs="Times New Roman"/>
          <w:i/>
          <w:sz w:val="24"/>
          <w:szCs w:val="24"/>
          <w:lang w:val="uk-UA" w:eastAsia="ru-RU"/>
        </w:rPr>
        <w:t>Равчина</w:t>
      </w:r>
      <w:proofErr w:type="spellEnd"/>
      <w:r w:rsidRPr="003233FC">
        <w:rPr>
          <w:rFonts w:ascii="Times New Roman" w:eastAsia="Times New Roman" w:hAnsi="Times New Roman" w:cs="Times New Roman"/>
          <w:i/>
          <w:sz w:val="24"/>
          <w:szCs w:val="24"/>
          <w:lang w:val="uk-UA" w:eastAsia="ru-RU"/>
        </w:rPr>
        <w:t xml:space="preserve"> Т. </w:t>
      </w:r>
      <w:r w:rsidRPr="003233FC">
        <w:rPr>
          <w:rFonts w:ascii="Times New Roman" w:eastAsia="Times New Roman" w:hAnsi="Times New Roman" w:cs="Times New Roman"/>
          <w:sz w:val="24"/>
          <w:szCs w:val="24"/>
          <w:lang w:val="uk-UA" w:eastAsia="ru-RU"/>
        </w:rPr>
        <w:t>Педагогіка для громадянсько</w:t>
      </w:r>
      <w:r w:rsidRPr="003233FC">
        <w:rPr>
          <w:rFonts w:ascii="Times New Roman" w:eastAsia="Times New Roman" w:hAnsi="Times New Roman" w:cs="Times New Roman"/>
          <w:sz w:val="24"/>
          <w:szCs w:val="24"/>
          <w:lang w:val="uk-UA" w:eastAsia="ru-RU"/>
        </w:rPr>
        <w:softHyphen/>
        <w:t xml:space="preserve">го суспільства: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w:t>
      </w:r>
      <w:r w:rsidRPr="003233FC">
        <w:rPr>
          <w:rFonts w:ascii="Times New Roman" w:eastAsia="Times New Roman" w:hAnsi="Times New Roman" w:cs="Times New Roman"/>
          <w:iCs/>
          <w:sz w:val="24"/>
          <w:szCs w:val="24"/>
          <w:lang w:val="uk-UA" w:eastAsia="ru-RU"/>
        </w:rPr>
        <w:t xml:space="preserve"> / За </w:t>
      </w:r>
      <w:proofErr w:type="spellStart"/>
      <w:r w:rsidRPr="003233FC">
        <w:rPr>
          <w:rFonts w:ascii="Times New Roman" w:eastAsia="Times New Roman" w:hAnsi="Times New Roman" w:cs="Times New Roman"/>
          <w:iCs/>
          <w:sz w:val="24"/>
          <w:szCs w:val="24"/>
          <w:lang w:val="uk-UA" w:eastAsia="ru-RU"/>
        </w:rPr>
        <w:t>заг</w:t>
      </w:r>
      <w:proofErr w:type="spellEnd"/>
      <w:r w:rsidRPr="003233FC">
        <w:rPr>
          <w:rFonts w:ascii="Times New Roman" w:eastAsia="Times New Roman" w:hAnsi="Times New Roman" w:cs="Times New Roman"/>
          <w:iCs/>
          <w:sz w:val="24"/>
          <w:szCs w:val="24"/>
          <w:lang w:val="uk-UA" w:eastAsia="ru-RU"/>
        </w:rPr>
        <w:t xml:space="preserve">. ред. </w:t>
      </w:r>
      <w:r w:rsidRPr="003233FC">
        <w:rPr>
          <w:rFonts w:ascii="Times New Roman" w:eastAsia="Times New Roman" w:hAnsi="Times New Roman" w:cs="Times New Roman"/>
          <w:sz w:val="24"/>
          <w:szCs w:val="24"/>
          <w:lang w:val="uk-UA" w:eastAsia="ru-RU"/>
        </w:rPr>
        <w:t xml:space="preserve">Т.С. </w:t>
      </w:r>
      <w:proofErr w:type="spellStart"/>
      <w:r w:rsidRPr="003233FC">
        <w:rPr>
          <w:rFonts w:ascii="Times New Roman" w:eastAsia="Times New Roman" w:hAnsi="Times New Roman" w:cs="Times New Roman"/>
          <w:sz w:val="24"/>
          <w:szCs w:val="24"/>
          <w:lang w:val="uk-UA" w:eastAsia="ru-RU"/>
        </w:rPr>
        <w:t>Кошманової</w:t>
      </w:r>
      <w:proofErr w:type="spellEnd"/>
      <w:r w:rsidRPr="003233FC">
        <w:rPr>
          <w:rFonts w:ascii="Times New Roman" w:eastAsia="Times New Roman" w:hAnsi="Times New Roman" w:cs="Times New Roman"/>
          <w:i/>
          <w:sz w:val="24"/>
          <w:szCs w:val="24"/>
          <w:lang w:val="uk-UA" w:eastAsia="ru-RU"/>
        </w:rPr>
        <w:t xml:space="preserve">. </w:t>
      </w:r>
      <w:r w:rsidRPr="003233FC">
        <w:rPr>
          <w:rFonts w:ascii="Times New Roman" w:eastAsia="Times New Roman" w:hAnsi="Times New Roman" w:cs="Times New Roman"/>
          <w:sz w:val="24"/>
          <w:szCs w:val="24"/>
          <w:lang w:val="uk-UA" w:eastAsia="ru-RU"/>
        </w:rPr>
        <w:t>– Львів, 2005. – 382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Кошманова</w:t>
      </w:r>
      <w:proofErr w:type="spellEnd"/>
      <w:r w:rsidRPr="003233FC">
        <w:rPr>
          <w:rFonts w:ascii="Times New Roman" w:eastAsia="Times New Roman" w:hAnsi="Times New Roman" w:cs="Times New Roman"/>
          <w:i/>
          <w:iCs/>
          <w:sz w:val="24"/>
          <w:szCs w:val="24"/>
          <w:lang w:val="uk-UA" w:eastAsia="ru-RU"/>
        </w:rPr>
        <w:t xml:space="preserve"> Т</w:t>
      </w:r>
      <w:r w:rsidRPr="003233FC">
        <w:rPr>
          <w:rFonts w:ascii="Times New Roman" w:eastAsia="Times New Roman" w:hAnsi="Times New Roman" w:cs="Times New Roman"/>
          <w:sz w:val="24"/>
          <w:szCs w:val="24"/>
          <w:lang w:val="uk-UA" w:eastAsia="ru-RU"/>
        </w:rPr>
        <w:t>.</w:t>
      </w:r>
      <w:r w:rsidRPr="003233FC">
        <w:rPr>
          <w:rFonts w:ascii="Times New Roman" w:eastAsia="Times New Roman" w:hAnsi="Times New Roman" w:cs="Times New Roman"/>
          <w:i/>
          <w:iCs/>
          <w:sz w:val="24"/>
          <w:szCs w:val="24"/>
          <w:lang w:val="uk-UA" w:eastAsia="ru-RU"/>
        </w:rPr>
        <w:t>С</w:t>
      </w:r>
      <w:r w:rsidRPr="003233FC">
        <w:rPr>
          <w:rFonts w:ascii="Times New Roman" w:eastAsia="Times New Roman" w:hAnsi="Times New Roman" w:cs="Times New Roman"/>
          <w:sz w:val="24"/>
          <w:szCs w:val="24"/>
          <w:lang w:val="uk-UA" w:eastAsia="ru-RU"/>
        </w:rPr>
        <w:t>. Розвиток педагогічної освіти у США (1960</w:t>
      </w:r>
      <w:r w:rsidRPr="003233FC">
        <w:rPr>
          <w:rFonts w:ascii="Times New Roman" w:eastAsia="Times New Roman" w:hAnsi="Times New Roman" w:cs="Times New Roman"/>
          <w:spacing w:val="-36"/>
          <w:sz w:val="24"/>
          <w:szCs w:val="24"/>
          <w:lang w:val="uk-UA" w:eastAsia="ru-RU"/>
        </w:rPr>
        <w:t xml:space="preserve"> – </w:t>
      </w:r>
      <w:r w:rsidRPr="003233FC">
        <w:rPr>
          <w:rFonts w:ascii="Times New Roman" w:eastAsia="Times New Roman" w:hAnsi="Times New Roman" w:cs="Times New Roman"/>
          <w:sz w:val="24"/>
          <w:szCs w:val="24"/>
          <w:lang w:val="uk-UA" w:eastAsia="ru-RU"/>
        </w:rPr>
        <w:t>1998 рр.): Монографія. – Львів, 1999. – 488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Кузьмінський</w:t>
      </w:r>
      <w:proofErr w:type="spellEnd"/>
      <w:r w:rsidRPr="003233FC">
        <w:rPr>
          <w:rFonts w:ascii="Times New Roman" w:eastAsia="Times New Roman" w:hAnsi="Times New Roman" w:cs="Times New Roman"/>
          <w:i/>
          <w:iCs/>
          <w:sz w:val="24"/>
          <w:szCs w:val="24"/>
          <w:lang w:val="uk-UA" w:eastAsia="ru-RU"/>
        </w:rPr>
        <w:t xml:space="preserve"> А.І, Вовк Л.П., </w:t>
      </w:r>
      <w:proofErr w:type="spellStart"/>
      <w:r w:rsidRPr="003233FC">
        <w:rPr>
          <w:rFonts w:ascii="Times New Roman" w:eastAsia="Times New Roman" w:hAnsi="Times New Roman" w:cs="Times New Roman"/>
          <w:i/>
          <w:iCs/>
          <w:sz w:val="24"/>
          <w:szCs w:val="24"/>
          <w:lang w:val="uk-UA" w:eastAsia="ru-RU"/>
        </w:rPr>
        <w:t>Омеляненко</w:t>
      </w:r>
      <w:proofErr w:type="spellEnd"/>
      <w:r w:rsidRPr="003233FC">
        <w:rPr>
          <w:rFonts w:ascii="Times New Roman" w:eastAsia="Times New Roman" w:hAnsi="Times New Roman" w:cs="Times New Roman"/>
          <w:i/>
          <w:iCs/>
          <w:sz w:val="24"/>
          <w:szCs w:val="24"/>
          <w:lang w:val="uk-UA" w:eastAsia="ru-RU"/>
        </w:rPr>
        <w:t xml:space="preserve"> В.Л. </w:t>
      </w:r>
      <w:r w:rsidRPr="003233FC">
        <w:rPr>
          <w:rFonts w:ascii="Times New Roman" w:eastAsia="Times New Roman" w:hAnsi="Times New Roman" w:cs="Times New Roman"/>
          <w:sz w:val="24"/>
          <w:szCs w:val="24"/>
          <w:lang w:val="uk-UA" w:eastAsia="ru-RU"/>
        </w:rPr>
        <w:t>Педагогіка: Практикум. – К., 2003. –  418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eastAsia="ru-RU"/>
        </w:rPr>
        <w:t xml:space="preserve">Куницына В.Н., Казаринова Н.В., </w:t>
      </w:r>
      <w:proofErr w:type="spellStart"/>
      <w:r w:rsidRPr="003233FC">
        <w:rPr>
          <w:rFonts w:ascii="Times New Roman" w:eastAsia="Times New Roman" w:hAnsi="Times New Roman" w:cs="Times New Roman"/>
          <w:i/>
          <w:iCs/>
          <w:sz w:val="24"/>
          <w:szCs w:val="24"/>
          <w:lang w:eastAsia="ru-RU"/>
        </w:rPr>
        <w:t>Погольша</w:t>
      </w:r>
      <w:proofErr w:type="spellEnd"/>
      <w:r w:rsidRPr="003233FC">
        <w:rPr>
          <w:rFonts w:ascii="Times New Roman" w:eastAsia="Times New Roman" w:hAnsi="Times New Roman" w:cs="Times New Roman"/>
          <w:i/>
          <w:iCs/>
          <w:sz w:val="24"/>
          <w:szCs w:val="24"/>
          <w:lang w:eastAsia="ru-RU"/>
        </w:rPr>
        <w:t xml:space="preserve"> В.М. </w:t>
      </w:r>
      <w:r w:rsidRPr="003233FC">
        <w:rPr>
          <w:rFonts w:ascii="Times New Roman" w:eastAsia="Times New Roman" w:hAnsi="Times New Roman" w:cs="Times New Roman"/>
          <w:iCs/>
          <w:sz w:val="24"/>
          <w:szCs w:val="24"/>
          <w:lang w:eastAsia="ru-RU"/>
        </w:rPr>
        <w:t>Межличностное обще</w:t>
      </w:r>
      <w:r w:rsidRPr="003233FC">
        <w:rPr>
          <w:rFonts w:ascii="Times New Roman" w:eastAsia="Times New Roman" w:hAnsi="Times New Roman" w:cs="Times New Roman"/>
          <w:iCs/>
          <w:sz w:val="24"/>
          <w:szCs w:val="24"/>
          <w:lang w:eastAsia="ru-RU"/>
        </w:rPr>
        <w:softHyphen/>
        <w:t xml:space="preserve">ние: Учебник.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eastAsia="ru-RU"/>
        </w:rPr>
        <w:t>СПб</w:t>
      </w:r>
      <w:proofErr w:type="gramStart"/>
      <w:r w:rsidRPr="003233FC">
        <w:rPr>
          <w:rFonts w:ascii="Times New Roman" w:eastAsia="Times New Roman" w:hAnsi="Times New Roman" w:cs="Times New Roman"/>
          <w:iCs/>
          <w:sz w:val="24"/>
          <w:szCs w:val="24"/>
          <w:lang w:val="uk-UA" w:eastAsia="ru-RU"/>
        </w:rPr>
        <w:t>.</w:t>
      </w:r>
      <w:r w:rsidRPr="003233FC">
        <w:rPr>
          <w:rFonts w:ascii="Times New Roman" w:eastAsia="Times New Roman" w:hAnsi="Times New Roman" w:cs="Times New Roman"/>
          <w:iCs/>
          <w:sz w:val="24"/>
          <w:szCs w:val="24"/>
          <w:lang w:eastAsia="ru-RU"/>
        </w:rPr>
        <w:t xml:space="preserve">, </w:t>
      </w:r>
      <w:proofErr w:type="gramEnd"/>
      <w:r w:rsidRPr="003233FC">
        <w:rPr>
          <w:rFonts w:ascii="Times New Roman" w:eastAsia="Times New Roman" w:hAnsi="Times New Roman" w:cs="Times New Roman"/>
          <w:iCs/>
          <w:sz w:val="24"/>
          <w:szCs w:val="24"/>
          <w:lang w:eastAsia="ru-RU"/>
        </w:rPr>
        <w:t>2003.</w:t>
      </w:r>
      <w:r w:rsidRPr="003233FC">
        <w:rPr>
          <w:rFonts w:ascii="Times New Roman" w:eastAsia="Times New Roman" w:hAnsi="Times New Roman" w:cs="Times New Roman"/>
          <w:iCs/>
          <w:sz w:val="24"/>
          <w:szCs w:val="24"/>
          <w:lang w:val="uk-UA" w:eastAsia="ru-RU"/>
        </w:rPr>
        <w:t xml:space="preserve">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iCs/>
          <w:sz w:val="24"/>
          <w:szCs w:val="24"/>
          <w:lang w:val="uk-UA" w:eastAsia="ru-RU"/>
        </w:rPr>
        <w:t>544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Леві В.</w:t>
      </w:r>
      <w:r w:rsidRPr="003233FC">
        <w:rPr>
          <w:rFonts w:ascii="Times New Roman" w:eastAsia="Times New Roman" w:hAnsi="Times New Roman" w:cs="Times New Roman"/>
          <w:sz w:val="24"/>
          <w:szCs w:val="24"/>
          <w:lang w:val="uk-UA" w:eastAsia="ru-RU"/>
        </w:rPr>
        <w:t xml:space="preserve"> Нестандартна дитина. Переклад. з рос. К., – 1991. – 256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sz w:val="24"/>
          <w:szCs w:val="24"/>
          <w:lang w:val="uk-UA" w:eastAsia="ru-RU"/>
        </w:rPr>
        <w:t>Макаренко А.С.</w:t>
      </w:r>
      <w:r w:rsidRPr="003233FC">
        <w:rPr>
          <w:rFonts w:ascii="Times New Roman" w:eastAsia="Times New Roman" w:hAnsi="Times New Roman" w:cs="Times New Roman"/>
          <w:sz w:val="24"/>
          <w:szCs w:val="24"/>
          <w:lang w:val="uk-UA" w:eastAsia="ru-RU"/>
        </w:rPr>
        <w:t xml:space="preserve"> Деякі висновки з мого педагогічного досвіду. – </w:t>
      </w:r>
      <w:proofErr w:type="spellStart"/>
      <w:r w:rsidRPr="003233FC">
        <w:rPr>
          <w:rFonts w:ascii="Times New Roman" w:eastAsia="Times New Roman" w:hAnsi="Times New Roman" w:cs="Times New Roman"/>
          <w:sz w:val="24"/>
          <w:szCs w:val="24"/>
          <w:lang w:val="uk-UA" w:eastAsia="ru-RU"/>
        </w:rPr>
        <w:t>Вибр</w:t>
      </w:r>
      <w:proofErr w:type="spellEnd"/>
      <w:r w:rsidRPr="003233FC">
        <w:rPr>
          <w:rFonts w:ascii="Times New Roman" w:eastAsia="Times New Roman" w:hAnsi="Times New Roman" w:cs="Times New Roman"/>
          <w:sz w:val="24"/>
          <w:szCs w:val="24"/>
          <w:lang w:val="uk-UA" w:eastAsia="ru-RU"/>
        </w:rPr>
        <w:t>.</w:t>
      </w:r>
      <w:r w:rsidRPr="003233FC">
        <w:rPr>
          <w:rFonts w:ascii="Times New Roman" w:eastAsia="Times New Roman" w:hAnsi="Times New Roman" w:cs="Times New Roman"/>
          <w:sz w:val="24"/>
          <w:szCs w:val="24"/>
          <w:lang w:eastAsia="ru-RU"/>
        </w:rPr>
        <w:t xml:space="preserve"> </w:t>
      </w:r>
      <w:proofErr w:type="spellStart"/>
      <w:r w:rsidRPr="003233FC">
        <w:rPr>
          <w:rFonts w:ascii="Times New Roman" w:eastAsia="Times New Roman" w:hAnsi="Times New Roman" w:cs="Times New Roman"/>
          <w:sz w:val="24"/>
          <w:szCs w:val="24"/>
          <w:lang w:eastAsia="ru-RU"/>
        </w:rPr>
        <w:t>тв</w:t>
      </w:r>
      <w:proofErr w:type="spellEnd"/>
      <w:r w:rsidRPr="003233FC">
        <w:rPr>
          <w:rFonts w:ascii="Times New Roman" w:eastAsia="Times New Roman" w:hAnsi="Times New Roman" w:cs="Times New Roman"/>
          <w:sz w:val="24"/>
          <w:szCs w:val="24"/>
          <w:lang w:val="uk-UA" w:eastAsia="ru-RU"/>
        </w:rPr>
        <w:t>.</w:t>
      </w:r>
      <w:r w:rsidRPr="003233FC">
        <w:rPr>
          <w:rFonts w:ascii="Times New Roman" w:eastAsia="Times New Roman" w:hAnsi="Times New Roman" w:cs="Times New Roman"/>
          <w:sz w:val="24"/>
          <w:szCs w:val="24"/>
          <w:lang w:eastAsia="ru-RU"/>
        </w:rPr>
        <w:t xml:space="preserve">: </w:t>
      </w:r>
      <w:r w:rsidRPr="003233FC">
        <w:rPr>
          <w:rFonts w:ascii="Times New Roman" w:eastAsia="Times New Roman" w:hAnsi="Times New Roman" w:cs="Times New Roman"/>
          <w:sz w:val="24"/>
          <w:szCs w:val="24"/>
          <w:lang w:val="uk-UA" w:eastAsia="ru-RU"/>
        </w:rPr>
        <w:t>У</w:t>
      </w:r>
      <w:r w:rsidRPr="003233FC">
        <w:rPr>
          <w:rFonts w:ascii="Times New Roman" w:eastAsia="Times New Roman" w:hAnsi="Times New Roman" w:cs="Times New Roman"/>
          <w:sz w:val="24"/>
          <w:szCs w:val="24"/>
          <w:lang w:eastAsia="ru-RU"/>
        </w:rPr>
        <w:t xml:space="preserve"> 7 т. </w:t>
      </w:r>
      <w:r w:rsidRPr="003233FC">
        <w:rPr>
          <w:rFonts w:ascii="Times New Roman" w:eastAsia="Times New Roman" w:hAnsi="Times New Roman" w:cs="Times New Roman"/>
          <w:sz w:val="24"/>
          <w:szCs w:val="24"/>
          <w:lang w:val="uk-UA" w:eastAsia="ru-RU"/>
        </w:rPr>
        <w:t xml:space="preserve">– К., </w:t>
      </w:r>
      <w:r w:rsidRPr="003233FC">
        <w:rPr>
          <w:rFonts w:ascii="Times New Roman" w:eastAsia="Times New Roman" w:hAnsi="Times New Roman" w:cs="Times New Roman"/>
          <w:sz w:val="24"/>
          <w:szCs w:val="24"/>
          <w:lang w:eastAsia="ru-RU"/>
        </w:rPr>
        <w:t xml:space="preserve">1954. </w:t>
      </w:r>
      <w:r w:rsidRPr="003233FC">
        <w:rPr>
          <w:rFonts w:ascii="Times New Roman" w:eastAsia="Times New Roman" w:hAnsi="Times New Roman" w:cs="Times New Roman"/>
          <w:sz w:val="24"/>
          <w:szCs w:val="24"/>
          <w:lang w:val="uk-UA" w:eastAsia="ru-RU"/>
        </w:rPr>
        <w:t>– Т</w:t>
      </w:r>
      <w:r w:rsidRPr="003233FC">
        <w:rPr>
          <w:rFonts w:ascii="Times New Roman" w:eastAsia="Times New Roman" w:hAnsi="Times New Roman" w:cs="Times New Roman"/>
          <w:sz w:val="24"/>
          <w:szCs w:val="24"/>
          <w:lang w:eastAsia="ru-RU"/>
        </w:rPr>
        <w:t>. 5.</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sz w:val="24"/>
          <w:szCs w:val="24"/>
          <w:lang w:val="uk-UA" w:eastAsia="ru-RU"/>
        </w:rPr>
        <w:t xml:space="preserve">Огієнко І. </w:t>
      </w:r>
      <w:r w:rsidRPr="003233FC">
        <w:rPr>
          <w:rFonts w:ascii="Times New Roman" w:eastAsia="Times New Roman" w:hAnsi="Times New Roman" w:cs="Times New Roman"/>
          <w:sz w:val="24"/>
          <w:szCs w:val="24"/>
          <w:lang w:val="uk-UA" w:eastAsia="ru-RU"/>
        </w:rPr>
        <w:t>Українська культура. – К., 1991. – 272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sz w:val="24"/>
          <w:szCs w:val="24"/>
          <w:lang w:val="uk-UA" w:eastAsia="ru-RU"/>
        </w:rPr>
        <w:t xml:space="preserve">Освітні технології: </w:t>
      </w:r>
      <w:proofErr w:type="spellStart"/>
      <w:r w:rsidRPr="003233FC">
        <w:rPr>
          <w:rFonts w:ascii="Times New Roman" w:eastAsia="Times New Roman" w:hAnsi="Times New Roman" w:cs="Times New Roman"/>
          <w:sz w:val="24"/>
          <w:szCs w:val="24"/>
          <w:lang w:val="uk-UA" w:eastAsia="ru-RU"/>
        </w:rPr>
        <w:t>Навч.-метод</w:t>
      </w:r>
      <w:proofErr w:type="spellEnd"/>
      <w:r w:rsidRPr="003233FC">
        <w:rPr>
          <w:rFonts w:ascii="Times New Roman" w:eastAsia="Times New Roman" w:hAnsi="Times New Roman" w:cs="Times New Roman"/>
          <w:sz w:val="24"/>
          <w:szCs w:val="24"/>
          <w:lang w:val="uk-UA" w:eastAsia="ru-RU"/>
        </w:rPr>
        <w:t xml:space="preserve">. посібник / За </w:t>
      </w:r>
      <w:proofErr w:type="spellStart"/>
      <w:r w:rsidRPr="003233FC">
        <w:rPr>
          <w:rFonts w:ascii="Times New Roman" w:eastAsia="Times New Roman" w:hAnsi="Times New Roman" w:cs="Times New Roman"/>
          <w:sz w:val="24"/>
          <w:szCs w:val="24"/>
          <w:lang w:val="uk-UA" w:eastAsia="ru-RU"/>
        </w:rPr>
        <w:t>заг</w:t>
      </w:r>
      <w:proofErr w:type="spellEnd"/>
      <w:r w:rsidRPr="003233FC">
        <w:rPr>
          <w:rFonts w:ascii="Times New Roman" w:eastAsia="Times New Roman" w:hAnsi="Times New Roman" w:cs="Times New Roman"/>
          <w:sz w:val="24"/>
          <w:szCs w:val="24"/>
          <w:lang w:val="uk-UA" w:eastAsia="ru-RU"/>
        </w:rPr>
        <w:t xml:space="preserve">. ред. </w:t>
      </w:r>
      <w:proofErr w:type="spellStart"/>
      <w:r w:rsidRPr="003233FC">
        <w:rPr>
          <w:rFonts w:ascii="Times New Roman" w:eastAsia="Times New Roman" w:hAnsi="Times New Roman" w:cs="Times New Roman"/>
          <w:iCs/>
          <w:sz w:val="24"/>
          <w:szCs w:val="24"/>
          <w:lang w:val="uk-UA" w:eastAsia="ru-RU"/>
        </w:rPr>
        <w:t>Пєхоти</w:t>
      </w:r>
      <w:proofErr w:type="spellEnd"/>
      <w:r w:rsidRPr="003233FC">
        <w:rPr>
          <w:rFonts w:ascii="Times New Roman" w:eastAsia="Times New Roman" w:hAnsi="Times New Roman" w:cs="Times New Roman"/>
          <w:iCs/>
          <w:sz w:val="24"/>
          <w:szCs w:val="24"/>
          <w:lang w:val="uk-UA" w:eastAsia="ru-RU"/>
        </w:rPr>
        <w:t xml:space="preserve"> О.М</w:t>
      </w:r>
      <w:r w:rsidRPr="003233FC">
        <w:rPr>
          <w:rFonts w:ascii="Times New Roman" w:eastAsia="Times New Roman" w:hAnsi="Times New Roman" w:cs="Times New Roman"/>
          <w:sz w:val="24"/>
          <w:szCs w:val="24"/>
          <w:lang w:val="uk-UA" w:eastAsia="ru-RU"/>
        </w:rPr>
        <w:t>. – К., 2001.     – 255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eastAsia="ru-RU"/>
        </w:rPr>
        <w:t>Пиз</w:t>
      </w:r>
      <w:proofErr w:type="spellEnd"/>
      <w:r w:rsidRPr="003233FC">
        <w:rPr>
          <w:rFonts w:ascii="Times New Roman" w:eastAsia="Times New Roman" w:hAnsi="Times New Roman" w:cs="Times New Roman"/>
          <w:i/>
          <w:iCs/>
          <w:sz w:val="24"/>
          <w:szCs w:val="24"/>
          <w:lang w:eastAsia="ru-RU"/>
        </w:rPr>
        <w:t xml:space="preserve"> А</w:t>
      </w:r>
      <w:r w:rsidRPr="003233FC">
        <w:rPr>
          <w:rFonts w:ascii="Times New Roman" w:eastAsia="Times New Roman" w:hAnsi="Times New Roman" w:cs="Times New Roman"/>
          <w:sz w:val="24"/>
          <w:szCs w:val="24"/>
          <w:lang w:eastAsia="ru-RU"/>
        </w:rPr>
        <w:t xml:space="preserve">. Язык телодвижений. </w:t>
      </w:r>
      <w:r w:rsidRPr="003233FC">
        <w:rPr>
          <w:rFonts w:ascii="Times New Roman" w:eastAsia="Times New Roman" w:hAnsi="Times New Roman" w:cs="Times New Roman"/>
          <w:sz w:val="24"/>
          <w:szCs w:val="24"/>
          <w:lang w:val="uk-UA" w:eastAsia="ru-RU"/>
        </w:rPr>
        <w:t xml:space="preserve">– </w:t>
      </w:r>
      <w:r w:rsidRPr="003233FC">
        <w:rPr>
          <w:rFonts w:ascii="Times New Roman" w:eastAsia="Times New Roman" w:hAnsi="Times New Roman" w:cs="Times New Roman"/>
          <w:sz w:val="24"/>
          <w:szCs w:val="24"/>
          <w:lang w:eastAsia="ru-RU"/>
        </w:rPr>
        <w:t>Санкт-Петербург, 2000</w:t>
      </w:r>
      <w:r w:rsidRPr="003233FC">
        <w:rPr>
          <w:rFonts w:ascii="Times New Roman" w:eastAsia="Times New Roman" w:hAnsi="Times New Roman" w:cs="Times New Roman"/>
          <w:sz w:val="24"/>
          <w:szCs w:val="24"/>
          <w:lang w:val="uk-UA" w:eastAsia="ru-RU"/>
        </w:rPr>
        <w:t>. – 224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Пометун</w:t>
      </w:r>
      <w:proofErr w:type="spellEnd"/>
      <w:r w:rsidRPr="003233FC">
        <w:rPr>
          <w:rFonts w:ascii="Times New Roman" w:eastAsia="Times New Roman" w:hAnsi="Times New Roman" w:cs="Times New Roman"/>
          <w:i/>
          <w:iCs/>
          <w:sz w:val="24"/>
          <w:szCs w:val="24"/>
          <w:lang w:val="uk-UA" w:eastAsia="ru-RU"/>
        </w:rPr>
        <w:t xml:space="preserve"> О, </w:t>
      </w:r>
      <w:proofErr w:type="spellStart"/>
      <w:r w:rsidRPr="003233FC">
        <w:rPr>
          <w:rFonts w:ascii="Times New Roman" w:eastAsia="Times New Roman" w:hAnsi="Times New Roman" w:cs="Times New Roman"/>
          <w:i/>
          <w:iCs/>
          <w:sz w:val="24"/>
          <w:szCs w:val="24"/>
          <w:lang w:val="uk-UA" w:eastAsia="ru-RU"/>
        </w:rPr>
        <w:t>Пироженко</w:t>
      </w:r>
      <w:proofErr w:type="spellEnd"/>
      <w:r w:rsidRPr="003233FC">
        <w:rPr>
          <w:rFonts w:ascii="Times New Roman" w:eastAsia="Times New Roman" w:hAnsi="Times New Roman" w:cs="Times New Roman"/>
          <w:i/>
          <w:iCs/>
          <w:sz w:val="24"/>
          <w:szCs w:val="24"/>
          <w:lang w:val="uk-UA" w:eastAsia="ru-RU"/>
        </w:rPr>
        <w:t xml:space="preserve"> Л. </w:t>
      </w:r>
      <w:r w:rsidRPr="003233FC">
        <w:rPr>
          <w:rFonts w:ascii="Times New Roman" w:eastAsia="Times New Roman" w:hAnsi="Times New Roman" w:cs="Times New Roman"/>
          <w:sz w:val="24"/>
          <w:szCs w:val="24"/>
          <w:lang w:val="uk-UA" w:eastAsia="ru-RU"/>
        </w:rPr>
        <w:t>Сучасний урок. Інтерактивні технології навчання. – К., 2003. – 192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 xml:space="preserve">П’ятакова Г.П., </w:t>
      </w:r>
      <w:proofErr w:type="spellStart"/>
      <w:r w:rsidRPr="003233FC">
        <w:rPr>
          <w:rFonts w:ascii="Times New Roman" w:eastAsia="Times New Roman" w:hAnsi="Times New Roman" w:cs="Times New Roman"/>
          <w:i/>
          <w:iCs/>
          <w:sz w:val="24"/>
          <w:szCs w:val="24"/>
          <w:lang w:val="uk-UA" w:eastAsia="ru-RU"/>
        </w:rPr>
        <w:t>Заячківська</w:t>
      </w:r>
      <w:proofErr w:type="spellEnd"/>
      <w:r w:rsidRPr="003233FC">
        <w:rPr>
          <w:rFonts w:ascii="Times New Roman" w:eastAsia="Times New Roman" w:hAnsi="Times New Roman" w:cs="Times New Roman"/>
          <w:i/>
          <w:iCs/>
          <w:sz w:val="24"/>
          <w:szCs w:val="24"/>
          <w:lang w:val="uk-UA" w:eastAsia="ru-RU"/>
        </w:rPr>
        <w:t xml:space="preserve"> Н.М. </w:t>
      </w:r>
      <w:r w:rsidRPr="003233FC">
        <w:rPr>
          <w:rFonts w:ascii="Times New Roman" w:eastAsia="Times New Roman" w:hAnsi="Times New Roman" w:cs="Times New Roman"/>
          <w:sz w:val="24"/>
          <w:szCs w:val="24"/>
          <w:lang w:val="uk-UA" w:eastAsia="ru-RU"/>
        </w:rPr>
        <w:t>Сучасні педагогічні технології та методика застосування їх у вищій школі. – Львів, 2003. – 55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Сагач</w:t>
      </w:r>
      <w:proofErr w:type="spellEnd"/>
      <w:r w:rsidRPr="003233FC">
        <w:rPr>
          <w:rFonts w:ascii="Times New Roman" w:eastAsia="Times New Roman" w:hAnsi="Times New Roman" w:cs="Times New Roman"/>
          <w:i/>
          <w:iCs/>
          <w:sz w:val="24"/>
          <w:szCs w:val="24"/>
          <w:lang w:val="uk-UA" w:eastAsia="ru-RU"/>
        </w:rPr>
        <w:t xml:space="preserve"> Г.</w:t>
      </w:r>
      <w:r w:rsidRPr="003233FC">
        <w:rPr>
          <w:rFonts w:ascii="Times New Roman" w:eastAsia="Times New Roman" w:hAnsi="Times New Roman" w:cs="Times New Roman"/>
          <w:i/>
          <w:sz w:val="24"/>
          <w:szCs w:val="24"/>
          <w:lang w:val="uk-UA" w:eastAsia="ru-RU"/>
        </w:rPr>
        <w:t>М</w:t>
      </w:r>
      <w:r w:rsidRPr="003233FC">
        <w:rPr>
          <w:rFonts w:ascii="Times New Roman" w:eastAsia="Times New Roman" w:hAnsi="Times New Roman" w:cs="Times New Roman"/>
          <w:sz w:val="24"/>
          <w:szCs w:val="24"/>
          <w:lang w:val="uk-UA" w:eastAsia="ru-RU"/>
        </w:rPr>
        <w:t xml:space="preserve">. Риторика: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 – К., 2000. – 568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proofErr w:type="spellStart"/>
      <w:r w:rsidRPr="003233FC">
        <w:rPr>
          <w:rFonts w:ascii="Times New Roman" w:eastAsia="Times New Roman" w:hAnsi="Times New Roman" w:cs="Times New Roman"/>
          <w:i/>
          <w:iCs/>
          <w:sz w:val="24"/>
          <w:szCs w:val="24"/>
          <w:lang w:val="uk-UA" w:eastAsia="ru-RU"/>
        </w:rPr>
        <w:t>Семиченко</w:t>
      </w:r>
      <w:proofErr w:type="spellEnd"/>
      <w:r w:rsidRPr="003233FC">
        <w:rPr>
          <w:rFonts w:ascii="Times New Roman" w:eastAsia="Times New Roman" w:hAnsi="Times New Roman" w:cs="Times New Roman"/>
          <w:i/>
          <w:iCs/>
          <w:sz w:val="24"/>
          <w:szCs w:val="24"/>
          <w:lang w:val="uk-UA" w:eastAsia="ru-RU"/>
        </w:rPr>
        <w:t xml:space="preserve"> В.А. </w:t>
      </w:r>
      <w:r w:rsidRPr="003233FC">
        <w:rPr>
          <w:rFonts w:ascii="Times New Roman" w:eastAsia="Times New Roman" w:hAnsi="Times New Roman" w:cs="Times New Roman"/>
          <w:sz w:val="24"/>
          <w:szCs w:val="24"/>
          <w:lang w:val="uk-UA" w:eastAsia="ru-RU"/>
        </w:rPr>
        <w:t xml:space="preserve">Психологія педагогічної діяльності: </w:t>
      </w:r>
      <w:proofErr w:type="spellStart"/>
      <w:r w:rsidRPr="003233FC">
        <w:rPr>
          <w:rFonts w:ascii="Times New Roman" w:eastAsia="Times New Roman" w:hAnsi="Times New Roman" w:cs="Times New Roman"/>
          <w:sz w:val="24"/>
          <w:szCs w:val="24"/>
          <w:lang w:val="uk-UA" w:eastAsia="ru-RU"/>
        </w:rPr>
        <w:t>Навч</w:t>
      </w:r>
      <w:proofErr w:type="spellEnd"/>
      <w:r w:rsidRPr="003233FC">
        <w:rPr>
          <w:rFonts w:ascii="Times New Roman" w:eastAsia="Times New Roman" w:hAnsi="Times New Roman" w:cs="Times New Roman"/>
          <w:sz w:val="24"/>
          <w:szCs w:val="24"/>
          <w:lang w:val="uk-UA" w:eastAsia="ru-RU"/>
        </w:rPr>
        <w:t>. посібник. – К., 2004.    – 335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 xml:space="preserve">Синиця І.О. </w:t>
      </w:r>
      <w:r w:rsidRPr="003233FC">
        <w:rPr>
          <w:rFonts w:ascii="Times New Roman" w:eastAsia="Times New Roman" w:hAnsi="Times New Roman" w:cs="Times New Roman"/>
          <w:sz w:val="24"/>
          <w:szCs w:val="24"/>
          <w:lang w:val="uk-UA" w:eastAsia="ru-RU"/>
        </w:rPr>
        <w:t>Педагогічний такт і майстерність учителя. – К., 1981. – 319 с.</w:t>
      </w:r>
    </w:p>
    <w:p w:rsidR="003233FC" w:rsidRPr="003233FC" w:rsidRDefault="003233FC" w:rsidP="003233FC">
      <w:pPr>
        <w:numPr>
          <w:ilvl w:val="0"/>
          <w:numId w:val="15"/>
        </w:numPr>
        <w:tabs>
          <w:tab w:val="left" w:pos="426"/>
        </w:tabs>
        <w:spacing w:after="0"/>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
          <w:iCs/>
          <w:sz w:val="24"/>
          <w:szCs w:val="24"/>
          <w:lang w:val="uk-UA" w:eastAsia="ru-RU"/>
        </w:rPr>
        <w:t>Сухомлинський В.О.</w:t>
      </w:r>
      <w:r w:rsidRPr="003233FC">
        <w:rPr>
          <w:rFonts w:ascii="Times New Roman" w:eastAsia="Times New Roman" w:hAnsi="Times New Roman" w:cs="Times New Roman"/>
          <w:sz w:val="24"/>
          <w:szCs w:val="24"/>
          <w:lang w:val="uk-UA" w:eastAsia="ru-RU"/>
        </w:rPr>
        <w:t xml:space="preserve"> Сто порад учителеві. – К., 1988.</w:t>
      </w:r>
    </w:p>
    <w:p w:rsidR="003233FC" w:rsidRPr="003233FC" w:rsidRDefault="003233FC" w:rsidP="003233FC">
      <w:pPr>
        <w:tabs>
          <w:tab w:val="left" w:pos="426"/>
        </w:tabs>
        <w:spacing w:after="0"/>
        <w:ind w:left="227"/>
        <w:jc w:val="both"/>
        <w:rPr>
          <w:rFonts w:ascii="Times New Roman" w:eastAsia="Times New Roman" w:hAnsi="Times New Roman" w:cs="Times New Roman"/>
          <w:sz w:val="24"/>
          <w:szCs w:val="24"/>
          <w:lang w:val="uk-UA" w:eastAsia="ru-RU"/>
        </w:rPr>
      </w:pPr>
    </w:p>
    <w:p w:rsidR="003233FC" w:rsidRPr="003233FC" w:rsidRDefault="003233FC" w:rsidP="003233FC">
      <w:pPr>
        <w:tabs>
          <w:tab w:val="left" w:pos="426"/>
        </w:tabs>
        <w:spacing w:after="0"/>
        <w:jc w:val="both"/>
        <w:rPr>
          <w:rFonts w:ascii="Times New Roman" w:eastAsia="Times New Roman" w:hAnsi="Times New Roman" w:cs="Times New Roman"/>
          <w:sz w:val="24"/>
          <w:szCs w:val="24"/>
          <w:lang w:val="uk-UA" w:eastAsia="ru-RU"/>
        </w:rPr>
      </w:pPr>
    </w:p>
    <w:p w:rsidR="003233FC" w:rsidRPr="003233FC" w:rsidRDefault="003233FC" w:rsidP="003233FC">
      <w:pPr>
        <w:tabs>
          <w:tab w:val="left" w:pos="426"/>
        </w:tabs>
        <w:spacing w:after="0" w:line="288" w:lineRule="auto"/>
        <w:ind w:left="227"/>
        <w:jc w:val="center"/>
        <w:rPr>
          <w:rFonts w:ascii="Times New Roman" w:eastAsia="Times New Roman" w:hAnsi="Times New Roman" w:cs="Times New Roman"/>
          <w:b/>
          <w:iCs/>
          <w:sz w:val="24"/>
          <w:szCs w:val="24"/>
          <w:lang w:val="uk-UA" w:eastAsia="ru-RU"/>
        </w:rPr>
      </w:pPr>
    </w:p>
    <w:p w:rsidR="003233FC" w:rsidRPr="003233FC" w:rsidRDefault="003233FC" w:rsidP="003233FC">
      <w:pPr>
        <w:tabs>
          <w:tab w:val="left" w:pos="426"/>
        </w:tabs>
        <w:spacing w:after="0" w:line="288" w:lineRule="auto"/>
        <w:ind w:left="227"/>
        <w:jc w:val="center"/>
        <w:rPr>
          <w:rFonts w:ascii="Times New Roman" w:eastAsia="Times New Roman" w:hAnsi="Times New Roman" w:cs="Times New Roman"/>
          <w:b/>
          <w:iCs/>
          <w:sz w:val="24"/>
          <w:szCs w:val="24"/>
          <w:lang w:val="uk-UA" w:eastAsia="ru-RU"/>
        </w:rPr>
      </w:pPr>
    </w:p>
    <w:p w:rsidR="003233FC" w:rsidRPr="003233FC" w:rsidRDefault="003233FC" w:rsidP="003233FC">
      <w:pPr>
        <w:tabs>
          <w:tab w:val="left" w:pos="426"/>
        </w:tabs>
        <w:spacing w:after="0" w:line="288" w:lineRule="auto"/>
        <w:ind w:left="227"/>
        <w:jc w:val="center"/>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b/>
          <w:iCs/>
          <w:sz w:val="24"/>
          <w:szCs w:val="24"/>
          <w:lang w:val="uk-UA" w:eastAsia="ru-RU"/>
        </w:rPr>
        <w:t>Інформаційні ресурси</w:t>
      </w:r>
    </w:p>
    <w:p w:rsidR="003233FC" w:rsidRPr="003233FC" w:rsidRDefault="003233FC" w:rsidP="003233FC">
      <w:pPr>
        <w:numPr>
          <w:ilvl w:val="1"/>
          <w:numId w:val="16"/>
        </w:numPr>
        <w:spacing w:after="0"/>
        <w:ind w:left="521"/>
        <w:jc w:val="both"/>
        <w:rPr>
          <w:rFonts w:ascii="Times New Roman" w:eastAsia="Times New Roman" w:hAnsi="Times New Roman" w:cs="Times New Roman"/>
          <w:iCs/>
          <w:sz w:val="24"/>
          <w:szCs w:val="24"/>
          <w:lang w:val="uk-UA" w:eastAsia="ru-RU"/>
        </w:rPr>
      </w:pPr>
      <w:r w:rsidRPr="003233FC">
        <w:rPr>
          <w:rFonts w:ascii="Times New Roman" w:eastAsia="Times New Roman" w:hAnsi="Times New Roman" w:cs="Times New Roman"/>
          <w:iCs/>
          <w:sz w:val="24"/>
          <w:szCs w:val="24"/>
          <w:lang w:val="uk-UA" w:eastAsia="ru-RU"/>
        </w:rPr>
        <w:t>Інтернет (</w:t>
      </w:r>
      <w:hyperlink r:id="rId6" w:history="1">
        <w:r w:rsidRPr="003233FC">
          <w:rPr>
            <w:rFonts w:ascii="Times New Roman" w:eastAsia="Times New Roman" w:hAnsi="Times New Roman" w:cs="Times New Roman"/>
            <w:iCs/>
            <w:color w:val="0000FF"/>
            <w:sz w:val="24"/>
            <w:szCs w:val="24"/>
            <w:u w:val="single"/>
            <w:lang w:val="en-US" w:eastAsia="ru-RU"/>
          </w:rPr>
          <w:t>http</w:t>
        </w:r>
        <w:r w:rsidRPr="003233FC">
          <w:rPr>
            <w:rFonts w:ascii="Times New Roman" w:eastAsia="Times New Roman" w:hAnsi="Times New Roman" w:cs="Times New Roman"/>
            <w:iCs/>
            <w:color w:val="0000FF"/>
            <w:sz w:val="24"/>
            <w:szCs w:val="24"/>
            <w:u w:val="single"/>
            <w:lang w:val="uk-UA" w:eastAsia="ru-RU"/>
          </w:rPr>
          <w:t>://</w:t>
        </w:r>
        <w:proofErr w:type="spellStart"/>
        <w:r w:rsidRPr="003233FC">
          <w:rPr>
            <w:rFonts w:ascii="Times New Roman" w:eastAsia="Times New Roman" w:hAnsi="Times New Roman" w:cs="Times New Roman"/>
            <w:iCs/>
            <w:color w:val="0000FF"/>
            <w:sz w:val="24"/>
            <w:szCs w:val="24"/>
            <w:u w:val="single"/>
            <w:lang w:val="en-US" w:eastAsia="ru-RU"/>
          </w:rPr>
          <w:t>pedagogika</w:t>
        </w:r>
        <w:proofErr w:type="spellEnd"/>
        <w:r w:rsidRPr="003233FC">
          <w:rPr>
            <w:rFonts w:ascii="Times New Roman" w:eastAsia="Times New Roman" w:hAnsi="Times New Roman" w:cs="Times New Roman"/>
            <w:iCs/>
            <w:color w:val="0000FF"/>
            <w:sz w:val="24"/>
            <w:szCs w:val="24"/>
            <w:u w:val="single"/>
            <w:lang w:val="uk-UA" w:eastAsia="ru-RU"/>
          </w:rPr>
          <w:t>.</w:t>
        </w:r>
        <w:r w:rsidRPr="003233FC">
          <w:rPr>
            <w:rFonts w:ascii="Times New Roman" w:eastAsia="Times New Roman" w:hAnsi="Times New Roman" w:cs="Times New Roman"/>
            <w:iCs/>
            <w:color w:val="0000FF"/>
            <w:sz w:val="24"/>
            <w:szCs w:val="24"/>
            <w:u w:val="single"/>
            <w:lang w:val="en-US" w:eastAsia="ru-RU"/>
          </w:rPr>
          <w:t>such</w:t>
        </w:r>
        <w:r w:rsidRPr="003233FC">
          <w:rPr>
            <w:rFonts w:ascii="Times New Roman" w:eastAsia="Times New Roman" w:hAnsi="Times New Roman" w:cs="Times New Roman"/>
            <w:iCs/>
            <w:color w:val="0000FF"/>
            <w:sz w:val="24"/>
            <w:szCs w:val="24"/>
            <w:u w:val="single"/>
            <w:lang w:val="uk-UA" w:eastAsia="ru-RU"/>
          </w:rPr>
          <w:t>.</w:t>
        </w:r>
        <w:r w:rsidRPr="003233FC">
          <w:rPr>
            <w:rFonts w:ascii="Times New Roman" w:eastAsia="Times New Roman" w:hAnsi="Times New Roman" w:cs="Times New Roman"/>
            <w:iCs/>
            <w:color w:val="0000FF"/>
            <w:sz w:val="24"/>
            <w:szCs w:val="24"/>
            <w:u w:val="single"/>
            <w:lang w:val="en-US" w:eastAsia="ru-RU"/>
          </w:rPr>
          <w:t>info</w:t>
        </w:r>
      </w:hyperlink>
      <w:r w:rsidRPr="003233FC">
        <w:rPr>
          <w:rFonts w:ascii="Times New Roman" w:eastAsia="Times New Roman" w:hAnsi="Times New Roman" w:cs="Times New Roman"/>
          <w:iCs/>
          <w:sz w:val="24"/>
          <w:szCs w:val="24"/>
          <w:lang w:val="uk-UA" w:eastAsia="ru-RU"/>
        </w:rPr>
        <w:t xml:space="preserve"> сторінка кафедри загальної і соціальної педагогіки </w:t>
      </w:r>
      <w:r w:rsidRPr="003233FC">
        <w:rPr>
          <w:rFonts w:ascii="Times New Roman" w:eastAsia="Times New Roman" w:hAnsi="Times New Roman" w:cs="Times New Roman"/>
          <w:sz w:val="24"/>
          <w:szCs w:val="24"/>
          <w:lang w:val="uk-UA" w:eastAsia="ru-RU"/>
        </w:rPr>
        <w:t>Львівського національного університету імені Івана Франка</w:t>
      </w:r>
      <w:r w:rsidRPr="003233FC">
        <w:rPr>
          <w:rFonts w:ascii="Times New Roman" w:eastAsia="Times New Roman" w:hAnsi="Times New Roman" w:cs="Times New Roman"/>
          <w:iCs/>
          <w:sz w:val="24"/>
          <w:szCs w:val="24"/>
          <w:lang w:val="uk-UA" w:eastAsia="ru-RU"/>
        </w:rPr>
        <w:t>);</w:t>
      </w:r>
    </w:p>
    <w:p w:rsidR="003233FC" w:rsidRPr="003233FC" w:rsidRDefault="003233FC" w:rsidP="003233FC">
      <w:pPr>
        <w:numPr>
          <w:ilvl w:val="1"/>
          <w:numId w:val="16"/>
        </w:numPr>
        <w:spacing w:after="0"/>
        <w:ind w:left="521"/>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Cs/>
          <w:sz w:val="24"/>
          <w:szCs w:val="24"/>
          <w:lang w:val="uk-UA" w:eastAsia="ru-RU"/>
        </w:rPr>
        <w:t xml:space="preserve">бібліотека кафедри загальної і соціальної педагогіки </w:t>
      </w:r>
      <w:r w:rsidRPr="003233FC">
        <w:rPr>
          <w:rFonts w:ascii="Times New Roman" w:eastAsia="Times New Roman" w:hAnsi="Times New Roman" w:cs="Times New Roman"/>
          <w:sz w:val="24"/>
          <w:szCs w:val="24"/>
          <w:lang w:val="uk-UA" w:eastAsia="ru-RU"/>
        </w:rPr>
        <w:t>Львівського національного університету імені Івана Франка</w:t>
      </w:r>
      <w:r w:rsidRPr="003233FC">
        <w:rPr>
          <w:rFonts w:ascii="Times New Roman" w:eastAsia="Times New Roman" w:hAnsi="Times New Roman" w:cs="Times New Roman"/>
          <w:iCs/>
          <w:sz w:val="24"/>
          <w:szCs w:val="24"/>
          <w:lang w:val="uk-UA" w:eastAsia="ru-RU"/>
        </w:rPr>
        <w:t>;</w:t>
      </w:r>
    </w:p>
    <w:p w:rsidR="003233FC" w:rsidRPr="003233FC" w:rsidRDefault="003233FC" w:rsidP="003233FC">
      <w:pPr>
        <w:numPr>
          <w:ilvl w:val="1"/>
          <w:numId w:val="16"/>
        </w:numPr>
        <w:spacing w:after="0"/>
        <w:ind w:left="521"/>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Cs/>
          <w:sz w:val="24"/>
          <w:szCs w:val="24"/>
          <w:lang w:val="uk-UA" w:eastAsia="ru-RU"/>
        </w:rPr>
        <w:t>наукова бібліотека імені Василя Стефаника;</w:t>
      </w:r>
    </w:p>
    <w:p w:rsidR="003233FC" w:rsidRPr="003233FC" w:rsidRDefault="003233FC" w:rsidP="003233FC">
      <w:pPr>
        <w:numPr>
          <w:ilvl w:val="1"/>
          <w:numId w:val="16"/>
        </w:numPr>
        <w:spacing w:after="0"/>
        <w:ind w:left="521"/>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Cs/>
          <w:sz w:val="24"/>
          <w:szCs w:val="24"/>
          <w:lang w:val="uk-UA" w:eastAsia="ru-RU"/>
        </w:rPr>
        <w:t xml:space="preserve">наукова бібліотека </w:t>
      </w:r>
      <w:r w:rsidRPr="003233FC">
        <w:rPr>
          <w:rFonts w:ascii="Times New Roman" w:eastAsia="Times New Roman" w:hAnsi="Times New Roman" w:cs="Times New Roman"/>
          <w:sz w:val="24"/>
          <w:szCs w:val="24"/>
          <w:lang w:val="uk-UA" w:eastAsia="ru-RU"/>
        </w:rPr>
        <w:t>Львівського національного університету імені Івана Франка</w:t>
      </w:r>
      <w:r w:rsidRPr="003233FC">
        <w:rPr>
          <w:rFonts w:ascii="Times New Roman" w:eastAsia="Times New Roman" w:hAnsi="Times New Roman" w:cs="Times New Roman"/>
          <w:iCs/>
          <w:sz w:val="24"/>
          <w:szCs w:val="24"/>
          <w:lang w:val="uk-UA" w:eastAsia="ru-RU"/>
        </w:rPr>
        <w:t xml:space="preserve">; </w:t>
      </w:r>
    </w:p>
    <w:p w:rsidR="003233FC" w:rsidRPr="003233FC" w:rsidRDefault="003233FC" w:rsidP="003233FC">
      <w:pPr>
        <w:numPr>
          <w:ilvl w:val="1"/>
          <w:numId w:val="16"/>
        </w:numPr>
        <w:spacing w:after="0"/>
        <w:ind w:left="521"/>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Cs/>
          <w:sz w:val="24"/>
          <w:szCs w:val="24"/>
          <w:lang w:val="uk-UA" w:eastAsia="ru-RU"/>
        </w:rPr>
        <w:t xml:space="preserve">ресурсний центр інклюзивної освіти (кафедра загальної і соціальної педагогіки </w:t>
      </w:r>
      <w:r w:rsidRPr="003233FC">
        <w:rPr>
          <w:rFonts w:ascii="Times New Roman" w:eastAsia="Times New Roman" w:hAnsi="Times New Roman" w:cs="Times New Roman"/>
          <w:sz w:val="24"/>
          <w:szCs w:val="24"/>
          <w:lang w:val="uk-UA" w:eastAsia="ru-RU"/>
        </w:rPr>
        <w:t>Львівського національного університету імені Івана Франка);</w:t>
      </w:r>
    </w:p>
    <w:p w:rsidR="003233FC" w:rsidRPr="003233FC" w:rsidRDefault="003233FC" w:rsidP="003233FC">
      <w:pPr>
        <w:numPr>
          <w:ilvl w:val="1"/>
          <w:numId w:val="16"/>
        </w:numPr>
        <w:spacing w:after="0"/>
        <w:ind w:left="521"/>
        <w:jc w:val="both"/>
        <w:rPr>
          <w:rFonts w:ascii="Times New Roman" w:eastAsia="Times New Roman" w:hAnsi="Times New Roman" w:cs="Times New Roman"/>
          <w:sz w:val="24"/>
          <w:szCs w:val="24"/>
          <w:lang w:val="uk-UA" w:eastAsia="ru-RU"/>
        </w:rPr>
      </w:pPr>
      <w:r w:rsidRPr="003233FC">
        <w:rPr>
          <w:rFonts w:ascii="Times New Roman" w:eastAsia="Times New Roman" w:hAnsi="Times New Roman" w:cs="Times New Roman"/>
          <w:iCs/>
          <w:sz w:val="24"/>
          <w:szCs w:val="24"/>
          <w:lang w:val="uk-UA" w:eastAsia="ru-RU"/>
        </w:rPr>
        <w:t>педагогічна бібліотека та ін.</w:t>
      </w:r>
    </w:p>
    <w:p w:rsidR="003233FC" w:rsidRDefault="003233FC" w:rsidP="003233FC">
      <w:pPr>
        <w:jc w:val="both"/>
        <w:rPr>
          <w:rFonts w:ascii="Times New Roman" w:hAnsi="Times New Roman" w:cs="Times New Roman"/>
          <w:sz w:val="24"/>
          <w:szCs w:val="24"/>
          <w:lang w:val="uk-UA"/>
        </w:rPr>
      </w:pPr>
    </w:p>
    <w:p w:rsidR="003233FC" w:rsidRPr="003233FC" w:rsidRDefault="003233FC" w:rsidP="003233FC">
      <w:pPr>
        <w:jc w:val="both"/>
        <w:rPr>
          <w:rFonts w:ascii="Times New Roman" w:hAnsi="Times New Roman" w:cs="Times New Roman"/>
          <w:sz w:val="24"/>
          <w:szCs w:val="24"/>
          <w:lang w:val="uk-UA"/>
        </w:rPr>
      </w:pPr>
      <w:r w:rsidRPr="003233FC">
        <w:rPr>
          <w:rFonts w:ascii="Times New Roman" w:hAnsi="Times New Roman" w:cs="Times New Roman"/>
          <w:sz w:val="24"/>
          <w:szCs w:val="24"/>
          <w:lang w:val="uk-UA"/>
        </w:rPr>
        <w:t>Форма підсумкового контролю успішності навчання  - іспит</w:t>
      </w:r>
    </w:p>
    <w:p w:rsidR="00635F96" w:rsidRPr="003233FC" w:rsidRDefault="003233FC" w:rsidP="003233FC">
      <w:pPr>
        <w:jc w:val="both"/>
        <w:rPr>
          <w:rFonts w:ascii="Times New Roman" w:hAnsi="Times New Roman" w:cs="Times New Roman"/>
          <w:sz w:val="24"/>
          <w:szCs w:val="24"/>
          <w:lang w:val="uk-UA"/>
        </w:rPr>
      </w:pPr>
      <w:r w:rsidRPr="003233FC">
        <w:rPr>
          <w:rFonts w:ascii="Times New Roman" w:hAnsi="Times New Roman" w:cs="Times New Roman"/>
          <w:sz w:val="24"/>
          <w:szCs w:val="24"/>
          <w:lang w:val="uk-UA"/>
        </w:rPr>
        <w:t xml:space="preserve"> Засоби діагностики успішності навчання:  поточний контроль, проміжний модульний тестовий контроль, виконання самостійних, індивідуальних робіт, підсумковий тестовий контроль.</w:t>
      </w:r>
    </w:p>
    <w:sectPr w:rsidR="00635F96" w:rsidRPr="00323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89E"/>
    <w:multiLevelType w:val="hybridMultilevel"/>
    <w:tmpl w:val="22FCA324"/>
    <w:lvl w:ilvl="0" w:tplc="E8F80C02">
      <w:start w:val="1"/>
      <w:numFmt w:val="decimal"/>
      <w:lvlText w:val="%1."/>
      <w:lvlJc w:val="left"/>
      <w:pPr>
        <w:tabs>
          <w:tab w:val="num" w:pos="227"/>
        </w:tabs>
        <w:ind w:left="227" w:hanging="227"/>
      </w:pPr>
      <w:rPr>
        <w:sz w:val="24"/>
        <w:szCs w:val="24"/>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1">
    <w:nsid w:val="21F9786A"/>
    <w:multiLevelType w:val="hybridMultilevel"/>
    <w:tmpl w:val="B2865992"/>
    <w:lvl w:ilvl="0" w:tplc="CE42732A">
      <w:start w:val="1"/>
      <w:numFmt w:val="bullet"/>
      <w:lvlText w:val=""/>
      <w:lvlJc w:val="left"/>
      <w:pPr>
        <w:tabs>
          <w:tab w:val="num" w:pos="407"/>
        </w:tabs>
        <w:ind w:left="407" w:hanging="227"/>
      </w:pPr>
      <w:rPr>
        <w:rFonts w:ascii="Wingdings" w:hAnsi="Wingdings"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2">
    <w:nsid w:val="27A3460B"/>
    <w:multiLevelType w:val="hybridMultilevel"/>
    <w:tmpl w:val="C3E00EC4"/>
    <w:lvl w:ilvl="0" w:tplc="CE42732A">
      <w:start w:val="1"/>
      <w:numFmt w:val="bullet"/>
      <w:lvlText w:val=""/>
      <w:lvlJc w:val="left"/>
      <w:pPr>
        <w:tabs>
          <w:tab w:val="num" w:pos="407"/>
        </w:tabs>
        <w:ind w:left="407" w:hanging="227"/>
      </w:pPr>
      <w:rPr>
        <w:rFonts w:ascii="Wingdings" w:hAnsi="Wingdings" w:hint="default"/>
      </w:rPr>
    </w:lvl>
    <w:lvl w:ilvl="1" w:tplc="04190003">
      <w:start w:val="1"/>
      <w:numFmt w:val="bullet"/>
      <w:lvlText w:val="o"/>
      <w:lvlJc w:val="left"/>
      <w:pPr>
        <w:tabs>
          <w:tab w:val="num" w:pos="1280"/>
        </w:tabs>
        <w:ind w:left="1280" w:hanging="360"/>
      </w:pPr>
      <w:rPr>
        <w:rFonts w:ascii="Courier New" w:hAnsi="Courier New" w:cs="Courier New" w:hint="default"/>
      </w:rPr>
    </w:lvl>
    <w:lvl w:ilvl="2" w:tplc="04190005">
      <w:start w:val="1"/>
      <w:numFmt w:val="bullet"/>
      <w:lvlText w:val=""/>
      <w:lvlJc w:val="left"/>
      <w:pPr>
        <w:tabs>
          <w:tab w:val="num" w:pos="2000"/>
        </w:tabs>
        <w:ind w:left="2000" w:hanging="360"/>
      </w:pPr>
      <w:rPr>
        <w:rFonts w:ascii="Wingdings" w:hAnsi="Wingdings" w:hint="default"/>
      </w:rPr>
    </w:lvl>
    <w:lvl w:ilvl="3" w:tplc="04190001">
      <w:start w:val="1"/>
      <w:numFmt w:val="bullet"/>
      <w:lvlText w:val=""/>
      <w:lvlJc w:val="left"/>
      <w:pPr>
        <w:tabs>
          <w:tab w:val="num" w:pos="2720"/>
        </w:tabs>
        <w:ind w:left="2720" w:hanging="360"/>
      </w:pPr>
      <w:rPr>
        <w:rFonts w:ascii="Symbol" w:hAnsi="Symbol" w:hint="default"/>
      </w:rPr>
    </w:lvl>
    <w:lvl w:ilvl="4" w:tplc="04190003">
      <w:start w:val="1"/>
      <w:numFmt w:val="bullet"/>
      <w:lvlText w:val="o"/>
      <w:lvlJc w:val="left"/>
      <w:pPr>
        <w:tabs>
          <w:tab w:val="num" w:pos="3440"/>
        </w:tabs>
        <w:ind w:left="3440" w:hanging="360"/>
      </w:pPr>
      <w:rPr>
        <w:rFonts w:ascii="Courier New" w:hAnsi="Courier New" w:cs="Courier New" w:hint="default"/>
      </w:rPr>
    </w:lvl>
    <w:lvl w:ilvl="5" w:tplc="04190005">
      <w:start w:val="1"/>
      <w:numFmt w:val="bullet"/>
      <w:lvlText w:val=""/>
      <w:lvlJc w:val="left"/>
      <w:pPr>
        <w:tabs>
          <w:tab w:val="num" w:pos="4160"/>
        </w:tabs>
        <w:ind w:left="4160" w:hanging="360"/>
      </w:pPr>
      <w:rPr>
        <w:rFonts w:ascii="Wingdings" w:hAnsi="Wingdings" w:hint="default"/>
      </w:rPr>
    </w:lvl>
    <w:lvl w:ilvl="6" w:tplc="04190001">
      <w:start w:val="1"/>
      <w:numFmt w:val="bullet"/>
      <w:lvlText w:val=""/>
      <w:lvlJc w:val="left"/>
      <w:pPr>
        <w:tabs>
          <w:tab w:val="num" w:pos="4880"/>
        </w:tabs>
        <w:ind w:left="4880" w:hanging="360"/>
      </w:pPr>
      <w:rPr>
        <w:rFonts w:ascii="Symbol" w:hAnsi="Symbol" w:hint="default"/>
      </w:rPr>
    </w:lvl>
    <w:lvl w:ilvl="7" w:tplc="04190003">
      <w:start w:val="1"/>
      <w:numFmt w:val="bullet"/>
      <w:lvlText w:val="o"/>
      <w:lvlJc w:val="left"/>
      <w:pPr>
        <w:tabs>
          <w:tab w:val="num" w:pos="5600"/>
        </w:tabs>
        <w:ind w:left="5600" w:hanging="360"/>
      </w:pPr>
      <w:rPr>
        <w:rFonts w:ascii="Courier New" w:hAnsi="Courier New" w:cs="Courier New" w:hint="default"/>
      </w:rPr>
    </w:lvl>
    <w:lvl w:ilvl="8" w:tplc="04190005">
      <w:start w:val="1"/>
      <w:numFmt w:val="bullet"/>
      <w:lvlText w:val=""/>
      <w:lvlJc w:val="left"/>
      <w:pPr>
        <w:tabs>
          <w:tab w:val="num" w:pos="6320"/>
        </w:tabs>
        <w:ind w:left="6320" w:hanging="360"/>
      </w:pPr>
      <w:rPr>
        <w:rFonts w:ascii="Wingdings" w:hAnsi="Wingdings" w:hint="default"/>
      </w:rPr>
    </w:lvl>
  </w:abstractNum>
  <w:abstractNum w:abstractNumId="3">
    <w:nsid w:val="368E21AD"/>
    <w:multiLevelType w:val="hybridMultilevel"/>
    <w:tmpl w:val="377275E4"/>
    <w:lvl w:ilvl="0" w:tplc="CE42732A">
      <w:start w:val="1"/>
      <w:numFmt w:val="bullet"/>
      <w:lvlText w:val=""/>
      <w:lvlJc w:val="left"/>
      <w:pPr>
        <w:tabs>
          <w:tab w:val="num" w:pos="407"/>
        </w:tabs>
        <w:ind w:left="407" w:hanging="22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7B31F44"/>
    <w:multiLevelType w:val="hybridMultilevel"/>
    <w:tmpl w:val="EF80A2B8"/>
    <w:lvl w:ilvl="0" w:tplc="90F472EE">
      <w:start w:val="1"/>
      <w:numFmt w:val="decimal"/>
      <w:lvlText w:val="%1."/>
      <w:lvlJc w:val="left"/>
      <w:pPr>
        <w:tabs>
          <w:tab w:val="num" w:pos="340"/>
        </w:tabs>
        <w:ind w:left="340" w:hanging="340"/>
      </w:pPr>
    </w:lvl>
    <w:lvl w:ilvl="1" w:tplc="DB1E8AF8">
      <w:start w:val="1"/>
      <w:numFmt w:val="bullet"/>
      <w:lvlText w:val=""/>
      <w:lvlJc w:val="left"/>
      <w:pPr>
        <w:tabs>
          <w:tab w:val="num" w:pos="520"/>
        </w:tabs>
        <w:ind w:left="520" w:hanging="340"/>
      </w:pPr>
      <w:rPr>
        <w:rFonts w:ascii="Wingdings" w:hAnsi="Wingdings"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46893493"/>
    <w:multiLevelType w:val="hybridMultilevel"/>
    <w:tmpl w:val="3D50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911CD8"/>
    <w:multiLevelType w:val="hybridMultilevel"/>
    <w:tmpl w:val="8D14B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2B72BE"/>
    <w:multiLevelType w:val="hybridMultilevel"/>
    <w:tmpl w:val="77C8C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F76D1B"/>
    <w:multiLevelType w:val="hybridMultilevel"/>
    <w:tmpl w:val="DB9A3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C25059"/>
    <w:multiLevelType w:val="hybridMultilevel"/>
    <w:tmpl w:val="78302562"/>
    <w:lvl w:ilvl="0" w:tplc="04190001">
      <w:start w:val="1"/>
      <w:numFmt w:val="bullet"/>
      <w:lvlText w:val=""/>
      <w:lvlJc w:val="left"/>
      <w:pPr>
        <w:tabs>
          <w:tab w:val="num" w:pos="787"/>
        </w:tabs>
        <w:ind w:left="787"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cs="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cs="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cs="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10">
    <w:nsid w:val="5D34604A"/>
    <w:multiLevelType w:val="hybridMultilevel"/>
    <w:tmpl w:val="96ACB686"/>
    <w:lvl w:ilvl="0" w:tplc="CE42732A">
      <w:start w:val="1"/>
      <w:numFmt w:val="bullet"/>
      <w:lvlText w:val=""/>
      <w:lvlJc w:val="left"/>
      <w:pPr>
        <w:tabs>
          <w:tab w:val="num" w:pos="407"/>
        </w:tabs>
        <w:ind w:left="407" w:hanging="227"/>
      </w:pPr>
      <w:rPr>
        <w:rFonts w:ascii="Wingdings" w:hAnsi="Wingdings" w:hint="default"/>
      </w:rPr>
    </w:lvl>
    <w:lvl w:ilvl="1" w:tplc="04190003">
      <w:start w:val="1"/>
      <w:numFmt w:val="bullet"/>
      <w:lvlText w:val="o"/>
      <w:lvlJc w:val="left"/>
      <w:pPr>
        <w:tabs>
          <w:tab w:val="num" w:pos="1280"/>
        </w:tabs>
        <w:ind w:left="1280" w:hanging="360"/>
      </w:pPr>
      <w:rPr>
        <w:rFonts w:ascii="Courier New" w:hAnsi="Courier New" w:cs="Courier New" w:hint="default"/>
      </w:rPr>
    </w:lvl>
    <w:lvl w:ilvl="2" w:tplc="04190005">
      <w:start w:val="1"/>
      <w:numFmt w:val="bullet"/>
      <w:lvlText w:val=""/>
      <w:lvlJc w:val="left"/>
      <w:pPr>
        <w:tabs>
          <w:tab w:val="num" w:pos="2000"/>
        </w:tabs>
        <w:ind w:left="2000" w:hanging="360"/>
      </w:pPr>
      <w:rPr>
        <w:rFonts w:ascii="Wingdings" w:hAnsi="Wingdings" w:hint="default"/>
      </w:rPr>
    </w:lvl>
    <w:lvl w:ilvl="3" w:tplc="04190001">
      <w:start w:val="1"/>
      <w:numFmt w:val="bullet"/>
      <w:lvlText w:val=""/>
      <w:lvlJc w:val="left"/>
      <w:pPr>
        <w:tabs>
          <w:tab w:val="num" w:pos="2720"/>
        </w:tabs>
        <w:ind w:left="2720" w:hanging="360"/>
      </w:pPr>
      <w:rPr>
        <w:rFonts w:ascii="Symbol" w:hAnsi="Symbol" w:hint="default"/>
      </w:rPr>
    </w:lvl>
    <w:lvl w:ilvl="4" w:tplc="04190003">
      <w:start w:val="1"/>
      <w:numFmt w:val="bullet"/>
      <w:lvlText w:val="o"/>
      <w:lvlJc w:val="left"/>
      <w:pPr>
        <w:tabs>
          <w:tab w:val="num" w:pos="3440"/>
        </w:tabs>
        <w:ind w:left="3440" w:hanging="360"/>
      </w:pPr>
      <w:rPr>
        <w:rFonts w:ascii="Courier New" w:hAnsi="Courier New" w:cs="Courier New" w:hint="default"/>
      </w:rPr>
    </w:lvl>
    <w:lvl w:ilvl="5" w:tplc="04190005">
      <w:start w:val="1"/>
      <w:numFmt w:val="bullet"/>
      <w:lvlText w:val=""/>
      <w:lvlJc w:val="left"/>
      <w:pPr>
        <w:tabs>
          <w:tab w:val="num" w:pos="4160"/>
        </w:tabs>
        <w:ind w:left="4160" w:hanging="360"/>
      </w:pPr>
      <w:rPr>
        <w:rFonts w:ascii="Wingdings" w:hAnsi="Wingdings" w:hint="default"/>
      </w:rPr>
    </w:lvl>
    <w:lvl w:ilvl="6" w:tplc="04190001">
      <w:start w:val="1"/>
      <w:numFmt w:val="bullet"/>
      <w:lvlText w:val=""/>
      <w:lvlJc w:val="left"/>
      <w:pPr>
        <w:tabs>
          <w:tab w:val="num" w:pos="4880"/>
        </w:tabs>
        <w:ind w:left="4880" w:hanging="360"/>
      </w:pPr>
      <w:rPr>
        <w:rFonts w:ascii="Symbol" w:hAnsi="Symbol" w:hint="default"/>
      </w:rPr>
    </w:lvl>
    <w:lvl w:ilvl="7" w:tplc="04190003">
      <w:start w:val="1"/>
      <w:numFmt w:val="bullet"/>
      <w:lvlText w:val="o"/>
      <w:lvlJc w:val="left"/>
      <w:pPr>
        <w:tabs>
          <w:tab w:val="num" w:pos="5600"/>
        </w:tabs>
        <w:ind w:left="5600" w:hanging="360"/>
      </w:pPr>
      <w:rPr>
        <w:rFonts w:ascii="Courier New" w:hAnsi="Courier New" w:cs="Courier New" w:hint="default"/>
      </w:rPr>
    </w:lvl>
    <w:lvl w:ilvl="8" w:tplc="04190005">
      <w:start w:val="1"/>
      <w:numFmt w:val="bullet"/>
      <w:lvlText w:val=""/>
      <w:lvlJc w:val="left"/>
      <w:pPr>
        <w:tabs>
          <w:tab w:val="num" w:pos="6320"/>
        </w:tabs>
        <w:ind w:left="6320" w:hanging="360"/>
      </w:pPr>
      <w:rPr>
        <w:rFonts w:ascii="Wingdings" w:hAnsi="Wingdings" w:hint="default"/>
      </w:rPr>
    </w:lvl>
  </w:abstractNum>
  <w:abstractNum w:abstractNumId="11">
    <w:nsid w:val="70857F8D"/>
    <w:multiLevelType w:val="hybridMultilevel"/>
    <w:tmpl w:val="2D3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3723E7"/>
    <w:multiLevelType w:val="hybridMultilevel"/>
    <w:tmpl w:val="0330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9D1F64"/>
    <w:multiLevelType w:val="hybridMultilevel"/>
    <w:tmpl w:val="CD18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135518"/>
    <w:multiLevelType w:val="singleLevel"/>
    <w:tmpl w:val="305E151A"/>
    <w:lvl w:ilvl="0">
      <w:start w:val="1"/>
      <w:numFmt w:val="decimal"/>
      <w:lvlText w:val="%1."/>
      <w:lvlJc w:val="left"/>
      <w:pPr>
        <w:tabs>
          <w:tab w:val="num" w:pos="360"/>
        </w:tabs>
        <w:ind w:left="360" w:hanging="360"/>
      </w:pPr>
    </w:lvl>
  </w:abstractNum>
  <w:abstractNum w:abstractNumId="15">
    <w:nsid w:val="7F244F23"/>
    <w:multiLevelType w:val="hybridMultilevel"/>
    <w:tmpl w:val="6652AC9A"/>
    <w:lvl w:ilvl="0" w:tplc="CE42732A">
      <w:start w:val="1"/>
      <w:numFmt w:val="bullet"/>
      <w:lvlText w:val=""/>
      <w:lvlJc w:val="left"/>
      <w:pPr>
        <w:tabs>
          <w:tab w:val="num" w:pos="407"/>
        </w:tabs>
        <w:ind w:left="407" w:hanging="227"/>
      </w:pPr>
      <w:rPr>
        <w:rFonts w:ascii="Wingdings" w:hAnsi="Wingdings" w:hint="default"/>
      </w:rPr>
    </w:lvl>
    <w:lvl w:ilvl="1" w:tplc="04190003">
      <w:start w:val="1"/>
      <w:numFmt w:val="bullet"/>
      <w:lvlText w:val="o"/>
      <w:lvlJc w:val="left"/>
      <w:pPr>
        <w:tabs>
          <w:tab w:val="num" w:pos="1280"/>
        </w:tabs>
        <w:ind w:left="1280" w:hanging="360"/>
      </w:pPr>
      <w:rPr>
        <w:rFonts w:ascii="Courier New" w:hAnsi="Courier New" w:cs="Courier New" w:hint="default"/>
      </w:rPr>
    </w:lvl>
    <w:lvl w:ilvl="2" w:tplc="04190005">
      <w:start w:val="1"/>
      <w:numFmt w:val="bullet"/>
      <w:lvlText w:val=""/>
      <w:lvlJc w:val="left"/>
      <w:pPr>
        <w:tabs>
          <w:tab w:val="num" w:pos="2000"/>
        </w:tabs>
        <w:ind w:left="2000" w:hanging="360"/>
      </w:pPr>
      <w:rPr>
        <w:rFonts w:ascii="Wingdings" w:hAnsi="Wingdings" w:hint="default"/>
      </w:rPr>
    </w:lvl>
    <w:lvl w:ilvl="3" w:tplc="04190001">
      <w:start w:val="1"/>
      <w:numFmt w:val="bullet"/>
      <w:lvlText w:val=""/>
      <w:lvlJc w:val="left"/>
      <w:pPr>
        <w:tabs>
          <w:tab w:val="num" w:pos="2720"/>
        </w:tabs>
        <w:ind w:left="2720" w:hanging="360"/>
      </w:pPr>
      <w:rPr>
        <w:rFonts w:ascii="Symbol" w:hAnsi="Symbol" w:hint="default"/>
      </w:rPr>
    </w:lvl>
    <w:lvl w:ilvl="4" w:tplc="04190003">
      <w:start w:val="1"/>
      <w:numFmt w:val="bullet"/>
      <w:lvlText w:val="o"/>
      <w:lvlJc w:val="left"/>
      <w:pPr>
        <w:tabs>
          <w:tab w:val="num" w:pos="3440"/>
        </w:tabs>
        <w:ind w:left="3440" w:hanging="360"/>
      </w:pPr>
      <w:rPr>
        <w:rFonts w:ascii="Courier New" w:hAnsi="Courier New" w:cs="Courier New" w:hint="default"/>
      </w:rPr>
    </w:lvl>
    <w:lvl w:ilvl="5" w:tplc="04190005">
      <w:start w:val="1"/>
      <w:numFmt w:val="bullet"/>
      <w:lvlText w:val=""/>
      <w:lvlJc w:val="left"/>
      <w:pPr>
        <w:tabs>
          <w:tab w:val="num" w:pos="4160"/>
        </w:tabs>
        <w:ind w:left="4160" w:hanging="360"/>
      </w:pPr>
      <w:rPr>
        <w:rFonts w:ascii="Wingdings" w:hAnsi="Wingdings" w:hint="default"/>
      </w:rPr>
    </w:lvl>
    <w:lvl w:ilvl="6" w:tplc="04190001">
      <w:start w:val="1"/>
      <w:numFmt w:val="bullet"/>
      <w:lvlText w:val=""/>
      <w:lvlJc w:val="left"/>
      <w:pPr>
        <w:tabs>
          <w:tab w:val="num" w:pos="4880"/>
        </w:tabs>
        <w:ind w:left="4880" w:hanging="360"/>
      </w:pPr>
      <w:rPr>
        <w:rFonts w:ascii="Symbol" w:hAnsi="Symbol" w:hint="default"/>
      </w:rPr>
    </w:lvl>
    <w:lvl w:ilvl="7" w:tplc="04190003">
      <w:start w:val="1"/>
      <w:numFmt w:val="bullet"/>
      <w:lvlText w:val="o"/>
      <w:lvlJc w:val="left"/>
      <w:pPr>
        <w:tabs>
          <w:tab w:val="num" w:pos="5600"/>
        </w:tabs>
        <w:ind w:left="5600" w:hanging="360"/>
      </w:pPr>
      <w:rPr>
        <w:rFonts w:ascii="Courier New" w:hAnsi="Courier New" w:cs="Courier New" w:hint="default"/>
      </w:rPr>
    </w:lvl>
    <w:lvl w:ilvl="8" w:tplc="04190005">
      <w:start w:val="1"/>
      <w:numFmt w:val="bullet"/>
      <w:lvlText w:val=""/>
      <w:lvlJc w:val="left"/>
      <w:pPr>
        <w:tabs>
          <w:tab w:val="num" w:pos="6320"/>
        </w:tabs>
        <w:ind w:left="6320" w:hanging="360"/>
      </w:pPr>
      <w:rPr>
        <w:rFonts w:ascii="Wingdings" w:hAnsi="Wingdings" w:hint="default"/>
      </w:rPr>
    </w:lvl>
  </w:abstractNum>
  <w:num w:numId="1">
    <w:abstractNumId w:val="14"/>
    <w:lvlOverride w:ilvl="0">
      <w:startOverride w:val="1"/>
    </w:lvlOverride>
  </w:num>
  <w:num w:numId="2">
    <w:abstractNumId w:val="13"/>
  </w:num>
  <w:num w:numId="3">
    <w:abstractNumId w:val="8"/>
  </w:num>
  <w:num w:numId="4">
    <w:abstractNumId w:val="12"/>
  </w:num>
  <w:num w:numId="5">
    <w:abstractNumId w:val="6"/>
  </w:num>
  <w:num w:numId="6">
    <w:abstractNumId w:val="7"/>
  </w:num>
  <w:num w:numId="7">
    <w:abstractNumId w:val="5"/>
  </w:num>
  <w:num w:numId="8">
    <w:abstractNumId w:val="11"/>
  </w:num>
  <w:num w:numId="9">
    <w:abstractNumId w:val="1"/>
  </w:num>
  <w:num w:numId="10">
    <w:abstractNumId w:val="10"/>
  </w:num>
  <w:num w:numId="11">
    <w:abstractNumId w:val="2"/>
  </w:num>
  <w:num w:numId="12">
    <w:abstractNumId w:val="3"/>
  </w:num>
  <w:num w:numId="13">
    <w:abstractNumId w:val="15"/>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AF"/>
    <w:rsid w:val="00110EED"/>
    <w:rsid w:val="003233FC"/>
    <w:rsid w:val="003943B7"/>
    <w:rsid w:val="00563C37"/>
    <w:rsid w:val="00635F96"/>
    <w:rsid w:val="006E5814"/>
    <w:rsid w:val="008F3E65"/>
    <w:rsid w:val="00AE07AF"/>
    <w:rsid w:val="00D775F8"/>
    <w:rsid w:val="00F9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agogika.su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2210</Words>
  <Characters>12603</Characters>
  <Application>Microsoft Office Word</Application>
  <DocSecurity>0</DocSecurity>
  <Lines>105</Lines>
  <Paragraphs>29</Paragraphs>
  <ScaleCrop>false</ScaleCrop>
  <Company>Дома</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Калагурочка</dc:creator>
  <cp:keywords/>
  <dc:description/>
  <cp:lastModifiedBy>Калагурочка</cp:lastModifiedBy>
  <cp:revision>8</cp:revision>
  <dcterms:created xsi:type="dcterms:W3CDTF">2017-10-05T18:45:00Z</dcterms:created>
  <dcterms:modified xsi:type="dcterms:W3CDTF">2017-10-05T21:37:00Z</dcterms:modified>
</cp:coreProperties>
</file>