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4" w:rsidRPr="000F2BFE" w:rsidRDefault="00E61AD4" w:rsidP="00E61AD4">
      <w:pPr>
        <w:ind w:firstLine="708"/>
        <w:jc w:val="center"/>
        <w:rPr>
          <w:b/>
          <w:sz w:val="28"/>
          <w:szCs w:val="28"/>
          <w:u w:val="single"/>
        </w:rPr>
      </w:pPr>
      <w:r w:rsidRPr="000F2BFE">
        <w:rPr>
          <w:b/>
          <w:sz w:val="28"/>
          <w:szCs w:val="28"/>
          <w:u w:val="single"/>
        </w:rPr>
        <w:t>Львівський національний університет імені Івана Франка</w:t>
      </w:r>
    </w:p>
    <w:p w:rsidR="00E61AD4" w:rsidRPr="00C027B0" w:rsidRDefault="00E61AD4" w:rsidP="00E61AD4">
      <w:pPr>
        <w:jc w:val="center"/>
        <w:rPr>
          <w:sz w:val="28"/>
          <w:szCs w:val="28"/>
        </w:rPr>
      </w:pPr>
      <w:r w:rsidRPr="00A46A69">
        <w:rPr>
          <w:sz w:val="28"/>
          <w:szCs w:val="28"/>
        </w:rPr>
        <w:t>Факультет педагогічної освіти</w:t>
      </w:r>
    </w:p>
    <w:p w:rsidR="00E61AD4" w:rsidRPr="00C027B0" w:rsidRDefault="00E61AD4" w:rsidP="00E61AD4">
      <w:pPr>
        <w:jc w:val="center"/>
        <w:rPr>
          <w:sz w:val="28"/>
          <w:szCs w:val="28"/>
        </w:rPr>
      </w:pPr>
    </w:p>
    <w:p w:rsidR="00E61AD4" w:rsidRPr="00A46A69" w:rsidRDefault="00E61AD4" w:rsidP="00E61AD4">
      <w:pPr>
        <w:jc w:val="center"/>
        <w:rPr>
          <w:sz w:val="28"/>
          <w:szCs w:val="28"/>
        </w:rPr>
      </w:pPr>
      <w:r w:rsidRPr="00A46A69">
        <w:rPr>
          <w:sz w:val="28"/>
          <w:szCs w:val="28"/>
        </w:rPr>
        <w:t>Кафедра корекційної педагогіки та інклюзії</w:t>
      </w:r>
    </w:p>
    <w:p w:rsidR="00E61AD4" w:rsidRPr="000F2BFE" w:rsidRDefault="00E61AD4" w:rsidP="00E61AD4">
      <w:pPr>
        <w:rPr>
          <w:sz w:val="28"/>
          <w:szCs w:val="28"/>
        </w:rPr>
      </w:pPr>
    </w:p>
    <w:p w:rsidR="00E61AD4" w:rsidRPr="000F2BFE" w:rsidRDefault="00E61AD4" w:rsidP="00E61AD4">
      <w:pPr>
        <w:tabs>
          <w:tab w:val="left" w:pos="5595"/>
        </w:tabs>
        <w:rPr>
          <w:sz w:val="28"/>
          <w:szCs w:val="28"/>
        </w:rPr>
      </w:pP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</w:p>
    <w:p w:rsidR="00E61AD4" w:rsidRPr="000F2BFE" w:rsidRDefault="00E61AD4" w:rsidP="00E61AD4">
      <w:pPr>
        <w:tabs>
          <w:tab w:val="left" w:pos="5595"/>
        </w:tabs>
        <w:rPr>
          <w:sz w:val="28"/>
          <w:szCs w:val="28"/>
        </w:rPr>
      </w:pP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  <w:t xml:space="preserve"> </w:t>
      </w:r>
    </w:p>
    <w:p w:rsidR="00E61AD4" w:rsidRPr="000F2BFE" w:rsidRDefault="00E61AD4" w:rsidP="00E61AD4">
      <w:pPr>
        <w:spacing w:line="276" w:lineRule="auto"/>
        <w:ind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>«ЗАТВЕРДЖУЮ</w:t>
      </w:r>
      <w:r w:rsidRPr="000F2BFE">
        <w:rPr>
          <w:b/>
          <w:sz w:val="28"/>
          <w:szCs w:val="28"/>
        </w:rPr>
        <w:t>»</w:t>
      </w:r>
    </w:p>
    <w:p w:rsidR="00E61AD4" w:rsidRDefault="00E61AD4" w:rsidP="00E61AD4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 xml:space="preserve">Проректор </w:t>
      </w:r>
    </w:p>
    <w:p w:rsidR="00E61AD4" w:rsidRPr="000F2BFE" w:rsidRDefault="00E61AD4" w:rsidP="00E61AD4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>з науково-педагогічної роботи</w:t>
      </w:r>
    </w:p>
    <w:p w:rsidR="00E61AD4" w:rsidRPr="000F2BFE" w:rsidRDefault="00E61AD4" w:rsidP="00E61AD4">
      <w:pPr>
        <w:spacing w:line="276" w:lineRule="auto"/>
        <w:ind w:firstLine="482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0F2BFE">
        <w:rPr>
          <w:sz w:val="28"/>
          <w:szCs w:val="28"/>
        </w:rPr>
        <w:t xml:space="preserve"> проф. </w:t>
      </w:r>
      <w:r>
        <w:rPr>
          <w:sz w:val="28"/>
          <w:szCs w:val="28"/>
        </w:rPr>
        <w:t>______________</w:t>
      </w:r>
    </w:p>
    <w:p w:rsidR="00E61AD4" w:rsidRPr="000F2BFE" w:rsidRDefault="00E61AD4" w:rsidP="00E61AD4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>“_____”_____________</w:t>
      </w:r>
      <w:r w:rsidR="001F2177">
        <w:rPr>
          <w:sz w:val="28"/>
          <w:szCs w:val="28"/>
        </w:rPr>
        <w:t>____2018</w:t>
      </w:r>
      <w:r w:rsidRPr="000F2BFE">
        <w:rPr>
          <w:sz w:val="28"/>
          <w:szCs w:val="28"/>
        </w:rPr>
        <w:t xml:space="preserve"> р.</w:t>
      </w:r>
    </w:p>
    <w:p w:rsidR="00E61AD4" w:rsidRPr="000F2BFE" w:rsidRDefault="00E61AD4" w:rsidP="00E61AD4">
      <w:pPr>
        <w:spacing w:line="276" w:lineRule="auto"/>
        <w:ind w:firstLine="4820"/>
        <w:rPr>
          <w:sz w:val="28"/>
          <w:szCs w:val="28"/>
        </w:rPr>
      </w:pPr>
    </w:p>
    <w:p w:rsidR="00E61AD4" w:rsidRPr="000F2BFE" w:rsidRDefault="00E61AD4" w:rsidP="00E61AD4">
      <w:pPr>
        <w:jc w:val="both"/>
        <w:rPr>
          <w:sz w:val="28"/>
          <w:szCs w:val="28"/>
        </w:rPr>
      </w:pPr>
    </w:p>
    <w:p w:rsidR="00E61AD4" w:rsidRPr="000F2BFE" w:rsidRDefault="00E61AD4" w:rsidP="00E61AD4">
      <w:pPr>
        <w:jc w:val="both"/>
        <w:rPr>
          <w:sz w:val="28"/>
          <w:szCs w:val="28"/>
        </w:rPr>
      </w:pPr>
    </w:p>
    <w:p w:rsidR="00E61AD4" w:rsidRDefault="00E61AD4" w:rsidP="00E61AD4">
      <w:pPr>
        <w:rPr>
          <w:sz w:val="28"/>
          <w:szCs w:val="28"/>
        </w:rPr>
      </w:pPr>
    </w:p>
    <w:p w:rsidR="00E61AD4" w:rsidRPr="000F2BFE" w:rsidRDefault="00E61AD4" w:rsidP="00E61AD4">
      <w:pPr>
        <w:rPr>
          <w:sz w:val="28"/>
          <w:szCs w:val="28"/>
        </w:rPr>
      </w:pPr>
    </w:p>
    <w:p w:rsidR="00E61AD4" w:rsidRPr="000F2BFE" w:rsidRDefault="00E61AD4" w:rsidP="00E61AD4">
      <w:pPr>
        <w:rPr>
          <w:sz w:val="28"/>
          <w:szCs w:val="28"/>
        </w:rPr>
      </w:pPr>
    </w:p>
    <w:p w:rsidR="00E61AD4" w:rsidRPr="000F2BFE" w:rsidRDefault="00E61AD4" w:rsidP="00E61AD4">
      <w:pPr>
        <w:rPr>
          <w:sz w:val="28"/>
          <w:szCs w:val="28"/>
        </w:rPr>
      </w:pPr>
    </w:p>
    <w:p w:rsidR="00E61AD4" w:rsidRPr="000F2BFE" w:rsidRDefault="00E61AD4" w:rsidP="00E61AD4">
      <w:pPr>
        <w:rPr>
          <w:sz w:val="28"/>
          <w:szCs w:val="28"/>
        </w:rPr>
      </w:pPr>
    </w:p>
    <w:p w:rsidR="00E61AD4" w:rsidRPr="000F2BFE" w:rsidRDefault="00E61AD4" w:rsidP="00E61AD4">
      <w:pPr>
        <w:pStyle w:val="20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0F2BFE">
        <w:rPr>
          <w:rFonts w:ascii="Times New Roman" w:hAnsi="Times New Roman"/>
          <w:i w:val="0"/>
          <w:iCs w:val="0"/>
        </w:rPr>
        <w:t xml:space="preserve">РОБОЧА ПРОГРАМА НАВЧАЛЬНОЇ ДИСЦИПЛІНИ </w:t>
      </w:r>
    </w:p>
    <w:p w:rsidR="00E61AD4" w:rsidRPr="00CD7384" w:rsidRDefault="00E61AD4" w:rsidP="00E61AD4">
      <w:pPr>
        <w:jc w:val="center"/>
        <w:rPr>
          <w:b/>
          <w:sz w:val="28"/>
          <w:szCs w:val="28"/>
        </w:rPr>
      </w:pPr>
    </w:p>
    <w:p w:rsidR="00E61AD4" w:rsidRPr="00CD7384" w:rsidRDefault="00E61AD4" w:rsidP="00E61AD4">
      <w:pPr>
        <w:tabs>
          <w:tab w:val="left" w:pos="5595"/>
        </w:tabs>
        <w:jc w:val="center"/>
        <w:rPr>
          <w:b/>
          <w:sz w:val="28"/>
          <w:szCs w:val="28"/>
        </w:rPr>
      </w:pPr>
      <w:r w:rsidRPr="00CD7384">
        <w:rPr>
          <w:b/>
          <w:sz w:val="28"/>
          <w:szCs w:val="28"/>
        </w:rPr>
        <w:t>«ОСНОВИ ПСИХО</w:t>
      </w:r>
      <w:r>
        <w:rPr>
          <w:b/>
          <w:sz w:val="28"/>
          <w:szCs w:val="28"/>
        </w:rPr>
        <w:t xml:space="preserve">ТРЕНІНГУ </w:t>
      </w:r>
      <w:r w:rsidRPr="00EC509C">
        <w:rPr>
          <w:b/>
          <w:sz w:val="28"/>
          <w:szCs w:val="28"/>
          <w:lang w:val="ru-RU"/>
        </w:rPr>
        <w:t xml:space="preserve">ТА ПСИХОКОРЕКЦІЇ </w:t>
      </w:r>
      <w:r>
        <w:rPr>
          <w:b/>
          <w:sz w:val="28"/>
          <w:szCs w:val="28"/>
        </w:rPr>
        <w:t>ОСІБ З ТПМ</w:t>
      </w:r>
      <w:r w:rsidRPr="00CD7384">
        <w:rPr>
          <w:b/>
          <w:sz w:val="28"/>
          <w:szCs w:val="28"/>
        </w:rPr>
        <w:t>»</w:t>
      </w:r>
    </w:p>
    <w:p w:rsidR="00E61AD4" w:rsidRPr="00CD7384" w:rsidRDefault="00E61AD4" w:rsidP="00E61AD4">
      <w:pPr>
        <w:jc w:val="center"/>
        <w:rPr>
          <w:b/>
          <w:sz w:val="28"/>
          <w:szCs w:val="28"/>
        </w:rPr>
      </w:pPr>
    </w:p>
    <w:p w:rsidR="00E61AD4" w:rsidRDefault="00E61AD4" w:rsidP="00E61AD4">
      <w:pPr>
        <w:jc w:val="center"/>
        <w:rPr>
          <w:sz w:val="28"/>
          <w:szCs w:val="28"/>
        </w:rPr>
      </w:pPr>
    </w:p>
    <w:p w:rsidR="00E61AD4" w:rsidRDefault="00E61AD4" w:rsidP="00E61AD4">
      <w:pPr>
        <w:jc w:val="center"/>
        <w:rPr>
          <w:sz w:val="28"/>
          <w:szCs w:val="28"/>
        </w:rPr>
      </w:pPr>
    </w:p>
    <w:p w:rsidR="00E61AD4" w:rsidRPr="00A26CA5" w:rsidRDefault="00E61AD4" w:rsidP="00503E55">
      <w:pPr>
        <w:tabs>
          <w:tab w:val="left" w:pos="411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Галузь знань 01</w:t>
      </w:r>
      <w:r w:rsidRPr="00A26CA5">
        <w:rPr>
          <w:bCs/>
          <w:sz w:val="28"/>
          <w:szCs w:val="28"/>
        </w:rPr>
        <w:t xml:space="preserve">01 </w:t>
      </w:r>
      <w:r w:rsidRPr="00A26CA5">
        <w:rPr>
          <w:bCs/>
          <w:sz w:val="28"/>
          <w:szCs w:val="28"/>
        </w:rPr>
        <w:noBreakHyphen/>
        <w:t xml:space="preserve"> «</w:t>
      </w:r>
      <w:r w:rsidRPr="00A46A69">
        <w:rPr>
          <w:sz w:val="28"/>
          <w:szCs w:val="28"/>
          <w:u w:val="single"/>
        </w:rPr>
        <w:t>Педагогічна освіта</w:t>
      </w:r>
      <w:r w:rsidRPr="00A26CA5">
        <w:rPr>
          <w:bCs/>
          <w:sz w:val="28"/>
          <w:szCs w:val="28"/>
        </w:rPr>
        <w:t>»</w:t>
      </w:r>
    </w:p>
    <w:p w:rsidR="00E61AD4" w:rsidRDefault="00E61AD4" w:rsidP="00503E55">
      <w:pPr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</w:p>
    <w:p w:rsidR="00503E55" w:rsidRPr="002C6592" w:rsidRDefault="00503E55" w:rsidP="00503E55">
      <w:pPr>
        <w:jc w:val="center"/>
        <w:rPr>
          <w:sz w:val="28"/>
          <w:szCs w:val="28"/>
          <w:u w:val="single"/>
          <w:lang w:eastAsia="en-US"/>
        </w:rPr>
      </w:pPr>
      <w:r w:rsidRPr="002C6592">
        <w:rPr>
          <w:sz w:val="28"/>
          <w:szCs w:val="28"/>
          <w:u w:val="single"/>
          <w:lang w:eastAsia="en-US"/>
        </w:rPr>
        <w:t xml:space="preserve">Напрям підготовки  </w:t>
      </w:r>
      <w:r>
        <w:rPr>
          <w:sz w:val="28"/>
          <w:szCs w:val="28"/>
          <w:u w:val="single"/>
        </w:rPr>
        <w:t>016</w:t>
      </w:r>
      <w:r w:rsidRPr="002C6592">
        <w:rPr>
          <w:sz w:val="28"/>
          <w:szCs w:val="28"/>
          <w:u w:val="single"/>
        </w:rPr>
        <w:t xml:space="preserve"> </w:t>
      </w:r>
      <w:r w:rsidRPr="002C6592">
        <w:rPr>
          <w:sz w:val="28"/>
          <w:szCs w:val="28"/>
          <w:u w:val="single"/>
          <w:lang w:eastAsia="en-US"/>
        </w:rPr>
        <w:t xml:space="preserve"> «</w:t>
      </w:r>
      <w:r>
        <w:rPr>
          <w:sz w:val="28"/>
          <w:szCs w:val="28"/>
          <w:u w:val="single"/>
        </w:rPr>
        <w:t>Спеціаль</w:t>
      </w:r>
      <w:r w:rsidRPr="002C6592">
        <w:rPr>
          <w:sz w:val="28"/>
          <w:szCs w:val="28"/>
          <w:u w:val="single"/>
        </w:rPr>
        <w:t>на освіта</w:t>
      </w:r>
      <w:r w:rsidRPr="002C6592">
        <w:rPr>
          <w:sz w:val="28"/>
          <w:szCs w:val="28"/>
          <w:u w:val="single"/>
          <w:lang w:eastAsia="en-US"/>
        </w:rPr>
        <w:t>»</w:t>
      </w:r>
    </w:p>
    <w:p w:rsidR="00503E55" w:rsidRPr="002C6592" w:rsidRDefault="00503E55" w:rsidP="00503E55">
      <w:pPr>
        <w:jc w:val="center"/>
        <w:rPr>
          <w:sz w:val="28"/>
          <w:szCs w:val="28"/>
          <w:lang w:eastAsia="en-US"/>
        </w:rPr>
      </w:pPr>
    </w:p>
    <w:p w:rsidR="00503E55" w:rsidRPr="002C6592" w:rsidRDefault="00503E55" w:rsidP="00503E55">
      <w:pPr>
        <w:jc w:val="center"/>
        <w:rPr>
          <w:sz w:val="28"/>
          <w:szCs w:val="28"/>
          <w:lang w:eastAsia="en-US"/>
        </w:rPr>
      </w:pPr>
      <w:r w:rsidRPr="002C6592">
        <w:rPr>
          <w:sz w:val="28"/>
          <w:szCs w:val="28"/>
          <w:lang w:eastAsia="en-US"/>
        </w:rPr>
        <w:t>Бакалавр</w:t>
      </w:r>
      <w:r w:rsidRPr="007F29BB">
        <w:rPr>
          <w:bCs/>
          <w:sz w:val="28"/>
          <w:szCs w:val="28"/>
        </w:rPr>
        <w:t xml:space="preserve"> спеціальної освіти. Практичний психолог</w:t>
      </w:r>
    </w:p>
    <w:p w:rsidR="00503E55" w:rsidRDefault="00503E55" w:rsidP="00503E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7F29BB">
        <w:rPr>
          <w:bCs/>
          <w:sz w:val="28"/>
          <w:szCs w:val="28"/>
        </w:rPr>
        <w:t>акалавр спеціальної освіти. Логопед</w:t>
      </w:r>
      <w:r>
        <w:rPr>
          <w:bCs/>
          <w:sz w:val="28"/>
          <w:szCs w:val="28"/>
        </w:rPr>
        <w:t xml:space="preserve"> </w:t>
      </w:r>
    </w:p>
    <w:p w:rsidR="00503E55" w:rsidRPr="007F29BB" w:rsidRDefault="00503E55" w:rsidP="00503E55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7F29BB">
        <w:rPr>
          <w:sz w:val="28"/>
          <w:szCs w:val="28"/>
        </w:rPr>
        <w:t>акалав</w:t>
      </w:r>
      <w:r>
        <w:rPr>
          <w:sz w:val="28"/>
          <w:szCs w:val="28"/>
        </w:rPr>
        <w:t xml:space="preserve">р спеціальної освіти. Асистент </w:t>
      </w:r>
      <w:r w:rsidRPr="007F29BB">
        <w:rPr>
          <w:sz w:val="28"/>
          <w:szCs w:val="28"/>
        </w:rPr>
        <w:t>майстра виробничого навчання</w:t>
      </w:r>
    </w:p>
    <w:p w:rsidR="00503E55" w:rsidRPr="002C6592" w:rsidRDefault="00503E55" w:rsidP="00503E55">
      <w:pPr>
        <w:jc w:val="center"/>
        <w:rPr>
          <w:sz w:val="28"/>
          <w:szCs w:val="28"/>
          <w:lang w:eastAsia="en-US"/>
        </w:rPr>
      </w:pPr>
    </w:p>
    <w:p w:rsidR="00503E55" w:rsidRPr="002C6592" w:rsidRDefault="00503E55" w:rsidP="00503E55">
      <w:pPr>
        <w:jc w:val="center"/>
        <w:rPr>
          <w:sz w:val="28"/>
          <w:szCs w:val="28"/>
          <w:lang w:eastAsia="en-US"/>
        </w:rPr>
      </w:pPr>
      <w:r w:rsidRPr="002C6592">
        <w:rPr>
          <w:sz w:val="28"/>
          <w:szCs w:val="28"/>
          <w:lang w:eastAsia="en-US"/>
        </w:rPr>
        <w:t xml:space="preserve">Денна </w:t>
      </w:r>
      <w:r>
        <w:rPr>
          <w:sz w:val="28"/>
          <w:szCs w:val="28"/>
          <w:lang w:eastAsia="en-US"/>
        </w:rPr>
        <w:t xml:space="preserve">та заочна </w:t>
      </w:r>
      <w:r w:rsidRPr="002C6592">
        <w:rPr>
          <w:sz w:val="28"/>
          <w:szCs w:val="28"/>
          <w:lang w:eastAsia="en-US"/>
        </w:rPr>
        <w:t>форма навчання</w:t>
      </w:r>
    </w:p>
    <w:p w:rsidR="00E61AD4" w:rsidRDefault="00E61AD4" w:rsidP="00503E55">
      <w:pPr>
        <w:jc w:val="center"/>
        <w:rPr>
          <w:rFonts w:eastAsia="Calibri"/>
          <w:sz w:val="28"/>
          <w:szCs w:val="28"/>
          <w:lang w:eastAsia="en-US"/>
        </w:rPr>
      </w:pPr>
    </w:p>
    <w:p w:rsidR="00E61AD4" w:rsidRDefault="00E61AD4" w:rsidP="00E61AD4">
      <w:pPr>
        <w:jc w:val="center"/>
        <w:rPr>
          <w:rFonts w:eastAsia="Calibri"/>
          <w:sz w:val="28"/>
          <w:szCs w:val="28"/>
          <w:lang w:eastAsia="en-US"/>
        </w:rPr>
      </w:pPr>
    </w:p>
    <w:p w:rsidR="00E61AD4" w:rsidRDefault="00E61AD4" w:rsidP="00E61AD4">
      <w:pPr>
        <w:jc w:val="center"/>
        <w:rPr>
          <w:rFonts w:eastAsia="Calibri"/>
          <w:sz w:val="28"/>
          <w:szCs w:val="28"/>
          <w:lang w:eastAsia="en-US"/>
        </w:rPr>
      </w:pPr>
    </w:p>
    <w:p w:rsidR="00E61AD4" w:rsidRPr="009516A1" w:rsidRDefault="00E61AD4" w:rsidP="00E61AD4">
      <w:pPr>
        <w:jc w:val="center"/>
        <w:rPr>
          <w:rFonts w:eastAsia="Calibri"/>
          <w:sz w:val="28"/>
          <w:szCs w:val="28"/>
          <w:lang w:eastAsia="en-US"/>
        </w:rPr>
      </w:pPr>
    </w:p>
    <w:p w:rsidR="00E61AD4" w:rsidRPr="000F2BFE" w:rsidRDefault="00E61AD4" w:rsidP="00E61AD4">
      <w:pPr>
        <w:jc w:val="center"/>
        <w:rPr>
          <w:sz w:val="28"/>
          <w:szCs w:val="28"/>
        </w:rPr>
      </w:pPr>
    </w:p>
    <w:p w:rsidR="00E61AD4" w:rsidRPr="000F2BFE" w:rsidRDefault="00E61AD4" w:rsidP="00E61AD4">
      <w:pPr>
        <w:jc w:val="both"/>
        <w:rPr>
          <w:sz w:val="28"/>
          <w:szCs w:val="28"/>
        </w:rPr>
      </w:pPr>
    </w:p>
    <w:p w:rsidR="00E61AD4" w:rsidRPr="000F2BFE" w:rsidRDefault="00E61AD4" w:rsidP="00E61AD4">
      <w:pPr>
        <w:jc w:val="both"/>
        <w:rPr>
          <w:sz w:val="28"/>
          <w:szCs w:val="28"/>
        </w:rPr>
      </w:pPr>
    </w:p>
    <w:p w:rsidR="00E61AD4" w:rsidRPr="000F2BFE" w:rsidRDefault="00E61AD4" w:rsidP="00E61AD4">
      <w:pPr>
        <w:jc w:val="center"/>
        <w:rPr>
          <w:sz w:val="28"/>
          <w:szCs w:val="28"/>
        </w:rPr>
      </w:pPr>
    </w:p>
    <w:p w:rsidR="00E61AD4" w:rsidRPr="000F2BFE" w:rsidRDefault="00E61AD4" w:rsidP="00E61AD4">
      <w:pPr>
        <w:rPr>
          <w:sz w:val="28"/>
          <w:szCs w:val="28"/>
        </w:rPr>
      </w:pPr>
    </w:p>
    <w:p w:rsidR="00E61AD4" w:rsidRPr="000F2BFE" w:rsidRDefault="00E61AD4" w:rsidP="00E61AD4">
      <w:pPr>
        <w:jc w:val="center"/>
        <w:rPr>
          <w:sz w:val="28"/>
          <w:szCs w:val="28"/>
        </w:rPr>
      </w:pPr>
    </w:p>
    <w:p w:rsidR="00E61AD4" w:rsidRPr="00484D31" w:rsidRDefault="00EC509C" w:rsidP="00E61AD4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E61AD4" w:rsidRPr="00484D31">
        <w:rPr>
          <w:b/>
          <w:sz w:val="28"/>
          <w:szCs w:val="28"/>
        </w:rPr>
        <w:t xml:space="preserve"> навчальний рік</w:t>
      </w:r>
    </w:p>
    <w:p w:rsidR="001F2177" w:rsidRPr="004555CB" w:rsidRDefault="00E61AD4" w:rsidP="004555CB">
      <w:pPr>
        <w:ind w:firstLine="708"/>
        <w:jc w:val="both"/>
      </w:pPr>
      <w:r>
        <w:rPr>
          <w:sz w:val="28"/>
          <w:szCs w:val="28"/>
        </w:rPr>
        <w:br w:type="page"/>
      </w:r>
      <w:r w:rsidR="001F2177" w:rsidRPr="004555CB">
        <w:lastRenderedPageBreak/>
        <w:t xml:space="preserve">РОЗРОБЛЕНО ТА ВНЕСЕНО: Кафедрою корекційної педагогіки та інклюзії факультету педагогічної освіти Львівського національного </w:t>
      </w:r>
      <w:r w:rsidR="004555CB" w:rsidRPr="004555CB">
        <w:t>університету імені Івана Франка. Робоча програма з дисципліни  для студентів за напрямом підготовки 01</w:t>
      </w:r>
      <w:r w:rsidR="004555CB" w:rsidRPr="004555CB">
        <w:rPr>
          <w:u w:val="single"/>
        </w:rPr>
        <w:t xml:space="preserve">6 </w:t>
      </w:r>
      <w:r w:rsidR="004555CB" w:rsidRPr="004555CB">
        <w:rPr>
          <w:u w:val="single"/>
          <w:lang w:eastAsia="en-US"/>
        </w:rPr>
        <w:t>«Спеціальна</w:t>
      </w:r>
      <w:r w:rsidR="004555CB" w:rsidRPr="004555CB">
        <w:rPr>
          <w:u w:val="single"/>
        </w:rPr>
        <w:t xml:space="preserve"> освіта</w:t>
      </w:r>
      <w:r w:rsidR="004555CB" w:rsidRPr="004555CB">
        <w:rPr>
          <w:u w:val="single"/>
          <w:lang w:eastAsia="en-US"/>
        </w:rPr>
        <w:t xml:space="preserve">» </w:t>
      </w:r>
      <w:r w:rsidR="004555CB" w:rsidRPr="004555CB">
        <w:t xml:space="preserve">спеціальністю </w:t>
      </w:r>
      <w:r w:rsidR="004555CB" w:rsidRPr="004555CB">
        <w:rPr>
          <w:lang w:eastAsia="en-US"/>
        </w:rPr>
        <w:t>бакалавр</w:t>
      </w:r>
      <w:r w:rsidR="004555CB" w:rsidRPr="004555CB">
        <w:rPr>
          <w:bCs/>
        </w:rPr>
        <w:t xml:space="preserve"> спеціальної освіти. Практичний психолог; бакалавр спеціальної освіти. Логопед; </w:t>
      </w:r>
      <w:r w:rsidR="004555CB" w:rsidRPr="004555CB">
        <w:t>бакалавр спеціальної освіти. Асистент майстра виробничого навчання</w:t>
      </w:r>
    </w:p>
    <w:p w:rsidR="001F2177" w:rsidRPr="004555CB" w:rsidRDefault="001F2177" w:rsidP="004555CB">
      <w:pPr>
        <w:ind w:firstLine="708"/>
        <w:jc w:val="both"/>
      </w:pPr>
      <w:r w:rsidRPr="004555CB">
        <w:t xml:space="preserve">РОЗРОБНИК </w:t>
      </w:r>
      <w:r w:rsidRPr="004555CB">
        <w:rPr>
          <w:iCs/>
        </w:rPr>
        <w:t xml:space="preserve">РОБОЧОЇ </w:t>
      </w:r>
      <w:r w:rsidRPr="004555CB">
        <w:t xml:space="preserve">ПРОГРАМИ: </w:t>
      </w:r>
      <w:r w:rsidRPr="004555CB">
        <w:rPr>
          <w:i/>
        </w:rPr>
        <w:t>Андрейко Богдана Володимирівна</w:t>
      </w:r>
      <w:r w:rsidRPr="004555CB">
        <w:t>, к.психол.наук, асистент кафедри корекційної педагогіки та інклюзії факультету педагогічної освіти Львівського національного університету імені Івана Франка</w:t>
      </w:r>
      <w:r w:rsidRPr="004555CB">
        <w:rPr>
          <w:lang w:eastAsia="uk-UA"/>
        </w:rPr>
        <w:t>.</w:t>
      </w:r>
      <w:r w:rsidRPr="004555CB">
        <w:t>.</w:t>
      </w:r>
    </w:p>
    <w:p w:rsidR="001F2177" w:rsidRPr="004555CB" w:rsidRDefault="001F2177" w:rsidP="001F2177">
      <w:pPr>
        <w:jc w:val="both"/>
      </w:pPr>
    </w:p>
    <w:p w:rsidR="001F2177" w:rsidRPr="004555CB" w:rsidRDefault="001F2177" w:rsidP="001F2177">
      <w:pPr>
        <w:jc w:val="both"/>
      </w:pPr>
    </w:p>
    <w:p w:rsidR="001F2177" w:rsidRPr="004555CB" w:rsidRDefault="001F2177" w:rsidP="001F2177">
      <w:pPr>
        <w:jc w:val="both"/>
      </w:pPr>
    </w:p>
    <w:p w:rsidR="001F2177" w:rsidRPr="004555CB" w:rsidRDefault="001F2177" w:rsidP="001F2177">
      <w:pPr>
        <w:pStyle w:val="af0"/>
        <w:tabs>
          <w:tab w:val="left" w:pos="4111"/>
          <w:tab w:val="left" w:pos="5940"/>
        </w:tabs>
        <w:spacing w:after="0"/>
        <w:ind w:left="0"/>
        <w:jc w:val="both"/>
      </w:pPr>
      <w:proofErr w:type="spellStart"/>
      <w:r w:rsidRPr="004555CB">
        <w:t>Робочу</w:t>
      </w:r>
      <w:proofErr w:type="spellEnd"/>
      <w:r w:rsidRPr="004555CB">
        <w:t xml:space="preserve"> </w:t>
      </w:r>
      <w:proofErr w:type="spellStart"/>
      <w:r w:rsidRPr="004555CB">
        <w:t>програму</w:t>
      </w:r>
      <w:proofErr w:type="spellEnd"/>
      <w:r w:rsidRPr="004555CB">
        <w:t xml:space="preserve"> </w:t>
      </w:r>
      <w:proofErr w:type="spellStart"/>
      <w:r w:rsidRPr="004555CB">
        <w:t>схвалено</w:t>
      </w:r>
      <w:proofErr w:type="spellEnd"/>
      <w:r w:rsidRPr="004555CB">
        <w:t xml:space="preserve"> на </w:t>
      </w:r>
      <w:proofErr w:type="spellStart"/>
      <w:r w:rsidRPr="004555CB">
        <w:t>засіданні</w:t>
      </w:r>
      <w:proofErr w:type="spellEnd"/>
      <w:r w:rsidRPr="004555CB">
        <w:t xml:space="preserve"> </w:t>
      </w:r>
      <w:proofErr w:type="spellStart"/>
      <w:r w:rsidRPr="004555CB">
        <w:t>кафедри</w:t>
      </w:r>
      <w:proofErr w:type="spellEnd"/>
      <w:r w:rsidRPr="004555CB">
        <w:t xml:space="preserve"> корекційної </w:t>
      </w:r>
      <w:proofErr w:type="spellStart"/>
      <w:r w:rsidRPr="004555CB">
        <w:t>педагогіки</w:t>
      </w:r>
      <w:proofErr w:type="spellEnd"/>
      <w:r w:rsidRPr="004555CB">
        <w:t xml:space="preserve"> та </w:t>
      </w:r>
      <w:proofErr w:type="spellStart"/>
      <w:r w:rsidRPr="004555CB">
        <w:t>інклюзії</w:t>
      </w:r>
      <w:proofErr w:type="spellEnd"/>
    </w:p>
    <w:p w:rsidR="001F2177" w:rsidRPr="004555CB" w:rsidRDefault="001F2177" w:rsidP="001F2177">
      <w:pPr>
        <w:jc w:val="both"/>
        <w:rPr>
          <w:u w:val="single"/>
        </w:rPr>
      </w:pPr>
      <w:r w:rsidRPr="004555CB">
        <w:t>Протокол № 1 від «30» серпня 201</w:t>
      </w:r>
      <w:r w:rsidRPr="004555CB">
        <w:rPr>
          <w:lang w:val="ru-RU"/>
        </w:rPr>
        <w:t>8</w:t>
      </w:r>
      <w:r w:rsidRPr="004555CB">
        <w:t xml:space="preserve"> року </w:t>
      </w:r>
      <w:r w:rsidRPr="004555CB">
        <w:rPr>
          <w:u w:val="single"/>
        </w:rPr>
        <w:t xml:space="preserve"> </w:t>
      </w:r>
    </w:p>
    <w:p w:rsidR="001F2177" w:rsidRPr="00055960" w:rsidRDefault="001F2177" w:rsidP="001F2177">
      <w:pPr>
        <w:jc w:val="both"/>
        <w:rPr>
          <w:b/>
        </w:rPr>
      </w:pPr>
    </w:p>
    <w:p w:rsidR="001F2177" w:rsidRPr="00055960" w:rsidRDefault="001F2177" w:rsidP="001F2177">
      <w:pPr>
        <w:pStyle w:val="1"/>
        <w:jc w:val="both"/>
        <w:rPr>
          <w:sz w:val="24"/>
        </w:rPr>
      </w:pPr>
    </w:p>
    <w:p w:rsidR="001F2177" w:rsidRPr="0062421E" w:rsidRDefault="001F2177" w:rsidP="001F2177">
      <w:pPr>
        <w:jc w:val="both"/>
      </w:pPr>
    </w:p>
    <w:p w:rsidR="001F2177" w:rsidRDefault="001F2177" w:rsidP="001F2177">
      <w:pPr>
        <w:jc w:val="both"/>
      </w:pPr>
    </w:p>
    <w:p w:rsidR="001F2177" w:rsidRDefault="001F2177" w:rsidP="001F2177">
      <w:pPr>
        <w:jc w:val="both"/>
      </w:pPr>
    </w:p>
    <w:p w:rsidR="001F2177" w:rsidRDefault="001F2177" w:rsidP="001F2177">
      <w:pPr>
        <w:jc w:val="both"/>
      </w:pPr>
    </w:p>
    <w:p w:rsidR="001F2177" w:rsidRPr="00055960" w:rsidRDefault="001F2177" w:rsidP="001F2177">
      <w:pPr>
        <w:ind w:firstLine="426"/>
        <w:jc w:val="both"/>
      </w:pPr>
      <w:r w:rsidRPr="00055960">
        <w:t>Завідувач кафедри _______________________________ (Островська К.О.)</w:t>
      </w:r>
    </w:p>
    <w:p w:rsidR="001F2177" w:rsidRPr="00055960" w:rsidRDefault="001F2177" w:rsidP="001F2177">
      <w:pPr>
        <w:pStyle w:val="1"/>
        <w:jc w:val="both"/>
        <w:rPr>
          <w:sz w:val="20"/>
          <w:szCs w:val="20"/>
        </w:rPr>
      </w:pPr>
      <w:r w:rsidRPr="00055960">
        <w:rPr>
          <w:sz w:val="24"/>
        </w:rPr>
        <w:t xml:space="preserve">                                                 </w:t>
      </w:r>
      <w:r w:rsidRPr="00055960">
        <w:rPr>
          <w:sz w:val="20"/>
          <w:szCs w:val="20"/>
        </w:rPr>
        <w:t>(підпис)          (прізвище та ініціали)</w:t>
      </w:r>
    </w:p>
    <w:p w:rsidR="001F2177" w:rsidRPr="00D41B9B" w:rsidRDefault="001F2177" w:rsidP="001F2177">
      <w:pPr>
        <w:pStyle w:val="1"/>
        <w:jc w:val="both"/>
        <w:rPr>
          <w:szCs w:val="28"/>
        </w:rPr>
      </w:pPr>
    </w:p>
    <w:p w:rsidR="00E61AD4" w:rsidRPr="00D41B9B" w:rsidRDefault="001F2177" w:rsidP="001F2177">
      <w:pPr>
        <w:jc w:val="both"/>
        <w:rPr>
          <w:sz w:val="28"/>
          <w:szCs w:val="28"/>
        </w:rPr>
      </w:pPr>
      <w:r w:rsidRPr="00D41B9B">
        <w:rPr>
          <w:sz w:val="28"/>
          <w:szCs w:val="28"/>
        </w:rPr>
        <w:t xml:space="preserve"> </w:t>
      </w:r>
    </w:p>
    <w:p w:rsidR="00E61AD4" w:rsidRPr="00077DCA" w:rsidRDefault="00E61AD4" w:rsidP="00E61AD4">
      <w:pPr>
        <w:pStyle w:val="af0"/>
        <w:tabs>
          <w:tab w:val="left" w:pos="4111"/>
          <w:tab w:val="left" w:pos="5940"/>
        </w:tabs>
        <w:spacing w:after="0"/>
        <w:ind w:left="0"/>
        <w:rPr>
          <w:lang w:val="uk-UA"/>
        </w:rPr>
      </w:pPr>
    </w:p>
    <w:p w:rsidR="00E61AD4" w:rsidRPr="00374DF3" w:rsidRDefault="00E61AD4" w:rsidP="00E61AD4">
      <w:pPr>
        <w:jc w:val="both"/>
      </w:pPr>
    </w:p>
    <w:p w:rsidR="00E61AD4" w:rsidRPr="009516A1" w:rsidRDefault="00E61AD4" w:rsidP="00E61AD4">
      <w:pPr>
        <w:rPr>
          <w:sz w:val="28"/>
          <w:szCs w:val="28"/>
        </w:rPr>
      </w:pPr>
    </w:p>
    <w:p w:rsidR="00E61AD4" w:rsidRPr="009516A1" w:rsidRDefault="00E61AD4" w:rsidP="00E61AD4">
      <w:pPr>
        <w:ind w:left="6720"/>
        <w:rPr>
          <w:sz w:val="28"/>
          <w:szCs w:val="28"/>
        </w:rPr>
      </w:pPr>
    </w:p>
    <w:p w:rsidR="00E61AD4" w:rsidRPr="009516A1" w:rsidRDefault="00E61AD4" w:rsidP="00E61AD4">
      <w:pPr>
        <w:ind w:left="6720"/>
        <w:rPr>
          <w:sz w:val="28"/>
          <w:szCs w:val="28"/>
        </w:rPr>
      </w:pPr>
    </w:p>
    <w:p w:rsidR="00E61AD4" w:rsidRPr="00374DF3" w:rsidRDefault="00E61AD4" w:rsidP="00E61AD4">
      <w:pPr>
        <w:jc w:val="both"/>
      </w:pPr>
    </w:p>
    <w:p w:rsidR="00E61AD4" w:rsidRPr="00374DF3" w:rsidRDefault="00E61AD4" w:rsidP="00E61AD4">
      <w:pPr>
        <w:jc w:val="both"/>
      </w:pPr>
    </w:p>
    <w:p w:rsidR="00E61AD4" w:rsidRPr="00374DF3" w:rsidRDefault="00E61AD4" w:rsidP="00E61AD4">
      <w:pPr>
        <w:jc w:val="both"/>
      </w:pPr>
    </w:p>
    <w:p w:rsidR="00E61AD4" w:rsidRPr="00374DF3" w:rsidRDefault="00E61AD4" w:rsidP="00E61AD4">
      <w:pPr>
        <w:jc w:val="both"/>
      </w:pPr>
    </w:p>
    <w:p w:rsidR="00E61AD4" w:rsidRPr="00374DF3" w:rsidRDefault="00E61AD4" w:rsidP="00E61AD4">
      <w:pPr>
        <w:ind w:left="6720"/>
      </w:pPr>
    </w:p>
    <w:p w:rsidR="00E61AD4" w:rsidRDefault="00E61AD4" w:rsidP="00E61AD4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E61AD4" w:rsidRDefault="00E61AD4" w:rsidP="00E61AD4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E61AD4" w:rsidRDefault="00E61AD4" w:rsidP="00E61AD4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E61AD4" w:rsidRDefault="00E61AD4" w:rsidP="00E61AD4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E61AD4" w:rsidRDefault="00E61AD4" w:rsidP="00E61AD4"/>
    <w:p w:rsidR="00E61AD4" w:rsidRDefault="00E61AD4" w:rsidP="00E61AD4"/>
    <w:p w:rsidR="00E61AD4" w:rsidRPr="00077DCA" w:rsidRDefault="00E61AD4" w:rsidP="00E61AD4"/>
    <w:p w:rsidR="00E61AD4" w:rsidRDefault="00E61AD4" w:rsidP="00E61AD4"/>
    <w:p w:rsidR="00E61AD4" w:rsidRDefault="00E61AD4" w:rsidP="00E61AD4"/>
    <w:p w:rsidR="00E61AD4" w:rsidRDefault="00E61AD4" w:rsidP="00E61AD4"/>
    <w:p w:rsidR="001F2177" w:rsidRPr="001F2177" w:rsidRDefault="001F2177" w:rsidP="004555CB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r w:rsidRPr="001F2177">
        <w:rPr>
          <w:rFonts w:ascii="Times New Roman" w:hAnsi="Times New Roman"/>
          <w:sz w:val="24"/>
          <w:szCs w:val="24"/>
        </w:rPr>
        <w:t>© Андрейко Б. В. 201</w:t>
      </w:r>
      <w:r w:rsidRPr="001F2177">
        <w:rPr>
          <w:rFonts w:ascii="Times New Roman" w:hAnsi="Times New Roman"/>
          <w:sz w:val="24"/>
          <w:szCs w:val="24"/>
          <w:lang w:val="ru-RU"/>
        </w:rPr>
        <w:t>8</w:t>
      </w:r>
    </w:p>
    <w:p w:rsidR="00E61AD4" w:rsidRPr="001F2177" w:rsidRDefault="001F2177" w:rsidP="001F2177">
      <w:pPr>
        <w:jc w:val="right"/>
        <w:rPr>
          <w:b/>
        </w:rPr>
      </w:pPr>
      <w:r w:rsidRPr="001F2177">
        <w:rPr>
          <w:b/>
        </w:rPr>
        <w:t>© ЛНУ ім. І. Франка, 201</w:t>
      </w:r>
      <w:r w:rsidRPr="00503E55">
        <w:rPr>
          <w:b/>
          <w:lang w:val="ru-RU"/>
        </w:rPr>
        <w:t>8</w:t>
      </w:r>
    </w:p>
    <w:p w:rsidR="00E61AD4" w:rsidRPr="001F2177" w:rsidRDefault="00E61AD4" w:rsidP="00E61AD4">
      <w:pPr>
        <w:rPr>
          <w:b/>
        </w:rPr>
      </w:pPr>
    </w:p>
    <w:p w:rsidR="00E61AD4" w:rsidRPr="00077DCA" w:rsidRDefault="00E61AD4" w:rsidP="00E61AD4"/>
    <w:p w:rsidR="00E61AD4" w:rsidRPr="00B6347E" w:rsidRDefault="00E61AD4" w:rsidP="00E61AD4">
      <w:pPr>
        <w:pStyle w:val="1"/>
        <w:spacing w:before="0" w:after="0"/>
        <w:ind w:left="720"/>
        <w:jc w:val="center"/>
        <w:rPr>
          <w:rFonts w:ascii="Times New Roman" w:hAnsi="Times New Roman"/>
          <w:bCs w:val="0"/>
          <w:sz w:val="28"/>
          <w:szCs w:val="28"/>
        </w:rPr>
      </w:pPr>
      <w:r w:rsidRPr="00B6347E">
        <w:rPr>
          <w:rFonts w:ascii="Times New Roman" w:hAnsi="Times New Roman"/>
          <w:bCs w:val="0"/>
          <w:sz w:val="28"/>
          <w:szCs w:val="28"/>
        </w:rPr>
        <w:t>1. Опис навчальної дисципліни</w:t>
      </w:r>
    </w:p>
    <w:p w:rsidR="00E61AD4" w:rsidRPr="00664CCE" w:rsidRDefault="00E61AD4" w:rsidP="00E61AD4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E61AD4" w:rsidRPr="00664CCE" w:rsidTr="008B6059">
        <w:trPr>
          <w:trHeight w:val="803"/>
        </w:trPr>
        <w:tc>
          <w:tcPr>
            <w:tcW w:w="2896" w:type="dxa"/>
            <w:vMerge w:val="restart"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E61AD4" w:rsidRPr="00664CCE" w:rsidTr="008B6059">
        <w:trPr>
          <w:trHeight w:val="549"/>
        </w:trPr>
        <w:tc>
          <w:tcPr>
            <w:tcW w:w="2896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</w:tcPr>
          <w:p w:rsidR="00E61AD4" w:rsidRPr="00971B46" w:rsidRDefault="00E61AD4" w:rsidP="008B6059">
            <w:pPr>
              <w:jc w:val="center"/>
              <w:rPr>
                <w:b/>
              </w:rPr>
            </w:pPr>
            <w:r w:rsidRPr="00971B46">
              <w:rPr>
                <w:b/>
              </w:rPr>
              <w:t>денна форма навчання</w:t>
            </w:r>
          </w:p>
        </w:tc>
      </w:tr>
      <w:tr w:rsidR="00E61AD4" w:rsidRPr="00664CCE" w:rsidTr="008B6059">
        <w:trPr>
          <w:trHeight w:val="828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E61AD4" w:rsidRPr="00374FED" w:rsidRDefault="00E61AD4" w:rsidP="008B6059">
            <w:pPr>
              <w:rPr>
                <w:szCs w:val="28"/>
                <w:lang w:val="en-US"/>
              </w:rPr>
            </w:pPr>
            <w:r w:rsidRPr="00664CCE">
              <w:rPr>
                <w:szCs w:val="28"/>
              </w:rPr>
              <w:t xml:space="preserve">Кількість кредитів  – </w:t>
            </w:r>
            <w:r w:rsidR="001F2177">
              <w:rPr>
                <w:szCs w:val="28"/>
              </w:rPr>
              <w:t>3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E61AD4" w:rsidRDefault="00E61AD4" w:rsidP="008B60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:rsidR="00E61AD4" w:rsidRPr="00B6347E" w:rsidRDefault="00E61AD4" w:rsidP="008B6059">
            <w:pPr>
              <w:jc w:val="center"/>
              <w:rPr>
                <w:szCs w:val="28"/>
                <w:u w:val="single"/>
              </w:rPr>
            </w:pPr>
            <w:r w:rsidRPr="00B6347E">
              <w:rPr>
                <w:szCs w:val="28"/>
                <w:u w:val="single"/>
              </w:rPr>
              <w:t>0101 Педагогічна освіта</w:t>
            </w:r>
          </w:p>
          <w:p w:rsidR="00E61AD4" w:rsidRPr="003D3047" w:rsidRDefault="00E61AD4" w:rsidP="008B60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  <w:p w:rsidR="00E61AD4" w:rsidRDefault="00E61AD4" w:rsidP="008B6059">
            <w:pPr>
              <w:jc w:val="center"/>
              <w:rPr>
                <w:szCs w:val="28"/>
              </w:rPr>
            </w:pPr>
          </w:p>
          <w:p w:rsidR="00E61AD4" w:rsidRDefault="00E61AD4" w:rsidP="008B605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Напрям</w:t>
            </w:r>
            <w:r>
              <w:rPr>
                <w:szCs w:val="28"/>
              </w:rPr>
              <w:t xml:space="preserve"> підготовки</w:t>
            </w:r>
            <w:r w:rsidRPr="00664CCE">
              <w:rPr>
                <w:szCs w:val="28"/>
              </w:rPr>
              <w:t xml:space="preserve"> </w:t>
            </w:r>
          </w:p>
          <w:p w:rsidR="001F2177" w:rsidRDefault="001F2177" w:rsidP="008B6059">
            <w:pPr>
              <w:jc w:val="center"/>
            </w:pPr>
            <w:r>
              <w:t>016</w:t>
            </w:r>
          </w:p>
          <w:p w:rsidR="00E61AD4" w:rsidRDefault="001F2177" w:rsidP="008B6059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E61AD4">
              <w:t>«</w:t>
            </w:r>
            <w:r w:rsidR="00503E55">
              <w:t>Спеціальна освіта</w:t>
            </w:r>
            <w:r w:rsidR="00E61AD4" w:rsidRPr="00114539">
              <w:rPr>
                <w:sz w:val="28"/>
                <w:szCs w:val="28"/>
              </w:rPr>
              <w:t>»</w:t>
            </w:r>
          </w:p>
          <w:p w:rsidR="00E61AD4" w:rsidRDefault="00E61AD4" w:rsidP="008B60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  <w:p w:rsidR="00970D39" w:rsidRPr="00970D39" w:rsidRDefault="00970D39" w:rsidP="00970D39">
            <w:pPr>
              <w:jc w:val="center"/>
              <w:rPr>
                <w:lang w:eastAsia="en-US"/>
              </w:rPr>
            </w:pPr>
            <w:r w:rsidRPr="00970D39">
              <w:rPr>
                <w:lang w:eastAsia="en-US"/>
              </w:rPr>
              <w:t>Бакалавр</w:t>
            </w:r>
            <w:r w:rsidRPr="00970D39">
              <w:rPr>
                <w:bCs/>
              </w:rPr>
              <w:t xml:space="preserve"> спеціальної освіти. Практичний психолог</w:t>
            </w:r>
          </w:p>
          <w:p w:rsidR="00970D39" w:rsidRPr="00970D39" w:rsidRDefault="00970D39" w:rsidP="00970D39">
            <w:pPr>
              <w:jc w:val="center"/>
              <w:rPr>
                <w:bCs/>
              </w:rPr>
            </w:pPr>
            <w:r w:rsidRPr="00970D39">
              <w:rPr>
                <w:bCs/>
              </w:rPr>
              <w:t xml:space="preserve">Бакалавр спеціальної освіти. Логопед </w:t>
            </w:r>
          </w:p>
          <w:p w:rsidR="00970D39" w:rsidRPr="00970D39" w:rsidRDefault="00970D39" w:rsidP="00970D39">
            <w:pPr>
              <w:jc w:val="center"/>
            </w:pPr>
            <w:r w:rsidRPr="00970D39">
              <w:t>Бакалавр спеціальної освіти. Асистент майстра виробничого навчання</w:t>
            </w:r>
          </w:p>
          <w:p w:rsidR="00970D39" w:rsidRPr="003D3047" w:rsidRDefault="00970D39" w:rsidP="008B6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Нормативна</w:t>
            </w:r>
          </w:p>
          <w:p w:rsidR="00E61AD4" w:rsidRPr="00664CCE" w:rsidRDefault="00E61AD4" w:rsidP="008B605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(за вибором)</w:t>
            </w:r>
          </w:p>
          <w:p w:rsidR="00E61AD4" w:rsidRPr="00664CCE" w:rsidRDefault="00E61AD4" w:rsidP="008B6059">
            <w:pPr>
              <w:jc w:val="center"/>
              <w:rPr>
                <w:i/>
                <w:szCs w:val="28"/>
              </w:rPr>
            </w:pPr>
          </w:p>
        </w:tc>
      </w:tr>
      <w:tr w:rsidR="00E61AD4" w:rsidRPr="00664CCE" w:rsidTr="008B6059">
        <w:trPr>
          <w:trHeight w:val="170"/>
        </w:trPr>
        <w:tc>
          <w:tcPr>
            <w:tcW w:w="2896" w:type="dxa"/>
            <w:vAlign w:val="center"/>
          </w:tcPr>
          <w:p w:rsidR="00E61AD4" w:rsidRPr="00A268F3" w:rsidRDefault="00E61AD4" w:rsidP="008B6059">
            <w:pPr>
              <w:rPr>
                <w:szCs w:val="28"/>
              </w:rPr>
            </w:pPr>
            <w:r w:rsidRPr="00A268F3">
              <w:rPr>
                <w:szCs w:val="28"/>
              </w:rPr>
              <w:t xml:space="preserve">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61AD4" w:rsidRPr="00971B46" w:rsidRDefault="00E61AD4" w:rsidP="008B605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E61AD4" w:rsidRPr="00664CCE" w:rsidTr="008B6059">
        <w:trPr>
          <w:trHeight w:val="207"/>
        </w:trPr>
        <w:tc>
          <w:tcPr>
            <w:tcW w:w="2896" w:type="dxa"/>
            <w:vAlign w:val="center"/>
          </w:tcPr>
          <w:p w:rsidR="00E61AD4" w:rsidRPr="00A268F3" w:rsidRDefault="00E61AD4" w:rsidP="008B6059">
            <w:pPr>
              <w:rPr>
                <w:szCs w:val="28"/>
              </w:rPr>
            </w:pPr>
            <w:r w:rsidRPr="00A268F3">
              <w:rPr>
                <w:szCs w:val="28"/>
              </w:rPr>
              <w:t>Змістових модулів –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64CCE">
              <w:rPr>
                <w:szCs w:val="28"/>
              </w:rPr>
              <w:t>-й</w:t>
            </w:r>
            <w:r>
              <w:rPr>
                <w:szCs w:val="28"/>
              </w:rPr>
              <w:t>, 2-й</w:t>
            </w:r>
          </w:p>
        </w:tc>
      </w:tr>
      <w:tr w:rsidR="00E61AD4" w:rsidRPr="00664CCE" w:rsidTr="008B6059">
        <w:trPr>
          <w:trHeight w:val="232"/>
        </w:trPr>
        <w:tc>
          <w:tcPr>
            <w:tcW w:w="2896" w:type="dxa"/>
            <w:vAlign w:val="center"/>
          </w:tcPr>
          <w:p w:rsidR="00E61AD4" w:rsidRPr="00AA624F" w:rsidRDefault="00E61AD4" w:rsidP="008B6059">
            <w:pPr>
              <w:rPr>
                <w:sz w:val="16"/>
                <w:szCs w:val="16"/>
              </w:rPr>
            </w:pPr>
            <w:r w:rsidRPr="00AA624F">
              <w:rPr>
                <w:szCs w:val="28"/>
              </w:rPr>
              <w:t xml:space="preserve">Індивідуальне науково-дослідне завдання </w:t>
            </w:r>
            <w:r w:rsidRPr="00AA624F">
              <w:rPr>
                <w:szCs w:val="28"/>
                <w:u w:val="single"/>
              </w:rPr>
              <w:t>немає</w:t>
            </w:r>
            <w:r w:rsidRPr="00AA624F">
              <w:rPr>
                <w:sz w:val="16"/>
                <w:szCs w:val="16"/>
                <w:u w:val="single"/>
              </w:rPr>
              <w:t xml:space="preserve">  </w:t>
            </w:r>
            <w:r w:rsidRPr="00AA624F"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61AD4" w:rsidRPr="00971B46" w:rsidRDefault="00E61AD4" w:rsidP="008B605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Семестр</w:t>
            </w:r>
          </w:p>
        </w:tc>
      </w:tr>
      <w:tr w:rsidR="00E61AD4" w:rsidRPr="00664CCE" w:rsidTr="008B6059">
        <w:trPr>
          <w:trHeight w:val="323"/>
        </w:trPr>
        <w:tc>
          <w:tcPr>
            <w:tcW w:w="2896" w:type="dxa"/>
            <w:vMerge w:val="restart"/>
            <w:vAlign w:val="center"/>
          </w:tcPr>
          <w:p w:rsidR="00E61AD4" w:rsidRPr="00AA624F" w:rsidRDefault="001F2177" w:rsidP="008B6059">
            <w:pPr>
              <w:rPr>
                <w:szCs w:val="28"/>
              </w:rPr>
            </w:pPr>
            <w:r>
              <w:rPr>
                <w:szCs w:val="28"/>
              </w:rPr>
              <w:t>Загальна кількість годин - 90</w:t>
            </w:r>
            <w:r w:rsidR="00E61AD4" w:rsidRPr="00AA624F">
              <w:rPr>
                <w:szCs w:val="28"/>
              </w:rPr>
              <w:t xml:space="preserve"> год</w:t>
            </w: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61AD4" w:rsidRPr="00664CCE" w:rsidRDefault="001F2177" w:rsidP="008B60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61AD4" w:rsidRPr="00664CCE">
              <w:rPr>
                <w:szCs w:val="28"/>
              </w:rPr>
              <w:t>-й</w:t>
            </w:r>
          </w:p>
        </w:tc>
        <w:tc>
          <w:tcPr>
            <w:tcW w:w="1710" w:type="dxa"/>
            <w:vAlign w:val="center"/>
          </w:tcPr>
          <w:p w:rsidR="00E61AD4" w:rsidRPr="00664CCE" w:rsidRDefault="00E61AD4" w:rsidP="008B6059">
            <w:pPr>
              <w:rPr>
                <w:szCs w:val="28"/>
              </w:rPr>
            </w:pPr>
          </w:p>
        </w:tc>
      </w:tr>
      <w:tr w:rsidR="00E61AD4" w:rsidRPr="00664CCE" w:rsidTr="008B6059">
        <w:trPr>
          <w:trHeight w:val="322"/>
        </w:trPr>
        <w:tc>
          <w:tcPr>
            <w:tcW w:w="2896" w:type="dxa"/>
            <w:vMerge/>
            <w:vAlign w:val="center"/>
          </w:tcPr>
          <w:p w:rsidR="00E61AD4" w:rsidRPr="00AA624F" w:rsidRDefault="00E61AD4" w:rsidP="008B6059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61AD4" w:rsidRPr="00971B46" w:rsidRDefault="00E61AD4" w:rsidP="008B605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Лекції</w:t>
            </w:r>
          </w:p>
        </w:tc>
      </w:tr>
      <w:tr w:rsidR="00E61AD4" w:rsidRPr="00664CCE" w:rsidTr="008B6059">
        <w:trPr>
          <w:trHeight w:val="320"/>
        </w:trPr>
        <w:tc>
          <w:tcPr>
            <w:tcW w:w="2896" w:type="dxa"/>
            <w:vMerge w:val="restart"/>
            <w:vAlign w:val="center"/>
          </w:tcPr>
          <w:p w:rsidR="00E61AD4" w:rsidRPr="00D237A9" w:rsidRDefault="00E61AD4" w:rsidP="008B6059">
            <w:pPr>
              <w:rPr>
                <w:szCs w:val="28"/>
              </w:rPr>
            </w:pPr>
            <w:r w:rsidRPr="00D237A9">
              <w:rPr>
                <w:szCs w:val="28"/>
              </w:rPr>
              <w:t>Тижневих годин для денної форми навчання:</w:t>
            </w:r>
          </w:p>
          <w:p w:rsidR="00E61AD4" w:rsidRPr="00D237A9" w:rsidRDefault="001F2177" w:rsidP="008B605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61AD4" w:rsidRPr="00D237A9">
              <w:rPr>
                <w:szCs w:val="28"/>
              </w:rPr>
              <w:t xml:space="preserve"> курс</w:t>
            </w:r>
          </w:p>
          <w:p w:rsidR="00E61AD4" w:rsidRPr="00D237A9" w:rsidRDefault="00E61AD4" w:rsidP="008B6059">
            <w:pPr>
              <w:rPr>
                <w:szCs w:val="28"/>
              </w:rPr>
            </w:pPr>
          </w:p>
          <w:p w:rsidR="00E61AD4" w:rsidRPr="00D237A9" w:rsidRDefault="00E61AD4" w:rsidP="008B6059">
            <w:pPr>
              <w:rPr>
                <w:szCs w:val="28"/>
              </w:rPr>
            </w:pPr>
            <w:r w:rsidRPr="00D237A9">
              <w:rPr>
                <w:szCs w:val="28"/>
              </w:rPr>
              <w:t>аудиторних – 2 год</w:t>
            </w:r>
          </w:p>
          <w:p w:rsidR="00E61AD4" w:rsidRPr="00D237A9" w:rsidRDefault="00E61AD4" w:rsidP="008B6059">
            <w:pPr>
              <w:rPr>
                <w:szCs w:val="28"/>
              </w:rPr>
            </w:pPr>
            <w:r w:rsidRPr="00D237A9">
              <w:rPr>
                <w:szCs w:val="28"/>
              </w:rPr>
              <w:t>самостійної роботи</w:t>
            </w:r>
          </w:p>
          <w:p w:rsidR="00E61AD4" w:rsidRPr="00AA624F" w:rsidRDefault="00E61AD4" w:rsidP="008B6059">
            <w:pPr>
              <w:rPr>
                <w:szCs w:val="28"/>
              </w:rPr>
            </w:pPr>
            <w:r w:rsidRPr="00D237A9">
              <w:rPr>
                <w:szCs w:val="28"/>
              </w:rPr>
              <w:t>студента – 2,29 год</w:t>
            </w:r>
          </w:p>
        </w:tc>
        <w:tc>
          <w:tcPr>
            <w:tcW w:w="3262" w:type="dxa"/>
            <w:vMerge w:val="restart"/>
            <w:vAlign w:val="center"/>
          </w:tcPr>
          <w:p w:rsidR="00E61AD4" w:rsidRDefault="00E61AD4" w:rsidP="008B6059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Освітньо-кваліфікаційний рівень:</w:t>
            </w:r>
          </w:p>
          <w:p w:rsidR="00E61AD4" w:rsidRPr="00664CCE" w:rsidRDefault="00E61AD4" w:rsidP="008B60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бакалавр</w:t>
            </w:r>
          </w:p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61AD4" w:rsidRPr="00664CCE" w:rsidRDefault="00B93EF2" w:rsidP="008B6059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1800" w:type="dxa"/>
            <w:gridSpan w:val="2"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</w:tr>
      <w:tr w:rsidR="00E61AD4" w:rsidRPr="00664CCE" w:rsidTr="008B6059">
        <w:trPr>
          <w:trHeight w:val="320"/>
        </w:trPr>
        <w:tc>
          <w:tcPr>
            <w:tcW w:w="2896" w:type="dxa"/>
            <w:vMerge/>
            <w:vAlign w:val="center"/>
          </w:tcPr>
          <w:p w:rsidR="00E61AD4" w:rsidRPr="00664CCE" w:rsidRDefault="00E61AD4" w:rsidP="008B6059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61AD4" w:rsidRPr="00971B46" w:rsidRDefault="00E61AD4" w:rsidP="008B605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Практичні, семінарські</w:t>
            </w:r>
          </w:p>
        </w:tc>
      </w:tr>
      <w:tr w:rsidR="00E61AD4" w:rsidRPr="00664CCE" w:rsidTr="008B6059">
        <w:trPr>
          <w:trHeight w:val="320"/>
        </w:trPr>
        <w:tc>
          <w:tcPr>
            <w:tcW w:w="2896" w:type="dxa"/>
            <w:vMerge/>
            <w:vAlign w:val="center"/>
          </w:tcPr>
          <w:p w:rsidR="00E61AD4" w:rsidRPr="00664CCE" w:rsidRDefault="00E61AD4" w:rsidP="008B6059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61AD4" w:rsidRPr="00664CCE" w:rsidRDefault="00B93EF2" w:rsidP="008B6059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800" w:type="dxa"/>
            <w:gridSpan w:val="2"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</w:tr>
      <w:tr w:rsidR="00E61AD4" w:rsidRPr="00664CCE" w:rsidTr="008B6059">
        <w:trPr>
          <w:trHeight w:val="138"/>
        </w:trPr>
        <w:tc>
          <w:tcPr>
            <w:tcW w:w="2896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61AD4" w:rsidRPr="00971B46" w:rsidRDefault="00E61AD4" w:rsidP="008B605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Лабораторні</w:t>
            </w:r>
          </w:p>
        </w:tc>
      </w:tr>
      <w:tr w:rsidR="00E61AD4" w:rsidRPr="00664CCE" w:rsidTr="008B6059">
        <w:trPr>
          <w:trHeight w:val="138"/>
        </w:trPr>
        <w:tc>
          <w:tcPr>
            <w:tcW w:w="2896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61AD4" w:rsidRPr="00664CCE" w:rsidRDefault="00E61AD4" w:rsidP="008B6059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0 </w:t>
            </w:r>
            <w:r w:rsidRPr="00664CCE">
              <w:rPr>
                <w:szCs w:val="28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E61AD4" w:rsidRPr="00664CCE" w:rsidRDefault="00E61AD4" w:rsidP="008B6059">
            <w:pPr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 </w:t>
            </w:r>
            <w:r w:rsidRPr="00664CCE">
              <w:rPr>
                <w:szCs w:val="28"/>
              </w:rPr>
              <w:t>год.</w:t>
            </w:r>
          </w:p>
        </w:tc>
      </w:tr>
      <w:tr w:rsidR="00E61AD4" w:rsidRPr="00664CCE" w:rsidTr="008B6059">
        <w:trPr>
          <w:trHeight w:val="138"/>
        </w:trPr>
        <w:tc>
          <w:tcPr>
            <w:tcW w:w="2896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61AD4" w:rsidRPr="00971B46" w:rsidRDefault="00E61AD4" w:rsidP="008B6059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Самостійна робота</w:t>
            </w:r>
          </w:p>
        </w:tc>
      </w:tr>
      <w:tr w:rsidR="00E61AD4" w:rsidRPr="00664CCE" w:rsidTr="008B6059">
        <w:trPr>
          <w:trHeight w:val="138"/>
        </w:trPr>
        <w:tc>
          <w:tcPr>
            <w:tcW w:w="2896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61AD4" w:rsidRPr="00664CCE" w:rsidRDefault="00E61AD4" w:rsidP="008B6059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44 </w:t>
            </w:r>
            <w:r w:rsidRPr="00664CCE">
              <w:rPr>
                <w:szCs w:val="28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год.</w:t>
            </w:r>
          </w:p>
        </w:tc>
      </w:tr>
      <w:tr w:rsidR="00E61AD4" w:rsidRPr="00664CCE" w:rsidTr="008B6059">
        <w:trPr>
          <w:trHeight w:val="138"/>
        </w:trPr>
        <w:tc>
          <w:tcPr>
            <w:tcW w:w="2896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61AD4" w:rsidRPr="00631439" w:rsidRDefault="00E61AD4" w:rsidP="008B605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Індивідуальні завдання: </w:t>
            </w:r>
            <w:r>
              <w:rPr>
                <w:szCs w:val="28"/>
              </w:rPr>
              <w:t>год.</w:t>
            </w:r>
          </w:p>
        </w:tc>
      </w:tr>
      <w:tr w:rsidR="00E61AD4" w:rsidRPr="00664CCE" w:rsidTr="008B6059">
        <w:trPr>
          <w:trHeight w:val="138"/>
        </w:trPr>
        <w:tc>
          <w:tcPr>
            <w:tcW w:w="2896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61AD4" w:rsidRPr="00664CCE" w:rsidRDefault="00E61AD4" w:rsidP="008B605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61AD4" w:rsidRPr="00664CCE" w:rsidRDefault="00E61AD4" w:rsidP="008B6059">
            <w:pPr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  <w:r>
              <w:rPr>
                <w:szCs w:val="28"/>
              </w:rPr>
              <w:t>залік</w:t>
            </w:r>
          </w:p>
        </w:tc>
      </w:tr>
    </w:tbl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61AD4" w:rsidRDefault="00E61AD4" w:rsidP="00E61AD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244C1">
        <w:rPr>
          <w:b/>
          <w:sz w:val="28"/>
          <w:szCs w:val="28"/>
        </w:rPr>
        <w:lastRenderedPageBreak/>
        <w:t>2. Мета та завдання навчальної дисципліни</w:t>
      </w:r>
    </w:p>
    <w:p w:rsidR="00E61AD4" w:rsidRDefault="00E61AD4" w:rsidP="00E61AD4">
      <w:pPr>
        <w:pStyle w:val="ac"/>
        <w:widowControl w:val="0"/>
        <w:ind w:right="20"/>
        <w:rPr>
          <w:szCs w:val="28"/>
        </w:rPr>
      </w:pPr>
    </w:p>
    <w:p w:rsidR="00E61AD4" w:rsidRPr="00C4180A" w:rsidRDefault="00E61AD4" w:rsidP="00E61AD4">
      <w:pPr>
        <w:pStyle w:val="ac"/>
        <w:widowControl w:val="0"/>
        <w:ind w:right="20" w:firstLine="708"/>
        <w:rPr>
          <w:sz w:val="24"/>
          <w:szCs w:val="24"/>
        </w:rPr>
      </w:pPr>
      <w:r w:rsidRPr="00C4180A">
        <w:rPr>
          <w:b/>
          <w:sz w:val="24"/>
          <w:szCs w:val="24"/>
        </w:rPr>
        <w:t>Мета.</w:t>
      </w:r>
      <w:r w:rsidRPr="00C4180A">
        <w:rPr>
          <w:sz w:val="24"/>
          <w:szCs w:val="24"/>
        </w:rPr>
        <w:t xml:space="preserve"> </w:t>
      </w:r>
      <w:r w:rsidRPr="00C4180A">
        <w:rPr>
          <w:rStyle w:val="18"/>
          <w:color w:val="000000"/>
          <w:sz w:val="24"/>
          <w:szCs w:val="24"/>
          <w:lang w:eastAsia="uk-UA"/>
        </w:rPr>
        <w:t>Т</w:t>
      </w:r>
      <w:r>
        <w:rPr>
          <w:rStyle w:val="18"/>
          <w:color w:val="000000"/>
          <w:sz w:val="24"/>
          <w:szCs w:val="24"/>
          <w:lang w:eastAsia="uk-UA"/>
        </w:rPr>
        <w:t>е</w:t>
      </w:r>
      <w:r w:rsidRPr="00C4180A">
        <w:rPr>
          <w:rStyle w:val="18"/>
          <w:color w:val="000000"/>
          <w:sz w:val="24"/>
          <w:szCs w:val="24"/>
          <w:lang w:eastAsia="uk-UA"/>
        </w:rPr>
        <w:t xml:space="preserve">оретична, методична і практична підготовка студентів до проведення </w:t>
      </w:r>
      <w:proofErr w:type="spellStart"/>
      <w:r w:rsidRPr="00C4180A">
        <w:rPr>
          <w:rStyle w:val="18"/>
          <w:color w:val="000000"/>
          <w:sz w:val="24"/>
          <w:szCs w:val="24"/>
          <w:lang w:eastAsia="uk-UA"/>
        </w:rPr>
        <w:t>тренінгових</w:t>
      </w:r>
      <w:proofErr w:type="spellEnd"/>
      <w:r w:rsidRPr="00C4180A">
        <w:rPr>
          <w:rStyle w:val="18"/>
          <w:color w:val="000000"/>
          <w:sz w:val="24"/>
          <w:szCs w:val="24"/>
          <w:lang w:eastAsia="uk-UA"/>
        </w:rPr>
        <w:t xml:space="preserve"> занять з особами з важкими порушеннями мовлення.</w:t>
      </w:r>
      <w:r w:rsidRPr="00C4180A">
        <w:rPr>
          <w:sz w:val="24"/>
          <w:szCs w:val="24"/>
          <w:shd w:val="clear" w:color="auto" w:fill="FFFFFF"/>
        </w:rPr>
        <w:t xml:space="preserve"> Засвоєння студентами знань про основи психотренінгу, різновиди, а також особливості його проведення для осіб з ТПМ. Прийняти участь у психотренінгу з елементами тренінгу </w:t>
      </w:r>
      <w:proofErr w:type="spellStart"/>
      <w:r w:rsidRPr="00C4180A">
        <w:rPr>
          <w:sz w:val="24"/>
          <w:szCs w:val="24"/>
          <w:shd w:val="clear" w:color="auto" w:fill="FFFFFF"/>
        </w:rPr>
        <w:t>сензитивності</w:t>
      </w:r>
      <w:proofErr w:type="spellEnd"/>
      <w:r w:rsidRPr="00C4180A">
        <w:rPr>
          <w:sz w:val="24"/>
          <w:szCs w:val="24"/>
          <w:shd w:val="clear" w:color="auto" w:fill="FFFFFF"/>
        </w:rPr>
        <w:t>, в результаті чого о</w:t>
      </w:r>
      <w:r w:rsidRPr="00C4180A">
        <w:rPr>
          <w:sz w:val="24"/>
          <w:szCs w:val="24"/>
        </w:rPr>
        <w:t>тримати певний власний психологічни</w:t>
      </w:r>
      <w:r>
        <w:rPr>
          <w:sz w:val="24"/>
          <w:szCs w:val="24"/>
        </w:rPr>
        <w:t>й</w:t>
      </w:r>
      <w:r w:rsidRPr="00C4180A">
        <w:rPr>
          <w:sz w:val="24"/>
          <w:szCs w:val="24"/>
        </w:rPr>
        <w:t xml:space="preserve"> досвід, усвідомити та відчути закономірності функціонування людської психіки і навчитися активно взаємодіяти та впливати на психіку іншої особистості, враховуючи її потенційні, вікові та індивідуальні психологічні особливості, прогнозувати її поведінку та вчинки тощо.</w:t>
      </w:r>
    </w:p>
    <w:p w:rsidR="00E61AD4" w:rsidRPr="00C4180A" w:rsidRDefault="00E61AD4" w:rsidP="00E61AD4">
      <w:pPr>
        <w:ind w:firstLine="708"/>
        <w:jc w:val="both"/>
        <w:rPr>
          <w:b/>
        </w:rPr>
      </w:pPr>
    </w:p>
    <w:p w:rsidR="00E61AD4" w:rsidRPr="00314EB8" w:rsidRDefault="00E61AD4" w:rsidP="00E61AD4">
      <w:pPr>
        <w:pStyle w:val="12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14EB8">
        <w:rPr>
          <w:rFonts w:ascii="Times New Roman" w:hAnsi="Times New Roman"/>
          <w:b/>
          <w:sz w:val="24"/>
          <w:szCs w:val="24"/>
          <w:lang w:val="uk-UA"/>
        </w:rPr>
        <w:t xml:space="preserve">Завдання: </w:t>
      </w:r>
    </w:p>
    <w:p w:rsidR="00E61AD4" w:rsidRPr="00B4469B" w:rsidRDefault="00E61AD4" w:rsidP="00E61AD4">
      <w:pPr>
        <w:pStyle w:val="ac"/>
        <w:widowControl w:val="0"/>
        <w:numPr>
          <w:ilvl w:val="0"/>
          <w:numId w:val="5"/>
        </w:numPr>
        <w:ind w:left="20" w:hanging="20"/>
        <w:rPr>
          <w:sz w:val="24"/>
          <w:szCs w:val="24"/>
        </w:rPr>
      </w:pPr>
      <w:r w:rsidRPr="00B4469B">
        <w:rPr>
          <w:rStyle w:val="18"/>
          <w:color w:val="000000"/>
          <w:sz w:val="24"/>
          <w:szCs w:val="24"/>
          <w:lang w:eastAsia="uk-UA"/>
        </w:rPr>
        <w:t>засвоєння знань та основних технологій групової роботи;</w:t>
      </w:r>
    </w:p>
    <w:p w:rsidR="00E61AD4" w:rsidRPr="00B4469B" w:rsidRDefault="00E61AD4" w:rsidP="00E61AD4">
      <w:pPr>
        <w:pStyle w:val="ac"/>
        <w:widowControl w:val="0"/>
        <w:numPr>
          <w:ilvl w:val="0"/>
          <w:numId w:val="5"/>
        </w:numPr>
        <w:ind w:left="20" w:right="20" w:hanging="20"/>
        <w:rPr>
          <w:sz w:val="24"/>
          <w:szCs w:val="24"/>
        </w:rPr>
      </w:pPr>
      <w:r w:rsidRPr="00B4469B">
        <w:rPr>
          <w:rStyle w:val="18"/>
          <w:color w:val="000000"/>
          <w:sz w:val="24"/>
          <w:szCs w:val="24"/>
          <w:lang w:eastAsia="uk-UA"/>
        </w:rPr>
        <w:t xml:space="preserve"> розвиток навичок встановлення контакту, партнерської взаємодії, візуальної психодіагностики, конструктивного підходу у вирішенні проблем соціальної взаємодії осіб з ТПМ,</w:t>
      </w:r>
      <w:r w:rsidRPr="00B4469B">
        <w:rPr>
          <w:sz w:val="24"/>
          <w:szCs w:val="24"/>
        </w:rPr>
        <w:t xml:space="preserve"> покращення, корекція та розвиток власної комунікативної компетентності у системі міжособистісних взаємин</w:t>
      </w:r>
      <w:r>
        <w:rPr>
          <w:sz w:val="24"/>
          <w:szCs w:val="24"/>
        </w:rPr>
        <w:t>;</w:t>
      </w:r>
    </w:p>
    <w:p w:rsidR="00E61AD4" w:rsidRPr="00B4469B" w:rsidRDefault="00E61AD4" w:rsidP="00E61AD4">
      <w:pPr>
        <w:pStyle w:val="ac"/>
        <w:widowControl w:val="0"/>
        <w:numPr>
          <w:ilvl w:val="0"/>
          <w:numId w:val="5"/>
        </w:numPr>
        <w:ind w:left="20" w:right="20" w:hanging="20"/>
        <w:rPr>
          <w:sz w:val="24"/>
          <w:szCs w:val="24"/>
        </w:rPr>
      </w:pPr>
      <w:r w:rsidRPr="00B4469B">
        <w:rPr>
          <w:rStyle w:val="18"/>
          <w:color w:val="000000"/>
          <w:sz w:val="24"/>
          <w:szCs w:val="24"/>
          <w:lang w:eastAsia="uk-UA"/>
        </w:rPr>
        <w:t>оволодіння уміннями побудови стратегії ефективної взаємодії, аргументації власної точки зору</w:t>
      </w:r>
      <w:r>
        <w:rPr>
          <w:rStyle w:val="18"/>
          <w:color w:val="000000"/>
          <w:sz w:val="24"/>
          <w:szCs w:val="24"/>
          <w:lang w:eastAsia="uk-UA"/>
        </w:rPr>
        <w:t>,</w:t>
      </w:r>
      <w:r w:rsidRPr="00B4469B">
        <w:rPr>
          <w:rStyle w:val="18"/>
          <w:color w:val="000000"/>
          <w:sz w:val="24"/>
          <w:szCs w:val="24"/>
          <w:lang w:eastAsia="uk-UA"/>
        </w:rPr>
        <w:t xml:space="preserve"> прийняття рішень, знаходження компромісу,</w:t>
      </w:r>
      <w:r w:rsidRPr="00B4469B">
        <w:rPr>
          <w:sz w:val="24"/>
          <w:szCs w:val="24"/>
        </w:rPr>
        <w:t xml:space="preserve"> формування комунікативних вмінь і навиків у процесі спілкування</w:t>
      </w:r>
      <w:r>
        <w:rPr>
          <w:sz w:val="24"/>
          <w:szCs w:val="24"/>
        </w:rPr>
        <w:t>;</w:t>
      </w:r>
    </w:p>
    <w:p w:rsidR="00E61AD4" w:rsidRPr="00B4469B" w:rsidRDefault="00E61AD4" w:rsidP="00E61AD4">
      <w:pPr>
        <w:pStyle w:val="af0"/>
        <w:numPr>
          <w:ilvl w:val="0"/>
          <w:numId w:val="5"/>
        </w:numPr>
        <w:tabs>
          <w:tab w:val="left" w:pos="360"/>
        </w:tabs>
        <w:spacing w:after="0"/>
        <w:ind w:left="0" w:hanging="20"/>
        <w:jc w:val="both"/>
        <w:rPr>
          <w:lang w:val="uk-UA"/>
        </w:rPr>
      </w:pPr>
      <w:r w:rsidRPr="00B4469B">
        <w:rPr>
          <w:rStyle w:val="18"/>
          <w:color w:val="000000"/>
          <w:sz w:val="24"/>
          <w:szCs w:val="24"/>
          <w:lang w:val="uk-UA" w:eastAsia="uk-UA"/>
        </w:rPr>
        <w:t xml:space="preserve"> </w:t>
      </w:r>
      <w:r w:rsidRPr="00B4469B">
        <w:rPr>
          <w:lang w:val="uk-UA"/>
        </w:rPr>
        <w:t>корекція, формування і розвиток установок, потрібних для успішного міжособистісного спілкування та</w:t>
      </w:r>
      <w:r w:rsidRPr="00B4469B">
        <w:rPr>
          <w:rStyle w:val="18"/>
          <w:color w:val="000000"/>
          <w:sz w:val="24"/>
          <w:szCs w:val="24"/>
          <w:lang w:val="uk-UA" w:eastAsia="uk-UA"/>
        </w:rPr>
        <w:t xml:space="preserve"> </w:t>
      </w:r>
      <w:r w:rsidRPr="00B4469B">
        <w:rPr>
          <w:lang w:val="uk-UA"/>
        </w:rPr>
        <w:t xml:space="preserve">розвиток здатності адекватного і повного пізнання себе та інших; </w:t>
      </w:r>
    </w:p>
    <w:p w:rsidR="00E61AD4" w:rsidRPr="00B4469B" w:rsidRDefault="00E61AD4" w:rsidP="00E61AD4">
      <w:pPr>
        <w:pStyle w:val="af0"/>
        <w:numPr>
          <w:ilvl w:val="0"/>
          <w:numId w:val="5"/>
        </w:numPr>
        <w:tabs>
          <w:tab w:val="left" w:pos="360"/>
        </w:tabs>
        <w:spacing w:after="0"/>
        <w:ind w:left="0" w:hanging="20"/>
        <w:jc w:val="both"/>
        <w:rPr>
          <w:lang w:val="uk-UA"/>
        </w:rPr>
      </w:pPr>
      <w:r>
        <w:rPr>
          <w:lang w:val="uk-UA"/>
        </w:rPr>
        <w:t xml:space="preserve">отримання знань та навичок </w:t>
      </w:r>
      <w:r w:rsidRPr="00B4469B">
        <w:rPr>
          <w:lang w:val="uk-UA"/>
        </w:rPr>
        <w:t>саморегуляці</w:t>
      </w:r>
      <w:r>
        <w:rPr>
          <w:lang w:val="uk-UA"/>
        </w:rPr>
        <w:t>ї</w:t>
      </w:r>
      <w:r w:rsidRPr="00B4469B">
        <w:rPr>
          <w:lang w:val="uk-UA"/>
        </w:rPr>
        <w:t xml:space="preserve"> психічних станів та регуляці</w:t>
      </w:r>
      <w:r>
        <w:rPr>
          <w:lang w:val="uk-UA"/>
        </w:rPr>
        <w:t>ї</w:t>
      </w:r>
      <w:r w:rsidRPr="00B4469B">
        <w:rPr>
          <w:lang w:val="uk-UA"/>
        </w:rPr>
        <w:t xml:space="preserve"> поведінки, формування окремих </w:t>
      </w:r>
      <w:r>
        <w:rPr>
          <w:lang w:val="uk-UA"/>
        </w:rPr>
        <w:t xml:space="preserve">рис </w:t>
      </w:r>
      <w:proofErr w:type="spellStart"/>
      <w:r>
        <w:rPr>
          <w:lang w:val="uk-UA"/>
        </w:rPr>
        <w:t>самокерованості</w:t>
      </w:r>
      <w:proofErr w:type="spellEnd"/>
      <w:r>
        <w:rPr>
          <w:lang w:val="uk-UA"/>
        </w:rPr>
        <w:t xml:space="preserve"> особистості та навчання цих навичок осіб з ТПМ</w:t>
      </w:r>
    </w:p>
    <w:p w:rsidR="00E61AD4" w:rsidRPr="00B4469B" w:rsidRDefault="00E61AD4" w:rsidP="00E61AD4">
      <w:pPr>
        <w:pStyle w:val="ac"/>
        <w:widowControl w:val="0"/>
        <w:numPr>
          <w:ilvl w:val="0"/>
          <w:numId w:val="5"/>
        </w:numPr>
        <w:ind w:left="20" w:right="20" w:hanging="20"/>
        <w:rPr>
          <w:rStyle w:val="18"/>
          <w:sz w:val="24"/>
          <w:szCs w:val="24"/>
        </w:rPr>
      </w:pPr>
      <w:r w:rsidRPr="00B4469B">
        <w:rPr>
          <w:rStyle w:val="18"/>
          <w:color w:val="000000"/>
          <w:sz w:val="24"/>
          <w:szCs w:val="24"/>
          <w:lang w:eastAsia="uk-UA"/>
        </w:rPr>
        <w:t xml:space="preserve">набуття вмінь та навичок планування, підготовки та проведення </w:t>
      </w:r>
      <w:proofErr w:type="spellStart"/>
      <w:r w:rsidRPr="00B4469B">
        <w:rPr>
          <w:rStyle w:val="18"/>
          <w:color w:val="000000"/>
          <w:sz w:val="24"/>
          <w:szCs w:val="24"/>
          <w:lang w:eastAsia="uk-UA"/>
        </w:rPr>
        <w:t>тренінгових</w:t>
      </w:r>
      <w:proofErr w:type="spellEnd"/>
      <w:r w:rsidRPr="00B4469B">
        <w:rPr>
          <w:rStyle w:val="18"/>
          <w:color w:val="000000"/>
          <w:sz w:val="24"/>
          <w:szCs w:val="24"/>
          <w:lang w:eastAsia="uk-UA"/>
        </w:rPr>
        <w:t xml:space="preserve"> занять для осіб з ТПМ</w:t>
      </w:r>
      <w:r>
        <w:rPr>
          <w:rStyle w:val="18"/>
          <w:color w:val="000000"/>
          <w:sz w:val="24"/>
          <w:szCs w:val="24"/>
          <w:lang w:eastAsia="uk-UA"/>
        </w:rPr>
        <w:t>.</w:t>
      </w:r>
    </w:p>
    <w:p w:rsidR="00E61AD4" w:rsidRPr="00B4469B" w:rsidRDefault="00E61AD4" w:rsidP="00E61AD4">
      <w:pPr>
        <w:pStyle w:val="ac"/>
        <w:widowControl w:val="0"/>
        <w:ind w:right="20"/>
        <w:rPr>
          <w:rStyle w:val="18"/>
          <w:sz w:val="24"/>
          <w:szCs w:val="24"/>
        </w:rPr>
      </w:pPr>
    </w:p>
    <w:p w:rsidR="00E61AD4" w:rsidRPr="00314EB8" w:rsidRDefault="00E61AD4" w:rsidP="00E61AD4">
      <w:pPr>
        <w:ind w:left="720"/>
        <w:jc w:val="both"/>
      </w:pPr>
      <w:r w:rsidRPr="00314EB8">
        <w:t xml:space="preserve">У результаті вивчення навчальної дисципліни студент повинен </w:t>
      </w:r>
      <w:r w:rsidRPr="00314EB8">
        <w:rPr>
          <w:b/>
        </w:rPr>
        <w:t>знати:</w:t>
      </w:r>
    </w:p>
    <w:p w:rsidR="00E61AD4" w:rsidRPr="008A01A2" w:rsidRDefault="00E61AD4" w:rsidP="00E61AD4">
      <w:pPr>
        <w:widowControl w:val="0"/>
        <w:numPr>
          <w:ilvl w:val="0"/>
          <w:numId w:val="7"/>
        </w:numPr>
        <w:ind w:right="20"/>
        <w:rPr>
          <w:noProof w:val="0"/>
          <w:lang w:eastAsia="en-US"/>
        </w:rPr>
      </w:pPr>
      <w:r w:rsidRPr="00314EB8">
        <w:rPr>
          <w:noProof w:val="0"/>
          <w:color w:val="000000"/>
          <w:lang w:eastAsia="uk-UA"/>
        </w:rPr>
        <w:t>специфічні особливості реалізації групових методів психологічної роботи з широкою категорією осіб, які мають ТПМ;</w:t>
      </w:r>
    </w:p>
    <w:p w:rsidR="00E61AD4" w:rsidRPr="008A01A2" w:rsidRDefault="00E61AD4" w:rsidP="00E61AD4">
      <w:pPr>
        <w:widowControl w:val="0"/>
        <w:numPr>
          <w:ilvl w:val="0"/>
          <w:numId w:val="7"/>
        </w:numPr>
        <w:jc w:val="both"/>
        <w:rPr>
          <w:noProof w:val="0"/>
          <w:lang w:eastAsia="en-US"/>
        </w:rPr>
      </w:pPr>
      <w:r w:rsidRPr="00314EB8">
        <w:rPr>
          <w:noProof w:val="0"/>
          <w:color w:val="000000"/>
          <w:lang w:eastAsia="uk-UA"/>
        </w:rPr>
        <w:t>основні переваги та ефективність групової роботи;</w:t>
      </w:r>
    </w:p>
    <w:p w:rsidR="00E61AD4" w:rsidRPr="008A01A2" w:rsidRDefault="00E61AD4" w:rsidP="00E61AD4">
      <w:pPr>
        <w:widowControl w:val="0"/>
        <w:numPr>
          <w:ilvl w:val="0"/>
          <w:numId w:val="7"/>
        </w:numPr>
        <w:jc w:val="both"/>
        <w:rPr>
          <w:noProof w:val="0"/>
          <w:lang w:eastAsia="en-US"/>
        </w:rPr>
      </w:pPr>
      <w:r w:rsidRPr="00314EB8">
        <w:rPr>
          <w:noProof w:val="0"/>
          <w:color w:val="000000"/>
          <w:lang w:eastAsia="uk-UA"/>
        </w:rPr>
        <w:t>динамік</w:t>
      </w:r>
      <w:r>
        <w:rPr>
          <w:noProof w:val="0"/>
          <w:color w:val="000000"/>
          <w:lang w:eastAsia="uk-UA"/>
        </w:rPr>
        <w:t>у</w:t>
      </w:r>
      <w:r w:rsidRPr="00314EB8">
        <w:rPr>
          <w:noProof w:val="0"/>
          <w:color w:val="000000"/>
          <w:lang w:eastAsia="uk-UA"/>
        </w:rPr>
        <w:t xml:space="preserve"> розвитку </w:t>
      </w:r>
      <w:proofErr w:type="spellStart"/>
      <w:r w:rsidRPr="00314EB8">
        <w:rPr>
          <w:noProof w:val="0"/>
          <w:color w:val="000000"/>
          <w:lang w:eastAsia="uk-UA"/>
        </w:rPr>
        <w:t>тренінгових</w:t>
      </w:r>
      <w:proofErr w:type="spellEnd"/>
      <w:r w:rsidRPr="00314EB8">
        <w:rPr>
          <w:noProof w:val="0"/>
          <w:color w:val="000000"/>
          <w:lang w:eastAsia="uk-UA"/>
        </w:rPr>
        <w:t xml:space="preserve"> груп;</w:t>
      </w:r>
    </w:p>
    <w:p w:rsidR="00E61AD4" w:rsidRPr="008A01A2" w:rsidRDefault="00E61AD4" w:rsidP="00E61AD4">
      <w:pPr>
        <w:widowControl w:val="0"/>
        <w:numPr>
          <w:ilvl w:val="0"/>
          <w:numId w:val="7"/>
        </w:numPr>
        <w:ind w:right="20"/>
        <w:rPr>
          <w:noProof w:val="0"/>
          <w:lang w:eastAsia="en-US"/>
        </w:rPr>
      </w:pPr>
      <w:r w:rsidRPr="00314EB8">
        <w:rPr>
          <w:noProof w:val="0"/>
          <w:color w:val="000000"/>
          <w:lang w:eastAsia="uk-UA"/>
        </w:rPr>
        <w:t>особливост</w:t>
      </w:r>
      <w:r>
        <w:rPr>
          <w:noProof w:val="0"/>
          <w:color w:val="000000"/>
          <w:lang w:eastAsia="uk-UA"/>
        </w:rPr>
        <w:t>і</w:t>
      </w:r>
      <w:r w:rsidRPr="00314EB8">
        <w:rPr>
          <w:noProof w:val="0"/>
          <w:color w:val="000000"/>
          <w:lang w:eastAsia="uk-UA"/>
        </w:rPr>
        <w:t xml:space="preserve"> психосоціального розвитку осіб з важкими порушеннями мовлення та його корекції засобами психологічного тренінгу;</w:t>
      </w:r>
    </w:p>
    <w:p w:rsidR="00E61AD4" w:rsidRPr="00592B7C" w:rsidRDefault="00E61AD4" w:rsidP="00E61AD4">
      <w:pPr>
        <w:widowControl w:val="0"/>
        <w:numPr>
          <w:ilvl w:val="0"/>
          <w:numId w:val="7"/>
        </w:numPr>
        <w:jc w:val="both"/>
        <w:rPr>
          <w:noProof w:val="0"/>
          <w:lang w:eastAsia="en-US"/>
        </w:rPr>
      </w:pPr>
      <w:r w:rsidRPr="00314EB8">
        <w:rPr>
          <w:noProof w:val="0"/>
          <w:color w:val="000000"/>
          <w:lang w:eastAsia="uk-UA"/>
        </w:rPr>
        <w:t>основні методи</w:t>
      </w:r>
      <w:r>
        <w:rPr>
          <w:noProof w:val="0"/>
          <w:color w:val="000000"/>
          <w:lang w:eastAsia="uk-UA"/>
        </w:rPr>
        <w:t xml:space="preserve"> групової роботи;</w:t>
      </w:r>
    </w:p>
    <w:p w:rsidR="00E61AD4" w:rsidRPr="008A01A2" w:rsidRDefault="00E61AD4" w:rsidP="00E61AD4">
      <w:pPr>
        <w:widowControl w:val="0"/>
        <w:numPr>
          <w:ilvl w:val="0"/>
          <w:numId w:val="7"/>
        </w:numPr>
        <w:jc w:val="both"/>
        <w:rPr>
          <w:noProof w:val="0"/>
          <w:lang w:eastAsia="en-US"/>
        </w:rPr>
      </w:pPr>
      <w:r>
        <w:rPr>
          <w:noProof w:val="0"/>
          <w:color w:val="000000"/>
          <w:lang w:eastAsia="uk-UA"/>
        </w:rPr>
        <w:t xml:space="preserve">різновиди </w:t>
      </w:r>
      <w:proofErr w:type="spellStart"/>
      <w:r>
        <w:rPr>
          <w:noProof w:val="0"/>
          <w:color w:val="000000"/>
          <w:lang w:eastAsia="uk-UA"/>
        </w:rPr>
        <w:t>сензитивності</w:t>
      </w:r>
      <w:proofErr w:type="spellEnd"/>
      <w:r>
        <w:rPr>
          <w:noProof w:val="0"/>
          <w:color w:val="000000"/>
          <w:lang w:eastAsia="uk-UA"/>
        </w:rPr>
        <w:t xml:space="preserve">. </w:t>
      </w:r>
    </w:p>
    <w:p w:rsidR="00E61AD4" w:rsidRPr="00314EB8" w:rsidRDefault="00E61AD4" w:rsidP="00E61AD4">
      <w:pPr>
        <w:ind w:firstLine="284"/>
        <w:jc w:val="both"/>
        <w:rPr>
          <w:b/>
          <w:bCs/>
          <w:iCs/>
        </w:rPr>
      </w:pPr>
      <w:r w:rsidRPr="00314EB8">
        <w:rPr>
          <w:b/>
          <w:bCs/>
          <w:iCs/>
        </w:rPr>
        <w:t>Уміти:</w:t>
      </w:r>
    </w:p>
    <w:p w:rsidR="00E61AD4" w:rsidRPr="00314EB8" w:rsidRDefault="00E61AD4" w:rsidP="00E61AD4">
      <w:pPr>
        <w:pStyle w:val="ac"/>
        <w:widowControl w:val="0"/>
        <w:numPr>
          <w:ilvl w:val="0"/>
          <w:numId w:val="6"/>
        </w:numPr>
        <w:ind w:right="20" w:hanging="1440"/>
        <w:rPr>
          <w:sz w:val="24"/>
          <w:szCs w:val="24"/>
        </w:rPr>
      </w:pPr>
      <w:r w:rsidRPr="00314EB8">
        <w:rPr>
          <w:rStyle w:val="18"/>
          <w:color w:val="000000"/>
          <w:sz w:val="24"/>
          <w:szCs w:val="24"/>
          <w:lang w:eastAsia="uk-UA"/>
        </w:rPr>
        <w:t>підбирати інтерактивні ігри, різноманітні тренінгові вправи для розв’язання конкретних психологічних проблем осіб з ТПМ;</w:t>
      </w:r>
    </w:p>
    <w:p w:rsidR="00E61AD4" w:rsidRPr="00314EB8" w:rsidRDefault="00E61AD4" w:rsidP="00E61AD4">
      <w:pPr>
        <w:pStyle w:val="ac"/>
        <w:widowControl w:val="0"/>
        <w:numPr>
          <w:ilvl w:val="0"/>
          <w:numId w:val="6"/>
        </w:numPr>
        <w:ind w:hanging="1440"/>
        <w:rPr>
          <w:sz w:val="24"/>
          <w:szCs w:val="24"/>
        </w:rPr>
      </w:pPr>
      <w:r w:rsidRPr="00314EB8">
        <w:rPr>
          <w:rStyle w:val="18"/>
          <w:color w:val="000000"/>
          <w:sz w:val="24"/>
          <w:szCs w:val="24"/>
          <w:lang w:eastAsia="uk-UA"/>
        </w:rPr>
        <w:t xml:space="preserve">застосовувати прийоми самостійного створення </w:t>
      </w:r>
      <w:proofErr w:type="spellStart"/>
      <w:r w:rsidRPr="00314EB8">
        <w:rPr>
          <w:rStyle w:val="18"/>
          <w:color w:val="000000"/>
          <w:sz w:val="24"/>
          <w:szCs w:val="24"/>
          <w:lang w:eastAsia="uk-UA"/>
        </w:rPr>
        <w:t>тренінгових</w:t>
      </w:r>
      <w:proofErr w:type="spellEnd"/>
      <w:r w:rsidRPr="00314EB8">
        <w:rPr>
          <w:rStyle w:val="18"/>
          <w:color w:val="000000"/>
          <w:sz w:val="24"/>
          <w:szCs w:val="24"/>
          <w:lang w:eastAsia="uk-UA"/>
        </w:rPr>
        <w:t xml:space="preserve"> технік;</w:t>
      </w:r>
    </w:p>
    <w:p w:rsidR="00E61AD4" w:rsidRPr="00314EB8" w:rsidRDefault="00E61AD4" w:rsidP="00E61AD4">
      <w:pPr>
        <w:pStyle w:val="ac"/>
        <w:widowControl w:val="0"/>
        <w:numPr>
          <w:ilvl w:val="0"/>
          <w:numId w:val="6"/>
        </w:numPr>
        <w:ind w:hanging="1440"/>
        <w:rPr>
          <w:sz w:val="24"/>
          <w:szCs w:val="24"/>
        </w:rPr>
      </w:pPr>
      <w:r w:rsidRPr="00314EB8">
        <w:rPr>
          <w:rStyle w:val="18"/>
          <w:color w:val="000000"/>
          <w:sz w:val="24"/>
          <w:szCs w:val="24"/>
          <w:lang w:eastAsia="uk-UA"/>
        </w:rPr>
        <w:t>проводити та аналізувати тренінгові заняття;</w:t>
      </w:r>
    </w:p>
    <w:p w:rsidR="00E61AD4" w:rsidRPr="00314EB8" w:rsidRDefault="00E61AD4" w:rsidP="00E61AD4">
      <w:pPr>
        <w:numPr>
          <w:ilvl w:val="0"/>
          <w:numId w:val="6"/>
        </w:numPr>
        <w:ind w:hanging="1440"/>
        <w:jc w:val="both"/>
        <w:rPr>
          <w:b/>
          <w:bCs/>
          <w:iCs/>
        </w:rPr>
      </w:pPr>
      <w:r w:rsidRPr="00314EB8">
        <w:rPr>
          <w:rStyle w:val="18"/>
          <w:color w:val="000000"/>
          <w:sz w:val="24"/>
          <w:szCs w:val="24"/>
          <w:lang w:eastAsia="uk-UA"/>
        </w:rPr>
        <w:t>розробляти психотренінгові програми</w:t>
      </w:r>
      <w:r>
        <w:rPr>
          <w:rStyle w:val="18"/>
          <w:color w:val="000000"/>
          <w:sz w:val="24"/>
          <w:szCs w:val="24"/>
          <w:lang w:eastAsia="uk-UA"/>
        </w:rPr>
        <w:t>;</w:t>
      </w:r>
    </w:p>
    <w:p w:rsidR="00E61AD4" w:rsidRDefault="00E61AD4" w:rsidP="00E61AD4">
      <w:pPr>
        <w:numPr>
          <w:ilvl w:val="0"/>
          <w:numId w:val="6"/>
        </w:numPr>
        <w:ind w:hanging="1440"/>
      </w:pPr>
      <w:r w:rsidRPr="00314EB8">
        <w:t>складати плани психотерапевтичних занять</w:t>
      </w:r>
      <w:r>
        <w:t>;</w:t>
      </w:r>
    </w:p>
    <w:p w:rsidR="00E61AD4" w:rsidRDefault="00E61AD4" w:rsidP="00E61AD4">
      <w:pPr>
        <w:numPr>
          <w:ilvl w:val="0"/>
          <w:numId w:val="6"/>
        </w:numPr>
        <w:ind w:hanging="1440"/>
      </w:pPr>
      <w:r>
        <w:t>застосовувати методи тренінгу сензитивності;</w:t>
      </w:r>
    </w:p>
    <w:p w:rsidR="00E61AD4" w:rsidRPr="0063099E" w:rsidRDefault="00E61AD4" w:rsidP="00E61AD4">
      <w:pPr>
        <w:numPr>
          <w:ilvl w:val="0"/>
          <w:numId w:val="6"/>
        </w:numPr>
        <w:ind w:hanging="1440"/>
      </w:pPr>
      <w:r w:rsidRPr="0063099E">
        <w:rPr>
          <w:shd w:val="clear" w:color="auto" w:fill="FFFFFF"/>
        </w:rPr>
        <w:t>засвоїти вправи на зняття м’язового напруження;</w:t>
      </w:r>
    </w:p>
    <w:p w:rsidR="00E61AD4" w:rsidRPr="0063099E" w:rsidRDefault="00E61AD4" w:rsidP="00E61AD4">
      <w:pPr>
        <w:numPr>
          <w:ilvl w:val="0"/>
          <w:numId w:val="6"/>
        </w:numPr>
        <w:ind w:hanging="1440"/>
      </w:pPr>
      <w:r w:rsidRPr="0063099E">
        <w:rPr>
          <w:shd w:val="clear" w:color="auto" w:fill="FFFFFF"/>
        </w:rPr>
        <w:t>застосовувати дихальні вправи для наповнення легень повітрям, формування та розвитку легеневого дихання</w:t>
      </w:r>
      <w:r w:rsidRPr="0063099E">
        <w:t>.</w:t>
      </w:r>
    </w:p>
    <w:p w:rsidR="00E61AD4" w:rsidRPr="0063099E" w:rsidRDefault="00E61AD4" w:rsidP="00E61AD4">
      <w:pPr>
        <w:numPr>
          <w:ilvl w:val="0"/>
          <w:numId w:val="6"/>
        </w:numPr>
        <w:ind w:hanging="1440"/>
      </w:pPr>
      <w:r w:rsidRPr="0063099E">
        <w:t>мати стійке позитивне настановлення на іншу людину;</w:t>
      </w:r>
    </w:p>
    <w:p w:rsidR="00E61AD4" w:rsidRPr="0063099E" w:rsidRDefault="00E61AD4" w:rsidP="00E61AD4">
      <w:pPr>
        <w:numPr>
          <w:ilvl w:val="0"/>
          <w:numId w:val="6"/>
        </w:numPr>
        <w:ind w:hanging="1440"/>
      </w:pPr>
      <w:r w:rsidRPr="0063099E">
        <w:t>орієнтуватися у власному досвіді спілкування, що є необхідною передумовою і складовою розвитку психологічної компетентності у міжособистісних взаєминах</w:t>
      </w:r>
      <w:r>
        <w:rPr>
          <w:sz w:val="28"/>
          <w:szCs w:val="28"/>
        </w:rPr>
        <w:t>.</w:t>
      </w:r>
      <w:r w:rsidRPr="003F5076">
        <w:rPr>
          <w:sz w:val="28"/>
          <w:szCs w:val="28"/>
        </w:rPr>
        <w:t xml:space="preserve"> </w:t>
      </w:r>
    </w:p>
    <w:p w:rsidR="00E61AD4" w:rsidRPr="00314EB8" w:rsidRDefault="00E61AD4" w:rsidP="00E61AD4">
      <w:pPr>
        <w:tabs>
          <w:tab w:val="left" w:pos="284"/>
          <w:tab w:val="left" w:pos="567"/>
        </w:tabs>
        <w:ind w:left="1080" w:hanging="360"/>
        <w:jc w:val="center"/>
        <w:rPr>
          <w:b/>
        </w:rPr>
      </w:pPr>
    </w:p>
    <w:p w:rsidR="00E61AD4" w:rsidRDefault="00E61AD4" w:rsidP="00E61AD4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75CF6">
        <w:rPr>
          <w:b/>
          <w:sz w:val="28"/>
          <w:szCs w:val="28"/>
        </w:rPr>
        <w:lastRenderedPageBreak/>
        <w:t>3. Програма навчальної дисципліни</w:t>
      </w:r>
    </w:p>
    <w:p w:rsidR="00E61AD4" w:rsidRPr="00B75CF6" w:rsidRDefault="00E61AD4" w:rsidP="00E61AD4">
      <w:pPr>
        <w:jc w:val="center"/>
        <w:rPr>
          <w:b/>
          <w:bCs/>
          <w:sz w:val="28"/>
          <w:szCs w:val="28"/>
        </w:rPr>
      </w:pPr>
      <w:r w:rsidRPr="00B75CF6">
        <w:rPr>
          <w:b/>
          <w:bCs/>
          <w:sz w:val="28"/>
          <w:szCs w:val="28"/>
        </w:rPr>
        <w:t xml:space="preserve">Змістовий модуль 1. </w:t>
      </w:r>
      <w:r>
        <w:rPr>
          <w:b/>
          <w:bCs/>
          <w:sz w:val="28"/>
          <w:szCs w:val="28"/>
        </w:rPr>
        <w:t>Сутність п</w:t>
      </w:r>
      <w:r w:rsidRPr="00B75CF6">
        <w:rPr>
          <w:rStyle w:val="9"/>
          <w:color w:val="000000"/>
          <w:sz w:val="28"/>
          <w:szCs w:val="28"/>
          <w:lang w:eastAsia="uk-UA"/>
        </w:rPr>
        <w:t>сихологічн</w:t>
      </w:r>
      <w:r>
        <w:rPr>
          <w:rStyle w:val="9"/>
          <w:color w:val="000000"/>
          <w:sz w:val="28"/>
          <w:szCs w:val="28"/>
          <w:lang w:eastAsia="uk-UA"/>
        </w:rPr>
        <w:t>ого</w:t>
      </w:r>
      <w:r w:rsidRPr="00B75CF6">
        <w:rPr>
          <w:rStyle w:val="9"/>
          <w:color w:val="000000"/>
          <w:sz w:val="28"/>
          <w:szCs w:val="28"/>
          <w:lang w:eastAsia="uk-UA"/>
        </w:rPr>
        <w:t xml:space="preserve"> тренінг</w:t>
      </w:r>
      <w:r>
        <w:rPr>
          <w:rStyle w:val="9"/>
          <w:color w:val="000000"/>
          <w:sz w:val="28"/>
          <w:szCs w:val="28"/>
          <w:lang w:eastAsia="uk-UA"/>
        </w:rPr>
        <w:t>у.</w:t>
      </w:r>
    </w:p>
    <w:p w:rsidR="00E61AD4" w:rsidRPr="00B75CF6" w:rsidRDefault="00E61AD4" w:rsidP="00E61AD4">
      <w:pPr>
        <w:pStyle w:val="Style11"/>
        <w:widowControl/>
        <w:spacing w:line="240" w:lineRule="auto"/>
        <w:ind w:firstLine="709"/>
        <w:rPr>
          <w:b/>
          <w:sz w:val="28"/>
          <w:szCs w:val="28"/>
          <w:lang w:val="uk-UA"/>
        </w:rPr>
      </w:pPr>
      <w:r w:rsidRPr="00B75CF6">
        <w:rPr>
          <w:sz w:val="28"/>
          <w:szCs w:val="28"/>
        </w:rPr>
        <w:t>Тема 1</w:t>
      </w:r>
      <w:r w:rsidRPr="00B75CF6">
        <w:rPr>
          <w:sz w:val="28"/>
          <w:szCs w:val="28"/>
          <w:lang w:val="uk-UA"/>
        </w:rPr>
        <w:t xml:space="preserve">. </w:t>
      </w:r>
      <w:proofErr w:type="spellStart"/>
      <w:r w:rsidRPr="00B75CF6">
        <w:rPr>
          <w:rStyle w:val="60"/>
          <w:color w:val="000000"/>
          <w:sz w:val="28"/>
          <w:szCs w:val="28"/>
          <w:lang w:eastAsia="uk-UA"/>
        </w:rPr>
        <w:t>Психологічний</w:t>
      </w:r>
      <w:proofErr w:type="spellEnd"/>
      <w:r w:rsidRPr="00B75CF6">
        <w:rPr>
          <w:rStyle w:val="60"/>
          <w:color w:val="000000"/>
          <w:sz w:val="28"/>
          <w:szCs w:val="28"/>
          <w:lang w:eastAsia="uk-UA"/>
        </w:rPr>
        <w:t xml:space="preserve"> </w:t>
      </w:r>
      <w:proofErr w:type="spellStart"/>
      <w:r w:rsidRPr="00B75CF6">
        <w:rPr>
          <w:rStyle w:val="60"/>
          <w:color w:val="000000"/>
          <w:sz w:val="28"/>
          <w:szCs w:val="28"/>
          <w:lang w:eastAsia="uk-UA"/>
        </w:rPr>
        <w:t>тренінг</w:t>
      </w:r>
      <w:proofErr w:type="spellEnd"/>
      <w:r w:rsidRPr="00B75CF6">
        <w:rPr>
          <w:rStyle w:val="60"/>
          <w:color w:val="000000"/>
          <w:sz w:val="28"/>
          <w:szCs w:val="28"/>
          <w:lang w:eastAsia="uk-UA"/>
        </w:rPr>
        <w:t xml:space="preserve"> як метод </w:t>
      </w:r>
      <w:proofErr w:type="spellStart"/>
      <w:r w:rsidRPr="00B75CF6">
        <w:rPr>
          <w:rStyle w:val="60"/>
          <w:color w:val="000000"/>
          <w:sz w:val="28"/>
          <w:szCs w:val="28"/>
          <w:lang w:eastAsia="uk-UA"/>
        </w:rPr>
        <w:t>практичної</w:t>
      </w:r>
      <w:proofErr w:type="spellEnd"/>
      <w:r w:rsidRPr="00B75CF6">
        <w:rPr>
          <w:rStyle w:val="60"/>
          <w:color w:val="000000"/>
          <w:sz w:val="28"/>
          <w:szCs w:val="28"/>
          <w:lang w:eastAsia="uk-UA"/>
        </w:rPr>
        <w:t xml:space="preserve"> </w:t>
      </w:r>
      <w:proofErr w:type="spellStart"/>
      <w:r w:rsidRPr="00B75CF6">
        <w:rPr>
          <w:rStyle w:val="60"/>
          <w:color w:val="000000"/>
          <w:sz w:val="28"/>
          <w:szCs w:val="28"/>
          <w:lang w:eastAsia="uk-UA"/>
        </w:rPr>
        <w:t>психології</w:t>
      </w:r>
      <w:proofErr w:type="spellEnd"/>
    </w:p>
    <w:p w:rsidR="00E61AD4" w:rsidRPr="00B75CF6" w:rsidRDefault="00E61AD4" w:rsidP="00E61AD4">
      <w:pPr>
        <w:pStyle w:val="ac"/>
        <w:widowControl w:val="0"/>
        <w:rPr>
          <w:szCs w:val="28"/>
        </w:rPr>
      </w:pPr>
      <w:r w:rsidRPr="00776F85">
        <w:rPr>
          <w:rStyle w:val="9"/>
          <w:color w:val="000000"/>
          <w:szCs w:val="28"/>
          <w:lang w:eastAsia="uk-UA"/>
        </w:rPr>
        <w:t>Методи, принципи та зміст психологічного тренінгу</w:t>
      </w:r>
      <w:r w:rsidRPr="00776F85">
        <w:rPr>
          <w:b/>
          <w:bCs/>
          <w:szCs w:val="28"/>
        </w:rPr>
        <w:t xml:space="preserve">. </w:t>
      </w:r>
      <w:r w:rsidRPr="00776F85">
        <w:rPr>
          <w:rStyle w:val="18"/>
          <w:color w:val="000000"/>
          <w:sz w:val="28"/>
          <w:szCs w:val="28"/>
          <w:lang w:eastAsia="uk-UA"/>
        </w:rPr>
        <w:t>Виникнення групових</w:t>
      </w:r>
      <w:r w:rsidRPr="00B75CF6">
        <w:rPr>
          <w:rStyle w:val="18"/>
          <w:color w:val="000000"/>
          <w:sz w:val="28"/>
          <w:szCs w:val="28"/>
          <w:lang w:eastAsia="uk-UA"/>
        </w:rPr>
        <w:t xml:space="preserve"> методів психотерапії та практичної психології. Співвідношення понять «групова психотерапія», «групова психокорекція», «груповий тренінг». Поняття про психологічний тренінг. Завдання психологічного тренінгу та механізми досягнення цілей. Специфічні риси психологічного тренінгу. Основні при</w:t>
      </w:r>
      <w:r w:rsidRPr="00776F85">
        <w:rPr>
          <w:color w:val="000000"/>
          <w:szCs w:val="28"/>
          <w:lang w:eastAsia="uk-UA"/>
        </w:rPr>
        <w:t>нци</w:t>
      </w:r>
      <w:r w:rsidRPr="00B75CF6">
        <w:rPr>
          <w:rStyle w:val="18"/>
          <w:color w:val="000000"/>
          <w:sz w:val="28"/>
          <w:szCs w:val="28"/>
          <w:lang w:eastAsia="uk-UA"/>
        </w:rPr>
        <w:t xml:space="preserve">пи реалізації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тренінгових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програм. Установки та очікування учасників, що впливають на ефективність їхнього перебування в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тренінговій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групі.</w:t>
      </w:r>
    </w:p>
    <w:p w:rsidR="00E61AD4" w:rsidRPr="00B75CF6" w:rsidRDefault="00E61AD4" w:rsidP="00E61AD4">
      <w:pPr>
        <w:pStyle w:val="Style11"/>
        <w:widowControl/>
        <w:spacing w:line="240" w:lineRule="auto"/>
        <w:ind w:firstLine="709"/>
        <w:rPr>
          <w:b/>
          <w:sz w:val="28"/>
          <w:szCs w:val="28"/>
          <w:lang w:val="uk-UA"/>
        </w:rPr>
      </w:pPr>
      <w:r w:rsidRPr="00B75CF6">
        <w:rPr>
          <w:sz w:val="28"/>
          <w:szCs w:val="28"/>
          <w:lang w:val="uk-UA"/>
        </w:rPr>
        <w:t xml:space="preserve">Тема 2. </w:t>
      </w:r>
      <w:bookmarkStart w:id="0" w:name="bookmark11"/>
      <w:proofErr w:type="spellStart"/>
      <w:r w:rsidRPr="00B75CF6">
        <w:rPr>
          <w:rStyle w:val="60"/>
          <w:rFonts w:cs="Courier New"/>
          <w:sz w:val="28"/>
          <w:szCs w:val="28"/>
        </w:rPr>
        <w:t>Психологічні</w:t>
      </w:r>
      <w:proofErr w:type="spellEnd"/>
      <w:r w:rsidRPr="00B75CF6">
        <w:rPr>
          <w:rStyle w:val="60"/>
          <w:rFonts w:cs="Courier New"/>
          <w:sz w:val="28"/>
          <w:szCs w:val="28"/>
        </w:rPr>
        <w:t xml:space="preserve"> </w:t>
      </w:r>
      <w:proofErr w:type="spellStart"/>
      <w:r w:rsidRPr="00B75CF6">
        <w:rPr>
          <w:rStyle w:val="60"/>
          <w:rFonts w:cs="Courier New"/>
          <w:sz w:val="28"/>
          <w:szCs w:val="28"/>
        </w:rPr>
        <w:t>особливості</w:t>
      </w:r>
      <w:proofErr w:type="spellEnd"/>
      <w:r w:rsidRPr="00B75CF6">
        <w:rPr>
          <w:rStyle w:val="60"/>
          <w:rFonts w:cs="Courier New"/>
          <w:sz w:val="28"/>
          <w:szCs w:val="28"/>
        </w:rPr>
        <w:t xml:space="preserve"> </w:t>
      </w:r>
      <w:bookmarkEnd w:id="0"/>
      <w:r>
        <w:rPr>
          <w:rStyle w:val="60"/>
          <w:rFonts w:cs="Courier New"/>
          <w:sz w:val="28"/>
          <w:szCs w:val="28"/>
          <w:lang w:val="uk-UA"/>
        </w:rPr>
        <w:t xml:space="preserve">та </w:t>
      </w:r>
      <w:r w:rsidRPr="00B75CF6">
        <w:rPr>
          <w:rStyle w:val="60"/>
          <w:rFonts w:cs="Courier New"/>
          <w:sz w:val="28"/>
          <w:szCs w:val="28"/>
          <w:lang w:val="uk-UA"/>
        </w:rPr>
        <w:t>о</w:t>
      </w:r>
      <w:proofErr w:type="spellStart"/>
      <w:r w:rsidRPr="00B75CF6">
        <w:rPr>
          <w:b/>
          <w:sz w:val="28"/>
          <w:szCs w:val="28"/>
        </w:rPr>
        <w:t>сновні</w:t>
      </w:r>
      <w:proofErr w:type="spellEnd"/>
      <w:r w:rsidRPr="00B75CF6">
        <w:rPr>
          <w:b/>
          <w:sz w:val="28"/>
          <w:szCs w:val="28"/>
        </w:rPr>
        <w:t xml:space="preserve"> </w:t>
      </w:r>
      <w:proofErr w:type="spellStart"/>
      <w:r w:rsidRPr="00B75CF6">
        <w:rPr>
          <w:b/>
          <w:sz w:val="28"/>
          <w:szCs w:val="28"/>
        </w:rPr>
        <w:t>види</w:t>
      </w:r>
      <w:proofErr w:type="spellEnd"/>
      <w:r w:rsidRPr="00B75CF6">
        <w:rPr>
          <w:b/>
          <w:sz w:val="28"/>
          <w:szCs w:val="28"/>
          <w:lang w:val="uk-UA"/>
        </w:rPr>
        <w:t xml:space="preserve"> </w:t>
      </w:r>
      <w:proofErr w:type="spellStart"/>
      <w:r w:rsidRPr="00B75CF6">
        <w:rPr>
          <w:b/>
          <w:sz w:val="28"/>
          <w:szCs w:val="28"/>
          <w:lang w:val="uk-UA"/>
        </w:rPr>
        <w:t>тренінгових</w:t>
      </w:r>
      <w:proofErr w:type="spellEnd"/>
      <w:r w:rsidRPr="00B75CF6">
        <w:rPr>
          <w:b/>
          <w:sz w:val="28"/>
          <w:szCs w:val="28"/>
          <w:lang w:val="uk-UA"/>
        </w:rPr>
        <w:t xml:space="preserve"> груп</w:t>
      </w:r>
      <w:r>
        <w:rPr>
          <w:b/>
          <w:sz w:val="28"/>
          <w:szCs w:val="28"/>
          <w:lang w:val="uk-UA"/>
        </w:rPr>
        <w:t>,</w:t>
      </w:r>
      <w:r w:rsidRPr="00B75CF6">
        <w:rPr>
          <w:b/>
          <w:sz w:val="28"/>
          <w:szCs w:val="28"/>
        </w:rPr>
        <w:t xml:space="preserve"> </w:t>
      </w:r>
      <w:proofErr w:type="spellStart"/>
      <w:r w:rsidRPr="00B75CF6">
        <w:rPr>
          <w:b/>
          <w:sz w:val="28"/>
          <w:szCs w:val="28"/>
        </w:rPr>
        <w:t>етапи</w:t>
      </w:r>
      <w:proofErr w:type="spellEnd"/>
      <w:r w:rsidRPr="00B75CF6">
        <w:rPr>
          <w:b/>
          <w:sz w:val="28"/>
          <w:szCs w:val="28"/>
        </w:rPr>
        <w:t xml:space="preserve"> </w:t>
      </w:r>
      <w:proofErr w:type="spellStart"/>
      <w:r w:rsidRPr="00B75CF6">
        <w:rPr>
          <w:b/>
          <w:sz w:val="28"/>
          <w:szCs w:val="28"/>
        </w:rPr>
        <w:t>їх</w:t>
      </w:r>
      <w:proofErr w:type="spellEnd"/>
      <w:r w:rsidRPr="00B75CF6">
        <w:rPr>
          <w:b/>
          <w:sz w:val="28"/>
          <w:szCs w:val="28"/>
        </w:rPr>
        <w:t xml:space="preserve"> </w:t>
      </w:r>
      <w:proofErr w:type="spellStart"/>
      <w:r w:rsidRPr="00B75CF6">
        <w:rPr>
          <w:b/>
          <w:sz w:val="28"/>
          <w:szCs w:val="28"/>
        </w:rPr>
        <w:t>розвитку</w:t>
      </w:r>
      <w:proofErr w:type="spellEnd"/>
      <w:r w:rsidRPr="00B75CF6">
        <w:rPr>
          <w:b/>
          <w:sz w:val="28"/>
          <w:szCs w:val="28"/>
          <w:lang w:val="uk-UA"/>
        </w:rPr>
        <w:t>.</w:t>
      </w:r>
    </w:p>
    <w:p w:rsidR="00E61AD4" w:rsidRPr="00B75CF6" w:rsidRDefault="00E61AD4" w:rsidP="00E61AD4">
      <w:pPr>
        <w:pStyle w:val="ac"/>
        <w:widowControl w:val="0"/>
        <w:rPr>
          <w:szCs w:val="28"/>
        </w:rPr>
      </w:pPr>
      <w:r w:rsidRPr="00B75CF6">
        <w:rPr>
          <w:rStyle w:val="18"/>
          <w:color w:val="000000"/>
          <w:sz w:val="28"/>
          <w:szCs w:val="28"/>
          <w:lang w:eastAsia="uk-UA"/>
        </w:rPr>
        <w:t xml:space="preserve">Цілі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тренінгової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групи. Переваги групової роботи. Правила роботи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тренінгової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групи. Психологічна атмосфера у групі. Рольові позиції в групі. Структура та склад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тренінгових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груп. Специфічні психологічні особливості роботи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тренінгової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групи осіб з ТПМ.  Особливості організації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тренінгової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роботи в групі осіб з ТПМ. Загальні тренінгові методи. Правила роботи в групі. Види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тренінгових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груп. Етапи розвитку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тренінгової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групи. Кризи розвитку групи. Деструктивна поведінка окремих учасників групи. Деструктивна поведінка багатьох учасників.</w:t>
      </w:r>
    </w:p>
    <w:p w:rsidR="00E61AD4" w:rsidRPr="00B75CF6" w:rsidRDefault="00E61AD4" w:rsidP="00E61AD4">
      <w:pPr>
        <w:pStyle w:val="91"/>
        <w:shd w:val="clear" w:color="auto" w:fill="auto"/>
        <w:tabs>
          <w:tab w:val="left" w:pos="20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75CF6">
        <w:rPr>
          <w:b w:val="0"/>
          <w:sz w:val="28"/>
          <w:szCs w:val="28"/>
          <w:shd w:val="clear" w:color="auto" w:fill="FFFFFF"/>
        </w:rPr>
        <w:t xml:space="preserve">Тема 3. </w:t>
      </w:r>
      <w:proofErr w:type="spellStart"/>
      <w:r w:rsidRPr="00B75CF6">
        <w:rPr>
          <w:rStyle w:val="9"/>
          <w:color w:val="000000"/>
          <w:sz w:val="28"/>
          <w:szCs w:val="28"/>
          <w:lang w:eastAsia="uk-UA"/>
        </w:rPr>
        <w:t>Організаційно-методичні</w:t>
      </w:r>
      <w:proofErr w:type="spellEnd"/>
      <w:r w:rsidRPr="00B75CF6">
        <w:rPr>
          <w:rStyle w:val="9"/>
          <w:color w:val="000000"/>
          <w:sz w:val="28"/>
          <w:szCs w:val="28"/>
          <w:lang w:eastAsia="uk-UA"/>
        </w:rPr>
        <w:t xml:space="preserve"> </w:t>
      </w:r>
      <w:proofErr w:type="spellStart"/>
      <w:r w:rsidRPr="00B75CF6">
        <w:rPr>
          <w:rStyle w:val="9"/>
          <w:color w:val="000000"/>
          <w:sz w:val="28"/>
          <w:szCs w:val="28"/>
          <w:lang w:eastAsia="uk-UA"/>
        </w:rPr>
        <w:t>аспекти</w:t>
      </w:r>
      <w:proofErr w:type="spellEnd"/>
      <w:r w:rsidRPr="00B75CF6">
        <w:rPr>
          <w:rStyle w:val="9"/>
          <w:color w:val="000000"/>
          <w:sz w:val="28"/>
          <w:szCs w:val="28"/>
          <w:lang w:eastAsia="uk-UA"/>
        </w:rPr>
        <w:t xml:space="preserve"> </w:t>
      </w:r>
      <w:proofErr w:type="spellStart"/>
      <w:r w:rsidRPr="00B75CF6">
        <w:rPr>
          <w:rStyle w:val="9"/>
          <w:color w:val="000000"/>
          <w:sz w:val="28"/>
          <w:szCs w:val="28"/>
          <w:lang w:eastAsia="uk-UA"/>
        </w:rPr>
        <w:t>проведення</w:t>
      </w:r>
      <w:proofErr w:type="spellEnd"/>
      <w:r w:rsidRPr="00B75CF6">
        <w:rPr>
          <w:rStyle w:val="9"/>
          <w:color w:val="000000"/>
          <w:sz w:val="28"/>
          <w:szCs w:val="28"/>
          <w:lang w:eastAsia="uk-UA"/>
        </w:rPr>
        <w:t xml:space="preserve"> </w:t>
      </w:r>
      <w:proofErr w:type="spellStart"/>
      <w:r w:rsidRPr="00B75CF6">
        <w:rPr>
          <w:rStyle w:val="9"/>
          <w:color w:val="000000"/>
          <w:sz w:val="28"/>
          <w:szCs w:val="28"/>
          <w:lang w:eastAsia="uk-UA"/>
        </w:rPr>
        <w:t>тренінгу</w:t>
      </w:r>
      <w:proofErr w:type="spellEnd"/>
    </w:p>
    <w:p w:rsidR="00E61AD4" w:rsidRPr="00B75CF6" w:rsidRDefault="00E61AD4" w:rsidP="00E61AD4">
      <w:pPr>
        <w:pStyle w:val="ac"/>
        <w:widowControl w:val="0"/>
        <w:rPr>
          <w:szCs w:val="28"/>
        </w:rPr>
      </w:pPr>
      <w:r w:rsidRPr="00B75CF6">
        <w:rPr>
          <w:rStyle w:val="18"/>
          <w:color w:val="000000"/>
          <w:sz w:val="28"/>
          <w:szCs w:val="28"/>
          <w:lang w:eastAsia="uk-UA"/>
        </w:rPr>
        <w:t xml:space="preserve">Етапи підготовки до проведення тренінгу. </w:t>
      </w:r>
      <w:r w:rsidRPr="00B75CF6">
        <w:rPr>
          <w:rStyle w:val="71"/>
          <w:b w:val="0"/>
          <w:iCs/>
          <w:color w:val="000000"/>
          <w:sz w:val="28"/>
          <w:szCs w:val="28"/>
          <w:lang w:eastAsia="uk-UA"/>
        </w:rPr>
        <w:t xml:space="preserve">Вимоги до організації психологічних тренінгів. Проблеми. Які слід опрацювати на тренінгу. </w:t>
      </w:r>
      <w:r w:rsidRPr="00B75CF6">
        <w:rPr>
          <w:rStyle w:val="af8"/>
          <w:color w:val="000000"/>
          <w:sz w:val="28"/>
          <w:szCs w:val="28"/>
          <w:lang w:eastAsia="uk-UA"/>
        </w:rPr>
        <w:t xml:space="preserve">Формулювання задач </w:t>
      </w:r>
      <w:r w:rsidRPr="00B75CF6">
        <w:rPr>
          <w:rStyle w:val="18"/>
          <w:color w:val="000000"/>
          <w:sz w:val="28"/>
          <w:szCs w:val="28"/>
          <w:lang w:eastAsia="uk-UA"/>
        </w:rPr>
        <w:t>тренінгу</w:t>
      </w:r>
      <w:r w:rsidRPr="00B75CF6">
        <w:rPr>
          <w:rStyle w:val="18"/>
          <w:i/>
          <w:color w:val="000000"/>
          <w:sz w:val="28"/>
          <w:szCs w:val="28"/>
          <w:lang w:eastAsia="uk-UA"/>
        </w:rPr>
        <w:t xml:space="preserve">. </w:t>
      </w:r>
      <w:r w:rsidRPr="00B75CF6">
        <w:rPr>
          <w:rStyle w:val="72"/>
          <w:color w:val="000000"/>
          <w:szCs w:val="28"/>
          <w:lang w:eastAsia="uk-UA"/>
        </w:rPr>
        <w:t>Організація простору та середовища проведення.</w:t>
      </w:r>
      <w:r w:rsidRPr="00B75CF6">
        <w:rPr>
          <w:rStyle w:val="18"/>
          <w:color w:val="000000"/>
          <w:sz w:val="28"/>
          <w:szCs w:val="28"/>
          <w:lang w:eastAsia="uk-UA"/>
        </w:rPr>
        <w:t xml:space="preserve"> Розробка програми психологічного тренінгу. Визначення мети та умов проведення тренінгу. Структура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тренінгового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заняття. Аналіз проведеного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тренінгового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заняття. Прийоми розробки </w:t>
      </w:r>
      <w:proofErr w:type="spellStart"/>
      <w:r w:rsidRPr="00B75CF6">
        <w:rPr>
          <w:rStyle w:val="18"/>
          <w:color w:val="000000"/>
          <w:sz w:val="28"/>
          <w:szCs w:val="28"/>
          <w:lang w:eastAsia="uk-UA"/>
        </w:rPr>
        <w:t>тренінгових</w:t>
      </w:r>
      <w:proofErr w:type="spellEnd"/>
      <w:r w:rsidRPr="00B75CF6">
        <w:rPr>
          <w:rStyle w:val="18"/>
          <w:color w:val="000000"/>
          <w:sz w:val="28"/>
          <w:szCs w:val="28"/>
          <w:lang w:eastAsia="uk-UA"/>
        </w:rPr>
        <w:t xml:space="preserve"> технік.</w:t>
      </w:r>
    </w:p>
    <w:p w:rsidR="00E61AD4" w:rsidRPr="00B75CF6" w:rsidRDefault="00E61AD4" w:rsidP="00E61AD4">
      <w:pPr>
        <w:ind w:firstLine="708"/>
        <w:jc w:val="both"/>
        <w:rPr>
          <w:b/>
          <w:sz w:val="28"/>
          <w:szCs w:val="28"/>
        </w:rPr>
      </w:pPr>
      <w:r w:rsidRPr="00B75CF6">
        <w:rPr>
          <w:sz w:val="28"/>
          <w:szCs w:val="28"/>
        </w:rPr>
        <w:t xml:space="preserve">Тема 4. </w:t>
      </w:r>
      <w:bookmarkStart w:id="1" w:name="bookmark24"/>
      <w:r w:rsidRPr="00B75CF6">
        <w:rPr>
          <w:rStyle w:val="60"/>
          <w:rFonts w:cs="Courier New"/>
          <w:sz w:val="28"/>
          <w:szCs w:val="28"/>
        </w:rPr>
        <w:t>Керівництво тренінговою групою</w:t>
      </w:r>
      <w:bookmarkEnd w:id="1"/>
      <w:r w:rsidRPr="00B75CF6">
        <w:rPr>
          <w:sz w:val="28"/>
          <w:szCs w:val="28"/>
        </w:rPr>
        <w:t>.</w:t>
      </w:r>
      <w:r w:rsidRPr="00B75CF6">
        <w:rPr>
          <w:b/>
          <w:sz w:val="28"/>
          <w:szCs w:val="28"/>
        </w:rPr>
        <w:t xml:space="preserve"> Використання ігор у психотренінгу осіб з ТПМ.</w:t>
      </w:r>
    </w:p>
    <w:p w:rsidR="00E61AD4" w:rsidRPr="00B75CF6" w:rsidRDefault="00E61AD4" w:rsidP="00E61AD4">
      <w:pPr>
        <w:pStyle w:val="ac"/>
        <w:widowControl w:val="0"/>
        <w:rPr>
          <w:szCs w:val="28"/>
        </w:rPr>
      </w:pPr>
      <w:r w:rsidRPr="00B75CF6">
        <w:rPr>
          <w:rStyle w:val="18"/>
          <w:color w:val="000000"/>
          <w:sz w:val="28"/>
          <w:szCs w:val="28"/>
          <w:lang w:eastAsia="uk-UA"/>
        </w:rPr>
        <w:t>Функції ведучого та стилі керівництва групою. Умови ефективної роботи ведучого. Діяльність ведучого, спрямована на групу в цілому. Діяльність ведучого, спрямована на окремих членів групи. Пастки для ведучого. Інтервенції ведучого, спрямовані на подолання проблем взаємодії в групі. Визначення інтерактивної гри.  Види психотерапевтичних ігор. Етапи організації інтерактивної гри: аналіз групової ситуації, інструктування учасників, проведення гри, підведення підсумків. Мотивуюча сила інтерактивної гри (активна участь, зворотний зв’язок, непередбачуваність результатів гри, змагання та співпраця учасників). Переваги використання інтерактивних ігор</w:t>
      </w:r>
    </w:p>
    <w:p w:rsidR="00E61AD4" w:rsidRPr="00502322" w:rsidRDefault="00E61AD4" w:rsidP="00E61AD4">
      <w:pPr>
        <w:pStyle w:val="Style11"/>
        <w:widowControl/>
        <w:spacing w:line="240" w:lineRule="auto"/>
        <w:ind w:firstLine="709"/>
        <w:rPr>
          <w:sz w:val="28"/>
          <w:szCs w:val="28"/>
          <w:shd w:val="clear" w:color="auto" w:fill="FFFFFF"/>
          <w:lang w:val="uk-UA"/>
        </w:rPr>
      </w:pPr>
      <w:r w:rsidRPr="00502322">
        <w:rPr>
          <w:b/>
          <w:sz w:val="28"/>
          <w:szCs w:val="28"/>
          <w:shd w:val="clear" w:color="auto" w:fill="FFFFFF"/>
          <w:lang w:val="uk-UA"/>
        </w:rPr>
        <w:t xml:space="preserve">Змістовий модуль 2. </w:t>
      </w:r>
      <w:proofErr w:type="spellStart"/>
      <w:r w:rsidRPr="00237C06">
        <w:rPr>
          <w:rStyle w:val="22"/>
          <w:rFonts w:cs="Courier New"/>
          <w:sz w:val="28"/>
          <w:szCs w:val="28"/>
        </w:rPr>
        <w:t>Корекція</w:t>
      </w:r>
      <w:proofErr w:type="spellEnd"/>
      <w:r w:rsidRPr="00237C06">
        <w:rPr>
          <w:rStyle w:val="22"/>
          <w:rFonts w:cs="Courier New"/>
          <w:sz w:val="28"/>
          <w:szCs w:val="28"/>
        </w:rPr>
        <w:t xml:space="preserve"> </w:t>
      </w:r>
      <w:proofErr w:type="spellStart"/>
      <w:r w:rsidRPr="00237C06">
        <w:rPr>
          <w:rStyle w:val="22"/>
          <w:rFonts w:cs="Courier New"/>
          <w:sz w:val="28"/>
          <w:szCs w:val="28"/>
        </w:rPr>
        <w:t>психосоціального</w:t>
      </w:r>
      <w:proofErr w:type="spellEnd"/>
      <w:r w:rsidRPr="00237C06">
        <w:rPr>
          <w:rStyle w:val="22"/>
          <w:rFonts w:cs="Courier New"/>
          <w:sz w:val="28"/>
          <w:szCs w:val="28"/>
        </w:rPr>
        <w:t xml:space="preserve"> </w:t>
      </w:r>
      <w:proofErr w:type="spellStart"/>
      <w:r w:rsidRPr="00237C06">
        <w:rPr>
          <w:rStyle w:val="22"/>
          <w:rFonts w:cs="Courier New"/>
          <w:sz w:val="28"/>
          <w:szCs w:val="28"/>
        </w:rPr>
        <w:t>розвитку</w:t>
      </w:r>
      <w:proofErr w:type="spellEnd"/>
      <w:r w:rsidRPr="00237C06">
        <w:rPr>
          <w:rStyle w:val="22"/>
          <w:rFonts w:cs="Courier New"/>
          <w:sz w:val="28"/>
          <w:szCs w:val="28"/>
        </w:rPr>
        <w:t xml:space="preserve"> </w:t>
      </w:r>
      <w:proofErr w:type="spellStart"/>
      <w:proofErr w:type="gramStart"/>
      <w:r w:rsidRPr="00237C06">
        <w:rPr>
          <w:rStyle w:val="22"/>
          <w:rFonts w:cs="Courier New"/>
          <w:sz w:val="28"/>
          <w:szCs w:val="28"/>
        </w:rPr>
        <w:t>осіб</w:t>
      </w:r>
      <w:proofErr w:type="spellEnd"/>
      <w:proofErr w:type="gramEnd"/>
      <w:r w:rsidRPr="00237C06">
        <w:rPr>
          <w:rStyle w:val="22"/>
          <w:rFonts w:cs="Courier New"/>
          <w:sz w:val="28"/>
          <w:szCs w:val="28"/>
        </w:rPr>
        <w:t xml:space="preserve"> </w:t>
      </w:r>
      <w:proofErr w:type="spellStart"/>
      <w:r w:rsidRPr="00237C06">
        <w:rPr>
          <w:rStyle w:val="22"/>
          <w:rFonts w:cs="Courier New"/>
          <w:sz w:val="28"/>
          <w:szCs w:val="28"/>
        </w:rPr>
        <w:t>з</w:t>
      </w:r>
      <w:proofErr w:type="spellEnd"/>
      <w:r w:rsidRPr="00237C06">
        <w:rPr>
          <w:rStyle w:val="22"/>
          <w:rFonts w:cs="Courier New"/>
          <w:sz w:val="28"/>
          <w:szCs w:val="28"/>
        </w:rPr>
        <w:t xml:space="preserve"> </w:t>
      </w:r>
      <w:r w:rsidRPr="00237C06">
        <w:rPr>
          <w:rStyle w:val="22"/>
          <w:rFonts w:cs="Courier New"/>
          <w:sz w:val="28"/>
          <w:szCs w:val="28"/>
          <w:lang w:val="uk-UA"/>
        </w:rPr>
        <w:t xml:space="preserve">ТПМ </w:t>
      </w:r>
      <w:proofErr w:type="spellStart"/>
      <w:r w:rsidRPr="00237C06">
        <w:rPr>
          <w:rStyle w:val="22"/>
          <w:rFonts w:cs="Courier New"/>
          <w:sz w:val="28"/>
          <w:szCs w:val="28"/>
        </w:rPr>
        <w:t>засобами</w:t>
      </w:r>
      <w:proofErr w:type="spellEnd"/>
      <w:r w:rsidRPr="00237C06">
        <w:rPr>
          <w:rStyle w:val="22"/>
          <w:rFonts w:cs="Courier New"/>
          <w:sz w:val="28"/>
          <w:szCs w:val="28"/>
        </w:rPr>
        <w:t xml:space="preserve"> </w:t>
      </w:r>
      <w:proofErr w:type="spellStart"/>
      <w:r w:rsidRPr="00237C06">
        <w:rPr>
          <w:rStyle w:val="22"/>
          <w:rFonts w:cs="Courier New"/>
          <w:sz w:val="28"/>
          <w:szCs w:val="28"/>
        </w:rPr>
        <w:t>психологічного</w:t>
      </w:r>
      <w:proofErr w:type="spellEnd"/>
      <w:r w:rsidRPr="00237C06">
        <w:rPr>
          <w:rStyle w:val="22"/>
          <w:rFonts w:cs="Courier New"/>
          <w:sz w:val="28"/>
          <w:szCs w:val="28"/>
        </w:rPr>
        <w:t xml:space="preserve"> </w:t>
      </w:r>
      <w:proofErr w:type="spellStart"/>
      <w:r w:rsidRPr="00237C06">
        <w:rPr>
          <w:rStyle w:val="22"/>
          <w:rFonts w:cs="Courier New"/>
          <w:sz w:val="28"/>
          <w:szCs w:val="28"/>
        </w:rPr>
        <w:t>тренінгу</w:t>
      </w:r>
      <w:proofErr w:type="spellEnd"/>
      <w:r w:rsidRPr="00502322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E61AD4" w:rsidRDefault="00E61AD4" w:rsidP="00E61AD4">
      <w:pPr>
        <w:pStyle w:val="Style11"/>
        <w:widowControl/>
        <w:spacing w:line="240" w:lineRule="auto"/>
        <w:ind w:firstLine="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Тема 5</w:t>
      </w:r>
      <w:r w:rsidRPr="00F21B06">
        <w:rPr>
          <w:b/>
          <w:sz w:val="28"/>
          <w:szCs w:val="28"/>
          <w:lang w:val="uk-UA"/>
        </w:rPr>
        <w:t xml:space="preserve">. </w:t>
      </w:r>
      <w:proofErr w:type="spellStart"/>
      <w:r w:rsidRPr="00612AF4">
        <w:rPr>
          <w:rStyle w:val="62"/>
          <w:rFonts w:cs="Courier New"/>
          <w:b/>
          <w:sz w:val="28"/>
          <w:szCs w:val="28"/>
        </w:rPr>
        <w:t>Особливості</w:t>
      </w:r>
      <w:proofErr w:type="spellEnd"/>
      <w:r w:rsidRPr="00612AF4">
        <w:rPr>
          <w:rStyle w:val="62"/>
          <w:rFonts w:cs="Courier New"/>
          <w:b/>
          <w:sz w:val="28"/>
          <w:szCs w:val="28"/>
        </w:rPr>
        <w:t xml:space="preserve"> </w:t>
      </w:r>
      <w:r w:rsidRPr="00612AF4">
        <w:rPr>
          <w:rStyle w:val="62"/>
          <w:rFonts w:cs="Courier New"/>
          <w:b/>
          <w:sz w:val="28"/>
          <w:szCs w:val="28"/>
          <w:lang w:val="uk-UA"/>
        </w:rPr>
        <w:t xml:space="preserve">застосування психотренінгу з врахуванням </w:t>
      </w:r>
      <w:proofErr w:type="spellStart"/>
      <w:r w:rsidRPr="00612AF4">
        <w:rPr>
          <w:rStyle w:val="62"/>
          <w:rFonts w:cs="Courier New"/>
          <w:b/>
          <w:sz w:val="28"/>
          <w:szCs w:val="28"/>
        </w:rPr>
        <w:t>психосоціального</w:t>
      </w:r>
      <w:proofErr w:type="spellEnd"/>
      <w:r w:rsidRPr="00612AF4">
        <w:rPr>
          <w:rStyle w:val="62"/>
          <w:rFonts w:cs="Courier New"/>
          <w:b/>
          <w:sz w:val="28"/>
          <w:szCs w:val="28"/>
        </w:rPr>
        <w:t xml:space="preserve"> </w:t>
      </w:r>
      <w:proofErr w:type="spellStart"/>
      <w:r w:rsidRPr="00612AF4">
        <w:rPr>
          <w:rStyle w:val="62"/>
          <w:rFonts w:cs="Courier New"/>
          <w:b/>
          <w:sz w:val="28"/>
          <w:szCs w:val="28"/>
        </w:rPr>
        <w:t>розвитку</w:t>
      </w:r>
      <w:proofErr w:type="spellEnd"/>
      <w:r w:rsidRPr="00612AF4">
        <w:rPr>
          <w:rStyle w:val="62"/>
          <w:rFonts w:cs="Courier New"/>
          <w:b/>
          <w:sz w:val="28"/>
          <w:szCs w:val="28"/>
        </w:rPr>
        <w:t xml:space="preserve"> </w:t>
      </w:r>
      <w:proofErr w:type="spellStart"/>
      <w:r w:rsidRPr="00612AF4">
        <w:rPr>
          <w:rStyle w:val="62"/>
          <w:rFonts w:cs="Courier New"/>
          <w:b/>
          <w:sz w:val="28"/>
          <w:szCs w:val="28"/>
        </w:rPr>
        <w:t>осіб</w:t>
      </w:r>
      <w:proofErr w:type="spellEnd"/>
      <w:r w:rsidRPr="00612AF4">
        <w:rPr>
          <w:rStyle w:val="62"/>
          <w:rFonts w:cs="Courier New"/>
          <w:b/>
          <w:sz w:val="28"/>
          <w:szCs w:val="28"/>
        </w:rPr>
        <w:t xml:space="preserve"> </w:t>
      </w:r>
      <w:proofErr w:type="spellStart"/>
      <w:r w:rsidRPr="00612AF4">
        <w:rPr>
          <w:rStyle w:val="62"/>
          <w:rFonts w:cs="Courier New"/>
          <w:b/>
          <w:sz w:val="28"/>
          <w:szCs w:val="28"/>
        </w:rPr>
        <w:t>з</w:t>
      </w:r>
      <w:proofErr w:type="spellEnd"/>
      <w:r w:rsidRPr="00612AF4">
        <w:rPr>
          <w:rStyle w:val="62"/>
          <w:rFonts w:cs="Courier New"/>
          <w:b/>
          <w:sz w:val="28"/>
          <w:szCs w:val="28"/>
        </w:rPr>
        <w:t xml:space="preserve"> </w:t>
      </w:r>
      <w:r w:rsidRPr="00612AF4">
        <w:rPr>
          <w:rStyle w:val="62"/>
          <w:rFonts w:cs="Courier New"/>
          <w:b/>
          <w:sz w:val="28"/>
          <w:szCs w:val="28"/>
          <w:lang w:val="uk-UA"/>
        </w:rPr>
        <w:t>ТПМ</w:t>
      </w:r>
      <w:r w:rsidRPr="00612AF4">
        <w:rPr>
          <w:rStyle w:val="62"/>
          <w:rFonts w:cs="Courier New"/>
          <w:b/>
          <w:sz w:val="28"/>
          <w:szCs w:val="28"/>
        </w:rPr>
        <w:t xml:space="preserve"> на </w:t>
      </w:r>
      <w:proofErr w:type="spellStart"/>
      <w:proofErr w:type="gramStart"/>
      <w:r w:rsidRPr="00612AF4">
        <w:rPr>
          <w:rStyle w:val="62"/>
          <w:rFonts w:cs="Courier New"/>
          <w:b/>
          <w:sz w:val="28"/>
          <w:szCs w:val="28"/>
        </w:rPr>
        <w:t>р</w:t>
      </w:r>
      <w:proofErr w:type="gramEnd"/>
      <w:r w:rsidRPr="00612AF4">
        <w:rPr>
          <w:rStyle w:val="62"/>
          <w:rFonts w:cs="Courier New"/>
          <w:b/>
          <w:sz w:val="28"/>
          <w:szCs w:val="28"/>
        </w:rPr>
        <w:t>ізних</w:t>
      </w:r>
      <w:proofErr w:type="spellEnd"/>
      <w:r w:rsidRPr="00612AF4">
        <w:rPr>
          <w:rStyle w:val="62"/>
          <w:rFonts w:cs="Courier New"/>
          <w:b/>
          <w:sz w:val="28"/>
          <w:szCs w:val="28"/>
        </w:rPr>
        <w:t xml:space="preserve"> </w:t>
      </w:r>
      <w:proofErr w:type="spellStart"/>
      <w:r w:rsidRPr="00612AF4">
        <w:rPr>
          <w:rStyle w:val="62"/>
          <w:rFonts w:cs="Courier New"/>
          <w:b/>
          <w:sz w:val="28"/>
          <w:szCs w:val="28"/>
        </w:rPr>
        <w:t>вікових</w:t>
      </w:r>
      <w:proofErr w:type="spellEnd"/>
      <w:r w:rsidRPr="00612AF4">
        <w:rPr>
          <w:rStyle w:val="62"/>
          <w:rFonts w:cs="Courier New"/>
          <w:b/>
          <w:sz w:val="28"/>
          <w:szCs w:val="28"/>
        </w:rPr>
        <w:t xml:space="preserve"> </w:t>
      </w:r>
      <w:proofErr w:type="spellStart"/>
      <w:r w:rsidRPr="00612AF4">
        <w:rPr>
          <w:rStyle w:val="62"/>
          <w:rFonts w:cs="Courier New"/>
          <w:b/>
          <w:sz w:val="28"/>
          <w:szCs w:val="28"/>
        </w:rPr>
        <w:t>етапах</w:t>
      </w:r>
      <w:proofErr w:type="spellEnd"/>
      <w:r w:rsidRPr="00612AF4">
        <w:rPr>
          <w:b/>
          <w:sz w:val="28"/>
          <w:szCs w:val="28"/>
          <w:shd w:val="clear" w:color="auto" w:fill="FFFFFF"/>
          <w:lang w:val="uk-UA"/>
        </w:rPr>
        <w:t>.</w:t>
      </w:r>
    </w:p>
    <w:p w:rsidR="00E61AD4" w:rsidRPr="009E5960" w:rsidRDefault="00E61AD4" w:rsidP="00E61AD4">
      <w:pPr>
        <w:ind w:right="38" w:firstLine="600"/>
        <w:jc w:val="both"/>
        <w:rPr>
          <w:sz w:val="28"/>
          <w:szCs w:val="28"/>
        </w:rPr>
      </w:pPr>
      <w:r w:rsidRPr="009E5960">
        <w:rPr>
          <w:rStyle w:val="18"/>
          <w:color w:val="000000"/>
          <w:sz w:val="28"/>
          <w:szCs w:val="28"/>
          <w:lang w:eastAsia="uk-UA"/>
        </w:rPr>
        <w:lastRenderedPageBreak/>
        <w:t>Комунікативна діяльність і соціальна адаптація дошкільників з ТПМ. Особливості психосоціального розвитку дітей молодшого шкільного віку з ТПМ. Своєрідність комунікативних компетенцій та комунікативна культура осіб з ТПМ в підлітковому та юнацькому віці</w:t>
      </w:r>
      <w:r w:rsidRPr="009E5960">
        <w:rPr>
          <w:sz w:val="28"/>
          <w:szCs w:val="28"/>
          <w:shd w:val="clear" w:color="auto" w:fill="FFFFFF"/>
        </w:rPr>
        <w:t>.</w:t>
      </w:r>
      <w:r w:rsidRPr="009E5960">
        <w:rPr>
          <w:sz w:val="28"/>
          <w:szCs w:val="28"/>
        </w:rPr>
        <w:t xml:space="preserve"> С</w:t>
      </w:r>
      <w:r w:rsidRPr="009E5960">
        <w:rPr>
          <w:bCs/>
          <w:sz w:val="28"/>
          <w:szCs w:val="28"/>
        </w:rPr>
        <w:t>оціально-психологічнии тренінг та його види, як форма впливу на особистість з ТПМ на кожному віковому етапі психосоціального розвитку</w:t>
      </w:r>
      <w:r w:rsidRPr="009E5960">
        <w:rPr>
          <w:rStyle w:val="FontStyle13"/>
          <w:sz w:val="28"/>
          <w:szCs w:val="28"/>
        </w:rPr>
        <w:t xml:space="preserve">. </w:t>
      </w:r>
      <w:r w:rsidRPr="009E5960">
        <w:rPr>
          <w:sz w:val="28"/>
          <w:szCs w:val="28"/>
        </w:rPr>
        <w:t>Розуміння терміну «сензитивність». Види сензит</w:t>
      </w:r>
      <w:r>
        <w:rPr>
          <w:sz w:val="28"/>
          <w:szCs w:val="28"/>
        </w:rPr>
        <w:t>и</w:t>
      </w:r>
      <w:r w:rsidRPr="009E5960">
        <w:rPr>
          <w:sz w:val="28"/>
          <w:szCs w:val="28"/>
        </w:rPr>
        <w:t>вності за Г. Смітом.</w:t>
      </w:r>
    </w:p>
    <w:p w:rsidR="00E61AD4" w:rsidRPr="00612AF4" w:rsidRDefault="00E61AD4" w:rsidP="00E61AD4">
      <w:pPr>
        <w:pStyle w:val="63"/>
        <w:shd w:val="clear" w:color="auto" w:fill="auto"/>
        <w:spacing w:before="0" w:after="9" w:line="240" w:lineRule="auto"/>
        <w:ind w:left="560"/>
        <w:rPr>
          <w:b/>
          <w:sz w:val="28"/>
          <w:szCs w:val="28"/>
          <w:lang w:val="uk-UA"/>
        </w:rPr>
      </w:pPr>
      <w:r w:rsidRPr="00612AF4">
        <w:rPr>
          <w:b/>
          <w:sz w:val="28"/>
          <w:szCs w:val="28"/>
          <w:lang w:val="uk-UA"/>
        </w:rPr>
        <w:t xml:space="preserve">Тема 6. </w:t>
      </w:r>
      <w:r w:rsidRPr="00612AF4">
        <w:rPr>
          <w:rStyle w:val="62"/>
          <w:b/>
          <w:color w:val="000000"/>
          <w:sz w:val="28"/>
          <w:szCs w:val="28"/>
          <w:lang w:val="uk-UA" w:eastAsia="uk-UA"/>
        </w:rPr>
        <w:t>Корекція та вдосконалення вмінь міжособистісної взаємодії осіб з ТПМ</w:t>
      </w:r>
      <w:r>
        <w:rPr>
          <w:rStyle w:val="62"/>
          <w:b/>
          <w:color w:val="000000"/>
          <w:sz w:val="28"/>
          <w:szCs w:val="28"/>
          <w:lang w:val="uk-UA" w:eastAsia="uk-UA"/>
        </w:rPr>
        <w:t xml:space="preserve"> за допомогою психотренінгу</w:t>
      </w:r>
      <w:r w:rsidRPr="00612AF4">
        <w:rPr>
          <w:b/>
          <w:sz w:val="28"/>
          <w:szCs w:val="28"/>
          <w:lang w:val="uk-UA"/>
        </w:rPr>
        <w:t>.</w:t>
      </w:r>
    </w:p>
    <w:p w:rsidR="00E61AD4" w:rsidRPr="00D9001E" w:rsidRDefault="00E61AD4" w:rsidP="00E61AD4">
      <w:pPr>
        <w:rPr>
          <w:sz w:val="28"/>
          <w:szCs w:val="28"/>
        </w:rPr>
      </w:pPr>
      <w:r w:rsidRPr="00D9001E">
        <w:rPr>
          <w:sz w:val="28"/>
          <w:szCs w:val="28"/>
        </w:rPr>
        <w:t>Труднощі у формуванні міжособистісних стосунків в осіб з ТПМ. Корекція недоліків спілкування дошкільників з ТПМ. Корекція психосоціального розвитку дітей з ТПМ у шкільному та юнацькому віці. Методологічні основи психотренінгу осіб з ТПМ</w:t>
      </w:r>
      <w:r w:rsidRPr="00A35C1A">
        <w:rPr>
          <w:sz w:val="28"/>
          <w:szCs w:val="28"/>
        </w:rPr>
        <w:t xml:space="preserve"> </w:t>
      </w:r>
      <w:r w:rsidRPr="00D9001E">
        <w:rPr>
          <w:sz w:val="28"/>
          <w:szCs w:val="28"/>
        </w:rPr>
        <w:t>Система методичних принципів психотренінгу для о</w:t>
      </w:r>
      <w:r>
        <w:rPr>
          <w:sz w:val="28"/>
          <w:szCs w:val="28"/>
        </w:rPr>
        <w:t>с</w:t>
      </w:r>
      <w:r w:rsidRPr="00D9001E">
        <w:rPr>
          <w:sz w:val="28"/>
          <w:szCs w:val="28"/>
        </w:rPr>
        <w:t xml:space="preserve">іб з ТПМ. </w:t>
      </w:r>
      <w:r w:rsidRPr="00A35C1A">
        <w:rPr>
          <w:sz w:val="28"/>
          <w:szCs w:val="28"/>
        </w:rPr>
        <w:t>Структура тренінгу. Розподіл часу на основні етапи тренінгу для осіб з ТПМ. Використання тренінгу сензитивності.</w:t>
      </w:r>
      <w:r>
        <w:rPr>
          <w:sz w:val="28"/>
          <w:szCs w:val="28"/>
        </w:rPr>
        <w:t xml:space="preserve"> </w:t>
      </w:r>
      <w:r w:rsidRPr="00C879C1">
        <w:rPr>
          <w:sz w:val="28"/>
          <w:szCs w:val="28"/>
        </w:rPr>
        <w:t xml:space="preserve">8 особистісних якостей, необхідних для того, щоб </w:t>
      </w:r>
      <w:r>
        <w:rPr>
          <w:sz w:val="28"/>
          <w:szCs w:val="28"/>
        </w:rPr>
        <w:t>добре</w:t>
      </w:r>
      <w:r w:rsidRPr="00C879C1">
        <w:rPr>
          <w:sz w:val="28"/>
          <w:szCs w:val="28"/>
        </w:rPr>
        <w:t xml:space="preserve"> розбиратися в людях</w:t>
      </w:r>
      <w:r w:rsidRPr="00D81F05">
        <w:rPr>
          <w:sz w:val="28"/>
          <w:szCs w:val="28"/>
        </w:rPr>
        <w:t xml:space="preserve"> </w:t>
      </w:r>
      <w:r w:rsidRPr="00C879C1">
        <w:rPr>
          <w:sz w:val="28"/>
          <w:szCs w:val="28"/>
        </w:rPr>
        <w:t>Г.В. Оллпорт</w:t>
      </w:r>
      <w:r>
        <w:rPr>
          <w:sz w:val="28"/>
          <w:szCs w:val="28"/>
        </w:rPr>
        <w:t>ом.</w:t>
      </w:r>
    </w:p>
    <w:p w:rsidR="00E61AD4" w:rsidRDefault="00E61AD4" w:rsidP="00E61AD4">
      <w:pPr>
        <w:pStyle w:val="Style11"/>
        <w:widowControl/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7</w:t>
      </w:r>
      <w:r w:rsidRPr="0047224D">
        <w:rPr>
          <w:b/>
          <w:sz w:val="28"/>
          <w:szCs w:val="28"/>
          <w:lang w:val="uk-UA"/>
        </w:rPr>
        <w:t xml:space="preserve">. </w:t>
      </w:r>
      <w:proofErr w:type="spellStart"/>
      <w:r w:rsidRPr="0047224D">
        <w:rPr>
          <w:b/>
          <w:sz w:val="28"/>
          <w:szCs w:val="28"/>
        </w:rPr>
        <w:t>Корекція</w:t>
      </w:r>
      <w:proofErr w:type="spellEnd"/>
      <w:r w:rsidRPr="0047224D">
        <w:rPr>
          <w:b/>
          <w:sz w:val="28"/>
          <w:szCs w:val="28"/>
        </w:rPr>
        <w:t xml:space="preserve"> </w:t>
      </w:r>
      <w:proofErr w:type="spellStart"/>
      <w:r w:rsidRPr="0047224D">
        <w:rPr>
          <w:b/>
          <w:sz w:val="28"/>
          <w:szCs w:val="28"/>
        </w:rPr>
        <w:t>негативних</w:t>
      </w:r>
      <w:proofErr w:type="spellEnd"/>
      <w:r w:rsidRPr="0047224D">
        <w:rPr>
          <w:b/>
          <w:sz w:val="28"/>
          <w:szCs w:val="28"/>
        </w:rPr>
        <w:t xml:space="preserve"> установок у </w:t>
      </w:r>
      <w:proofErr w:type="spellStart"/>
      <w:r w:rsidRPr="0047224D">
        <w:rPr>
          <w:b/>
          <w:sz w:val="28"/>
          <w:szCs w:val="28"/>
        </w:rPr>
        <w:t>ставленні</w:t>
      </w:r>
      <w:proofErr w:type="spellEnd"/>
      <w:r w:rsidRPr="0047224D">
        <w:rPr>
          <w:b/>
          <w:sz w:val="28"/>
          <w:szCs w:val="28"/>
        </w:rPr>
        <w:t xml:space="preserve"> до себе та </w:t>
      </w:r>
      <w:proofErr w:type="spellStart"/>
      <w:r w:rsidRPr="0047224D">
        <w:rPr>
          <w:b/>
          <w:sz w:val="28"/>
          <w:szCs w:val="28"/>
        </w:rPr>
        <w:t>сприйнятті</w:t>
      </w:r>
      <w:proofErr w:type="spellEnd"/>
      <w:r w:rsidRPr="0047224D">
        <w:rPr>
          <w:b/>
          <w:sz w:val="28"/>
          <w:szCs w:val="28"/>
        </w:rPr>
        <w:t xml:space="preserve"> дефекту</w:t>
      </w:r>
      <w:r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  <w:lang w:val="uk-UA"/>
        </w:rPr>
        <w:t>п</w:t>
      </w:r>
      <w:proofErr w:type="gramEnd"/>
      <w:r>
        <w:rPr>
          <w:b/>
          <w:sz w:val="28"/>
          <w:szCs w:val="28"/>
          <w:lang w:val="uk-UA"/>
        </w:rPr>
        <w:t>ід час психотренінгу</w:t>
      </w:r>
      <w:r w:rsidRPr="0047224D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61AD4" w:rsidRPr="00A35C1A" w:rsidRDefault="00E61AD4" w:rsidP="00E61AD4">
      <w:pPr>
        <w:pStyle w:val="ac"/>
        <w:widowControl w:val="0"/>
        <w:ind w:right="20" w:firstLine="740"/>
        <w:rPr>
          <w:szCs w:val="28"/>
        </w:rPr>
      </w:pPr>
      <w:r w:rsidRPr="00A35C1A">
        <w:rPr>
          <w:rStyle w:val="18"/>
          <w:color w:val="000000"/>
          <w:sz w:val="28"/>
          <w:szCs w:val="28"/>
          <w:lang w:eastAsia="uk-UA"/>
        </w:rPr>
        <w:t>Особливості ставлення до власного порушення мо</w:t>
      </w:r>
      <w:r>
        <w:rPr>
          <w:rStyle w:val="18"/>
          <w:color w:val="000000"/>
          <w:sz w:val="28"/>
          <w:szCs w:val="28"/>
          <w:lang w:eastAsia="uk-UA"/>
        </w:rPr>
        <w:t>в</w:t>
      </w:r>
      <w:r w:rsidRPr="00A35C1A">
        <w:rPr>
          <w:rStyle w:val="18"/>
          <w:color w:val="000000"/>
          <w:sz w:val="28"/>
          <w:szCs w:val="28"/>
          <w:lang w:eastAsia="uk-UA"/>
        </w:rPr>
        <w:t xml:space="preserve">лення у дошкільному, шкільному та юнацькому віці, можливості корекційної роботи. Психологічна допомога особам з тяжкими порушеннями мовлення в процесі саморозкриття та самоусвідомлення. </w:t>
      </w:r>
      <w:proofErr w:type="spellStart"/>
      <w:r w:rsidRPr="00A35C1A">
        <w:rPr>
          <w:rStyle w:val="18"/>
          <w:color w:val="000000"/>
          <w:sz w:val="28"/>
          <w:szCs w:val="28"/>
          <w:lang w:eastAsia="uk-UA"/>
        </w:rPr>
        <w:t>Стресогенні</w:t>
      </w:r>
      <w:proofErr w:type="spellEnd"/>
      <w:r w:rsidRPr="00A35C1A">
        <w:rPr>
          <w:rStyle w:val="18"/>
          <w:color w:val="000000"/>
          <w:sz w:val="28"/>
          <w:szCs w:val="28"/>
          <w:lang w:eastAsia="uk-UA"/>
        </w:rPr>
        <w:t xml:space="preserve"> ситуації та дистресові реакції в осіб з ТПМ. Формування в осіб з ТПМ адекватної Я-концепції, підвищення самооцінки.</w:t>
      </w:r>
      <w:r w:rsidRPr="00A35C1A">
        <w:rPr>
          <w:szCs w:val="28"/>
        </w:rPr>
        <w:t xml:space="preserve"> Особливості корекції та вдосконалення вмінь міжособистісної взаємодії при проведенні тренінгів у групах дітей і підлітків з ТПМ.</w:t>
      </w:r>
    </w:p>
    <w:p w:rsidR="00E61AD4" w:rsidRPr="009D3B3F" w:rsidRDefault="00E61AD4" w:rsidP="00E61AD4">
      <w:pPr>
        <w:ind w:firstLine="709"/>
        <w:rPr>
          <w:szCs w:val="28"/>
          <w:shd w:val="clear" w:color="auto" w:fill="FFFFFF"/>
        </w:rPr>
      </w:pPr>
      <w:r w:rsidRPr="00502322">
        <w:rPr>
          <w:bCs/>
          <w:szCs w:val="28"/>
        </w:rPr>
        <w:t xml:space="preserve">Тема 8. </w:t>
      </w:r>
      <w:r>
        <w:t>Розв’язання міжособистісних та внутріособистісних конфліктів в осіб з ТПМ за допомогою психотренінгу</w:t>
      </w:r>
    </w:p>
    <w:p w:rsidR="00E61AD4" w:rsidRPr="00D81F05" w:rsidRDefault="00E61AD4" w:rsidP="00E61AD4">
      <w:pPr>
        <w:ind w:right="38" w:firstLine="600"/>
        <w:jc w:val="both"/>
        <w:rPr>
          <w:sz w:val="28"/>
          <w:szCs w:val="28"/>
          <w:shd w:val="clear" w:color="auto" w:fill="CCCCCC"/>
        </w:rPr>
      </w:pPr>
      <w:r w:rsidRPr="00D81F05">
        <w:rPr>
          <w:rStyle w:val="18"/>
          <w:color w:val="000000"/>
          <w:sz w:val="28"/>
          <w:szCs w:val="28"/>
          <w:lang w:eastAsia="uk-UA"/>
        </w:rPr>
        <w:t>Фази розвитку конфлікту. Керування емоціями: дослідження негативних та ірраціональних переживань, зміна емоційної реакції. Аналіз конфлікту та вибір стратегії взаємодії (уникнення конфлікту, пристосування, конкуренція, компроміс, співробітництво). Правила розв</w:t>
      </w:r>
      <w:r w:rsidRPr="00C027B0">
        <w:rPr>
          <w:rStyle w:val="18"/>
          <w:color w:val="000000"/>
          <w:sz w:val="28"/>
          <w:szCs w:val="28"/>
          <w:lang w:eastAsia="uk-UA"/>
        </w:rPr>
        <w:t>'</w:t>
      </w:r>
      <w:r w:rsidRPr="00D81F05">
        <w:rPr>
          <w:rStyle w:val="18"/>
          <w:color w:val="000000"/>
          <w:sz w:val="28"/>
          <w:szCs w:val="28"/>
          <w:lang w:eastAsia="uk-UA"/>
        </w:rPr>
        <w:t>язання конфліктів</w:t>
      </w:r>
      <w:r w:rsidRPr="00D81F05">
        <w:rPr>
          <w:sz w:val="28"/>
          <w:szCs w:val="28"/>
          <w:shd w:val="clear" w:color="auto" w:fill="FFFFFF"/>
        </w:rPr>
        <w:t>. Використання тренінгу сензитивності для попередження конфліктів. Особливості розв’язання конфліктів в осіб з ТПМ з використанням ігрових психотренінгових технік.</w:t>
      </w:r>
    </w:p>
    <w:p w:rsidR="00E61AD4" w:rsidRPr="00D81F05" w:rsidRDefault="00E61AD4" w:rsidP="00E61AD4">
      <w:pPr>
        <w:pStyle w:val="ac"/>
        <w:widowControl w:val="0"/>
        <w:ind w:left="500"/>
        <w:rPr>
          <w:szCs w:val="28"/>
          <w:shd w:val="clear" w:color="auto" w:fill="FFFFFF"/>
        </w:rPr>
      </w:pPr>
    </w:p>
    <w:p w:rsidR="00E61AD4" w:rsidRPr="00D81F05" w:rsidRDefault="00E61AD4" w:rsidP="00E61AD4">
      <w:pPr>
        <w:ind w:firstLine="708"/>
        <w:jc w:val="both"/>
        <w:rPr>
          <w:spacing w:val="-20"/>
          <w:sz w:val="28"/>
          <w:szCs w:val="28"/>
        </w:rPr>
      </w:pPr>
    </w:p>
    <w:p w:rsidR="00E61AD4" w:rsidRDefault="00E61AD4" w:rsidP="00E61AD4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7129D">
        <w:rPr>
          <w:b/>
          <w:bCs/>
          <w:sz w:val="28"/>
          <w:szCs w:val="28"/>
        </w:rPr>
        <w:lastRenderedPageBreak/>
        <w:t>Структура навчальної дисципліни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3"/>
        <w:gridCol w:w="1039"/>
        <w:gridCol w:w="573"/>
        <w:gridCol w:w="724"/>
        <w:gridCol w:w="573"/>
        <w:gridCol w:w="583"/>
        <w:gridCol w:w="620"/>
        <w:gridCol w:w="295"/>
      </w:tblGrid>
      <w:tr w:rsidR="00E61AD4" w:rsidRPr="007F126D" w:rsidTr="008B6059">
        <w:trPr>
          <w:cantSplit/>
        </w:trPr>
        <w:tc>
          <w:tcPr>
            <w:tcW w:w="2747" w:type="pct"/>
            <w:vMerge w:val="restart"/>
            <w:vAlign w:val="center"/>
          </w:tcPr>
          <w:p w:rsidR="00E61AD4" w:rsidRPr="007F126D" w:rsidRDefault="00E61AD4" w:rsidP="008B6059">
            <w:pPr>
              <w:jc w:val="center"/>
            </w:pPr>
            <w:r w:rsidRPr="007F126D">
              <w:t>Назви змістових модулів і тем</w:t>
            </w:r>
          </w:p>
        </w:tc>
        <w:tc>
          <w:tcPr>
            <w:tcW w:w="2253" w:type="pct"/>
            <w:gridSpan w:val="7"/>
          </w:tcPr>
          <w:p w:rsidR="00E61AD4" w:rsidRPr="007F126D" w:rsidRDefault="00E61AD4" w:rsidP="008B6059">
            <w:pPr>
              <w:jc w:val="center"/>
            </w:pPr>
            <w:r w:rsidRPr="007F126D">
              <w:t>Кількість годин</w:t>
            </w:r>
          </w:p>
        </w:tc>
      </w:tr>
      <w:tr w:rsidR="00E61AD4" w:rsidRPr="007F126D" w:rsidTr="008B6059">
        <w:trPr>
          <w:cantSplit/>
        </w:trPr>
        <w:tc>
          <w:tcPr>
            <w:tcW w:w="2747" w:type="pct"/>
            <w:vMerge/>
          </w:tcPr>
          <w:p w:rsidR="00E61AD4" w:rsidRPr="007F126D" w:rsidRDefault="00E61AD4" w:rsidP="008B6059">
            <w:pPr>
              <w:jc w:val="center"/>
            </w:pPr>
          </w:p>
        </w:tc>
        <w:tc>
          <w:tcPr>
            <w:tcW w:w="2102" w:type="pct"/>
            <w:gridSpan w:val="6"/>
          </w:tcPr>
          <w:p w:rsidR="00E61AD4" w:rsidRPr="007F126D" w:rsidRDefault="00E61AD4" w:rsidP="008B6059">
            <w:pPr>
              <w:jc w:val="center"/>
            </w:pPr>
            <w:r w:rsidRPr="007F126D">
              <w:t>денна форма</w:t>
            </w:r>
          </w:p>
        </w:tc>
        <w:tc>
          <w:tcPr>
            <w:tcW w:w="151" w:type="pct"/>
            <w:vMerge w:val="restart"/>
          </w:tcPr>
          <w:p w:rsidR="00E61AD4" w:rsidRDefault="00E61AD4" w:rsidP="008B6059">
            <w:pPr>
              <w:jc w:val="center"/>
              <w:rPr>
                <w:bCs/>
              </w:rPr>
            </w:pPr>
          </w:p>
          <w:p w:rsidR="00E61AD4" w:rsidRDefault="00E61AD4" w:rsidP="008B6059">
            <w:pPr>
              <w:jc w:val="center"/>
              <w:rPr>
                <w:bCs/>
              </w:rPr>
            </w:pPr>
          </w:p>
          <w:p w:rsidR="00E61AD4" w:rsidRDefault="00E61AD4" w:rsidP="008B6059">
            <w:pPr>
              <w:jc w:val="center"/>
              <w:rPr>
                <w:bCs/>
              </w:rPr>
            </w:pPr>
          </w:p>
          <w:p w:rsidR="00E61AD4" w:rsidRPr="007F126D" w:rsidRDefault="00E61AD4" w:rsidP="008B6059">
            <w:pPr>
              <w:jc w:val="center"/>
            </w:pPr>
            <w:r w:rsidRPr="007F126D">
              <w:rPr>
                <w:bCs/>
              </w:rPr>
              <w:t>8</w:t>
            </w:r>
          </w:p>
        </w:tc>
      </w:tr>
      <w:tr w:rsidR="00E61AD4" w:rsidRPr="007F126D" w:rsidTr="008B6059">
        <w:trPr>
          <w:cantSplit/>
        </w:trPr>
        <w:tc>
          <w:tcPr>
            <w:tcW w:w="2747" w:type="pct"/>
            <w:vMerge/>
          </w:tcPr>
          <w:p w:rsidR="00E61AD4" w:rsidRPr="007F126D" w:rsidRDefault="00E61AD4" w:rsidP="008B6059">
            <w:pPr>
              <w:jc w:val="center"/>
            </w:pPr>
          </w:p>
        </w:tc>
        <w:tc>
          <w:tcPr>
            <w:tcW w:w="531" w:type="pct"/>
            <w:vMerge w:val="restart"/>
            <w:shd w:val="clear" w:color="auto" w:fill="auto"/>
          </w:tcPr>
          <w:p w:rsidR="00E61AD4" w:rsidRPr="007F126D" w:rsidRDefault="00E61AD4" w:rsidP="008B6059">
            <w:pPr>
              <w:jc w:val="center"/>
            </w:pPr>
            <w:r w:rsidRPr="007F126D">
              <w:t xml:space="preserve">усього </w:t>
            </w:r>
          </w:p>
        </w:tc>
        <w:tc>
          <w:tcPr>
            <w:tcW w:w="1571" w:type="pct"/>
            <w:gridSpan w:val="5"/>
            <w:shd w:val="clear" w:color="auto" w:fill="auto"/>
          </w:tcPr>
          <w:p w:rsidR="00E61AD4" w:rsidRPr="007F126D" w:rsidRDefault="00E61AD4" w:rsidP="008B6059">
            <w:pPr>
              <w:jc w:val="center"/>
            </w:pPr>
            <w:r w:rsidRPr="007F126D">
              <w:t>у тому числі</w:t>
            </w:r>
          </w:p>
        </w:tc>
        <w:tc>
          <w:tcPr>
            <w:tcW w:w="151" w:type="pct"/>
            <w:vMerge/>
            <w:shd w:val="clear" w:color="auto" w:fill="auto"/>
          </w:tcPr>
          <w:p w:rsidR="00E61AD4" w:rsidRPr="007F126D" w:rsidRDefault="00E61AD4" w:rsidP="008B6059">
            <w:pPr>
              <w:jc w:val="center"/>
            </w:pPr>
          </w:p>
        </w:tc>
      </w:tr>
      <w:tr w:rsidR="00E61AD4" w:rsidRPr="007F126D" w:rsidTr="008B6059">
        <w:trPr>
          <w:cantSplit/>
        </w:trPr>
        <w:tc>
          <w:tcPr>
            <w:tcW w:w="2747" w:type="pct"/>
            <w:vMerge/>
          </w:tcPr>
          <w:p w:rsidR="00E61AD4" w:rsidRPr="007F126D" w:rsidRDefault="00E61AD4" w:rsidP="008B6059">
            <w:pPr>
              <w:jc w:val="center"/>
            </w:pPr>
          </w:p>
        </w:tc>
        <w:tc>
          <w:tcPr>
            <w:tcW w:w="531" w:type="pct"/>
            <w:vMerge/>
            <w:shd w:val="clear" w:color="auto" w:fill="auto"/>
          </w:tcPr>
          <w:p w:rsidR="00E61AD4" w:rsidRPr="007F126D" w:rsidRDefault="00E61AD4" w:rsidP="008B6059">
            <w:pPr>
              <w:jc w:val="center"/>
            </w:pPr>
          </w:p>
        </w:tc>
        <w:tc>
          <w:tcPr>
            <w:tcW w:w="293" w:type="pct"/>
            <w:shd w:val="clear" w:color="auto" w:fill="auto"/>
          </w:tcPr>
          <w:p w:rsidR="00E61AD4" w:rsidRPr="007F126D" w:rsidRDefault="00E61AD4" w:rsidP="008B6059">
            <w:pPr>
              <w:jc w:val="center"/>
            </w:pPr>
            <w:r w:rsidRPr="007F126D">
              <w:t>л</w:t>
            </w:r>
          </w:p>
        </w:tc>
        <w:tc>
          <w:tcPr>
            <w:tcW w:w="370" w:type="pct"/>
          </w:tcPr>
          <w:p w:rsidR="00E61AD4" w:rsidRPr="007F126D" w:rsidRDefault="00E61AD4" w:rsidP="008B6059">
            <w:pPr>
              <w:jc w:val="center"/>
            </w:pPr>
            <w:r w:rsidRPr="007F126D">
              <w:t>п</w:t>
            </w:r>
          </w:p>
        </w:tc>
        <w:tc>
          <w:tcPr>
            <w:tcW w:w="293" w:type="pct"/>
          </w:tcPr>
          <w:p w:rsidR="00E61AD4" w:rsidRPr="007F126D" w:rsidRDefault="00E61AD4" w:rsidP="008B6059">
            <w:pPr>
              <w:jc w:val="center"/>
            </w:pPr>
            <w:r w:rsidRPr="007F126D">
              <w:t>лаб</w:t>
            </w:r>
          </w:p>
        </w:tc>
        <w:tc>
          <w:tcPr>
            <w:tcW w:w="298" w:type="pct"/>
          </w:tcPr>
          <w:p w:rsidR="00E61AD4" w:rsidRPr="007F126D" w:rsidRDefault="00E61AD4" w:rsidP="008B6059">
            <w:pPr>
              <w:jc w:val="center"/>
            </w:pPr>
            <w:r w:rsidRPr="007F126D">
              <w:t>інд</w:t>
            </w:r>
          </w:p>
        </w:tc>
        <w:tc>
          <w:tcPr>
            <w:tcW w:w="317" w:type="pct"/>
          </w:tcPr>
          <w:p w:rsidR="00E61AD4" w:rsidRPr="007F126D" w:rsidRDefault="00E61AD4" w:rsidP="008B6059">
            <w:pPr>
              <w:jc w:val="center"/>
            </w:pPr>
            <w:r w:rsidRPr="007F126D">
              <w:t>с.р.</w:t>
            </w:r>
          </w:p>
        </w:tc>
        <w:tc>
          <w:tcPr>
            <w:tcW w:w="151" w:type="pct"/>
            <w:vMerge/>
            <w:shd w:val="clear" w:color="auto" w:fill="auto"/>
          </w:tcPr>
          <w:p w:rsidR="00E61AD4" w:rsidRPr="007F126D" w:rsidRDefault="00E61AD4" w:rsidP="008B6059">
            <w:pPr>
              <w:jc w:val="center"/>
            </w:pPr>
          </w:p>
        </w:tc>
      </w:tr>
      <w:tr w:rsidR="00E61AD4" w:rsidRPr="007F126D" w:rsidTr="008B6059">
        <w:tc>
          <w:tcPr>
            <w:tcW w:w="2747" w:type="pct"/>
          </w:tcPr>
          <w:p w:rsidR="00E61AD4" w:rsidRPr="007F126D" w:rsidRDefault="00E61AD4" w:rsidP="008B6059">
            <w:pPr>
              <w:jc w:val="center"/>
              <w:rPr>
                <w:bCs/>
              </w:rPr>
            </w:pPr>
            <w:r w:rsidRPr="007F126D">
              <w:rPr>
                <w:bCs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E61AD4" w:rsidRPr="007F126D" w:rsidRDefault="00E61AD4" w:rsidP="008B6059">
            <w:pPr>
              <w:jc w:val="center"/>
              <w:rPr>
                <w:bCs/>
              </w:rPr>
            </w:pPr>
            <w:r w:rsidRPr="007F126D">
              <w:rPr>
                <w:bCs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E61AD4" w:rsidRPr="007F126D" w:rsidRDefault="00E61AD4" w:rsidP="008B6059">
            <w:pPr>
              <w:jc w:val="center"/>
              <w:rPr>
                <w:bCs/>
              </w:rPr>
            </w:pPr>
            <w:r w:rsidRPr="007F126D">
              <w:rPr>
                <w:bCs/>
              </w:rPr>
              <w:t>3</w:t>
            </w:r>
          </w:p>
        </w:tc>
        <w:tc>
          <w:tcPr>
            <w:tcW w:w="370" w:type="pct"/>
          </w:tcPr>
          <w:p w:rsidR="00E61AD4" w:rsidRPr="007F126D" w:rsidRDefault="00E61AD4" w:rsidP="008B6059">
            <w:pPr>
              <w:jc w:val="center"/>
              <w:rPr>
                <w:bCs/>
              </w:rPr>
            </w:pPr>
            <w:r w:rsidRPr="007F126D">
              <w:rPr>
                <w:bCs/>
              </w:rPr>
              <w:t>4</w:t>
            </w:r>
          </w:p>
        </w:tc>
        <w:tc>
          <w:tcPr>
            <w:tcW w:w="293" w:type="pct"/>
          </w:tcPr>
          <w:p w:rsidR="00E61AD4" w:rsidRPr="007F126D" w:rsidRDefault="00E61AD4" w:rsidP="008B6059">
            <w:pPr>
              <w:jc w:val="center"/>
              <w:rPr>
                <w:bCs/>
              </w:rPr>
            </w:pPr>
            <w:r w:rsidRPr="007F126D">
              <w:rPr>
                <w:bCs/>
              </w:rPr>
              <w:t>5</w:t>
            </w:r>
          </w:p>
        </w:tc>
        <w:tc>
          <w:tcPr>
            <w:tcW w:w="298" w:type="pct"/>
          </w:tcPr>
          <w:p w:rsidR="00E61AD4" w:rsidRPr="007F126D" w:rsidRDefault="00E61AD4" w:rsidP="008B6059">
            <w:pPr>
              <w:jc w:val="center"/>
              <w:rPr>
                <w:bCs/>
              </w:rPr>
            </w:pPr>
            <w:r w:rsidRPr="007F126D">
              <w:rPr>
                <w:bCs/>
              </w:rPr>
              <w:t>6</w:t>
            </w:r>
          </w:p>
        </w:tc>
        <w:tc>
          <w:tcPr>
            <w:tcW w:w="317" w:type="pct"/>
          </w:tcPr>
          <w:p w:rsidR="00E61AD4" w:rsidRPr="007F126D" w:rsidRDefault="00E61AD4" w:rsidP="008B6059">
            <w:pPr>
              <w:jc w:val="center"/>
              <w:rPr>
                <w:bCs/>
              </w:rPr>
            </w:pPr>
            <w:r w:rsidRPr="007F126D">
              <w:rPr>
                <w:bCs/>
              </w:rPr>
              <w:t>7</w:t>
            </w:r>
          </w:p>
        </w:tc>
        <w:tc>
          <w:tcPr>
            <w:tcW w:w="151" w:type="pct"/>
            <w:vMerge/>
            <w:shd w:val="clear" w:color="auto" w:fill="auto"/>
          </w:tcPr>
          <w:p w:rsidR="00E61AD4" w:rsidRPr="007F126D" w:rsidRDefault="00E61AD4" w:rsidP="008B6059">
            <w:pPr>
              <w:jc w:val="center"/>
              <w:rPr>
                <w:bCs/>
              </w:rPr>
            </w:pPr>
          </w:p>
        </w:tc>
      </w:tr>
      <w:tr w:rsidR="00E61AD4" w:rsidRPr="007F126D" w:rsidTr="008B6059">
        <w:trPr>
          <w:cantSplit/>
        </w:trPr>
        <w:tc>
          <w:tcPr>
            <w:tcW w:w="5000" w:type="pct"/>
            <w:gridSpan w:val="8"/>
          </w:tcPr>
          <w:p w:rsidR="00E61AD4" w:rsidRPr="00C81514" w:rsidRDefault="00E61AD4" w:rsidP="008B6059">
            <w:pPr>
              <w:jc w:val="center"/>
              <w:rPr>
                <w:b/>
              </w:rPr>
            </w:pPr>
            <w:r w:rsidRPr="00C81514">
              <w:rPr>
                <w:b/>
              </w:rPr>
              <w:t xml:space="preserve"> семестр</w:t>
            </w:r>
          </w:p>
        </w:tc>
      </w:tr>
      <w:tr w:rsidR="00E61AD4" w:rsidRPr="007F126D" w:rsidTr="008B6059">
        <w:trPr>
          <w:cantSplit/>
        </w:trPr>
        <w:tc>
          <w:tcPr>
            <w:tcW w:w="5000" w:type="pct"/>
            <w:gridSpan w:val="8"/>
          </w:tcPr>
          <w:p w:rsidR="00E61AD4" w:rsidRPr="007F126D" w:rsidRDefault="00E61AD4" w:rsidP="008B6059">
            <w:pPr>
              <w:jc w:val="center"/>
              <w:rPr>
                <w:b/>
                <w:bCs/>
              </w:rPr>
            </w:pPr>
            <w:r w:rsidRPr="007F126D">
              <w:rPr>
                <w:b/>
                <w:bCs/>
              </w:rPr>
              <w:t xml:space="preserve">Змістовий </w:t>
            </w:r>
            <w:r w:rsidRPr="000C29ED">
              <w:rPr>
                <w:b/>
                <w:bCs/>
              </w:rPr>
              <w:t>модуль 1</w:t>
            </w:r>
            <w:r w:rsidRPr="000C29ED">
              <w:rPr>
                <w:b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Сутність п</w:t>
            </w:r>
            <w:r w:rsidRPr="00B75CF6">
              <w:rPr>
                <w:rStyle w:val="9"/>
                <w:color w:val="000000"/>
                <w:sz w:val="28"/>
                <w:szCs w:val="28"/>
                <w:lang w:eastAsia="uk-UA"/>
              </w:rPr>
              <w:t>сихологічн</w:t>
            </w:r>
            <w:r>
              <w:rPr>
                <w:rStyle w:val="9"/>
                <w:color w:val="000000"/>
                <w:sz w:val="28"/>
                <w:szCs w:val="28"/>
                <w:lang w:eastAsia="uk-UA"/>
              </w:rPr>
              <w:t>ого</w:t>
            </w:r>
            <w:r w:rsidRPr="00B75CF6">
              <w:rPr>
                <w:rStyle w:val="9"/>
                <w:color w:val="000000"/>
                <w:sz w:val="28"/>
                <w:szCs w:val="28"/>
                <w:lang w:eastAsia="uk-UA"/>
              </w:rPr>
              <w:t xml:space="preserve"> тренінг</w:t>
            </w:r>
            <w:r>
              <w:rPr>
                <w:rStyle w:val="9"/>
                <w:color w:val="000000"/>
                <w:sz w:val="28"/>
                <w:szCs w:val="28"/>
                <w:lang w:eastAsia="uk-UA"/>
              </w:rPr>
              <w:t>у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61AD4" w:rsidRPr="007F126D" w:rsidTr="008B6059">
        <w:tc>
          <w:tcPr>
            <w:tcW w:w="2747" w:type="pct"/>
          </w:tcPr>
          <w:p w:rsidR="00E61AD4" w:rsidRPr="007C2F2F" w:rsidRDefault="00E61AD4" w:rsidP="008B6059">
            <w:r w:rsidRPr="007C2F2F">
              <w:t xml:space="preserve">Тема 1. Психологічний тренінг як метод практичної психології. </w:t>
            </w:r>
          </w:p>
        </w:tc>
        <w:tc>
          <w:tcPr>
            <w:tcW w:w="531" w:type="pct"/>
            <w:shd w:val="clear" w:color="auto" w:fill="auto"/>
          </w:tcPr>
          <w:p w:rsidR="00E61AD4" w:rsidRPr="007F126D" w:rsidRDefault="00E61AD4" w:rsidP="008B6059">
            <w:r>
              <w:t>15</w:t>
            </w:r>
          </w:p>
        </w:tc>
        <w:tc>
          <w:tcPr>
            <w:tcW w:w="293" w:type="pct"/>
            <w:shd w:val="clear" w:color="auto" w:fill="auto"/>
          </w:tcPr>
          <w:p w:rsidR="00E61AD4" w:rsidRPr="007F126D" w:rsidRDefault="00E61AD4" w:rsidP="008B6059">
            <w:r w:rsidRPr="007F126D">
              <w:t>2</w:t>
            </w:r>
          </w:p>
        </w:tc>
        <w:tc>
          <w:tcPr>
            <w:tcW w:w="370" w:type="pct"/>
          </w:tcPr>
          <w:p w:rsidR="00E61AD4" w:rsidRPr="007F126D" w:rsidRDefault="00E61AD4" w:rsidP="008B6059">
            <w:r>
              <w:t>2</w:t>
            </w:r>
          </w:p>
        </w:tc>
        <w:tc>
          <w:tcPr>
            <w:tcW w:w="293" w:type="pct"/>
          </w:tcPr>
          <w:p w:rsidR="00E61AD4" w:rsidRPr="007F126D" w:rsidRDefault="00E61AD4" w:rsidP="008B6059"/>
        </w:tc>
        <w:tc>
          <w:tcPr>
            <w:tcW w:w="298" w:type="pct"/>
          </w:tcPr>
          <w:p w:rsidR="00E61AD4" w:rsidRPr="007F126D" w:rsidRDefault="00E61AD4" w:rsidP="008B6059"/>
        </w:tc>
        <w:tc>
          <w:tcPr>
            <w:tcW w:w="317" w:type="pct"/>
          </w:tcPr>
          <w:p w:rsidR="00E61AD4" w:rsidRPr="007F126D" w:rsidRDefault="00E61AD4" w:rsidP="008B6059">
            <w:r>
              <w:t>11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7C2F2F" w:rsidRDefault="00E61AD4" w:rsidP="008B6059">
            <w:r w:rsidRPr="007C2F2F">
              <w:t>Тема 2. Психологічні особливості та основні види тренінгових груп, етапи їх розвитку.</w:t>
            </w:r>
          </w:p>
        </w:tc>
        <w:tc>
          <w:tcPr>
            <w:tcW w:w="531" w:type="pct"/>
            <w:shd w:val="clear" w:color="auto" w:fill="auto"/>
          </w:tcPr>
          <w:p w:rsidR="00E61AD4" w:rsidRDefault="00E61AD4" w:rsidP="008B6059">
            <w:r>
              <w:t>15</w:t>
            </w:r>
          </w:p>
        </w:tc>
        <w:tc>
          <w:tcPr>
            <w:tcW w:w="293" w:type="pct"/>
            <w:shd w:val="clear" w:color="auto" w:fill="auto"/>
          </w:tcPr>
          <w:p w:rsidR="00E61AD4" w:rsidRPr="007F126D" w:rsidRDefault="00E61AD4" w:rsidP="008B6059">
            <w:r>
              <w:t>2</w:t>
            </w:r>
          </w:p>
        </w:tc>
        <w:tc>
          <w:tcPr>
            <w:tcW w:w="370" w:type="pct"/>
          </w:tcPr>
          <w:p w:rsidR="00E61AD4" w:rsidRPr="007F126D" w:rsidRDefault="00E61AD4" w:rsidP="008B6059">
            <w:r>
              <w:t>2</w:t>
            </w:r>
          </w:p>
        </w:tc>
        <w:tc>
          <w:tcPr>
            <w:tcW w:w="293" w:type="pct"/>
          </w:tcPr>
          <w:p w:rsidR="00E61AD4" w:rsidRPr="007F126D" w:rsidRDefault="00E61AD4" w:rsidP="008B6059"/>
        </w:tc>
        <w:tc>
          <w:tcPr>
            <w:tcW w:w="298" w:type="pct"/>
          </w:tcPr>
          <w:p w:rsidR="00E61AD4" w:rsidRPr="007F126D" w:rsidRDefault="00E61AD4" w:rsidP="008B6059"/>
        </w:tc>
        <w:tc>
          <w:tcPr>
            <w:tcW w:w="317" w:type="pct"/>
          </w:tcPr>
          <w:p w:rsidR="00E61AD4" w:rsidRPr="007F126D" w:rsidRDefault="00E61AD4" w:rsidP="008B6059">
            <w:r>
              <w:t>11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7C2F2F" w:rsidRDefault="00E61AD4" w:rsidP="008B6059">
            <w:r w:rsidRPr="007C2F2F">
              <w:t>Тема 3. Організаційно-методичні аспекти проведення тренінгу.</w:t>
            </w:r>
          </w:p>
        </w:tc>
        <w:tc>
          <w:tcPr>
            <w:tcW w:w="531" w:type="pct"/>
            <w:shd w:val="clear" w:color="auto" w:fill="auto"/>
          </w:tcPr>
          <w:p w:rsidR="00E61AD4" w:rsidRPr="007F126D" w:rsidRDefault="00E61AD4" w:rsidP="008B6059">
            <w:r>
              <w:t>15</w:t>
            </w:r>
          </w:p>
        </w:tc>
        <w:tc>
          <w:tcPr>
            <w:tcW w:w="293" w:type="pct"/>
            <w:shd w:val="clear" w:color="auto" w:fill="auto"/>
          </w:tcPr>
          <w:p w:rsidR="00E61AD4" w:rsidRPr="007F126D" w:rsidRDefault="00E61AD4" w:rsidP="008B6059">
            <w:r>
              <w:t>2</w:t>
            </w:r>
          </w:p>
        </w:tc>
        <w:tc>
          <w:tcPr>
            <w:tcW w:w="370" w:type="pct"/>
          </w:tcPr>
          <w:p w:rsidR="00E61AD4" w:rsidRPr="007F126D" w:rsidRDefault="00E61AD4" w:rsidP="008B6059">
            <w:r w:rsidRPr="00CA1CFF">
              <w:t>2</w:t>
            </w:r>
          </w:p>
        </w:tc>
        <w:tc>
          <w:tcPr>
            <w:tcW w:w="293" w:type="pct"/>
          </w:tcPr>
          <w:p w:rsidR="00E61AD4" w:rsidRPr="007F126D" w:rsidRDefault="00E61AD4" w:rsidP="008B6059"/>
        </w:tc>
        <w:tc>
          <w:tcPr>
            <w:tcW w:w="298" w:type="pct"/>
          </w:tcPr>
          <w:p w:rsidR="00E61AD4" w:rsidRPr="007F126D" w:rsidRDefault="00E61AD4" w:rsidP="008B6059"/>
        </w:tc>
        <w:tc>
          <w:tcPr>
            <w:tcW w:w="317" w:type="pct"/>
          </w:tcPr>
          <w:p w:rsidR="00E61AD4" w:rsidRPr="007F126D" w:rsidRDefault="00E61AD4" w:rsidP="008B6059">
            <w:r>
              <w:t>11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7C2F2F" w:rsidRDefault="00E61AD4" w:rsidP="008B6059">
            <w:r w:rsidRPr="007C2F2F">
              <w:t>Тема 4. Керівництво тренінговою групою. Використання ігор у психотренінгу осіб з ТПМ.</w:t>
            </w:r>
          </w:p>
        </w:tc>
        <w:tc>
          <w:tcPr>
            <w:tcW w:w="531" w:type="pct"/>
            <w:shd w:val="clear" w:color="auto" w:fill="auto"/>
          </w:tcPr>
          <w:p w:rsidR="00E61AD4" w:rsidRPr="007F126D" w:rsidRDefault="00E61AD4" w:rsidP="008B6059">
            <w:r>
              <w:t>15</w:t>
            </w:r>
          </w:p>
        </w:tc>
        <w:tc>
          <w:tcPr>
            <w:tcW w:w="293" w:type="pct"/>
            <w:shd w:val="clear" w:color="auto" w:fill="auto"/>
          </w:tcPr>
          <w:p w:rsidR="00E61AD4" w:rsidRPr="007F126D" w:rsidRDefault="00E61AD4" w:rsidP="008B6059">
            <w:r>
              <w:t>2</w:t>
            </w:r>
          </w:p>
        </w:tc>
        <w:tc>
          <w:tcPr>
            <w:tcW w:w="370" w:type="pct"/>
          </w:tcPr>
          <w:p w:rsidR="00E61AD4" w:rsidRPr="007F126D" w:rsidRDefault="00E61AD4" w:rsidP="008B6059">
            <w:r w:rsidRPr="007F126D">
              <w:t>2</w:t>
            </w:r>
          </w:p>
        </w:tc>
        <w:tc>
          <w:tcPr>
            <w:tcW w:w="293" w:type="pct"/>
          </w:tcPr>
          <w:p w:rsidR="00E61AD4" w:rsidRPr="007F126D" w:rsidRDefault="00E61AD4" w:rsidP="008B6059"/>
        </w:tc>
        <w:tc>
          <w:tcPr>
            <w:tcW w:w="298" w:type="pct"/>
          </w:tcPr>
          <w:p w:rsidR="00E61AD4" w:rsidRPr="007F126D" w:rsidRDefault="00E61AD4" w:rsidP="008B6059"/>
        </w:tc>
        <w:tc>
          <w:tcPr>
            <w:tcW w:w="317" w:type="pct"/>
          </w:tcPr>
          <w:p w:rsidR="00E61AD4" w:rsidRPr="007F126D" w:rsidRDefault="00E61AD4" w:rsidP="008B6059">
            <w:r>
              <w:t>11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2056D8" w:rsidRDefault="00E61AD4" w:rsidP="008B6059">
            <w:pPr>
              <w:rPr>
                <w:bCs/>
              </w:rPr>
            </w:pPr>
            <w:r w:rsidRPr="002056D8">
              <w:rPr>
                <w:bCs/>
              </w:rPr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E61AD4" w:rsidRDefault="00E61AD4" w:rsidP="008B6059"/>
        </w:tc>
        <w:tc>
          <w:tcPr>
            <w:tcW w:w="293" w:type="pct"/>
            <w:shd w:val="clear" w:color="auto" w:fill="auto"/>
          </w:tcPr>
          <w:p w:rsidR="00E61AD4" w:rsidRDefault="00E61AD4" w:rsidP="008B6059"/>
        </w:tc>
        <w:tc>
          <w:tcPr>
            <w:tcW w:w="370" w:type="pct"/>
          </w:tcPr>
          <w:p w:rsidR="00E61AD4" w:rsidRPr="007F126D" w:rsidRDefault="00E61AD4" w:rsidP="008B6059"/>
        </w:tc>
        <w:tc>
          <w:tcPr>
            <w:tcW w:w="293" w:type="pct"/>
          </w:tcPr>
          <w:p w:rsidR="00E61AD4" w:rsidRPr="007F126D" w:rsidRDefault="00E61AD4" w:rsidP="008B6059"/>
        </w:tc>
        <w:tc>
          <w:tcPr>
            <w:tcW w:w="298" w:type="pct"/>
          </w:tcPr>
          <w:p w:rsidR="00E61AD4" w:rsidRPr="007F126D" w:rsidRDefault="00E61AD4" w:rsidP="008B6059"/>
        </w:tc>
        <w:tc>
          <w:tcPr>
            <w:tcW w:w="317" w:type="pct"/>
          </w:tcPr>
          <w:p w:rsidR="00E61AD4" w:rsidRDefault="00E61AD4" w:rsidP="008B6059"/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2056D8" w:rsidRDefault="00E61AD4" w:rsidP="008B6059">
            <w:pPr>
              <w:rPr>
                <w:bCs/>
              </w:rPr>
            </w:pPr>
            <w:r w:rsidRPr="002056D8">
              <w:rPr>
                <w:bCs/>
              </w:rPr>
              <w:t>Разом за змістовим модулем 1</w:t>
            </w:r>
          </w:p>
        </w:tc>
        <w:tc>
          <w:tcPr>
            <w:tcW w:w="531" w:type="pct"/>
            <w:shd w:val="clear" w:color="auto" w:fill="auto"/>
          </w:tcPr>
          <w:p w:rsidR="00E61AD4" w:rsidRDefault="00E61AD4" w:rsidP="008B6059">
            <w:r>
              <w:t>60</w:t>
            </w:r>
          </w:p>
        </w:tc>
        <w:tc>
          <w:tcPr>
            <w:tcW w:w="293" w:type="pct"/>
            <w:shd w:val="clear" w:color="auto" w:fill="auto"/>
          </w:tcPr>
          <w:p w:rsidR="00E61AD4" w:rsidRDefault="00E61AD4" w:rsidP="008B6059">
            <w:r>
              <w:t>8</w:t>
            </w:r>
          </w:p>
        </w:tc>
        <w:tc>
          <w:tcPr>
            <w:tcW w:w="370" w:type="pct"/>
          </w:tcPr>
          <w:p w:rsidR="00E61AD4" w:rsidRPr="007F126D" w:rsidRDefault="00E61AD4" w:rsidP="008B6059">
            <w:r>
              <w:t>8</w:t>
            </w:r>
          </w:p>
        </w:tc>
        <w:tc>
          <w:tcPr>
            <w:tcW w:w="293" w:type="pct"/>
          </w:tcPr>
          <w:p w:rsidR="00E61AD4" w:rsidRPr="007F126D" w:rsidRDefault="00E61AD4" w:rsidP="008B6059"/>
        </w:tc>
        <w:tc>
          <w:tcPr>
            <w:tcW w:w="298" w:type="pct"/>
          </w:tcPr>
          <w:p w:rsidR="00E61AD4" w:rsidRPr="007F126D" w:rsidRDefault="00E61AD4" w:rsidP="008B6059"/>
        </w:tc>
        <w:tc>
          <w:tcPr>
            <w:tcW w:w="317" w:type="pct"/>
          </w:tcPr>
          <w:p w:rsidR="00E61AD4" w:rsidRDefault="00E61AD4" w:rsidP="008B6059">
            <w:r>
              <w:t>44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2056D8" w:rsidRDefault="00E61AD4" w:rsidP="008B6059">
            <w:pPr>
              <w:rPr>
                <w:bCs/>
              </w:rPr>
            </w:pPr>
            <w:r w:rsidRPr="002056D8">
              <w:rPr>
                <w:b/>
                <w:bCs/>
              </w:rPr>
              <w:t>Усього годин за 6 семестр</w:t>
            </w:r>
          </w:p>
        </w:tc>
        <w:tc>
          <w:tcPr>
            <w:tcW w:w="531" w:type="pct"/>
            <w:shd w:val="clear" w:color="auto" w:fill="auto"/>
          </w:tcPr>
          <w:p w:rsidR="00E61AD4" w:rsidRDefault="00E61AD4" w:rsidP="008B6059">
            <w:r>
              <w:t>60</w:t>
            </w:r>
          </w:p>
        </w:tc>
        <w:tc>
          <w:tcPr>
            <w:tcW w:w="293" w:type="pct"/>
            <w:shd w:val="clear" w:color="auto" w:fill="auto"/>
          </w:tcPr>
          <w:p w:rsidR="00E61AD4" w:rsidRDefault="00E61AD4" w:rsidP="008B6059">
            <w:r>
              <w:t>8</w:t>
            </w:r>
          </w:p>
        </w:tc>
        <w:tc>
          <w:tcPr>
            <w:tcW w:w="370" w:type="pct"/>
          </w:tcPr>
          <w:p w:rsidR="00E61AD4" w:rsidRDefault="00E61AD4" w:rsidP="008B6059">
            <w:r>
              <w:t>8</w:t>
            </w:r>
          </w:p>
        </w:tc>
        <w:tc>
          <w:tcPr>
            <w:tcW w:w="293" w:type="pct"/>
          </w:tcPr>
          <w:p w:rsidR="00E61AD4" w:rsidRPr="007F126D" w:rsidRDefault="00E61AD4" w:rsidP="008B6059"/>
        </w:tc>
        <w:tc>
          <w:tcPr>
            <w:tcW w:w="298" w:type="pct"/>
          </w:tcPr>
          <w:p w:rsidR="00E61AD4" w:rsidRPr="007F126D" w:rsidRDefault="00E61AD4" w:rsidP="008B6059"/>
        </w:tc>
        <w:tc>
          <w:tcPr>
            <w:tcW w:w="317" w:type="pct"/>
          </w:tcPr>
          <w:p w:rsidR="00E61AD4" w:rsidRDefault="00E61AD4" w:rsidP="008B6059">
            <w:r>
              <w:t>44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5000" w:type="pct"/>
            <w:gridSpan w:val="8"/>
            <w:vAlign w:val="center"/>
          </w:tcPr>
          <w:p w:rsidR="00E61AD4" w:rsidRPr="002056D8" w:rsidRDefault="00E61AD4" w:rsidP="008B6059">
            <w:pPr>
              <w:jc w:val="center"/>
              <w:rPr>
                <w:b/>
              </w:rPr>
            </w:pPr>
            <w:r w:rsidRPr="002056D8">
              <w:rPr>
                <w:b/>
              </w:rPr>
              <w:t>семестр</w:t>
            </w:r>
          </w:p>
        </w:tc>
      </w:tr>
      <w:tr w:rsidR="00E61AD4" w:rsidRPr="007F126D" w:rsidTr="008B6059">
        <w:tc>
          <w:tcPr>
            <w:tcW w:w="5000" w:type="pct"/>
            <w:gridSpan w:val="8"/>
          </w:tcPr>
          <w:p w:rsidR="00E61AD4" w:rsidRPr="002056D8" w:rsidRDefault="00E61AD4" w:rsidP="008B6059">
            <w:pPr>
              <w:jc w:val="center"/>
            </w:pPr>
            <w:r>
              <w:rPr>
                <w:b/>
              </w:rPr>
              <w:t>Змістовий модуль 2</w:t>
            </w:r>
            <w:r w:rsidRPr="002056D8">
              <w:rPr>
                <w:b/>
              </w:rPr>
              <w:t xml:space="preserve">. </w:t>
            </w:r>
            <w:r w:rsidRPr="007C2F2F">
              <w:rPr>
                <w:rStyle w:val="22"/>
                <w:rFonts w:cs="Courier New"/>
              </w:rPr>
              <w:t>Корекція психосоціального розвитку осіб з ТПМ засобами психологічного тренінгу</w:t>
            </w:r>
          </w:p>
        </w:tc>
      </w:tr>
      <w:tr w:rsidR="00E61AD4" w:rsidRPr="007F126D" w:rsidTr="008B6059">
        <w:tc>
          <w:tcPr>
            <w:tcW w:w="2747" w:type="pct"/>
          </w:tcPr>
          <w:p w:rsidR="00E61AD4" w:rsidRPr="002D07EC" w:rsidRDefault="00E61AD4" w:rsidP="008B6059">
            <w:r w:rsidRPr="002D07EC">
              <w:t>Тема 5. Особливості застосування психотренінгу з врахуванням психосоціального розвитку осіб з ТПМ на різних вікових етапах.</w:t>
            </w:r>
          </w:p>
        </w:tc>
        <w:tc>
          <w:tcPr>
            <w:tcW w:w="531" w:type="pct"/>
            <w:shd w:val="clear" w:color="auto" w:fill="auto"/>
          </w:tcPr>
          <w:p w:rsidR="00E61AD4" w:rsidRDefault="00E61AD4" w:rsidP="008B6059">
            <w:r>
              <w:t>15</w:t>
            </w:r>
          </w:p>
        </w:tc>
        <w:tc>
          <w:tcPr>
            <w:tcW w:w="293" w:type="pct"/>
            <w:shd w:val="clear" w:color="auto" w:fill="auto"/>
          </w:tcPr>
          <w:p w:rsidR="00E61AD4" w:rsidRDefault="00E61AD4" w:rsidP="008B6059">
            <w:r>
              <w:t>2</w:t>
            </w:r>
          </w:p>
        </w:tc>
        <w:tc>
          <w:tcPr>
            <w:tcW w:w="370" w:type="pct"/>
          </w:tcPr>
          <w:p w:rsidR="00E61AD4" w:rsidRDefault="00E61AD4" w:rsidP="008B6059">
            <w:r>
              <w:t>5</w:t>
            </w:r>
          </w:p>
        </w:tc>
        <w:tc>
          <w:tcPr>
            <w:tcW w:w="293" w:type="pct"/>
          </w:tcPr>
          <w:p w:rsidR="00E61AD4" w:rsidRPr="00976171" w:rsidRDefault="00E61AD4" w:rsidP="008B6059"/>
        </w:tc>
        <w:tc>
          <w:tcPr>
            <w:tcW w:w="298" w:type="pct"/>
          </w:tcPr>
          <w:p w:rsidR="00E61AD4" w:rsidRPr="00976171" w:rsidRDefault="00E61AD4" w:rsidP="008B6059"/>
        </w:tc>
        <w:tc>
          <w:tcPr>
            <w:tcW w:w="317" w:type="pct"/>
          </w:tcPr>
          <w:p w:rsidR="00E61AD4" w:rsidRDefault="00E61AD4" w:rsidP="008B6059">
            <w:r>
              <w:t>8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2D07EC" w:rsidRDefault="00E61AD4" w:rsidP="008B6059">
            <w:r w:rsidRPr="002D07EC">
              <w:t>Тема 6. Корекція та вдосконалення вмінь міжособистісної взаємодії осіб з ТПМ за допомогою психотренінгу</w:t>
            </w:r>
          </w:p>
        </w:tc>
        <w:tc>
          <w:tcPr>
            <w:tcW w:w="531" w:type="pct"/>
            <w:shd w:val="clear" w:color="auto" w:fill="auto"/>
          </w:tcPr>
          <w:p w:rsidR="00E61AD4" w:rsidRDefault="00E61AD4" w:rsidP="008B6059">
            <w:r>
              <w:t>15</w:t>
            </w:r>
          </w:p>
        </w:tc>
        <w:tc>
          <w:tcPr>
            <w:tcW w:w="293" w:type="pct"/>
            <w:shd w:val="clear" w:color="auto" w:fill="auto"/>
          </w:tcPr>
          <w:p w:rsidR="00E61AD4" w:rsidRDefault="00E61AD4" w:rsidP="008B6059">
            <w:r>
              <w:t>2</w:t>
            </w:r>
          </w:p>
        </w:tc>
        <w:tc>
          <w:tcPr>
            <w:tcW w:w="370" w:type="pct"/>
          </w:tcPr>
          <w:p w:rsidR="00E61AD4" w:rsidRDefault="00E61AD4" w:rsidP="008B6059">
            <w:r>
              <w:t>5</w:t>
            </w:r>
          </w:p>
        </w:tc>
        <w:tc>
          <w:tcPr>
            <w:tcW w:w="293" w:type="pct"/>
          </w:tcPr>
          <w:p w:rsidR="00E61AD4" w:rsidRPr="00976171" w:rsidRDefault="00E61AD4" w:rsidP="008B6059"/>
        </w:tc>
        <w:tc>
          <w:tcPr>
            <w:tcW w:w="298" w:type="pct"/>
          </w:tcPr>
          <w:p w:rsidR="00E61AD4" w:rsidRPr="00976171" w:rsidRDefault="00E61AD4" w:rsidP="008B6059"/>
        </w:tc>
        <w:tc>
          <w:tcPr>
            <w:tcW w:w="317" w:type="pct"/>
          </w:tcPr>
          <w:p w:rsidR="00E61AD4" w:rsidRDefault="00E61AD4" w:rsidP="008B6059">
            <w:r>
              <w:t>8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2D07EC" w:rsidRDefault="00E61AD4" w:rsidP="008B6059">
            <w:r w:rsidRPr="002D07EC">
              <w:t>Тема 7. Корекція негативних установок у ставленні до себе та сприйнятті дефекту під час психотренінгу.</w:t>
            </w:r>
          </w:p>
        </w:tc>
        <w:tc>
          <w:tcPr>
            <w:tcW w:w="531" w:type="pct"/>
            <w:shd w:val="clear" w:color="auto" w:fill="auto"/>
          </w:tcPr>
          <w:p w:rsidR="00E61AD4" w:rsidRDefault="00E61AD4" w:rsidP="008B6059">
            <w:r>
              <w:t>15</w:t>
            </w:r>
          </w:p>
        </w:tc>
        <w:tc>
          <w:tcPr>
            <w:tcW w:w="293" w:type="pct"/>
            <w:shd w:val="clear" w:color="auto" w:fill="auto"/>
          </w:tcPr>
          <w:p w:rsidR="00E61AD4" w:rsidRDefault="00E61AD4" w:rsidP="008B6059">
            <w:r>
              <w:t>2</w:t>
            </w:r>
          </w:p>
        </w:tc>
        <w:tc>
          <w:tcPr>
            <w:tcW w:w="370" w:type="pct"/>
          </w:tcPr>
          <w:p w:rsidR="00E61AD4" w:rsidRDefault="00E61AD4" w:rsidP="008B6059">
            <w:r>
              <w:t>5</w:t>
            </w:r>
          </w:p>
        </w:tc>
        <w:tc>
          <w:tcPr>
            <w:tcW w:w="293" w:type="pct"/>
          </w:tcPr>
          <w:p w:rsidR="00E61AD4" w:rsidRPr="00976171" w:rsidRDefault="00E61AD4" w:rsidP="008B6059"/>
        </w:tc>
        <w:tc>
          <w:tcPr>
            <w:tcW w:w="298" w:type="pct"/>
          </w:tcPr>
          <w:p w:rsidR="00E61AD4" w:rsidRPr="00976171" w:rsidRDefault="00E61AD4" w:rsidP="008B6059"/>
        </w:tc>
        <w:tc>
          <w:tcPr>
            <w:tcW w:w="317" w:type="pct"/>
          </w:tcPr>
          <w:p w:rsidR="00E61AD4" w:rsidRDefault="00E61AD4" w:rsidP="008B6059">
            <w:r>
              <w:t>8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2D07EC" w:rsidRDefault="00E61AD4" w:rsidP="008B6059">
            <w:r w:rsidRPr="002D07EC">
              <w:t>Тема 8. Розв’язання міжособистісних та внутріособистісних конфліктів в осіб з ТПМ за допомогою психотренінгу.</w:t>
            </w:r>
          </w:p>
        </w:tc>
        <w:tc>
          <w:tcPr>
            <w:tcW w:w="531" w:type="pct"/>
            <w:shd w:val="clear" w:color="auto" w:fill="auto"/>
          </w:tcPr>
          <w:p w:rsidR="00E61AD4" w:rsidRDefault="00E61AD4" w:rsidP="008B6059">
            <w:r>
              <w:t>15</w:t>
            </w:r>
          </w:p>
        </w:tc>
        <w:tc>
          <w:tcPr>
            <w:tcW w:w="293" w:type="pct"/>
            <w:shd w:val="clear" w:color="auto" w:fill="auto"/>
          </w:tcPr>
          <w:p w:rsidR="00E61AD4" w:rsidRDefault="00E61AD4" w:rsidP="008B6059">
            <w:r>
              <w:t>2</w:t>
            </w:r>
          </w:p>
        </w:tc>
        <w:tc>
          <w:tcPr>
            <w:tcW w:w="370" w:type="pct"/>
          </w:tcPr>
          <w:p w:rsidR="00E61AD4" w:rsidRDefault="00E61AD4" w:rsidP="008B6059">
            <w:r>
              <w:t>5</w:t>
            </w:r>
          </w:p>
        </w:tc>
        <w:tc>
          <w:tcPr>
            <w:tcW w:w="293" w:type="pct"/>
          </w:tcPr>
          <w:p w:rsidR="00E61AD4" w:rsidRPr="00976171" w:rsidRDefault="00E61AD4" w:rsidP="008B6059"/>
        </w:tc>
        <w:tc>
          <w:tcPr>
            <w:tcW w:w="298" w:type="pct"/>
          </w:tcPr>
          <w:p w:rsidR="00E61AD4" w:rsidRPr="00976171" w:rsidRDefault="00E61AD4" w:rsidP="008B6059"/>
        </w:tc>
        <w:tc>
          <w:tcPr>
            <w:tcW w:w="317" w:type="pct"/>
          </w:tcPr>
          <w:p w:rsidR="00E61AD4" w:rsidRDefault="00E61AD4" w:rsidP="008B6059">
            <w:r>
              <w:t>8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2056D8" w:rsidRDefault="00E61AD4" w:rsidP="008B6059">
            <w:r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E61AD4" w:rsidRDefault="00E61AD4" w:rsidP="008B6059"/>
        </w:tc>
        <w:tc>
          <w:tcPr>
            <w:tcW w:w="293" w:type="pct"/>
            <w:shd w:val="clear" w:color="auto" w:fill="auto"/>
          </w:tcPr>
          <w:p w:rsidR="00E61AD4" w:rsidRDefault="00E61AD4" w:rsidP="008B6059"/>
        </w:tc>
        <w:tc>
          <w:tcPr>
            <w:tcW w:w="370" w:type="pct"/>
          </w:tcPr>
          <w:p w:rsidR="00E61AD4" w:rsidRDefault="00E61AD4" w:rsidP="008B6059"/>
        </w:tc>
        <w:tc>
          <w:tcPr>
            <w:tcW w:w="293" w:type="pct"/>
          </w:tcPr>
          <w:p w:rsidR="00E61AD4" w:rsidRPr="00976171" w:rsidRDefault="00E61AD4" w:rsidP="008B6059"/>
        </w:tc>
        <w:tc>
          <w:tcPr>
            <w:tcW w:w="298" w:type="pct"/>
          </w:tcPr>
          <w:p w:rsidR="00E61AD4" w:rsidRPr="00976171" w:rsidRDefault="00E61AD4" w:rsidP="008B6059"/>
        </w:tc>
        <w:tc>
          <w:tcPr>
            <w:tcW w:w="317" w:type="pct"/>
          </w:tcPr>
          <w:p w:rsidR="00E61AD4" w:rsidRDefault="00E61AD4" w:rsidP="008B6059"/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2056D8" w:rsidRDefault="00E61AD4" w:rsidP="008B6059">
            <w:pPr>
              <w:rPr>
                <w:bCs/>
              </w:rPr>
            </w:pPr>
            <w:r>
              <w:rPr>
                <w:bCs/>
              </w:rPr>
              <w:t>Разом за змістовим модулем 2</w:t>
            </w:r>
          </w:p>
        </w:tc>
        <w:tc>
          <w:tcPr>
            <w:tcW w:w="531" w:type="pct"/>
            <w:shd w:val="clear" w:color="auto" w:fill="auto"/>
          </w:tcPr>
          <w:p w:rsidR="00E61AD4" w:rsidRDefault="00E61AD4" w:rsidP="008B6059">
            <w:r>
              <w:t>60</w:t>
            </w:r>
          </w:p>
        </w:tc>
        <w:tc>
          <w:tcPr>
            <w:tcW w:w="293" w:type="pct"/>
            <w:shd w:val="clear" w:color="auto" w:fill="auto"/>
          </w:tcPr>
          <w:p w:rsidR="00E61AD4" w:rsidRDefault="00E61AD4" w:rsidP="008B6059">
            <w:r>
              <w:t>8</w:t>
            </w:r>
          </w:p>
        </w:tc>
        <w:tc>
          <w:tcPr>
            <w:tcW w:w="370" w:type="pct"/>
          </w:tcPr>
          <w:p w:rsidR="00E61AD4" w:rsidRDefault="00E61AD4" w:rsidP="008B6059">
            <w:r>
              <w:t>20</w:t>
            </w:r>
          </w:p>
        </w:tc>
        <w:tc>
          <w:tcPr>
            <w:tcW w:w="293" w:type="pct"/>
          </w:tcPr>
          <w:p w:rsidR="00E61AD4" w:rsidRPr="00976171" w:rsidRDefault="00E61AD4" w:rsidP="008B6059"/>
        </w:tc>
        <w:tc>
          <w:tcPr>
            <w:tcW w:w="298" w:type="pct"/>
          </w:tcPr>
          <w:p w:rsidR="00E61AD4" w:rsidRPr="00976171" w:rsidRDefault="00E61AD4" w:rsidP="008B6059"/>
        </w:tc>
        <w:tc>
          <w:tcPr>
            <w:tcW w:w="317" w:type="pct"/>
          </w:tcPr>
          <w:p w:rsidR="00E61AD4" w:rsidRDefault="00E61AD4" w:rsidP="008B6059">
            <w:r>
              <w:t>32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2056D8" w:rsidRDefault="00E61AD4" w:rsidP="008B6059">
            <w:pPr>
              <w:rPr>
                <w:b/>
                <w:bCs/>
              </w:rPr>
            </w:pPr>
            <w:r w:rsidRPr="002056D8">
              <w:rPr>
                <w:b/>
                <w:bCs/>
              </w:rPr>
              <w:t>Усього годин за 7 семестр</w:t>
            </w:r>
          </w:p>
        </w:tc>
        <w:tc>
          <w:tcPr>
            <w:tcW w:w="531" w:type="pct"/>
            <w:shd w:val="clear" w:color="auto" w:fill="auto"/>
          </w:tcPr>
          <w:p w:rsidR="00E61AD4" w:rsidRPr="00BF1F04" w:rsidRDefault="00E61AD4" w:rsidP="008B605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93" w:type="pct"/>
            <w:shd w:val="clear" w:color="auto" w:fill="auto"/>
          </w:tcPr>
          <w:p w:rsidR="00E61AD4" w:rsidRPr="00BF1F04" w:rsidRDefault="00E61AD4" w:rsidP="008B605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" w:type="pct"/>
          </w:tcPr>
          <w:p w:rsidR="00E61AD4" w:rsidRPr="00BF1F04" w:rsidRDefault="00E61AD4" w:rsidP="008B605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3" w:type="pct"/>
          </w:tcPr>
          <w:p w:rsidR="00E61AD4" w:rsidRPr="00BF1F04" w:rsidRDefault="00E61AD4" w:rsidP="008B6059">
            <w:pPr>
              <w:rPr>
                <w:b/>
              </w:rPr>
            </w:pPr>
          </w:p>
        </w:tc>
        <w:tc>
          <w:tcPr>
            <w:tcW w:w="298" w:type="pct"/>
          </w:tcPr>
          <w:p w:rsidR="00E61AD4" w:rsidRPr="00BF1F04" w:rsidRDefault="00E61AD4" w:rsidP="008B6059">
            <w:pPr>
              <w:rPr>
                <w:b/>
              </w:rPr>
            </w:pPr>
          </w:p>
        </w:tc>
        <w:tc>
          <w:tcPr>
            <w:tcW w:w="317" w:type="pct"/>
          </w:tcPr>
          <w:p w:rsidR="00E61AD4" w:rsidRPr="002D07EC" w:rsidRDefault="00E61AD4" w:rsidP="008B6059">
            <w:pPr>
              <w:rPr>
                <w:b/>
              </w:rPr>
            </w:pPr>
            <w:r w:rsidRPr="002D07EC">
              <w:rPr>
                <w:b/>
              </w:rPr>
              <w:t>32</w:t>
            </w:r>
          </w:p>
        </w:tc>
        <w:tc>
          <w:tcPr>
            <w:tcW w:w="151" w:type="pct"/>
            <w:shd w:val="clear" w:color="auto" w:fill="auto"/>
          </w:tcPr>
          <w:p w:rsidR="00E61AD4" w:rsidRPr="00BF1F04" w:rsidRDefault="00E61AD4" w:rsidP="008B6059">
            <w:pPr>
              <w:rPr>
                <w:b/>
              </w:rPr>
            </w:pPr>
          </w:p>
        </w:tc>
      </w:tr>
      <w:tr w:rsidR="00E61AD4" w:rsidRPr="007F126D" w:rsidTr="008B6059">
        <w:tc>
          <w:tcPr>
            <w:tcW w:w="2747" w:type="pct"/>
          </w:tcPr>
          <w:p w:rsidR="00E61AD4" w:rsidRPr="002056D8" w:rsidRDefault="00E61AD4" w:rsidP="008B6059">
            <w:pPr>
              <w:rPr>
                <w:b/>
              </w:rPr>
            </w:pPr>
            <w:r w:rsidRPr="002056D8">
              <w:rPr>
                <w:b/>
              </w:rPr>
              <w:t>Усього годин</w:t>
            </w:r>
            <w:r w:rsidRPr="002056D8">
              <w:rPr>
                <w:b/>
                <w:bCs/>
              </w:rPr>
              <w:t xml:space="preserve"> на весь курс навчання</w:t>
            </w:r>
          </w:p>
        </w:tc>
        <w:tc>
          <w:tcPr>
            <w:tcW w:w="531" w:type="pct"/>
            <w:shd w:val="clear" w:color="auto" w:fill="auto"/>
          </w:tcPr>
          <w:p w:rsidR="00E61AD4" w:rsidRPr="007F126D" w:rsidRDefault="00E61AD4" w:rsidP="008B6059">
            <w:r>
              <w:t>144 (</w:t>
            </w:r>
            <w:r w:rsidRPr="00912556">
              <w:rPr>
                <w:sz w:val="16"/>
                <w:szCs w:val="16"/>
              </w:rPr>
              <w:t>120)</w:t>
            </w:r>
          </w:p>
        </w:tc>
        <w:tc>
          <w:tcPr>
            <w:tcW w:w="293" w:type="pct"/>
            <w:shd w:val="clear" w:color="auto" w:fill="auto"/>
          </w:tcPr>
          <w:p w:rsidR="00E61AD4" w:rsidRPr="007F126D" w:rsidRDefault="00E61AD4" w:rsidP="008B6059">
            <w:r>
              <w:t>16</w:t>
            </w:r>
          </w:p>
        </w:tc>
        <w:tc>
          <w:tcPr>
            <w:tcW w:w="370" w:type="pct"/>
          </w:tcPr>
          <w:p w:rsidR="00E61AD4" w:rsidRPr="007F126D" w:rsidRDefault="00E61AD4" w:rsidP="008B6059">
            <w:r>
              <w:t>28</w:t>
            </w:r>
          </w:p>
        </w:tc>
        <w:tc>
          <w:tcPr>
            <w:tcW w:w="293" w:type="pct"/>
          </w:tcPr>
          <w:p w:rsidR="00E61AD4" w:rsidRPr="007F126D" w:rsidRDefault="00E61AD4" w:rsidP="008B6059"/>
        </w:tc>
        <w:tc>
          <w:tcPr>
            <w:tcW w:w="298" w:type="pct"/>
          </w:tcPr>
          <w:p w:rsidR="00E61AD4" w:rsidRPr="007F126D" w:rsidRDefault="00E61AD4" w:rsidP="008B6059"/>
        </w:tc>
        <w:tc>
          <w:tcPr>
            <w:tcW w:w="317" w:type="pct"/>
          </w:tcPr>
          <w:p w:rsidR="00E61AD4" w:rsidRPr="007F126D" w:rsidRDefault="00E61AD4" w:rsidP="008B6059">
            <w:r>
              <w:t>76</w:t>
            </w:r>
          </w:p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  <w:tr w:rsidR="00E61AD4" w:rsidRPr="007F126D" w:rsidTr="008B6059">
        <w:tc>
          <w:tcPr>
            <w:tcW w:w="2747" w:type="pct"/>
          </w:tcPr>
          <w:p w:rsidR="00E61AD4" w:rsidRPr="002056D8" w:rsidRDefault="00E61AD4" w:rsidP="008B6059">
            <w:pPr>
              <w:rPr>
                <w:b/>
                <w:bCs/>
              </w:rPr>
            </w:pPr>
            <w:r w:rsidRPr="002056D8">
              <w:rPr>
                <w:b/>
                <w:bCs/>
              </w:rPr>
              <w:t>Залік</w:t>
            </w:r>
          </w:p>
        </w:tc>
        <w:tc>
          <w:tcPr>
            <w:tcW w:w="531" w:type="pct"/>
            <w:shd w:val="clear" w:color="auto" w:fill="auto"/>
          </w:tcPr>
          <w:p w:rsidR="00E61AD4" w:rsidRPr="007F126D" w:rsidRDefault="00E61AD4" w:rsidP="008B6059">
            <w:r>
              <w:t>7</w:t>
            </w:r>
          </w:p>
        </w:tc>
        <w:tc>
          <w:tcPr>
            <w:tcW w:w="293" w:type="pct"/>
            <w:shd w:val="clear" w:color="auto" w:fill="auto"/>
          </w:tcPr>
          <w:p w:rsidR="00E61AD4" w:rsidRPr="007F126D" w:rsidRDefault="00E61AD4" w:rsidP="008B6059"/>
        </w:tc>
        <w:tc>
          <w:tcPr>
            <w:tcW w:w="370" w:type="pct"/>
          </w:tcPr>
          <w:p w:rsidR="00E61AD4" w:rsidRPr="007F126D" w:rsidRDefault="00E61AD4" w:rsidP="008B6059"/>
        </w:tc>
        <w:tc>
          <w:tcPr>
            <w:tcW w:w="293" w:type="pct"/>
          </w:tcPr>
          <w:p w:rsidR="00E61AD4" w:rsidRPr="007F126D" w:rsidRDefault="00E61AD4" w:rsidP="008B6059"/>
        </w:tc>
        <w:tc>
          <w:tcPr>
            <w:tcW w:w="298" w:type="pct"/>
          </w:tcPr>
          <w:p w:rsidR="00E61AD4" w:rsidRPr="007F126D" w:rsidRDefault="00E61AD4" w:rsidP="008B6059"/>
        </w:tc>
        <w:tc>
          <w:tcPr>
            <w:tcW w:w="317" w:type="pct"/>
          </w:tcPr>
          <w:p w:rsidR="00E61AD4" w:rsidRPr="007F126D" w:rsidRDefault="00E61AD4" w:rsidP="008B6059"/>
        </w:tc>
        <w:tc>
          <w:tcPr>
            <w:tcW w:w="151" w:type="pct"/>
            <w:shd w:val="clear" w:color="auto" w:fill="auto"/>
          </w:tcPr>
          <w:p w:rsidR="00E61AD4" w:rsidRPr="007F126D" w:rsidRDefault="00E61AD4" w:rsidP="008B6059"/>
        </w:tc>
      </w:tr>
    </w:tbl>
    <w:p w:rsidR="00E61AD4" w:rsidRPr="004D7B8D" w:rsidRDefault="00E61AD4" w:rsidP="00E61AD4">
      <w:pPr>
        <w:jc w:val="center"/>
        <w:rPr>
          <w:b/>
          <w:bCs/>
          <w:sz w:val="28"/>
          <w:szCs w:val="28"/>
          <w:lang w:val="ru-RU"/>
        </w:rPr>
      </w:pPr>
    </w:p>
    <w:p w:rsidR="00E61AD4" w:rsidRDefault="00E61AD4" w:rsidP="00E61AD4">
      <w:pPr>
        <w:ind w:left="7513" w:hanging="6946"/>
        <w:jc w:val="center"/>
        <w:rPr>
          <w:b/>
          <w:szCs w:val="28"/>
        </w:rPr>
      </w:pPr>
      <w:r w:rsidRPr="00631439">
        <w:rPr>
          <w:b/>
          <w:szCs w:val="28"/>
        </w:rPr>
        <w:t>5. Теми семінарських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073"/>
        <w:gridCol w:w="857"/>
      </w:tblGrid>
      <w:tr w:rsidR="00E61AD4" w:rsidRPr="008A5B1B" w:rsidTr="008B6059">
        <w:tc>
          <w:tcPr>
            <w:tcW w:w="709" w:type="dxa"/>
            <w:shd w:val="clear" w:color="auto" w:fill="auto"/>
          </w:tcPr>
          <w:p w:rsidR="00E61AD4" w:rsidRPr="00F03457" w:rsidRDefault="00E61AD4" w:rsidP="008B6059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F03457">
              <w:rPr>
                <w:sz w:val="16"/>
                <w:szCs w:val="16"/>
              </w:rPr>
              <w:t>№</w:t>
            </w:r>
          </w:p>
          <w:p w:rsidR="00E61AD4" w:rsidRPr="008A5B1B" w:rsidRDefault="00E61AD4" w:rsidP="008B6059">
            <w:pPr>
              <w:ind w:left="142" w:hanging="142"/>
              <w:jc w:val="center"/>
            </w:pPr>
            <w:r w:rsidRPr="00F03457">
              <w:rPr>
                <w:sz w:val="16"/>
                <w:szCs w:val="16"/>
              </w:rPr>
              <w:t>з/п</w:t>
            </w:r>
          </w:p>
        </w:tc>
        <w:tc>
          <w:tcPr>
            <w:tcW w:w="8080" w:type="dxa"/>
            <w:shd w:val="clear" w:color="auto" w:fill="auto"/>
          </w:tcPr>
          <w:p w:rsidR="00E61AD4" w:rsidRPr="008A5B1B" w:rsidRDefault="00E61AD4" w:rsidP="008B6059">
            <w:pPr>
              <w:jc w:val="center"/>
            </w:pPr>
            <w:r w:rsidRPr="008A5B1B"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E61AD4" w:rsidRPr="00F03457" w:rsidRDefault="00E61AD4" w:rsidP="008B6059">
            <w:pPr>
              <w:jc w:val="center"/>
              <w:rPr>
                <w:sz w:val="16"/>
                <w:szCs w:val="16"/>
              </w:rPr>
            </w:pPr>
            <w:r w:rsidRPr="00F03457">
              <w:rPr>
                <w:sz w:val="16"/>
                <w:szCs w:val="16"/>
              </w:rPr>
              <w:t>Кількість</w:t>
            </w:r>
          </w:p>
          <w:p w:rsidR="00E61AD4" w:rsidRPr="008A5B1B" w:rsidRDefault="00E61AD4" w:rsidP="008B6059">
            <w:pPr>
              <w:jc w:val="center"/>
            </w:pPr>
            <w:r w:rsidRPr="00F03457">
              <w:rPr>
                <w:sz w:val="16"/>
                <w:szCs w:val="16"/>
              </w:rPr>
              <w:t>годин</w:t>
            </w:r>
          </w:p>
        </w:tc>
      </w:tr>
      <w:tr w:rsidR="00E61AD4" w:rsidRPr="008A5B1B" w:rsidTr="008B6059">
        <w:tc>
          <w:tcPr>
            <w:tcW w:w="709" w:type="dxa"/>
            <w:shd w:val="clear" w:color="auto" w:fill="auto"/>
          </w:tcPr>
          <w:p w:rsidR="00E61AD4" w:rsidRPr="008A5B1B" w:rsidRDefault="00E61AD4" w:rsidP="008B6059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E61AD4" w:rsidRPr="001474E7" w:rsidRDefault="00E61AD4" w:rsidP="008B6059">
            <w:pPr>
              <w:jc w:val="center"/>
              <w:rPr>
                <w:sz w:val="16"/>
                <w:szCs w:val="16"/>
              </w:rPr>
            </w:pPr>
            <w:r>
              <w:t>Не передбачено</w:t>
            </w:r>
          </w:p>
        </w:tc>
        <w:tc>
          <w:tcPr>
            <w:tcW w:w="850" w:type="dxa"/>
            <w:shd w:val="clear" w:color="auto" w:fill="auto"/>
          </w:tcPr>
          <w:p w:rsidR="00E61AD4" w:rsidRPr="008A5B1B" w:rsidRDefault="00E61AD4" w:rsidP="008B6059">
            <w:pPr>
              <w:jc w:val="center"/>
            </w:pPr>
          </w:p>
        </w:tc>
      </w:tr>
    </w:tbl>
    <w:p w:rsidR="00E61AD4" w:rsidRDefault="00E61AD4" w:rsidP="00E61AD4">
      <w:pPr>
        <w:ind w:left="7513" w:hanging="6946"/>
        <w:jc w:val="center"/>
        <w:rPr>
          <w:b/>
        </w:rPr>
      </w:pPr>
    </w:p>
    <w:p w:rsidR="00E61AD4" w:rsidRPr="007F5AFB" w:rsidRDefault="00E61AD4" w:rsidP="00E61AD4">
      <w:pPr>
        <w:ind w:left="7513" w:hanging="6946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7F5AFB">
        <w:rPr>
          <w:b/>
          <w:sz w:val="28"/>
          <w:szCs w:val="28"/>
        </w:rPr>
        <w:lastRenderedPageBreak/>
        <w:t>6. Теми практичних занять</w:t>
      </w:r>
    </w:p>
    <w:tbl>
      <w:tblPr>
        <w:tblW w:w="9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8095"/>
        <w:gridCol w:w="1017"/>
      </w:tblGrid>
      <w:tr w:rsidR="00E61AD4" w:rsidRPr="0060302C" w:rsidTr="008B6059">
        <w:tc>
          <w:tcPr>
            <w:tcW w:w="694" w:type="dxa"/>
            <w:shd w:val="clear" w:color="auto" w:fill="auto"/>
          </w:tcPr>
          <w:p w:rsidR="00E61AD4" w:rsidRPr="0060302C" w:rsidRDefault="00E61AD4" w:rsidP="008B6059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60302C">
              <w:rPr>
                <w:sz w:val="20"/>
                <w:szCs w:val="20"/>
              </w:rPr>
              <w:t>№</w:t>
            </w:r>
          </w:p>
          <w:p w:rsidR="00E61AD4" w:rsidRPr="0060302C" w:rsidRDefault="00E61AD4" w:rsidP="008B6059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60302C">
              <w:rPr>
                <w:sz w:val="20"/>
                <w:szCs w:val="20"/>
              </w:rPr>
              <w:t>з/п</w:t>
            </w:r>
          </w:p>
        </w:tc>
        <w:tc>
          <w:tcPr>
            <w:tcW w:w="8095" w:type="dxa"/>
            <w:shd w:val="clear" w:color="auto" w:fill="auto"/>
            <w:vAlign w:val="center"/>
          </w:tcPr>
          <w:p w:rsidR="00E61AD4" w:rsidRPr="0060302C" w:rsidRDefault="00E61AD4" w:rsidP="008B6059">
            <w:pPr>
              <w:jc w:val="center"/>
              <w:rPr>
                <w:sz w:val="20"/>
                <w:szCs w:val="20"/>
              </w:rPr>
            </w:pPr>
            <w:r w:rsidRPr="0060302C">
              <w:rPr>
                <w:sz w:val="20"/>
                <w:szCs w:val="20"/>
              </w:rPr>
              <w:t>Назва теми</w:t>
            </w:r>
          </w:p>
        </w:tc>
        <w:tc>
          <w:tcPr>
            <w:tcW w:w="1017" w:type="dxa"/>
            <w:shd w:val="clear" w:color="auto" w:fill="auto"/>
          </w:tcPr>
          <w:p w:rsidR="00E61AD4" w:rsidRPr="0060302C" w:rsidRDefault="00E61AD4" w:rsidP="008B6059">
            <w:pPr>
              <w:jc w:val="center"/>
              <w:rPr>
                <w:sz w:val="20"/>
                <w:szCs w:val="20"/>
              </w:rPr>
            </w:pPr>
            <w:r w:rsidRPr="0060302C">
              <w:rPr>
                <w:sz w:val="20"/>
                <w:szCs w:val="20"/>
              </w:rPr>
              <w:t>Кількість</w:t>
            </w:r>
          </w:p>
          <w:p w:rsidR="00E61AD4" w:rsidRPr="0060302C" w:rsidRDefault="00E61AD4" w:rsidP="008B6059">
            <w:pPr>
              <w:jc w:val="center"/>
              <w:rPr>
                <w:sz w:val="20"/>
                <w:szCs w:val="20"/>
              </w:rPr>
            </w:pPr>
            <w:r w:rsidRPr="0060302C">
              <w:rPr>
                <w:sz w:val="20"/>
                <w:szCs w:val="20"/>
              </w:rPr>
              <w:t>годин</w:t>
            </w:r>
          </w:p>
        </w:tc>
      </w:tr>
      <w:tr w:rsidR="00E61AD4" w:rsidRPr="0060302C" w:rsidTr="008B6059">
        <w:tc>
          <w:tcPr>
            <w:tcW w:w="694" w:type="dxa"/>
            <w:shd w:val="clear" w:color="auto" w:fill="auto"/>
          </w:tcPr>
          <w:p w:rsidR="00E61AD4" w:rsidRPr="0060302C" w:rsidRDefault="00E61AD4" w:rsidP="008B6059">
            <w:pPr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8095" w:type="dxa"/>
            <w:shd w:val="clear" w:color="auto" w:fill="auto"/>
            <w:vAlign w:val="center"/>
          </w:tcPr>
          <w:p w:rsidR="00E61AD4" w:rsidRPr="0060302C" w:rsidRDefault="00E61AD4" w:rsidP="008B6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1017" w:type="dxa"/>
            <w:shd w:val="clear" w:color="auto" w:fill="auto"/>
          </w:tcPr>
          <w:p w:rsidR="00E61AD4" w:rsidRPr="0060302C" w:rsidRDefault="00E61AD4" w:rsidP="008B6059">
            <w:pPr>
              <w:jc w:val="center"/>
              <w:rPr>
                <w:sz w:val="20"/>
                <w:szCs w:val="20"/>
              </w:rPr>
            </w:pPr>
          </w:p>
        </w:tc>
      </w:tr>
      <w:tr w:rsidR="00E61AD4" w:rsidRPr="0060302C" w:rsidTr="008B6059">
        <w:tc>
          <w:tcPr>
            <w:tcW w:w="694" w:type="dxa"/>
            <w:shd w:val="clear" w:color="auto" w:fill="auto"/>
            <w:vAlign w:val="center"/>
          </w:tcPr>
          <w:p w:rsidR="00E61AD4" w:rsidRPr="0060302C" w:rsidRDefault="00E61AD4" w:rsidP="008B6059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095" w:type="dxa"/>
            <w:shd w:val="clear" w:color="auto" w:fill="auto"/>
          </w:tcPr>
          <w:p w:rsidR="00E61AD4" w:rsidRPr="0016153E" w:rsidRDefault="00E61AD4" w:rsidP="008B6059">
            <w:r w:rsidRPr="0016153E">
              <w:t>Тема 1. Знайомство, як успішний початок тренінгової роботи.  (Вправи на знайомство для осіб з ПТМ різного віку)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Pr="0060302C" w:rsidRDefault="00E61AD4" w:rsidP="008B6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7E7210">
              <w:rPr>
                <w:lang w:val="ru-RU"/>
              </w:rPr>
              <w:t>.</w:t>
            </w:r>
          </w:p>
        </w:tc>
        <w:tc>
          <w:tcPr>
            <w:tcW w:w="8095" w:type="dxa"/>
            <w:shd w:val="clear" w:color="auto" w:fill="auto"/>
          </w:tcPr>
          <w:p w:rsidR="00E61AD4" w:rsidRPr="0016153E" w:rsidRDefault="00E61AD4" w:rsidP="008B6059">
            <w:r w:rsidRPr="0016153E">
              <w:t xml:space="preserve">Тема 2. З’ясування сутності психотренінгу осіб з ТПМ, </w:t>
            </w:r>
          </w:p>
          <w:p w:rsidR="00E61AD4" w:rsidRPr="0016153E" w:rsidRDefault="00E61AD4" w:rsidP="008B6059">
            <w:r w:rsidRPr="0016153E">
              <w:t>його структури та особливостей. Тренінг комунікативності.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Pr="007E7210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Pr="007E7210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7E7210">
              <w:rPr>
                <w:lang w:val="ru-RU"/>
              </w:rPr>
              <w:t>.</w:t>
            </w:r>
          </w:p>
        </w:tc>
        <w:tc>
          <w:tcPr>
            <w:tcW w:w="8095" w:type="dxa"/>
            <w:shd w:val="clear" w:color="auto" w:fill="auto"/>
          </w:tcPr>
          <w:p w:rsidR="00E61AD4" w:rsidRPr="0016153E" w:rsidRDefault="00E61AD4" w:rsidP="008B6059">
            <w:r w:rsidRPr="0016153E">
              <w:t>Тема 3. Опрацювання основних принципів психотренінгу для осіб з ПТМ.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Pr="007E7210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Pr="009E7F80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9E7F80">
              <w:rPr>
                <w:lang w:val="ru-RU"/>
              </w:rPr>
              <w:t>.</w:t>
            </w:r>
          </w:p>
        </w:tc>
        <w:tc>
          <w:tcPr>
            <w:tcW w:w="8095" w:type="dxa"/>
            <w:shd w:val="clear" w:color="auto" w:fill="auto"/>
          </w:tcPr>
          <w:p w:rsidR="00E61AD4" w:rsidRPr="0016153E" w:rsidRDefault="00E61AD4" w:rsidP="008B6059">
            <w:r w:rsidRPr="0016153E">
              <w:t>Тема 4. Особливості використання ігор у психотренінгу для осіб з ТПМ. Модульна контрольна робота.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Pr="009E7F80" w:rsidRDefault="00E61AD4" w:rsidP="008B6059">
            <w:pPr>
              <w:jc w:val="center"/>
              <w:rPr>
                <w:lang w:val="ru-RU"/>
              </w:rPr>
            </w:pPr>
            <w:r w:rsidRPr="009E7F80">
              <w:rPr>
                <w:lang w:val="ru-RU"/>
              </w:rPr>
              <w:t>2</w:t>
            </w: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  <w:rPr>
                <w:lang w:val="ru-RU"/>
              </w:rPr>
            </w:pPr>
          </w:p>
        </w:tc>
        <w:tc>
          <w:tcPr>
            <w:tcW w:w="8095" w:type="dxa"/>
            <w:shd w:val="clear" w:color="auto" w:fill="auto"/>
          </w:tcPr>
          <w:p w:rsidR="00E61AD4" w:rsidRPr="0016153E" w:rsidRDefault="00E61AD4" w:rsidP="008B6059">
            <w:pPr>
              <w:jc w:val="center"/>
            </w:pPr>
            <w:r>
              <w:t>семестр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Pr="009E7F80" w:rsidRDefault="00E61AD4" w:rsidP="008B6059">
            <w:pPr>
              <w:jc w:val="center"/>
              <w:rPr>
                <w:lang w:val="ru-RU"/>
              </w:rPr>
            </w:pP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Pr="002C7A45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2C7A45">
              <w:rPr>
                <w:lang w:val="ru-RU"/>
              </w:rPr>
              <w:t>.</w:t>
            </w:r>
          </w:p>
        </w:tc>
        <w:tc>
          <w:tcPr>
            <w:tcW w:w="8095" w:type="dxa"/>
            <w:shd w:val="clear" w:color="auto" w:fill="auto"/>
          </w:tcPr>
          <w:p w:rsidR="00E61AD4" w:rsidRPr="007D7991" w:rsidRDefault="00E61AD4" w:rsidP="008B6059">
            <w:pPr>
              <w:jc w:val="both"/>
              <w:rPr>
                <w:color w:val="000000"/>
              </w:rPr>
            </w:pPr>
            <w:r w:rsidRPr="007D7991">
              <w:t>Тема 5. Розширення інформації у них про власну особистість (Мета: Підвищення мотивації студентів до групової психологічної роботи, розширення інформації у них про власну особистість та проблеми міжособистісної взаємодії. Вправи:</w:t>
            </w:r>
            <w:r w:rsidRPr="007D7991">
              <w:rPr>
                <w:i/>
              </w:rPr>
              <w:t xml:space="preserve"> З’ясування очікувань від практичних занять у вигляді психотренінгу з елементами сензитивності, вивчення правил групової роботи, укладання контракту учасників тренінгової групи</w:t>
            </w:r>
            <w:r>
              <w:rPr>
                <w:i/>
              </w:rPr>
              <w:t>.</w:t>
            </w:r>
            <w:r w:rsidRPr="007D7991">
              <w:rPr>
                <w:i/>
              </w:rPr>
              <w:t xml:space="preserve">)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Pr="004852D8" w:rsidRDefault="00E61AD4" w:rsidP="008B6059">
            <w:pPr>
              <w:jc w:val="center"/>
            </w:pPr>
            <w:r w:rsidRPr="004852D8">
              <w:t>2</w:t>
            </w: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8095" w:type="dxa"/>
            <w:shd w:val="clear" w:color="auto" w:fill="auto"/>
          </w:tcPr>
          <w:p w:rsidR="00E61AD4" w:rsidRPr="007D7991" w:rsidRDefault="00E61AD4" w:rsidP="008B6059">
            <w:pPr>
              <w:jc w:val="both"/>
            </w:pPr>
            <w:r w:rsidRPr="007D7991">
              <w:t xml:space="preserve">Тема 5. Переоцінка власної особистості (Мета: Оцінка думок та відчуттів студентів про власну поведінку. </w:t>
            </w:r>
            <w:r w:rsidRPr="007D7991">
              <w:rPr>
                <w:i/>
              </w:rPr>
              <w:t>Використання вправ “Давайте поділимося хорошим настроєм”, «Актуалізація “Я–станів”», релаксаційної - “Скинь втому” та ін.)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Pr="004852D8" w:rsidRDefault="00E61AD4" w:rsidP="008B6059">
            <w:pPr>
              <w:jc w:val="center"/>
            </w:pP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Pr="004852D8" w:rsidRDefault="00E61AD4" w:rsidP="008B6059">
            <w:pPr>
              <w:jc w:val="center"/>
            </w:pPr>
            <w:r>
              <w:t>7</w:t>
            </w:r>
            <w:r w:rsidRPr="004852D8">
              <w:t>.</w:t>
            </w:r>
          </w:p>
        </w:tc>
        <w:tc>
          <w:tcPr>
            <w:tcW w:w="8095" w:type="dxa"/>
            <w:shd w:val="clear" w:color="auto" w:fill="auto"/>
          </w:tcPr>
          <w:p w:rsidR="00E61AD4" w:rsidRPr="007D7991" w:rsidRDefault="00E61AD4" w:rsidP="008B6059">
            <w:pPr>
              <w:jc w:val="both"/>
            </w:pPr>
            <w:r w:rsidRPr="007D7991">
              <w:t xml:space="preserve">Тема </w:t>
            </w:r>
            <w:r>
              <w:t>6</w:t>
            </w:r>
            <w:r w:rsidRPr="007D7991">
              <w:t xml:space="preserve">. Переоцінка оточення (Мета: Оцінка впливу власної поведінки та осіб з ТПМ на взаємини з оточенням. </w:t>
            </w:r>
            <w:r w:rsidRPr="007D7991">
              <w:rPr>
                <w:i/>
              </w:rPr>
              <w:t>Використання вправ: «Задай цікаве запитання!», «Галерея образ», «Мотиви власної агресивної поведінки поведінки», «Розпізнавання власної агресії», «Розрядка гніву», «Вербалізація почуттів», «Гарячий стілець», релаксаційних: «Небо» або «Веселка» та ін.)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Pr="002C7A45" w:rsidRDefault="00E61AD4" w:rsidP="008B6059">
            <w:pPr>
              <w:jc w:val="center"/>
              <w:rPr>
                <w:lang w:val="ru-RU"/>
              </w:rPr>
            </w:pPr>
            <w:r w:rsidRPr="002C7A45">
              <w:rPr>
                <w:lang w:val="ru-RU"/>
              </w:rPr>
              <w:t>2</w:t>
            </w: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Pr="004852D8" w:rsidRDefault="00E61AD4" w:rsidP="008B6059">
            <w:pPr>
              <w:jc w:val="center"/>
            </w:pPr>
            <w:r>
              <w:t>8.</w:t>
            </w:r>
          </w:p>
        </w:tc>
        <w:tc>
          <w:tcPr>
            <w:tcW w:w="8095" w:type="dxa"/>
            <w:shd w:val="clear" w:color="auto" w:fill="auto"/>
          </w:tcPr>
          <w:p w:rsidR="00E61AD4" w:rsidRPr="007D7991" w:rsidRDefault="00E61AD4" w:rsidP="008B6059">
            <w:pPr>
              <w:jc w:val="both"/>
            </w:pPr>
            <w:r w:rsidRPr="007D7991">
              <w:t>Тема 6. Внутрішньогрупова підтримка (Мета: Щирий прояв відвертості, довіри і співчуття групи при обговоренні проблем, що виникають у міжособистісних взаєминах.</w:t>
            </w:r>
            <w:r w:rsidRPr="007D7991">
              <w:rPr>
                <w:i/>
              </w:rPr>
              <w:t xml:space="preserve"> Використання вправ: “Привіт”. «Вогонь, що запалює дружбу», релаксаційної - “Маріонетка” та ін. 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Pr="00595E2D" w:rsidRDefault="00E61AD4" w:rsidP="008B6059">
            <w:pPr>
              <w:jc w:val="center"/>
            </w:pP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Pr="003C5626" w:rsidRDefault="00E61AD4" w:rsidP="008B6059">
            <w:pPr>
              <w:jc w:val="center"/>
            </w:pPr>
            <w:r w:rsidRPr="009123CD">
              <w:t>9.</w:t>
            </w:r>
          </w:p>
        </w:tc>
        <w:tc>
          <w:tcPr>
            <w:tcW w:w="8095" w:type="dxa"/>
            <w:shd w:val="clear" w:color="auto" w:fill="auto"/>
          </w:tcPr>
          <w:p w:rsidR="00E61AD4" w:rsidRPr="007D7991" w:rsidRDefault="00E61AD4" w:rsidP="008B6059">
            <w:pPr>
              <w:jc w:val="both"/>
            </w:pPr>
            <w:r w:rsidRPr="007D7991">
              <w:t xml:space="preserve">Тема </w:t>
            </w:r>
            <w:r>
              <w:t>7</w:t>
            </w:r>
            <w:r w:rsidRPr="007D7991">
              <w:t xml:space="preserve">. Катарсис (Мета. Відчуття і вираження власного ставлення до проблем у міжособистісних взаєминах та до власного дефекту в осіб з ТПМ. </w:t>
            </w:r>
            <w:r w:rsidRPr="007D7991">
              <w:rPr>
                <w:i/>
              </w:rPr>
              <w:t>Використання вправ: «Скринька образ», «Стабілізація самооцінки», релаксаційних: “Перепад напруги”, ”Зморшки” та ін.)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Pr="007E0FA5" w:rsidRDefault="00E61AD4" w:rsidP="008B6059">
            <w:pPr>
              <w:jc w:val="center"/>
            </w:pPr>
            <w:r>
              <w:t>2</w:t>
            </w: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8095" w:type="dxa"/>
            <w:shd w:val="clear" w:color="auto" w:fill="auto"/>
          </w:tcPr>
          <w:p w:rsidR="00E61AD4" w:rsidRPr="007D7991" w:rsidRDefault="00E61AD4" w:rsidP="008B6059">
            <w:pPr>
              <w:jc w:val="both"/>
            </w:pPr>
            <w:r>
              <w:t>Тема 7</w:t>
            </w:r>
            <w:r w:rsidRPr="007D7991">
              <w:t xml:space="preserve">. Зміцнення “Я” особистості (Мета: Пошук, вибір і прийняття рішення діяти, формування впевненості у здатності змінити та покращити поведінку. </w:t>
            </w:r>
            <w:r w:rsidRPr="007D7991">
              <w:rPr>
                <w:i/>
              </w:rPr>
              <w:t>З’ясування самопочуття та настрою. Використання вправ: «Актуалізація “Я-мотивації”»,  «Побудова майбутнього», релаксаційної - “Вогонь - лід” та ін. Проведення міні-лекції про Е-групи (групи зустрічей) та групи організаційного розвитку.)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8095" w:type="dxa"/>
            <w:shd w:val="clear" w:color="auto" w:fill="auto"/>
          </w:tcPr>
          <w:p w:rsidR="00E61AD4" w:rsidRPr="007D7991" w:rsidRDefault="00E61AD4" w:rsidP="008B6059">
            <w:pPr>
              <w:jc w:val="both"/>
            </w:pPr>
            <w:r w:rsidRPr="007D7991">
              <w:t xml:space="preserve">Тема </w:t>
            </w:r>
            <w:r>
              <w:t>8</w:t>
            </w:r>
            <w:r w:rsidRPr="007D7991">
              <w:t xml:space="preserve">. Пошук альтернативи. (Мета: Обговорення можливих замін конфліктній поведінці. </w:t>
            </w:r>
            <w:r w:rsidRPr="007D7991">
              <w:rPr>
                <w:i/>
              </w:rPr>
              <w:t>Використання вправ: «Скульптура почуття», «Перетворення», релаксаційної - «Як ми ходимо». Проведення міні-лекції про мету тренінгу сензитивності (згідно Л.А. Петровської) та завдання тренінгу сензитивності; схожість і відмінність тренінгу сензитивності з груповою психотерапією.)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  <w:r>
              <w:t>2</w:t>
            </w: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8095" w:type="dxa"/>
            <w:shd w:val="clear" w:color="auto" w:fill="auto"/>
          </w:tcPr>
          <w:p w:rsidR="00E61AD4" w:rsidRPr="007D7991" w:rsidRDefault="00E61AD4" w:rsidP="008B6059">
            <w:pPr>
              <w:jc w:val="both"/>
              <w:rPr>
                <w:noProof w:val="0"/>
                <w:lang w:eastAsia="uk-UA"/>
              </w:rPr>
            </w:pPr>
            <w:r w:rsidRPr="007D7991">
              <w:t xml:space="preserve">Тема </w:t>
            </w:r>
            <w:r>
              <w:t>8</w:t>
            </w:r>
            <w:r w:rsidRPr="007D7991">
              <w:t>. “Контроль за стимулами”.</w:t>
            </w:r>
          </w:p>
          <w:p w:rsidR="00E61AD4" w:rsidRPr="007D7991" w:rsidRDefault="00E61AD4" w:rsidP="008B6059">
            <w:pPr>
              <w:jc w:val="both"/>
            </w:pPr>
            <w:r w:rsidRPr="007D7991">
              <w:t>Мета: Уникнення чи протистояння стимулам, що провокують агресивну поведінку, закріплення вмінь асертивної поведінки.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8095" w:type="dxa"/>
            <w:shd w:val="clear" w:color="auto" w:fill="auto"/>
          </w:tcPr>
          <w:p w:rsidR="00E61AD4" w:rsidRPr="007D7991" w:rsidRDefault="00E61AD4" w:rsidP="008B6059">
            <w:pPr>
              <w:jc w:val="both"/>
            </w:pPr>
            <w:r w:rsidRPr="007D7991">
              <w:t>Тем</w:t>
            </w:r>
            <w:r>
              <w:t>и 5 - 8</w:t>
            </w:r>
            <w:r w:rsidRPr="007D7991">
              <w:t xml:space="preserve"> . Підкріплення. (Мета: Самозаохочення та заохочення зі сторони оточуючих за змінену поведінку у спілкуванні. </w:t>
            </w:r>
            <w:r w:rsidRPr="007D7991">
              <w:rPr>
                <w:i/>
              </w:rPr>
              <w:t xml:space="preserve">Використання вправ: «Малюнок гарного настрою», «Паротяг», «Емоція по колу» та ін. </w:t>
            </w:r>
            <w:r w:rsidRPr="007D7991">
              <w:rPr>
                <w:i/>
              </w:rPr>
              <w:lastRenderedPageBreak/>
              <w:t>Проведення дискусії та міні-лекції про основні характеристики-вимоги до особистості тренера.)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  <w:r>
              <w:lastRenderedPageBreak/>
              <w:t>2</w:t>
            </w: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14.</w:t>
            </w:r>
          </w:p>
        </w:tc>
        <w:tc>
          <w:tcPr>
            <w:tcW w:w="8095" w:type="dxa"/>
            <w:shd w:val="clear" w:color="auto" w:fill="auto"/>
          </w:tcPr>
          <w:p w:rsidR="00E61AD4" w:rsidRPr="00CD73D4" w:rsidRDefault="00E61AD4" w:rsidP="008B6059">
            <w:pPr>
              <w:jc w:val="both"/>
            </w:pPr>
            <w:r w:rsidRPr="00CD73D4">
              <w:t>Тем</w:t>
            </w:r>
            <w:r>
              <w:t>и 5 - 8</w:t>
            </w:r>
            <w:r w:rsidRPr="00CD73D4">
              <w:t xml:space="preserve">. Соціалізація (Мета: Розширення можливостей в соціальному житті у зв’язку з відмовою від конфліктної поведінки. Підсумок всього тренінгу. </w:t>
            </w:r>
            <w:r w:rsidRPr="00CD73D4">
              <w:rPr>
                <w:i/>
              </w:rPr>
              <w:t>Використання вправ: «Перетворення», «Посмішка по колу», «Комплімент», «Узгоджені дії» та ін. Заповнення підсумкових анкет. Здійснення контролю за знаннями та вміннями отриманими під час вивчення дисципліни «Тренінг сензитивності»)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</w:p>
        </w:tc>
      </w:tr>
      <w:tr w:rsidR="00E61AD4" w:rsidRPr="00F30A2B" w:rsidTr="008B6059">
        <w:tc>
          <w:tcPr>
            <w:tcW w:w="694" w:type="dxa"/>
            <w:shd w:val="clear" w:color="auto" w:fill="auto"/>
            <w:vAlign w:val="center"/>
          </w:tcPr>
          <w:p w:rsidR="00E61AD4" w:rsidRPr="00B50B4E" w:rsidRDefault="00E61AD4" w:rsidP="008B6059">
            <w:pPr>
              <w:jc w:val="center"/>
              <w:rPr>
                <w:b/>
              </w:rPr>
            </w:pPr>
          </w:p>
        </w:tc>
        <w:tc>
          <w:tcPr>
            <w:tcW w:w="8095" w:type="dxa"/>
            <w:shd w:val="clear" w:color="auto" w:fill="auto"/>
          </w:tcPr>
          <w:p w:rsidR="00E61AD4" w:rsidRPr="00BC1AB9" w:rsidRDefault="00E61AD4" w:rsidP="008B6059">
            <w:pPr>
              <w:rPr>
                <w:bCs/>
              </w:rPr>
            </w:pPr>
            <w:r w:rsidRPr="00BC1AB9">
              <w:rPr>
                <w:bCs/>
              </w:rPr>
              <w:t>Разом</w:t>
            </w:r>
          </w:p>
        </w:tc>
        <w:tc>
          <w:tcPr>
            <w:tcW w:w="1017" w:type="dxa"/>
            <w:shd w:val="clear" w:color="auto" w:fill="auto"/>
          </w:tcPr>
          <w:p w:rsidR="00E61AD4" w:rsidRDefault="00E61AD4" w:rsidP="008B6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</w:tbl>
    <w:p w:rsidR="00E61AD4" w:rsidRPr="00332F8E" w:rsidRDefault="00E61AD4" w:rsidP="00E61AD4">
      <w:pPr>
        <w:jc w:val="center"/>
        <w:rPr>
          <w:b/>
          <w:bCs/>
        </w:rPr>
      </w:pPr>
    </w:p>
    <w:p w:rsidR="00E61AD4" w:rsidRPr="00F03457" w:rsidRDefault="00E61AD4" w:rsidP="00E61AD4">
      <w:pPr>
        <w:ind w:left="7513" w:hanging="6946"/>
        <w:jc w:val="center"/>
        <w:rPr>
          <w:b/>
          <w:sz w:val="28"/>
          <w:szCs w:val="28"/>
        </w:rPr>
      </w:pPr>
      <w:r w:rsidRPr="00F03457">
        <w:rPr>
          <w:b/>
          <w:sz w:val="28"/>
          <w:szCs w:val="28"/>
        </w:rPr>
        <w:t>7. Теми лабораторних занять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8511"/>
        <w:gridCol w:w="709"/>
      </w:tblGrid>
      <w:tr w:rsidR="00E61AD4" w:rsidRPr="008A5B1B" w:rsidTr="008B6059">
        <w:tc>
          <w:tcPr>
            <w:tcW w:w="703" w:type="dxa"/>
            <w:shd w:val="clear" w:color="auto" w:fill="auto"/>
          </w:tcPr>
          <w:p w:rsidR="00E61AD4" w:rsidRPr="00F03457" w:rsidRDefault="00E61AD4" w:rsidP="008B6059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F03457">
              <w:rPr>
                <w:sz w:val="16"/>
                <w:szCs w:val="16"/>
              </w:rPr>
              <w:t>№</w:t>
            </w:r>
          </w:p>
          <w:p w:rsidR="00E61AD4" w:rsidRPr="00F03457" w:rsidRDefault="00E61AD4" w:rsidP="008B6059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F03457">
              <w:rPr>
                <w:sz w:val="16"/>
                <w:szCs w:val="16"/>
              </w:rPr>
              <w:t>з/п</w:t>
            </w:r>
          </w:p>
        </w:tc>
        <w:tc>
          <w:tcPr>
            <w:tcW w:w="8511" w:type="dxa"/>
            <w:shd w:val="clear" w:color="auto" w:fill="auto"/>
          </w:tcPr>
          <w:p w:rsidR="00E61AD4" w:rsidRPr="00F03457" w:rsidRDefault="00E61AD4" w:rsidP="008B6059">
            <w:pPr>
              <w:jc w:val="center"/>
              <w:rPr>
                <w:sz w:val="16"/>
                <w:szCs w:val="16"/>
              </w:rPr>
            </w:pPr>
            <w:r w:rsidRPr="00F03457">
              <w:rPr>
                <w:sz w:val="16"/>
                <w:szCs w:val="16"/>
              </w:rPr>
              <w:t>Назва теми</w:t>
            </w:r>
          </w:p>
        </w:tc>
        <w:tc>
          <w:tcPr>
            <w:tcW w:w="709" w:type="dxa"/>
            <w:shd w:val="clear" w:color="auto" w:fill="auto"/>
          </w:tcPr>
          <w:p w:rsidR="00E61AD4" w:rsidRPr="00F03457" w:rsidRDefault="00E61AD4" w:rsidP="008B6059">
            <w:pPr>
              <w:ind w:left="-107" w:right="-247"/>
              <w:rPr>
                <w:sz w:val="16"/>
                <w:szCs w:val="16"/>
              </w:rPr>
            </w:pPr>
            <w:r w:rsidRPr="00F03457">
              <w:rPr>
                <w:sz w:val="16"/>
                <w:szCs w:val="16"/>
              </w:rPr>
              <w:t>Кількість</w:t>
            </w:r>
          </w:p>
          <w:p w:rsidR="00E61AD4" w:rsidRPr="00F03457" w:rsidRDefault="00E61AD4" w:rsidP="008B6059">
            <w:pPr>
              <w:jc w:val="center"/>
              <w:rPr>
                <w:sz w:val="16"/>
                <w:szCs w:val="16"/>
              </w:rPr>
            </w:pPr>
            <w:r w:rsidRPr="00F03457">
              <w:rPr>
                <w:sz w:val="16"/>
                <w:szCs w:val="16"/>
              </w:rPr>
              <w:t>годин</w:t>
            </w:r>
          </w:p>
        </w:tc>
      </w:tr>
      <w:tr w:rsidR="00E61AD4" w:rsidRPr="008A5B1B" w:rsidTr="008B6059">
        <w:tc>
          <w:tcPr>
            <w:tcW w:w="703" w:type="dxa"/>
            <w:shd w:val="clear" w:color="auto" w:fill="auto"/>
          </w:tcPr>
          <w:p w:rsidR="00E61AD4" w:rsidRPr="008A5B1B" w:rsidRDefault="00E61AD4" w:rsidP="008B6059">
            <w:pPr>
              <w:jc w:val="center"/>
            </w:pPr>
          </w:p>
        </w:tc>
        <w:tc>
          <w:tcPr>
            <w:tcW w:w="8511" w:type="dxa"/>
            <w:shd w:val="clear" w:color="auto" w:fill="auto"/>
          </w:tcPr>
          <w:p w:rsidR="00E61AD4" w:rsidRPr="001474E7" w:rsidRDefault="00E61AD4" w:rsidP="008B6059">
            <w:pPr>
              <w:jc w:val="center"/>
              <w:rPr>
                <w:sz w:val="16"/>
                <w:szCs w:val="16"/>
              </w:rPr>
            </w:pPr>
            <w:r>
              <w:t>Не передбачено</w:t>
            </w:r>
          </w:p>
        </w:tc>
        <w:tc>
          <w:tcPr>
            <w:tcW w:w="709" w:type="dxa"/>
            <w:shd w:val="clear" w:color="auto" w:fill="auto"/>
          </w:tcPr>
          <w:p w:rsidR="00E61AD4" w:rsidRPr="008A5B1B" w:rsidRDefault="00E61AD4" w:rsidP="008B6059">
            <w:pPr>
              <w:jc w:val="center"/>
            </w:pPr>
          </w:p>
        </w:tc>
      </w:tr>
    </w:tbl>
    <w:p w:rsidR="00E61AD4" w:rsidRDefault="00E61AD4" w:rsidP="00E61AD4">
      <w:pPr>
        <w:rPr>
          <w:b/>
          <w:bCs/>
          <w:sz w:val="28"/>
          <w:szCs w:val="28"/>
        </w:rPr>
      </w:pPr>
    </w:p>
    <w:p w:rsidR="00E61AD4" w:rsidRDefault="00E61AD4" w:rsidP="00E61AD4">
      <w:pPr>
        <w:ind w:left="7513" w:hanging="6946"/>
        <w:jc w:val="center"/>
        <w:rPr>
          <w:b/>
          <w:szCs w:val="28"/>
        </w:rPr>
      </w:pPr>
      <w:r w:rsidRPr="002739E4">
        <w:rPr>
          <w:b/>
          <w:szCs w:val="28"/>
        </w:rPr>
        <w:t xml:space="preserve">8. </w:t>
      </w:r>
      <w:r w:rsidRPr="002739E4">
        <w:rPr>
          <w:b/>
          <w:sz w:val="28"/>
          <w:szCs w:val="28"/>
        </w:rPr>
        <w:t>Самостійна робота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  <w:gridCol w:w="709"/>
      </w:tblGrid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ind w:hanging="142"/>
              <w:jc w:val="center"/>
              <w:rPr>
                <w:sz w:val="16"/>
                <w:szCs w:val="16"/>
              </w:rPr>
            </w:pPr>
            <w:r w:rsidRPr="00F03457">
              <w:rPr>
                <w:sz w:val="16"/>
                <w:szCs w:val="16"/>
              </w:rPr>
              <w:t>№</w:t>
            </w:r>
          </w:p>
          <w:p w:rsidR="00E61AD4" w:rsidRPr="00F03457" w:rsidRDefault="00E61AD4" w:rsidP="008B6059">
            <w:pPr>
              <w:ind w:hanging="142"/>
              <w:jc w:val="center"/>
            </w:pPr>
            <w:r w:rsidRPr="00F03457">
              <w:rPr>
                <w:sz w:val="16"/>
                <w:szCs w:val="16"/>
              </w:rPr>
              <w:t>з/п</w:t>
            </w:r>
          </w:p>
        </w:tc>
        <w:tc>
          <w:tcPr>
            <w:tcW w:w="8789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 w:rsidRPr="00F03457">
              <w:t>Назва теми</w:t>
            </w:r>
          </w:p>
        </w:tc>
        <w:tc>
          <w:tcPr>
            <w:tcW w:w="709" w:type="dxa"/>
            <w:shd w:val="clear" w:color="auto" w:fill="auto"/>
          </w:tcPr>
          <w:p w:rsidR="00E61AD4" w:rsidRPr="00F03457" w:rsidRDefault="00E61AD4" w:rsidP="008B605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03457">
              <w:rPr>
                <w:sz w:val="16"/>
                <w:szCs w:val="16"/>
              </w:rPr>
              <w:t>Кількість</w:t>
            </w:r>
          </w:p>
          <w:p w:rsidR="00E61AD4" w:rsidRPr="00F03457" w:rsidRDefault="00E61AD4" w:rsidP="008B6059">
            <w:pPr>
              <w:jc w:val="center"/>
            </w:pPr>
            <w:r w:rsidRPr="00F03457">
              <w:rPr>
                <w:sz w:val="16"/>
                <w:szCs w:val="16"/>
              </w:rPr>
              <w:t>годин</w:t>
            </w:r>
          </w:p>
        </w:tc>
      </w:tr>
      <w:tr w:rsidR="00E61AD4" w:rsidRPr="00F03457" w:rsidTr="008B6059">
        <w:trPr>
          <w:trHeight w:val="458"/>
        </w:trPr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ind w:hanging="142"/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E61AD4" w:rsidRPr="00F03457" w:rsidRDefault="00E61AD4" w:rsidP="008B6059">
            <w:pPr>
              <w:jc w:val="center"/>
              <w:rPr>
                <w:b/>
              </w:rPr>
            </w:pPr>
            <w:r w:rsidRPr="00F03457">
              <w:rPr>
                <w:b/>
              </w:rPr>
              <w:t>Змістовий модуль 1</w:t>
            </w:r>
          </w:p>
        </w:tc>
        <w:tc>
          <w:tcPr>
            <w:tcW w:w="709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 w:rsidRPr="00F03457">
              <w:t>1.</w:t>
            </w:r>
          </w:p>
        </w:tc>
        <w:tc>
          <w:tcPr>
            <w:tcW w:w="8789" w:type="dxa"/>
            <w:shd w:val="clear" w:color="auto" w:fill="auto"/>
          </w:tcPr>
          <w:p w:rsidR="00E61AD4" w:rsidRPr="007C2F2F" w:rsidRDefault="00E61AD4" w:rsidP="008B6059">
            <w:r w:rsidRPr="007C2F2F">
              <w:t xml:space="preserve">Тема 1. </w:t>
            </w:r>
            <w:r>
              <w:t>М</w:t>
            </w:r>
            <w:r w:rsidRPr="007C2F2F">
              <w:t>етод</w:t>
            </w:r>
            <w:r>
              <w:t>и</w:t>
            </w:r>
            <w:r w:rsidRPr="007C2F2F">
              <w:t xml:space="preserve"> практичної психології. </w:t>
            </w:r>
            <w:r>
              <w:t>Види п</w:t>
            </w:r>
            <w:r w:rsidRPr="007C2F2F">
              <w:t>сихологічни</w:t>
            </w:r>
            <w:r>
              <w:t>х</w:t>
            </w:r>
            <w:r w:rsidRPr="007C2F2F">
              <w:t xml:space="preserve"> тренінг</w:t>
            </w:r>
            <w:r>
              <w:t xml:space="preserve">ів.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AD4" w:rsidRPr="00F03457" w:rsidRDefault="00E61AD4" w:rsidP="008B6059">
            <w:pPr>
              <w:jc w:val="center"/>
            </w:pPr>
            <w:r>
              <w:t>11</w:t>
            </w: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 w:rsidRPr="00F03457">
              <w:t>2.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61AD4" w:rsidRPr="00004482" w:rsidRDefault="00E61AD4" w:rsidP="008B6059">
            <w:pPr>
              <w:pStyle w:val="Style11"/>
              <w:widowControl/>
              <w:spacing w:line="240" w:lineRule="auto"/>
              <w:ind w:firstLine="0"/>
              <w:rPr>
                <w:color w:val="000000"/>
              </w:rPr>
            </w:pPr>
            <w:r w:rsidRPr="00004482">
              <w:t xml:space="preserve">Тема 2. </w:t>
            </w:r>
            <w:r>
              <w:rPr>
                <w:lang w:val="uk-UA"/>
              </w:rPr>
              <w:t>Види групової роботи</w:t>
            </w:r>
            <w:r>
              <w:rPr>
                <w:shd w:val="clear" w:color="auto" w:fill="FFFFFF"/>
                <w:lang w:val="uk-UA"/>
              </w:rPr>
              <w:t>. Протипоказання до групової роботи.</w:t>
            </w:r>
            <w:r w:rsidRPr="00004482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AD4" w:rsidRPr="00F03457" w:rsidRDefault="00E61AD4" w:rsidP="008B6059">
            <w:pPr>
              <w:jc w:val="center"/>
            </w:pPr>
            <w:r>
              <w:t>11</w:t>
            </w: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 w:rsidRPr="00F03457">
              <w:t>3.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61AD4" w:rsidRPr="00004482" w:rsidRDefault="00E61AD4" w:rsidP="008B6059">
            <w:pPr>
              <w:ind w:left="79" w:hanging="79"/>
              <w:jc w:val="both"/>
              <w:rPr>
                <w:color w:val="000000"/>
              </w:rPr>
            </w:pPr>
            <w:r w:rsidRPr="00004482">
              <w:rPr>
                <w:color w:val="000000"/>
              </w:rPr>
              <w:t>Тема 3. З</w:t>
            </w:r>
            <w:r w:rsidRPr="00004482">
              <w:rPr>
                <w:color w:val="000000"/>
                <w:lang w:val="ru-RU"/>
              </w:rPr>
              <w:t>’</w:t>
            </w:r>
            <w:r w:rsidRPr="00004482">
              <w:rPr>
                <w:color w:val="000000"/>
              </w:rPr>
              <w:t xml:space="preserve">ясувати </w:t>
            </w:r>
            <w:r w:rsidRPr="00004482">
              <w:t xml:space="preserve">протипоказання до </w:t>
            </w:r>
            <w:r>
              <w:t>тренера у психотренінгу та оптимальні вимоги до особистості тренера.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AD4" w:rsidRPr="00F03457" w:rsidRDefault="00E61AD4" w:rsidP="008B6059">
            <w:pPr>
              <w:jc w:val="center"/>
            </w:pPr>
            <w:r>
              <w:t>11</w:t>
            </w: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>
              <w:t>4.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61AD4" w:rsidRPr="00004482" w:rsidRDefault="00E61AD4" w:rsidP="008B6059">
            <w:pPr>
              <w:ind w:left="79" w:hanging="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 4. Законспектувати теоретичний матеріал про роль ігор у груповій роботі, а також підібрати з науково-практичної та методичної літератури 10 психотехнічних практичних вправ для використання у психотренінгу осіб з ТПМ.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  <w:r>
              <w:t>11</w:t>
            </w: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E61AD4" w:rsidRPr="00F03457" w:rsidRDefault="00E61AD4" w:rsidP="008B6059">
            <w:pPr>
              <w:rPr>
                <w:b/>
              </w:rPr>
            </w:pPr>
            <w:r w:rsidRPr="00F03457">
              <w:rPr>
                <w:b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>
              <w:t>44</w:t>
            </w: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E61AD4" w:rsidRPr="00F03457" w:rsidRDefault="00E61AD4" w:rsidP="008B6059">
            <w:pPr>
              <w:jc w:val="center"/>
              <w:rPr>
                <w:b/>
              </w:rPr>
            </w:pPr>
            <w:r w:rsidRPr="00F03457">
              <w:rPr>
                <w:b/>
              </w:rPr>
              <w:t>Зм</w:t>
            </w:r>
            <w:r>
              <w:rPr>
                <w:b/>
              </w:rPr>
              <w:t>і</w:t>
            </w:r>
            <w:r w:rsidRPr="00F03457">
              <w:rPr>
                <w:b/>
              </w:rPr>
              <w:t>стовий модуль 2</w:t>
            </w:r>
          </w:p>
        </w:tc>
        <w:tc>
          <w:tcPr>
            <w:tcW w:w="709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 w:rsidRPr="00F03457">
              <w:t>5</w:t>
            </w:r>
            <w:r>
              <w:t>.</w:t>
            </w:r>
          </w:p>
        </w:tc>
        <w:tc>
          <w:tcPr>
            <w:tcW w:w="8789" w:type="dxa"/>
            <w:shd w:val="clear" w:color="auto" w:fill="auto"/>
          </w:tcPr>
          <w:p w:rsidR="00E61AD4" w:rsidRPr="00004482" w:rsidRDefault="00E61AD4" w:rsidP="008B60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Тема 5</w:t>
            </w:r>
            <w:r w:rsidRPr="00004482">
              <w:t xml:space="preserve">. </w:t>
            </w:r>
            <w:r>
              <w:t>П</w:t>
            </w:r>
            <w:r w:rsidRPr="002D07EC">
              <w:t>сихосоціальн</w:t>
            </w:r>
            <w:r>
              <w:t>ий</w:t>
            </w:r>
            <w:r w:rsidRPr="002D07EC">
              <w:t xml:space="preserve"> розвит</w:t>
            </w:r>
            <w:r>
              <w:t>ок</w:t>
            </w:r>
            <w:r w:rsidRPr="002D07EC">
              <w:t xml:space="preserve"> осіб з ТПМ</w:t>
            </w:r>
            <w:r>
              <w:t>.</w:t>
            </w:r>
            <w:r w:rsidRPr="00004482">
              <w:t xml:space="preserve"> </w:t>
            </w:r>
            <w:r>
              <w:t>Самостійно підібрати психотехнічні вправи для знайомства у тренінгу осіб з ТПМ.</w:t>
            </w:r>
          </w:p>
        </w:tc>
        <w:tc>
          <w:tcPr>
            <w:tcW w:w="709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>
              <w:t>8</w:t>
            </w: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>
              <w:t>6.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61AD4" w:rsidRPr="003D1819" w:rsidRDefault="00E61AD4" w:rsidP="008B6059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Тема 6. Способи к</w:t>
            </w:r>
            <w:r w:rsidRPr="002D07EC">
              <w:t>орекці</w:t>
            </w:r>
            <w:r>
              <w:t>ї</w:t>
            </w:r>
            <w:r w:rsidRPr="002D07EC">
              <w:t xml:space="preserve"> та вдосконалення вмінь </w:t>
            </w:r>
            <w:r>
              <w:t xml:space="preserve">у </w:t>
            </w:r>
            <w:r w:rsidRPr="002D07EC">
              <w:t>міжособистісн</w:t>
            </w:r>
            <w:r>
              <w:t>ій</w:t>
            </w:r>
            <w:r w:rsidRPr="002D07EC">
              <w:t xml:space="preserve"> взаємодії осіб з ТПМ</w:t>
            </w:r>
            <w:r>
              <w:t>. Самостійно підібрати 10 вправ і придумати 3 вправи.</w:t>
            </w:r>
          </w:p>
        </w:tc>
        <w:tc>
          <w:tcPr>
            <w:tcW w:w="709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>
              <w:t>8</w:t>
            </w: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>
              <w:t>7.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61AD4" w:rsidRPr="00367890" w:rsidRDefault="00E61AD4" w:rsidP="008B6059">
            <w:pPr>
              <w:tabs>
                <w:tab w:val="left" w:pos="0"/>
                <w:tab w:val="left" w:pos="284"/>
              </w:tabs>
              <w:jc w:val="both"/>
              <w:rPr>
                <w:b/>
                <w:lang w:val="ru-RU"/>
              </w:rPr>
            </w:pPr>
            <w:r>
              <w:t>Тема 7. Негативні</w:t>
            </w:r>
            <w:r w:rsidRPr="002D07EC">
              <w:t xml:space="preserve"> установк</w:t>
            </w:r>
            <w:r>
              <w:t>и</w:t>
            </w:r>
            <w:r w:rsidRPr="002D07EC">
              <w:t xml:space="preserve"> у ставленні до себе</w:t>
            </w:r>
            <w:r>
              <w:t>.</w:t>
            </w:r>
            <w:r w:rsidRPr="002D07EC">
              <w:t xml:space="preserve"> </w:t>
            </w:r>
            <w:r>
              <w:t>Самоп</w:t>
            </w:r>
            <w:r w:rsidRPr="002D07EC">
              <w:t>рийнятті дефекту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>
              <w:t>8</w:t>
            </w: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</w:pPr>
            <w:r>
              <w:t>8.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61AD4" w:rsidRPr="007C5FAE" w:rsidRDefault="00E61AD4" w:rsidP="008B6059">
            <w:pPr>
              <w:tabs>
                <w:tab w:val="left" w:pos="0"/>
                <w:tab w:val="left" w:pos="284"/>
              </w:tabs>
              <w:jc w:val="both"/>
            </w:pPr>
            <w:r w:rsidRPr="007C5FAE">
              <w:t>Тема 8.</w:t>
            </w:r>
            <w:r>
              <w:t xml:space="preserve"> Міжособистісні та внутріособистісні конфлікти. </w:t>
            </w:r>
          </w:p>
        </w:tc>
        <w:tc>
          <w:tcPr>
            <w:tcW w:w="709" w:type="dxa"/>
            <w:shd w:val="clear" w:color="auto" w:fill="auto"/>
          </w:tcPr>
          <w:p w:rsidR="00E61AD4" w:rsidRDefault="00E61AD4" w:rsidP="008B6059">
            <w:pPr>
              <w:jc w:val="center"/>
            </w:pPr>
            <w:r>
              <w:t>8</w:t>
            </w: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E61AD4" w:rsidRPr="00F03457" w:rsidRDefault="00E61AD4" w:rsidP="008B6059">
            <w:pPr>
              <w:rPr>
                <w:b/>
              </w:rPr>
            </w:pPr>
            <w:r w:rsidRPr="00F03457">
              <w:rPr>
                <w:b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E61AD4" w:rsidRPr="00F03457" w:rsidRDefault="00E61AD4" w:rsidP="008B605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61AD4" w:rsidRPr="00F03457" w:rsidTr="008B6059">
        <w:tc>
          <w:tcPr>
            <w:tcW w:w="567" w:type="dxa"/>
            <w:shd w:val="clear" w:color="auto" w:fill="auto"/>
          </w:tcPr>
          <w:p w:rsidR="00E61AD4" w:rsidRPr="00F03457" w:rsidRDefault="00E61AD4" w:rsidP="008B6059">
            <w:pPr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E61AD4" w:rsidRPr="00F03457" w:rsidRDefault="00E61AD4" w:rsidP="008B6059">
            <w:pPr>
              <w:rPr>
                <w:b/>
              </w:rPr>
            </w:pPr>
            <w:r w:rsidRPr="00F03457">
              <w:rPr>
                <w:b/>
              </w:rPr>
              <w:t>Всього</w:t>
            </w:r>
          </w:p>
        </w:tc>
        <w:tc>
          <w:tcPr>
            <w:tcW w:w="709" w:type="dxa"/>
            <w:shd w:val="clear" w:color="auto" w:fill="auto"/>
          </w:tcPr>
          <w:p w:rsidR="00E61AD4" w:rsidRPr="00F03457" w:rsidRDefault="00E61AD4" w:rsidP="008B6059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Pr="00F03457">
              <w:rPr>
                <w:b/>
              </w:rPr>
              <w:t xml:space="preserve"> </w:t>
            </w:r>
          </w:p>
        </w:tc>
      </w:tr>
    </w:tbl>
    <w:p w:rsidR="00E61AD4" w:rsidRDefault="00E61AD4" w:rsidP="00E61AD4">
      <w:pPr>
        <w:ind w:left="142" w:firstLine="425"/>
        <w:jc w:val="center"/>
        <w:rPr>
          <w:b/>
          <w:sz w:val="28"/>
          <w:szCs w:val="28"/>
        </w:rPr>
      </w:pPr>
    </w:p>
    <w:p w:rsidR="00E61AD4" w:rsidRPr="00332F8E" w:rsidRDefault="00E61AD4" w:rsidP="00E61AD4">
      <w:pPr>
        <w:ind w:left="142" w:firstLine="425"/>
        <w:jc w:val="center"/>
        <w:rPr>
          <w:b/>
          <w:sz w:val="28"/>
          <w:szCs w:val="28"/>
        </w:rPr>
      </w:pPr>
      <w:r w:rsidRPr="00332F8E">
        <w:rPr>
          <w:b/>
          <w:sz w:val="28"/>
          <w:szCs w:val="28"/>
        </w:rPr>
        <w:t>9. Індивідуальні завдання</w:t>
      </w:r>
    </w:p>
    <w:p w:rsidR="00E61AD4" w:rsidRPr="00E63EEA" w:rsidRDefault="00E61AD4" w:rsidP="00B93EF2">
      <w:pPr>
        <w:jc w:val="both"/>
        <w:rPr>
          <w:sz w:val="28"/>
          <w:szCs w:val="28"/>
        </w:rPr>
      </w:pPr>
      <w:r w:rsidRPr="00E63EE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Що робити, коли в учасника психотренінгу істерика? </w:t>
      </w:r>
      <w:r w:rsidRPr="00E63EEA">
        <w:rPr>
          <w:sz w:val="28"/>
          <w:szCs w:val="28"/>
        </w:rPr>
        <w:t>.</w:t>
      </w:r>
    </w:p>
    <w:p w:rsidR="00E61AD4" w:rsidRPr="00E63EEA" w:rsidRDefault="00E61AD4" w:rsidP="00B93EF2">
      <w:pPr>
        <w:jc w:val="both"/>
        <w:rPr>
          <w:sz w:val="28"/>
          <w:szCs w:val="28"/>
        </w:rPr>
      </w:pPr>
      <w:r w:rsidRPr="00E63EEA">
        <w:rPr>
          <w:sz w:val="28"/>
          <w:szCs w:val="28"/>
        </w:rPr>
        <w:t xml:space="preserve">2. Особливості надання логопедичної допомоги дитині з </w:t>
      </w:r>
      <w:r>
        <w:rPr>
          <w:sz w:val="28"/>
          <w:szCs w:val="28"/>
        </w:rPr>
        <w:t>ТПМ дошкільного віку</w:t>
      </w:r>
      <w:r w:rsidRPr="00E63EEA">
        <w:rPr>
          <w:sz w:val="28"/>
          <w:szCs w:val="28"/>
        </w:rPr>
        <w:t>.</w:t>
      </w:r>
    </w:p>
    <w:p w:rsidR="00E61AD4" w:rsidRDefault="00E61AD4" w:rsidP="00B93EF2">
      <w:pPr>
        <w:jc w:val="both"/>
        <w:rPr>
          <w:sz w:val="28"/>
          <w:szCs w:val="28"/>
          <w:shd w:val="clear" w:color="auto" w:fill="FFFFFF"/>
        </w:rPr>
      </w:pPr>
      <w:r w:rsidRPr="00E63EEA">
        <w:rPr>
          <w:sz w:val="28"/>
          <w:szCs w:val="28"/>
        </w:rPr>
        <w:t xml:space="preserve">3. Особливості </w:t>
      </w:r>
      <w:r>
        <w:rPr>
          <w:sz w:val="28"/>
          <w:szCs w:val="28"/>
        </w:rPr>
        <w:t xml:space="preserve">групової </w:t>
      </w:r>
      <w:r w:rsidRPr="00E63EEA">
        <w:rPr>
          <w:sz w:val="28"/>
          <w:szCs w:val="28"/>
        </w:rPr>
        <w:t>роботи логопеда</w:t>
      </w:r>
      <w:r>
        <w:rPr>
          <w:sz w:val="28"/>
          <w:szCs w:val="28"/>
        </w:rPr>
        <w:t xml:space="preserve"> – практичного психолога</w:t>
      </w:r>
      <w:r w:rsidRPr="00E63EEA">
        <w:rPr>
          <w:sz w:val="28"/>
          <w:szCs w:val="28"/>
        </w:rPr>
        <w:t xml:space="preserve"> з дітьми </w:t>
      </w:r>
      <w:r>
        <w:rPr>
          <w:sz w:val="28"/>
          <w:szCs w:val="28"/>
        </w:rPr>
        <w:t xml:space="preserve">молодшого шкільного та </w:t>
      </w:r>
      <w:r w:rsidRPr="00E63EEA">
        <w:rPr>
          <w:sz w:val="28"/>
          <w:szCs w:val="28"/>
          <w:shd w:val="clear" w:color="auto" w:fill="FFFFFF"/>
        </w:rPr>
        <w:t>підліткового віку</w:t>
      </w:r>
      <w:r>
        <w:rPr>
          <w:sz w:val="28"/>
          <w:szCs w:val="28"/>
          <w:shd w:val="clear" w:color="auto" w:fill="FFFFFF"/>
        </w:rPr>
        <w:t xml:space="preserve"> з ТПМ.</w:t>
      </w:r>
    </w:p>
    <w:p w:rsidR="00E61AD4" w:rsidRDefault="00E61AD4" w:rsidP="00B93EF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Створити психотренінг для молодших школярів з ТПМ.</w:t>
      </w:r>
    </w:p>
    <w:p w:rsidR="00E61AD4" w:rsidRPr="00E63EEA" w:rsidRDefault="00E61AD4" w:rsidP="00B93EF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Творчий план авторського психотренінгу для осіб з ТПМ. </w:t>
      </w:r>
    </w:p>
    <w:p w:rsidR="00E61AD4" w:rsidRPr="00332F8E" w:rsidRDefault="00E61AD4" w:rsidP="00B93EF2">
      <w:pPr>
        <w:ind w:left="142" w:firstLine="567"/>
        <w:jc w:val="center"/>
        <w:rPr>
          <w:b/>
          <w:sz w:val="28"/>
          <w:szCs w:val="28"/>
        </w:rPr>
      </w:pPr>
    </w:p>
    <w:p w:rsidR="00E61AD4" w:rsidRPr="00332F8E" w:rsidRDefault="00E61AD4" w:rsidP="00B93EF2">
      <w:pPr>
        <w:ind w:firstLine="567"/>
        <w:jc w:val="center"/>
        <w:rPr>
          <w:b/>
          <w:sz w:val="28"/>
          <w:szCs w:val="28"/>
        </w:rPr>
      </w:pPr>
      <w:r w:rsidRPr="00332F8E">
        <w:rPr>
          <w:b/>
          <w:sz w:val="28"/>
          <w:szCs w:val="28"/>
        </w:rPr>
        <w:t>10. Методи навчання</w:t>
      </w:r>
    </w:p>
    <w:p w:rsidR="00E61AD4" w:rsidRPr="00996AFA" w:rsidRDefault="00E61AD4" w:rsidP="00B93EF2">
      <w:pPr>
        <w:ind w:firstLine="567"/>
        <w:jc w:val="both"/>
        <w:rPr>
          <w:sz w:val="28"/>
          <w:szCs w:val="28"/>
        </w:rPr>
      </w:pPr>
      <w:r w:rsidRPr="00996AFA">
        <w:rPr>
          <w:sz w:val="28"/>
          <w:szCs w:val="28"/>
        </w:rPr>
        <w:t>– пояснювально-ілюстративні</w:t>
      </w:r>
    </w:p>
    <w:p w:rsidR="00E61AD4" w:rsidRPr="00996AFA" w:rsidRDefault="00E61AD4" w:rsidP="00B93EF2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t>– репродуктивні</w:t>
      </w:r>
    </w:p>
    <w:p w:rsidR="00E61AD4" w:rsidRPr="00996AFA" w:rsidRDefault="00E61AD4" w:rsidP="00B93EF2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t>– проблемні</w:t>
      </w:r>
    </w:p>
    <w:p w:rsidR="00E61AD4" w:rsidRPr="00996AFA" w:rsidRDefault="00E61AD4" w:rsidP="00B93EF2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lastRenderedPageBreak/>
        <w:t>– частково-пошукові (евристичні)</w:t>
      </w:r>
    </w:p>
    <w:p w:rsidR="00E61AD4" w:rsidRPr="00996AFA" w:rsidRDefault="00E61AD4" w:rsidP="00B93EF2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t>– дослідницькі</w:t>
      </w:r>
    </w:p>
    <w:p w:rsidR="00E61AD4" w:rsidRPr="00996AFA" w:rsidRDefault="00E61AD4" w:rsidP="00B93EF2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t xml:space="preserve"> наочні</w:t>
      </w:r>
    </w:p>
    <w:p w:rsidR="00E61AD4" w:rsidRPr="00996AFA" w:rsidRDefault="00E61AD4" w:rsidP="00B93EF2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t>словесні</w:t>
      </w:r>
    </w:p>
    <w:p w:rsidR="00E61AD4" w:rsidRPr="00996AFA" w:rsidRDefault="00E61AD4" w:rsidP="00B93EF2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t>практичні</w:t>
      </w:r>
    </w:p>
    <w:p w:rsidR="00E61AD4" w:rsidRPr="00996AFA" w:rsidRDefault="00E61AD4" w:rsidP="00B93EF2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t xml:space="preserve">інтерактивні </w:t>
      </w:r>
    </w:p>
    <w:p w:rsidR="00E61AD4" w:rsidRPr="00996AFA" w:rsidRDefault="00E61AD4" w:rsidP="00B93EF2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t>навчально-ділові ігри</w:t>
      </w:r>
    </w:p>
    <w:p w:rsidR="00E61AD4" w:rsidRPr="00996AFA" w:rsidRDefault="00E61AD4" w:rsidP="00B93EF2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t xml:space="preserve"> тренінги, </w:t>
      </w:r>
    </w:p>
    <w:p w:rsidR="00E61AD4" w:rsidRPr="00996AFA" w:rsidRDefault="00E61AD4" w:rsidP="00B93EF2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t xml:space="preserve">розв’язування психологічних завдань та аналіз різноманітних психологічних проблемних ситуацій, які виникають при взаємодії різних психічних явищ у ході поведінки та діяльності людини, а також </w:t>
      </w:r>
    </w:p>
    <w:p w:rsidR="00E61AD4" w:rsidRPr="00996AFA" w:rsidRDefault="00E61AD4" w:rsidP="00B93EF2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6AFA">
        <w:rPr>
          <w:rFonts w:ascii="Times New Roman" w:hAnsi="Times New Roman"/>
          <w:sz w:val="28"/>
          <w:szCs w:val="28"/>
          <w:lang w:val="uk-UA"/>
        </w:rPr>
        <w:t>самостійне проведення психологічних досліджень та ін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61AD4" w:rsidRPr="00332F8E" w:rsidRDefault="00E61AD4" w:rsidP="00B93EF2">
      <w:pPr>
        <w:ind w:left="142" w:firstLine="567"/>
        <w:jc w:val="center"/>
        <w:rPr>
          <w:b/>
          <w:sz w:val="28"/>
          <w:szCs w:val="28"/>
        </w:rPr>
      </w:pPr>
    </w:p>
    <w:p w:rsidR="00E61AD4" w:rsidRPr="00332F8E" w:rsidRDefault="00E61AD4" w:rsidP="00B93EF2">
      <w:pPr>
        <w:ind w:left="142" w:firstLine="567"/>
        <w:jc w:val="center"/>
        <w:rPr>
          <w:b/>
          <w:sz w:val="28"/>
          <w:szCs w:val="28"/>
        </w:rPr>
      </w:pPr>
      <w:r w:rsidRPr="00332F8E">
        <w:rPr>
          <w:b/>
          <w:sz w:val="28"/>
          <w:szCs w:val="28"/>
        </w:rPr>
        <w:t>11. Методи контролю</w:t>
      </w:r>
    </w:p>
    <w:p w:rsidR="00E61AD4" w:rsidRPr="009049AF" w:rsidRDefault="00E61AD4" w:rsidP="00B93EF2">
      <w:pPr>
        <w:tabs>
          <w:tab w:val="left" w:pos="540"/>
        </w:tabs>
        <w:ind w:left="29" w:firstLine="331"/>
        <w:jc w:val="both"/>
        <w:rPr>
          <w:color w:val="000000"/>
          <w:sz w:val="28"/>
          <w:szCs w:val="28"/>
          <w:lang w:eastAsia="uk-UA"/>
        </w:rPr>
      </w:pPr>
      <w:r w:rsidRPr="009049AF">
        <w:rPr>
          <w:color w:val="000000"/>
          <w:sz w:val="28"/>
          <w:szCs w:val="28"/>
          <w:lang w:eastAsia="uk-UA"/>
        </w:rPr>
        <w:t>Контрольні заходи включають у себе поточний та підсумковий контроль. Засобами поточного контролю є:</w:t>
      </w:r>
    </w:p>
    <w:p w:rsidR="00E61AD4" w:rsidRPr="009049AF" w:rsidRDefault="00E61AD4" w:rsidP="00B93EF2">
      <w:pPr>
        <w:ind w:left="142" w:firstLine="425"/>
        <w:jc w:val="both"/>
        <w:rPr>
          <w:sz w:val="28"/>
          <w:szCs w:val="28"/>
        </w:rPr>
      </w:pPr>
      <w:r w:rsidRPr="009049AF">
        <w:rPr>
          <w:sz w:val="28"/>
          <w:szCs w:val="28"/>
        </w:rPr>
        <w:t>1. Усне опитування на практичних заняттях</w:t>
      </w:r>
    </w:p>
    <w:p w:rsidR="00E61AD4" w:rsidRPr="009049AF" w:rsidRDefault="00E61AD4" w:rsidP="00B93EF2">
      <w:pPr>
        <w:ind w:left="142" w:firstLine="425"/>
        <w:jc w:val="both"/>
        <w:rPr>
          <w:sz w:val="28"/>
          <w:szCs w:val="28"/>
        </w:rPr>
      </w:pPr>
      <w:r w:rsidRPr="009049AF">
        <w:rPr>
          <w:sz w:val="28"/>
          <w:szCs w:val="28"/>
        </w:rPr>
        <w:t>2. Тестові завдання</w:t>
      </w:r>
    </w:p>
    <w:p w:rsidR="00E61AD4" w:rsidRPr="009049AF" w:rsidRDefault="00E61AD4" w:rsidP="00B93EF2">
      <w:pPr>
        <w:ind w:left="142" w:firstLine="425"/>
        <w:jc w:val="both"/>
        <w:rPr>
          <w:color w:val="000000"/>
          <w:sz w:val="28"/>
          <w:szCs w:val="28"/>
          <w:lang w:eastAsia="uk-UA"/>
        </w:rPr>
      </w:pPr>
      <w:r w:rsidRPr="009049AF">
        <w:rPr>
          <w:sz w:val="28"/>
          <w:szCs w:val="28"/>
        </w:rPr>
        <w:t>3. Оцінка індивідуальних письмових завдань</w:t>
      </w:r>
      <w:r w:rsidRPr="009049AF">
        <w:rPr>
          <w:color w:val="000000"/>
          <w:sz w:val="28"/>
          <w:szCs w:val="28"/>
          <w:lang w:eastAsia="uk-UA"/>
        </w:rPr>
        <w:t xml:space="preserve"> </w:t>
      </w:r>
    </w:p>
    <w:p w:rsidR="00E61AD4" w:rsidRPr="009049AF" w:rsidRDefault="00E61AD4" w:rsidP="00B93EF2">
      <w:pPr>
        <w:ind w:left="142" w:firstLine="425"/>
        <w:jc w:val="both"/>
        <w:rPr>
          <w:sz w:val="28"/>
          <w:szCs w:val="28"/>
        </w:rPr>
      </w:pPr>
      <w:r w:rsidRPr="009049AF">
        <w:rPr>
          <w:color w:val="000000"/>
          <w:sz w:val="28"/>
          <w:szCs w:val="28"/>
          <w:lang w:eastAsia="uk-UA"/>
        </w:rPr>
        <w:t>4. Оцінювання індивідуальних науково-дослідних роб</w:t>
      </w:r>
      <w:r>
        <w:rPr>
          <w:color w:val="000000"/>
          <w:sz w:val="28"/>
          <w:szCs w:val="28"/>
          <w:lang w:eastAsia="uk-UA"/>
        </w:rPr>
        <w:t>іт</w:t>
      </w:r>
    </w:p>
    <w:p w:rsidR="00E61AD4" w:rsidRPr="009049AF" w:rsidRDefault="00E61AD4" w:rsidP="00B93EF2">
      <w:pPr>
        <w:ind w:left="142" w:firstLine="425"/>
        <w:jc w:val="both"/>
        <w:rPr>
          <w:sz w:val="28"/>
          <w:szCs w:val="28"/>
        </w:rPr>
      </w:pPr>
      <w:r w:rsidRPr="009049AF">
        <w:rPr>
          <w:sz w:val="28"/>
          <w:szCs w:val="28"/>
        </w:rPr>
        <w:t>5. Оцінка виконання практичних робіт</w:t>
      </w:r>
    </w:p>
    <w:p w:rsidR="00E61AD4" w:rsidRPr="009049AF" w:rsidRDefault="00E61AD4" w:rsidP="00B93EF2">
      <w:pPr>
        <w:tabs>
          <w:tab w:val="left" w:pos="900"/>
          <w:tab w:val="left" w:pos="1080"/>
        </w:tabs>
        <w:jc w:val="both"/>
        <w:rPr>
          <w:color w:val="000000"/>
          <w:sz w:val="28"/>
          <w:szCs w:val="28"/>
          <w:lang w:eastAsia="uk-UA"/>
        </w:rPr>
      </w:pPr>
      <w:r w:rsidRPr="009049AF">
        <w:rPr>
          <w:color w:val="000000"/>
          <w:sz w:val="28"/>
          <w:szCs w:val="28"/>
          <w:lang w:eastAsia="uk-UA"/>
        </w:rPr>
        <w:tab/>
        <w:t>Заходами підсумкового контролю буд</w:t>
      </w:r>
      <w:r>
        <w:rPr>
          <w:color w:val="000000"/>
          <w:sz w:val="28"/>
          <w:szCs w:val="28"/>
          <w:lang w:eastAsia="uk-UA"/>
        </w:rPr>
        <w:t>е</w:t>
      </w:r>
      <w:r w:rsidRPr="009049AF">
        <w:rPr>
          <w:color w:val="000000"/>
          <w:sz w:val="28"/>
          <w:szCs w:val="28"/>
          <w:lang w:eastAsia="uk-UA"/>
        </w:rPr>
        <w:t xml:space="preserve"> проведення заліків</w:t>
      </w:r>
    </w:p>
    <w:p w:rsidR="00E61AD4" w:rsidRPr="009049AF" w:rsidRDefault="00E61AD4" w:rsidP="00E61AD4">
      <w:pPr>
        <w:ind w:left="142" w:firstLine="425"/>
        <w:jc w:val="both"/>
        <w:rPr>
          <w:sz w:val="28"/>
          <w:szCs w:val="28"/>
        </w:rPr>
      </w:pPr>
    </w:p>
    <w:p w:rsidR="00E61AD4" w:rsidRPr="00332F8E" w:rsidRDefault="00E61AD4" w:rsidP="00E61AD4">
      <w:pPr>
        <w:ind w:left="142" w:firstLine="425"/>
        <w:jc w:val="center"/>
        <w:rPr>
          <w:b/>
          <w:sz w:val="28"/>
          <w:szCs w:val="28"/>
        </w:rPr>
      </w:pPr>
      <w:r w:rsidRPr="00332F8E">
        <w:rPr>
          <w:b/>
          <w:sz w:val="28"/>
          <w:szCs w:val="28"/>
        </w:rPr>
        <w:t>12. Розподіл балів, які отримують студенти</w:t>
      </w:r>
    </w:p>
    <w:p w:rsidR="00E61AD4" w:rsidRDefault="00E61AD4" w:rsidP="00E61AD4">
      <w:pPr>
        <w:pStyle w:val="7"/>
        <w:rPr>
          <w:szCs w:val="28"/>
        </w:rPr>
      </w:pPr>
      <w:r w:rsidRPr="00332F8E">
        <w:rPr>
          <w:szCs w:val="28"/>
        </w:rPr>
        <w:t>Приклад для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E61AD4" w:rsidTr="008B6059">
        <w:tc>
          <w:tcPr>
            <w:tcW w:w="8760" w:type="dxa"/>
            <w:gridSpan w:val="8"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  <w:r w:rsidRPr="00797D94">
              <w:rPr>
                <w:sz w:val="20"/>
                <w:szCs w:val="20"/>
              </w:rPr>
              <w:t>Поточне тестування та самостійна робота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  <w:r>
              <w:t>Сума</w:t>
            </w:r>
          </w:p>
        </w:tc>
      </w:tr>
      <w:tr w:rsidR="00E61AD4" w:rsidTr="008B6059">
        <w:tc>
          <w:tcPr>
            <w:tcW w:w="4380" w:type="dxa"/>
            <w:gridSpan w:val="4"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  <w:r w:rsidRPr="00797D94">
              <w:rPr>
                <w:sz w:val="20"/>
                <w:szCs w:val="20"/>
              </w:rPr>
              <w:t>Змістовий модуль 1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  <w:r w:rsidRPr="00797D94">
              <w:rPr>
                <w:sz w:val="20"/>
                <w:szCs w:val="20"/>
              </w:rPr>
              <w:t>Змістовий модуль 2</w:t>
            </w: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</w:p>
        </w:tc>
      </w:tr>
      <w:tr w:rsidR="00E61AD4" w:rsidTr="008B6059">
        <w:tc>
          <w:tcPr>
            <w:tcW w:w="1095" w:type="dxa"/>
            <w:shd w:val="clear" w:color="auto" w:fill="auto"/>
            <w:vAlign w:val="center"/>
          </w:tcPr>
          <w:p w:rsidR="00E61AD4" w:rsidRPr="00101FFB" w:rsidRDefault="00E61AD4" w:rsidP="008B6059">
            <w:pPr>
              <w:jc w:val="center"/>
            </w:pPr>
            <w:r w:rsidRPr="00101FFB">
              <w:t>Т1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61AD4" w:rsidRPr="00101FFB" w:rsidRDefault="00E61AD4" w:rsidP="008B6059">
            <w:pPr>
              <w:jc w:val="center"/>
            </w:pPr>
            <w:r w:rsidRPr="00101FFB">
              <w:t>Т2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61AD4" w:rsidRPr="00101FFB" w:rsidRDefault="00E61AD4" w:rsidP="008B6059">
            <w:pPr>
              <w:jc w:val="center"/>
            </w:pPr>
            <w:r w:rsidRPr="00101FFB">
              <w:t>Т3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61AD4" w:rsidRPr="00101FFB" w:rsidRDefault="00E61AD4" w:rsidP="008B6059">
            <w:pPr>
              <w:jc w:val="center"/>
            </w:pPr>
            <w:r w:rsidRPr="00101FFB">
              <w:t>Т4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61AD4" w:rsidRPr="00101FFB" w:rsidRDefault="00E61AD4" w:rsidP="008B6059">
            <w:pPr>
              <w:jc w:val="center"/>
            </w:pPr>
            <w:r w:rsidRPr="00101FFB">
              <w:t>Т5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61AD4" w:rsidRPr="00101FFB" w:rsidRDefault="00E61AD4" w:rsidP="008B6059">
            <w:pPr>
              <w:jc w:val="center"/>
            </w:pPr>
            <w:r w:rsidRPr="00101FFB">
              <w:t>Т6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61AD4" w:rsidRPr="00101FFB" w:rsidRDefault="00E61AD4" w:rsidP="008B6059">
            <w:pPr>
              <w:jc w:val="center"/>
            </w:pPr>
            <w:r w:rsidRPr="00101FFB">
              <w:t>Т7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61AD4" w:rsidRPr="00101FFB" w:rsidRDefault="00E61AD4" w:rsidP="008B6059">
            <w:pPr>
              <w:jc w:val="center"/>
            </w:pPr>
            <w:r w:rsidRPr="00101FFB">
              <w:t>Т8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E61AD4" w:rsidRDefault="00E61AD4" w:rsidP="008B6059">
            <w:pPr>
              <w:jc w:val="center"/>
            </w:pPr>
            <w:r>
              <w:t>100</w:t>
            </w:r>
          </w:p>
        </w:tc>
      </w:tr>
      <w:tr w:rsidR="00E61AD4" w:rsidTr="008B6059">
        <w:tc>
          <w:tcPr>
            <w:tcW w:w="1095" w:type="dxa"/>
            <w:shd w:val="clear" w:color="auto" w:fill="auto"/>
          </w:tcPr>
          <w:p w:rsidR="00E61AD4" w:rsidRDefault="00E61AD4" w:rsidP="008B6059">
            <w:pPr>
              <w:jc w:val="center"/>
            </w:pPr>
            <w:r>
              <w:t>12</w:t>
            </w:r>
          </w:p>
        </w:tc>
        <w:tc>
          <w:tcPr>
            <w:tcW w:w="1095" w:type="dxa"/>
            <w:shd w:val="clear" w:color="auto" w:fill="auto"/>
          </w:tcPr>
          <w:p w:rsidR="00E61AD4" w:rsidRDefault="00E61AD4" w:rsidP="008B6059">
            <w:pPr>
              <w:jc w:val="center"/>
            </w:pPr>
            <w:r>
              <w:t>12</w:t>
            </w:r>
          </w:p>
        </w:tc>
        <w:tc>
          <w:tcPr>
            <w:tcW w:w="1095" w:type="dxa"/>
            <w:shd w:val="clear" w:color="auto" w:fill="auto"/>
          </w:tcPr>
          <w:p w:rsidR="00E61AD4" w:rsidRDefault="00E61AD4" w:rsidP="008B6059">
            <w:pPr>
              <w:jc w:val="center"/>
            </w:pPr>
            <w:r>
              <w:t>12</w:t>
            </w:r>
          </w:p>
        </w:tc>
        <w:tc>
          <w:tcPr>
            <w:tcW w:w="1095" w:type="dxa"/>
            <w:shd w:val="clear" w:color="auto" w:fill="auto"/>
          </w:tcPr>
          <w:p w:rsidR="00E61AD4" w:rsidRDefault="00E61AD4" w:rsidP="008B6059">
            <w:pPr>
              <w:jc w:val="center"/>
            </w:pPr>
            <w:r>
              <w:t>12</w:t>
            </w:r>
          </w:p>
        </w:tc>
        <w:tc>
          <w:tcPr>
            <w:tcW w:w="1095" w:type="dxa"/>
            <w:shd w:val="clear" w:color="auto" w:fill="auto"/>
          </w:tcPr>
          <w:p w:rsidR="00E61AD4" w:rsidRDefault="00E61AD4" w:rsidP="008B6059">
            <w:pPr>
              <w:jc w:val="center"/>
            </w:pPr>
            <w:r>
              <w:t>12</w:t>
            </w:r>
          </w:p>
        </w:tc>
        <w:tc>
          <w:tcPr>
            <w:tcW w:w="1095" w:type="dxa"/>
            <w:shd w:val="clear" w:color="auto" w:fill="auto"/>
          </w:tcPr>
          <w:p w:rsidR="00E61AD4" w:rsidRDefault="00E61AD4" w:rsidP="008B6059">
            <w:pPr>
              <w:jc w:val="center"/>
            </w:pPr>
            <w:r>
              <w:t>12</w:t>
            </w:r>
          </w:p>
        </w:tc>
        <w:tc>
          <w:tcPr>
            <w:tcW w:w="1095" w:type="dxa"/>
            <w:shd w:val="clear" w:color="auto" w:fill="auto"/>
          </w:tcPr>
          <w:p w:rsidR="00E61AD4" w:rsidRDefault="00E61AD4" w:rsidP="008B6059">
            <w:pPr>
              <w:jc w:val="center"/>
            </w:pPr>
            <w:r>
              <w:t>14</w:t>
            </w:r>
          </w:p>
        </w:tc>
        <w:tc>
          <w:tcPr>
            <w:tcW w:w="1095" w:type="dxa"/>
            <w:shd w:val="clear" w:color="auto" w:fill="auto"/>
          </w:tcPr>
          <w:p w:rsidR="00E61AD4" w:rsidRDefault="00E61AD4" w:rsidP="008B6059">
            <w:pPr>
              <w:jc w:val="center"/>
            </w:pPr>
            <w:r>
              <w:t>14</w:t>
            </w:r>
          </w:p>
        </w:tc>
        <w:tc>
          <w:tcPr>
            <w:tcW w:w="1095" w:type="dxa"/>
            <w:vMerge/>
            <w:shd w:val="clear" w:color="auto" w:fill="auto"/>
          </w:tcPr>
          <w:p w:rsidR="00E61AD4" w:rsidRDefault="00E61AD4" w:rsidP="008B6059">
            <w:pPr>
              <w:jc w:val="center"/>
            </w:pPr>
          </w:p>
        </w:tc>
      </w:tr>
    </w:tbl>
    <w:p w:rsidR="00E61AD4" w:rsidRPr="00332F8E" w:rsidRDefault="00E61AD4" w:rsidP="00E61AD4">
      <w:pPr>
        <w:rPr>
          <w:sz w:val="28"/>
          <w:szCs w:val="28"/>
        </w:rPr>
      </w:pPr>
      <w:r w:rsidRPr="00332F8E">
        <w:rPr>
          <w:sz w:val="28"/>
          <w:szCs w:val="28"/>
        </w:rPr>
        <w:t>Т1,</w:t>
      </w:r>
      <w:r>
        <w:rPr>
          <w:sz w:val="28"/>
          <w:szCs w:val="28"/>
        </w:rPr>
        <w:t xml:space="preserve"> Т2 ... Т11</w:t>
      </w:r>
      <w:r w:rsidRPr="00332F8E">
        <w:rPr>
          <w:sz w:val="28"/>
          <w:szCs w:val="28"/>
        </w:rPr>
        <w:t xml:space="preserve"> – теми змістових модулів.</w:t>
      </w:r>
    </w:p>
    <w:p w:rsidR="00E61AD4" w:rsidRPr="00332F8E" w:rsidRDefault="00E61AD4" w:rsidP="00E61AD4">
      <w:pPr>
        <w:jc w:val="center"/>
        <w:rPr>
          <w:b/>
          <w:bCs/>
          <w:sz w:val="28"/>
          <w:szCs w:val="28"/>
        </w:rPr>
      </w:pPr>
    </w:p>
    <w:p w:rsidR="00E61AD4" w:rsidRPr="00332F8E" w:rsidRDefault="00E61AD4" w:rsidP="00E61AD4">
      <w:pPr>
        <w:jc w:val="center"/>
        <w:rPr>
          <w:b/>
          <w:bCs/>
          <w:sz w:val="28"/>
          <w:szCs w:val="28"/>
        </w:rPr>
      </w:pPr>
      <w:r w:rsidRPr="00332F8E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835"/>
      </w:tblGrid>
      <w:tr w:rsidR="00E61AD4" w:rsidRPr="009519E9" w:rsidTr="008B6059">
        <w:trPr>
          <w:trHeight w:val="450"/>
        </w:trPr>
        <w:tc>
          <w:tcPr>
            <w:tcW w:w="2137" w:type="dxa"/>
            <w:vMerge w:val="restart"/>
            <w:vAlign w:val="center"/>
          </w:tcPr>
          <w:p w:rsidR="00E61AD4" w:rsidRPr="009519E9" w:rsidRDefault="00E61AD4" w:rsidP="008B6059">
            <w:pPr>
              <w:jc w:val="center"/>
            </w:pPr>
            <w:r w:rsidRPr="009519E9"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61AD4" w:rsidRPr="009519E9" w:rsidRDefault="00E61AD4" w:rsidP="008B6059">
            <w:pPr>
              <w:jc w:val="center"/>
            </w:pPr>
            <w:r w:rsidRPr="009519E9">
              <w:t>Оцінка</w:t>
            </w:r>
            <w:r w:rsidRPr="009519E9">
              <w:rPr>
                <w:b/>
              </w:rPr>
              <w:t xml:space="preserve"> </w:t>
            </w:r>
            <w:r w:rsidRPr="009519E9">
              <w:t>ECTS</w:t>
            </w:r>
          </w:p>
        </w:tc>
        <w:tc>
          <w:tcPr>
            <w:tcW w:w="6003" w:type="dxa"/>
            <w:gridSpan w:val="2"/>
            <w:vAlign w:val="center"/>
          </w:tcPr>
          <w:p w:rsidR="00E61AD4" w:rsidRPr="009519E9" w:rsidRDefault="00E61AD4" w:rsidP="008B6059">
            <w:pPr>
              <w:jc w:val="center"/>
            </w:pPr>
            <w:r w:rsidRPr="009519E9">
              <w:t>Оцінка за національною шкалою</w:t>
            </w:r>
          </w:p>
        </w:tc>
      </w:tr>
      <w:tr w:rsidR="00E61AD4" w:rsidRPr="009519E9" w:rsidTr="008B6059">
        <w:trPr>
          <w:trHeight w:val="450"/>
        </w:trPr>
        <w:tc>
          <w:tcPr>
            <w:tcW w:w="2137" w:type="dxa"/>
            <w:vMerge/>
            <w:vAlign w:val="center"/>
          </w:tcPr>
          <w:p w:rsidR="00E61AD4" w:rsidRPr="009519E9" w:rsidRDefault="00E61AD4" w:rsidP="008B6059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E61AD4" w:rsidRPr="009519E9" w:rsidRDefault="00E61AD4" w:rsidP="008B6059">
            <w:pPr>
              <w:jc w:val="center"/>
            </w:pPr>
          </w:p>
        </w:tc>
        <w:tc>
          <w:tcPr>
            <w:tcW w:w="3168" w:type="dxa"/>
            <w:vAlign w:val="center"/>
          </w:tcPr>
          <w:p w:rsidR="00E61AD4" w:rsidRPr="009519E9" w:rsidRDefault="00E61AD4" w:rsidP="008B6059">
            <w:pPr>
              <w:ind w:right="-144"/>
            </w:pPr>
            <w:r w:rsidRPr="009519E9">
              <w:t>для екзамену, курсового проекту (роботи), практики</w:t>
            </w:r>
          </w:p>
        </w:tc>
        <w:tc>
          <w:tcPr>
            <w:tcW w:w="2835" w:type="dxa"/>
            <w:shd w:val="clear" w:color="auto" w:fill="auto"/>
          </w:tcPr>
          <w:p w:rsidR="00E61AD4" w:rsidRPr="009519E9" w:rsidRDefault="00E61AD4" w:rsidP="008B6059">
            <w:pPr>
              <w:jc w:val="center"/>
            </w:pPr>
            <w:r w:rsidRPr="009519E9">
              <w:t>для заліку</w:t>
            </w:r>
          </w:p>
        </w:tc>
      </w:tr>
      <w:tr w:rsidR="00E61AD4" w:rsidRPr="009519E9" w:rsidTr="008B6059">
        <w:tc>
          <w:tcPr>
            <w:tcW w:w="2137" w:type="dxa"/>
            <w:vAlign w:val="center"/>
          </w:tcPr>
          <w:p w:rsidR="00E61AD4" w:rsidRPr="009519E9" w:rsidRDefault="00E61AD4" w:rsidP="008B6059">
            <w:pPr>
              <w:ind w:left="180"/>
              <w:jc w:val="center"/>
              <w:rPr>
                <w:b/>
              </w:rPr>
            </w:pPr>
            <w:r w:rsidRPr="009519E9">
              <w:t>90 – 100</w:t>
            </w:r>
          </w:p>
        </w:tc>
        <w:tc>
          <w:tcPr>
            <w:tcW w:w="1357" w:type="dxa"/>
            <w:vAlign w:val="center"/>
          </w:tcPr>
          <w:p w:rsidR="00E61AD4" w:rsidRPr="009519E9" w:rsidRDefault="00E61AD4" w:rsidP="008B6059">
            <w:pPr>
              <w:jc w:val="center"/>
              <w:rPr>
                <w:b/>
              </w:rPr>
            </w:pPr>
            <w:r w:rsidRPr="009519E9">
              <w:rPr>
                <w:b/>
              </w:rPr>
              <w:t>А</w:t>
            </w:r>
          </w:p>
        </w:tc>
        <w:tc>
          <w:tcPr>
            <w:tcW w:w="3168" w:type="dxa"/>
            <w:vAlign w:val="center"/>
          </w:tcPr>
          <w:p w:rsidR="00E61AD4" w:rsidRPr="009519E9" w:rsidRDefault="00E61AD4" w:rsidP="008B6059">
            <w:pPr>
              <w:jc w:val="center"/>
            </w:pPr>
            <w:r w:rsidRPr="009519E9">
              <w:t xml:space="preserve">відмінно  </w:t>
            </w:r>
          </w:p>
        </w:tc>
        <w:tc>
          <w:tcPr>
            <w:tcW w:w="2835" w:type="dxa"/>
            <w:vMerge w:val="restart"/>
          </w:tcPr>
          <w:p w:rsidR="00E61AD4" w:rsidRPr="009519E9" w:rsidRDefault="00E61AD4" w:rsidP="008B6059">
            <w:pPr>
              <w:jc w:val="center"/>
            </w:pPr>
          </w:p>
          <w:p w:rsidR="00E61AD4" w:rsidRPr="009519E9" w:rsidRDefault="00E61AD4" w:rsidP="008B6059">
            <w:pPr>
              <w:jc w:val="center"/>
            </w:pPr>
          </w:p>
          <w:p w:rsidR="00E61AD4" w:rsidRPr="009519E9" w:rsidRDefault="00E61AD4" w:rsidP="008B6059">
            <w:pPr>
              <w:jc w:val="center"/>
            </w:pPr>
            <w:r w:rsidRPr="009519E9">
              <w:t>зараховано</w:t>
            </w:r>
          </w:p>
        </w:tc>
      </w:tr>
      <w:tr w:rsidR="00E61AD4" w:rsidRPr="009519E9" w:rsidTr="008B6059">
        <w:trPr>
          <w:trHeight w:val="194"/>
        </w:trPr>
        <w:tc>
          <w:tcPr>
            <w:tcW w:w="2137" w:type="dxa"/>
            <w:vAlign w:val="center"/>
          </w:tcPr>
          <w:p w:rsidR="00E61AD4" w:rsidRPr="009519E9" w:rsidRDefault="00E61AD4" w:rsidP="008B6059">
            <w:pPr>
              <w:ind w:left="180"/>
              <w:jc w:val="center"/>
            </w:pPr>
            <w:r w:rsidRPr="009519E9">
              <w:t>81-89</w:t>
            </w:r>
          </w:p>
        </w:tc>
        <w:tc>
          <w:tcPr>
            <w:tcW w:w="1357" w:type="dxa"/>
            <w:vAlign w:val="center"/>
          </w:tcPr>
          <w:p w:rsidR="00E61AD4" w:rsidRPr="009519E9" w:rsidRDefault="00E61AD4" w:rsidP="008B6059">
            <w:pPr>
              <w:jc w:val="center"/>
              <w:rPr>
                <w:b/>
              </w:rPr>
            </w:pPr>
            <w:r w:rsidRPr="009519E9">
              <w:rPr>
                <w:b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61AD4" w:rsidRPr="009519E9" w:rsidRDefault="00E61AD4" w:rsidP="008B6059">
            <w:pPr>
              <w:jc w:val="center"/>
            </w:pPr>
            <w:r w:rsidRPr="009519E9">
              <w:t xml:space="preserve">добре </w:t>
            </w:r>
          </w:p>
        </w:tc>
        <w:tc>
          <w:tcPr>
            <w:tcW w:w="2835" w:type="dxa"/>
            <w:vMerge/>
          </w:tcPr>
          <w:p w:rsidR="00E61AD4" w:rsidRPr="009519E9" w:rsidRDefault="00E61AD4" w:rsidP="008B6059">
            <w:pPr>
              <w:jc w:val="center"/>
            </w:pPr>
          </w:p>
        </w:tc>
      </w:tr>
      <w:tr w:rsidR="00E61AD4" w:rsidRPr="009519E9" w:rsidTr="008B6059">
        <w:tc>
          <w:tcPr>
            <w:tcW w:w="2137" w:type="dxa"/>
            <w:vAlign w:val="center"/>
          </w:tcPr>
          <w:p w:rsidR="00E61AD4" w:rsidRPr="009519E9" w:rsidRDefault="00E61AD4" w:rsidP="008B6059">
            <w:pPr>
              <w:ind w:left="180"/>
              <w:jc w:val="center"/>
            </w:pPr>
            <w:r w:rsidRPr="009519E9">
              <w:t>71-80</w:t>
            </w:r>
          </w:p>
        </w:tc>
        <w:tc>
          <w:tcPr>
            <w:tcW w:w="1357" w:type="dxa"/>
            <w:vAlign w:val="center"/>
          </w:tcPr>
          <w:p w:rsidR="00E61AD4" w:rsidRPr="009519E9" w:rsidRDefault="00E61AD4" w:rsidP="008B6059">
            <w:pPr>
              <w:jc w:val="center"/>
              <w:rPr>
                <w:b/>
              </w:rPr>
            </w:pPr>
            <w:r w:rsidRPr="009519E9">
              <w:rPr>
                <w:b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61AD4" w:rsidRPr="009519E9" w:rsidRDefault="00E61AD4" w:rsidP="008B6059">
            <w:pPr>
              <w:jc w:val="center"/>
            </w:pPr>
          </w:p>
        </w:tc>
        <w:tc>
          <w:tcPr>
            <w:tcW w:w="2835" w:type="dxa"/>
            <w:vMerge/>
          </w:tcPr>
          <w:p w:rsidR="00E61AD4" w:rsidRPr="009519E9" w:rsidRDefault="00E61AD4" w:rsidP="008B6059">
            <w:pPr>
              <w:jc w:val="center"/>
            </w:pPr>
          </w:p>
        </w:tc>
      </w:tr>
      <w:tr w:rsidR="00E61AD4" w:rsidRPr="009519E9" w:rsidTr="008B6059">
        <w:tc>
          <w:tcPr>
            <w:tcW w:w="2137" w:type="dxa"/>
            <w:vAlign w:val="center"/>
          </w:tcPr>
          <w:p w:rsidR="00E61AD4" w:rsidRPr="009519E9" w:rsidRDefault="00E61AD4" w:rsidP="008B6059">
            <w:pPr>
              <w:ind w:left="180"/>
              <w:jc w:val="center"/>
            </w:pPr>
            <w:r w:rsidRPr="009519E9">
              <w:t>61-70</w:t>
            </w:r>
          </w:p>
        </w:tc>
        <w:tc>
          <w:tcPr>
            <w:tcW w:w="1357" w:type="dxa"/>
            <w:vAlign w:val="center"/>
          </w:tcPr>
          <w:p w:rsidR="00E61AD4" w:rsidRPr="009519E9" w:rsidRDefault="00E61AD4" w:rsidP="008B6059">
            <w:pPr>
              <w:jc w:val="center"/>
              <w:rPr>
                <w:b/>
              </w:rPr>
            </w:pPr>
            <w:r w:rsidRPr="009519E9">
              <w:rPr>
                <w:b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61AD4" w:rsidRPr="009519E9" w:rsidRDefault="00E61AD4" w:rsidP="008B6059">
            <w:pPr>
              <w:jc w:val="center"/>
            </w:pPr>
            <w:r w:rsidRPr="009519E9">
              <w:t xml:space="preserve">задовільно </w:t>
            </w:r>
          </w:p>
        </w:tc>
        <w:tc>
          <w:tcPr>
            <w:tcW w:w="2835" w:type="dxa"/>
            <w:vMerge/>
          </w:tcPr>
          <w:p w:rsidR="00E61AD4" w:rsidRPr="009519E9" w:rsidRDefault="00E61AD4" w:rsidP="008B6059">
            <w:pPr>
              <w:jc w:val="center"/>
            </w:pPr>
          </w:p>
        </w:tc>
      </w:tr>
      <w:tr w:rsidR="00E61AD4" w:rsidRPr="009519E9" w:rsidTr="008B6059">
        <w:tc>
          <w:tcPr>
            <w:tcW w:w="2137" w:type="dxa"/>
            <w:vAlign w:val="center"/>
          </w:tcPr>
          <w:p w:rsidR="00E61AD4" w:rsidRPr="009519E9" w:rsidRDefault="00E61AD4" w:rsidP="008B6059">
            <w:pPr>
              <w:ind w:left="180"/>
              <w:jc w:val="center"/>
            </w:pPr>
            <w:r w:rsidRPr="009519E9">
              <w:t>51-60</w:t>
            </w:r>
          </w:p>
        </w:tc>
        <w:tc>
          <w:tcPr>
            <w:tcW w:w="1357" w:type="dxa"/>
            <w:vAlign w:val="center"/>
          </w:tcPr>
          <w:p w:rsidR="00E61AD4" w:rsidRPr="009519E9" w:rsidRDefault="00E61AD4" w:rsidP="008B6059">
            <w:pPr>
              <w:jc w:val="center"/>
              <w:rPr>
                <w:b/>
              </w:rPr>
            </w:pPr>
            <w:r w:rsidRPr="009519E9">
              <w:rPr>
                <w:b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61AD4" w:rsidRPr="009519E9" w:rsidRDefault="00E61AD4" w:rsidP="008B6059">
            <w:pPr>
              <w:jc w:val="center"/>
            </w:pPr>
          </w:p>
        </w:tc>
        <w:tc>
          <w:tcPr>
            <w:tcW w:w="2835" w:type="dxa"/>
            <w:vMerge/>
          </w:tcPr>
          <w:p w:rsidR="00E61AD4" w:rsidRPr="009519E9" w:rsidRDefault="00E61AD4" w:rsidP="008B6059">
            <w:pPr>
              <w:jc w:val="center"/>
            </w:pPr>
          </w:p>
        </w:tc>
      </w:tr>
      <w:tr w:rsidR="00E61AD4" w:rsidRPr="009519E9" w:rsidTr="008B6059">
        <w:tc>
          <w:tcPr>
            <w:tcW w:w="2137" w:type="dxa"/>
            <w:vAlign w:val="center"/>
          </w:tcPr>
          <w:p w:rsidR="00E61AD4" w:rsidRPr="009519E9" w:rsidRDefault="00E61AD4" w:rsidP="008B6059">
            <w:pPr>
              <w:ind w:left="180"/>
              <w:jc w:val="center"/>
            </w:pPr>
            <w:r w:rsidRPr="009519E9">
              <w:t>26-49</w:t>
            </w:r>
          </w:p>
        </w:tc>
        <w:tc>
          <w:tcPr>
            <w:tcW w:w="1357" w:type="dxa"/>
            <w:vAlign w:val="center"/>
          </w:tcPr>
          <w:p w:rsidR="00E61AD4" w:rsidRPr="009519E9" w:rsidRDefault="00E61AD4" w:rsidP="008B6059">
            <w:pPr>
              <w:jc w:val="center"/>
              <w:rPr>
                <w:b/>
              </w:rPr>
            </w:pPr>
            <w:r w:rsidRPr="009519E9">
              <w:rPr>
                <w:b/>
              </w:rPr>
              <w:t>FX</w:t>
            </w:r>
          </w:p>
        </w:tc>
        <w:tc>
          <w:tcPr>
            <w:tcW w:w="3168" w:type="dxa"/>
            <w:vAlign w:val="center"/>
          </w:tcPr>
          <w:p w:rsidR="00E61AD4" w:rsidRPr="009519E9" w:rsidRDefault="00E61AD4" w:rsidP="008B6059">
            <w:pPr>
              <w:jc w:val="center"/>
            </w:pPr>
            <w:r w:rsidRPr="009519E9"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:rsidR="00E61AD4" w:rsidRPr="009519E9" w:rsidRDefault="00E61AD4" w:rsidP="008B6059">
            <w:pPr>
              <w:jc w:val="center"/>
            </w:pPr>
            <w:r w:rsidRPr="009519E9">
              <w:t>не зараховано з можливістю повторного складання</w:t>
            </w:r>
          </w:p>
        </w:tc>
      </w:tr>
      <w:tr w:rsidR="00E61AD4" w:rsidRPr="009519E9" w:rsidTr="008B6059">
        <w:trPr>
          <w:trHeight w:val="708"/>
        </w:trPr>
        <w:tc>
          <w:tcPr>
            <w:tcW w:w="2137" w:type="dxa"/>
            <w:vAlign w:val="center"/>
          </w:tcPr>
          <w:p w:rsidR="00E61AD4" w:rsidRPr="009519E9" w:rsidRDefault="00E61AD4" w:rsidP="008B6059">
            <w:pPr>
              <w:ind w:left="180"/>
              <w:jc w:val="center"/>
            </w:pPr>
            <w:r w:rsidRPr="009519E9">
              <w:t>0-25</w:t>
            </w:r>
          </w:p>
        </w:tc>
        <w:tc>
          <w:tcPr>
            <w:tcW w:w="1357" w:type="dxa"/>
            <w:vAlign w:val="center"/>
          </w:tcPr>
          <w:p w:rsidR="00E61AD4" w:rsidRPr="009519E9" w:rsidRDefault="00E61AD4" w:rsidP="008B6059">
            <w:pPr>
              <w:jc w:val="center"/>
              <w:rPr>
                <w:b/>
              </w:rPr>
            </w:pPr>
            <w:r w:rsidRPr="009519E9">
              <w:rPr>
                <w:b/>
              </w:rPr>
              <w:t>F</w:t>
            </w:r>
          </w:p>
        </w:tc>
        <w:tc>
          <w:tcPr>
            <w:tcW w:w="3168" w:type="dxa"/>
            <w:vAlign w:val="center"/>
          </w:tcPr>
          <w:p w:rsidR="00E61AD4" w:rsidRPr="009519E9" w:rsidRDefault="00E61AD4" w:rsidP="008B6059">
            <w:pPr>
              <w:jc w:val="center"/>
            </w:pPr>
            <w:r w:rsidRPr="009519E9"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:rsidR="00E61AD4" w:rsidRPr="009519E9" w:rsidRDefault="00E61AD4" w:rsidP="008B6059">
            <w:pPr>
              <w:jc w:val="center"/>
            </w:pPr>
            <w:r w:rsidRPr="009519E9">
              <w:t>не зараховано з обов’язковим повторним вивченням дисципліни</w:t>
            </w:r>
          </w:p>
        </w:tc>
      </w:tr>
    </w:tbl>
    <w:p w:rsidR="00E61AD4" w:rsidRPr="00332F8E" w:rsidRDefault="00E61AD4" w:rsidP="00E61AD4">
      <w:pPr>
        <w:shd w:val="clear" w:color="auto" w:fill="FFFFFF"/>
        <w:jc w:val="right"/>
        <w:rPr>
          <w:spacing w:val="-4"/>
          <w:sz w:val="28"/>
          <w:szCs w:val="28"/>
        </w:rPr>
      </w:pPr>
    </w:p>
    <w:p w:rsidR="00E61AD4" w:rsidRDefault="00E61AD4" w:rsidP="00E61AD4">
      <w:pPr>
        <w:shd w:val="clear" w:color="auto" w:fill="FFFFFF"/>
        <w:jc w:val="center"/>
        <w:rPr>
          <w:b/>
          <w:sz w:val="28"/>
          <w:szCs w:val="28"/>
        </w:rPr>
      </w:pPr>
    </w:p>
    <w:p w:rsidR="00E61AD4" w:rsidRDefault="00E61AD4" w:rsidP="00E61AD4">
      <w:pPr>
        <w:shd w:val="clear" w:color="auto" w:fill="FFFFFF"/>
        <w:jc w:val="center"/>
        <w:rPr>
          <w:b/>
          <w:sz w:val="28"/>
          <w:szCs w:val="28"/>
        </w:rPr>
      </w:pPr>
    </w:p>
    <w:p w:rsidR="00E61AD4" w:rsidRPr="00332F8E" w:rsidRDefault="00E61AD4" w:rsidP="00E61AD4">
      <w:pPr>
        <w:shd w:val="clear" w:color="auto" w:fill="FFFFFF"/>
        <w:jc w:val="center"/>
        <w:rPr>
          <w:b/>
          <w:sz w:val="28"/>
          <w:szCs w:val="28"/>
        </w:rPr>
      </w:pPr>
      <w:r w:rsidRPr="00332F8E">
        <w:rPr>
          <w:b/>
          <w:sz w:val="28"/>
          <w:szCs w:val="28"/>
        </w:rPr>
        <w:t>13. Методичне забезпечення</w:t>
      </w:r>
    </w:p>
    <w:p w:rsidR="00E61AD4" w:rsidRPr="00332F8E" w:rsidRDefault="00E61AD4" w:rsidP="00E61AD4">
      <w:pPr>
        <w:shd w:val="clear" w:color="auto" w:fill="FFFFFF"/>
        <w:jc w:val="both"/>
        <w:rPr>
          <w:sz w:val="28"/>
          <w:szCs w:val="28"/>
        </w:rPr>
      </w:pPr>
      <w:r w:rsidRPr="00332F8E">
        <w:rPr>
          <w:sz w:val="28"/>
          <w:szCs w:val="28"/>
        </w:rPr>
        <w:t xml:space="preserve">1. </w:t>
      </w:r>
      <w:r>
        <w:rPr>
          <w:sz w:val="28"/>
          <w:szCs w:val="28"/>
        </w:rPr>
        <w:t>Методичні рекомендації щодо самостійної роботи студента з навчальної дисципліни «Основи психотренінгу осіб з ТПМ»</w:t>
      </w:r>
    </w:p>
    <w:p w:rsidR="00E61AD4" w:rsidRPr="00332F8E" w:rsidRDefault="00E61AD4" w:rsidP="00E61AD4">
      <w:pPr>
        <w:shd w:val="clear" w:color="auto" w:fill="FFFFFF"/>
        <w:jc w:val="both"/>
        <w:rPr>
          <w:sz w:val="28"/>
          <w:szCs w:val="28"/>
        </w:rPr>
      </w:pPr>
      <w:r w:rsidRPr="00332F8E">
        <w:rPr>
          <w:sz w:val="28"/>
          <w:szCs w:val="28"/>
        </w:rPr>
        <w:t>2. Підручни</w:t>
      </w:r>
      <w:r>
        <w:rPr>
          <w:sz w:val="28"/>
          <w:szCs w:val="28"/>
        </w:rPr>
        <w:t>ки та посібники</w:t>
      </w:r>
    </w:p>
    <w:p w:rsidR="00E61AD4" w:rsidRPr="00332F8E" w:rsidRDefault="00E61AD4" w:rsidP="00E61AD4">
      <w:pPr>
        <w:shd w:val="clear" w:color="auto" w:fill="FFFFFF"/>
        <w:jc w:val="both"/>
        <w:rPr>
          <w:sz w:val="28"/>
          <w:szCs w:val="28"/>
        </w:rPr>
      </w:pPr>
      <w:r w:rsidRPr="00332F8E">
        <w:rPr>
          <w:sz w:val="28"/>
          <w:szCs w:val="28"/>
        </w:rPr>
        <w:t>3. Плани практичних занять</w:t>
      </w:r>
    </w:p>
    <w:p w:rsidR="00E61AD4" w:rsidRPr="00332F8E" w:rsidRDefault="00E61AD4" w:rsidP="00E61AD4">
      <w:pPr>
        <w:shd w:val="clear" w:color="auto" w:fill="FFFFFF"/>
        <w:jc w:val="both"/>
        <w:rPr>
          <w:sz w:val="28"/>
          <w:szCs w:val="28"/>
        </w:rPr>
      </w:pPr>
      <w:r w:rsidRPr="00332F8E">
        <w:rPr>
          <w:sz w:val="28"/>
          <w:szCs w:val="28"/>
        </w:rPr>
        <w:t>4. Завдан</w:t>
      </w:r>
      <w:r>
        <w:rPr>
          <w:sz w:val="28"/>
          <w:szCs w:val="28"/>
        </w:rPr>
        <w:t>ня для самостійного опрацювання</w:t>
      </w:r>
    </w:p>
    <w:p w:rsidR="00E61AD4" w:rsidRPr="00332F8E" w:rsidRDefault="00E61AD4" w:rsidP="00E61A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Базова й допоміжна література</w:t>
      </w:r>
    </w:p>
    <w:p w:rsidR="00E61AD4" w:rsidRPr="00332F8E" w:rsidRDefault="00E61AD4" w:rsidP="00E61AD4">
      <w:pPr>
        <w:shd w:val="clear" w:color="auto" w:fill="FFFFFF"/>
        <w:jc w:val="both"/>
        <w:rPr>
          <w:b/>
          <w:sz w:val="28"/>
          <w:szCs w:val="28"/>
        </w:rPr>
      </w:pPr>
      <w:r w:rsidRPr="00332F8E">
        <w:rPr>
          <w:sz w:val="28"/>
          <w:szCs w:val="28"/>
        </w:rPr>
        <w:t xml:space="preserve">6. Пакети завдань для здійснення контролю: тестові завдання, контрольні роботи, питання для усних відповідей, теми творчих робіт, завдання для ККР, перелік питань до </w:t>
      </w:r>
      <w:r>
        <w:rPr>
          <w:sz w:val="28"/>
          <w:szCs w:val="28"/>
        </w:rPr>
        <w:t>заліку</w:t>
      </w:r>
      <w:r w:rsidRPr="00332F8E">
        <w:rPr>
          <w:sz w:val="28"/>
          <w:szCs w:val="28"/>
        </w:rPr>
        <w:t>, перелік і зразки практичних завдань до екзамену, блок запитань і завдань для самоконтролю за самостійно опрацьованим навчальним матеріалом.</w:t>
      </w:r>
    </w:p>
    <w:p w:rsidR="00E61AD4" w:rsidRPr="0079310B" w:rsidRDefault="00E61AD4" w:rsidP="00E61AD4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9310B">
        <w:rPr>
          <w:b/>
          <w:sz w:val="28"/>
          <w:szCs w:val="28"/>
        </w:rPr>
        <w:lastRenderedPageBreak/>
        <w:t>14. Рекомендована література</w:t>
      </w:r>
      <w:r w:rsidRPr="0079310B">
        <w:rPr>
          <w:b/>
          <w:bCs/>
          <w:spacing w:val="-6"/>
          <w:sz w:val="28"/>
          <w:szCs w:val="28"/>
        </w:rPr>
        <w:t xml:space="preserve"> </w:t>
      </w:r>
    </w:p>
    <w:p w:rsidR="00E61AD4" w:rsidRPr="0079310B" w:rsidRDefault="00E61AD4" w:rsidP="00E61AD4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79310B">
        <w:rPr>
          <w:b/>
          <w:bCs/>
          <w:spacing w:val="-6"/>
          <w:sz w:val="28"/>
          <w:szCs w:val="28"/>
        </w:rPr>
        <w:t>Базова</w:t>
      </w:r>
    </w:p>
    <w:p w:rsidR="00EB27FE" w:rsidRPr="005E7431" w:rsidRDefault="00EB27FE" w:rsidP="00EB27FE">
      <w:pPr>
        <w:pStyle w:val="12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27FE">
        <w:rPr>
          <w:rFonts w:ascii="Times New Roman" w:hAnsi="Times New Roman"/>
          <w:i/>
          <w:sz w:val="28"/>
          <w:szCs w:val="28"/>
          <w:lang w:val="uk-UA"/>
        </w:rPr>
        <w:t>Андрейко Б.В.</w:t>
      </w:r>
      <w:r w:rsidRPr="00EB27FE">
        <w:rPr>
          <w:rFonts w:ascii="Times New Roman" w:hAnsi="Times New Roman"/>
          <w:sz w:val="28"/>
          <w:szCs w:val="28"/>
          <w:lang w:val="uk-UA"/>
        </w:rPr>
        <w:t xml:space="preserve"> Психологічна допомога батькам дітей з порушенням розвитку // «Психологія і особистість»: зб. наук. праць, Інститут психології імені Г.С.Костюка НАПН України, Полтавський національний педагогічний університет імені В.Г. Короленка. </w:t>
      </w:r>
      <w:r w:rsidRPr="005E74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431">
        <w:rPr>
          <w:rFonts w:ascii="Times New Roman" w:hAnsi="Times New Roman"/>
          <w:sz w:val="28"/>
          <w:szCs w:val="28"/>
        </w:rPr>
        <w:t>2 (10)</w:t>
      </w:r>
      <w:r>
        <w:rPr>
          <w:rFonts w:ascii="Times New Roman" w:hAnsi="Times New Roman"/>
          <w:sz w:val="28"/>
          <w:szCs w:val="28"/>
        </w:rPr>
        <w:t>, ч.</w:t>
      </w:r>
      <w:r w:rsidRPr="005E743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2016. </w:t>
      </w:r>
      <w:r w:rsidRPr="005E7431">
        <w:rPr>
          <w:rFonts w:ascii="Times New Roman" w:hAnsi="Times New Roman"/>
          <w:sz w:val="28"/>
          <w:szCs w:val="28"/>
        </w:rPr>
        <w:t>С. 58-64</w:t>
      </w:r>
      <w:r>
        <w:rPr>
          <w:rFonts w:ascii="Times New Roman" w:hAnsi="Times New Roman"/>
          <w:sz w:val="28"/>
          <w:szCs w:val="28"/>
        </w:rPr>
        <w:t>.</w:t>
      </w:r>
    </w:p>
    <w:p w:rsidR="00EB27FE" w:rsidRPr="00EB27FE" w:rsidRDefault="00EB27FE" w:rsidP="00EB27FE">
      <w:pPr>
        <w:pStyle w:val="12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066D6">
        <w:rPr>
          <w:rFonts w:ascii="Times New Roman" w:hAnsi="Times New Roman"/>
          <w:sz w:val="28"/>
          <w:szCs w:val="28"/>
        </w:rPr>
        <w:t xml:space="preserve"> </w:t>
      </w:r>
      <w:r w:rsidRPr="00EB27FE">
        <w:rPr>
          <w:rFonts w:ascii="Times New Roman" w:hAnsi="Times New Roman"/>
          <w:i/>
          <w:sz w:val="28"/>
          <w:szCs w:val="28"/>
        </w:rPr>
        <w:t>Андрейко Б.В.,</w:t>
      </w:r>
      <w:r w:rsidRPr="005E7431">
        <w:rPr>
          <w:rFonts w:ascii="Times New Roman" w:hAnsi="Times New Roman"/>
          <w:sz w:val="28"/>
          <w:szCs w:val="28"/>
        </w:rPr>
        <w:t xml:space="preserve"> Химко М.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5E7431">
        <w:rPr>
          <w:rFonts w:ascii="Times New Roman" w:hAnsi="Times New Roman"/>
          <w:sz w:val="28"/>
          <w:szCs w:val="28"/>
        </w:rPr>
        <w:t>Психотерапевтична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5E7431">
        <w:rPr>
          <w:rFonts w:ascii="Times New Roman" w:hAnsi="Times New Roman"/>
          <w:sz w:val="28"/>
          <w:szCs w:val="28"/>
        </w:rPr>
        <w:t>з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5E7431">
        <w:rPr>
          <w:rFonts w:ascii="Times New Roman" w:hAnsi="Times New Roman"/>
          <w:sz w:val="28"/>
          <w:szCs w:val="28"/>
        </w:rPr>
        <w:t>дітей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з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потребами та</w:t>
      </w:r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проблемною </w:t>
      </w:r>
      <w:proofErr w:type="spellStart"/>
      <w:r>
        <w:rPr>
          <w:rFonts w:ascii="Times New Roman" w:hAnsi="Times New Roman"/>
          <w:sz w:val="28"/>
          <w:szCs w:val="28"/>
        </w:rPr>
        <w:t>поведінкою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E7431">
        <w:rPr>
          <w:rFonts w:ascii="Times New Roman" w:hAnsi="Times New Roman"/>
          <w:sz w:val="28"/>
          <w:szCs w:val="28"/>
        </w:rPr>
        <w:t>сихологічний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часопис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7431">
        <w:rPr>
          <w:rFonts w:ascii="Times New Roman" w:hAnsi="Times New Roman"/>
          <w:sz w:val="28"/>
          <w:szCs w:val="28"/>
        </w:rPr>
        <w:t>Науково-практичний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журнал </w:t>
      </w:r>
      <w:proofErr w:type="spellStart"/>
      <w:r>
        <w:rPr>
          <w:rFonts w:ascii="Times New Roman" w:hAnsi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Г.С.Костюка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E7431">
        <w:rPr>
          <w:rFonts w:ascii="Times New Roman" w:hAnsi="Times New Roman"/>
          <w:sz w:val="28"/>
          <w:szCs w:val="28"/>
        </w:rPr>
        <w:t xml:space="preserve"> №. </w:t>
      </w:r>
      <w:r>
        <w:rPr>
          <w:rFonts w:ascii="Times New Roman" w:hAnsi="Times New Roman"/>
          <w:sz w:val="28"/>
          <w:szCs w:val="28"/>
        </w:rPr>
        <w:t>2(4). 2016.</w:t>
      </w:r>
      <w:r w:rsidRPr="00466EC6">
        <w:rPr>
          <w:rFonts w:ascii="Times New Roman" w:hAnsi="Times New Roman"/>
          <w:sz w:val="28"/>
          <w:szCs w:val="28"/>
        </w:rPr>
        <w:t xml:space="preserve"> С. 31-43.</w:t>
      </w:r>
      <w:r w:rsidRPr="00466EC6">
        <w:t xml:space="preserve"> </w:t>
      </w:r>
    </w:p>
    <w:p w:rsidR="00E61AD4" w:rsidRPr="00F95B78" w:rsidRDefault="00E61AD4" w:rsidP="00E61AD4">
      <w:pPr>
        <w:numPr>
          <w:ilvl w:val="0"/>
          <w:numId w:val="8"/>
        </w:numPr>
        <w:tabs>
          <w:tab w:val="clear" w:pos="720"/>
          <w:tab w:val="left" w:pos="142"/>
          <w:tab w:val="num" w:pos="284"/>
        </w:tabs>
        <w:ind w:left="0" w:firstLine="0"/>
        <w:jc w:val="both"/>
        <w:rPr>
          <w:sz w:val="28"/>
          <w:szCs w:val="28"/>
        </w:rPr>
      </w:pPr>
      <w:r w:rsidRPr="00F95B78">
        <w:rPr>
          <w:i/>
          <w:iCs/>
          <w:sz w:val="28"/>
          <w:szCs w:val="28"/>
        </w:rPr>
        <w:t>Джонсон, Девід В.</w:t>
      </w:r>
      <w:r w:rsidRPr="00F95B78">
        <w:rPr>
          <w:sz w:val="28"/>
          <w:szCs w:val="28"/>
        </w:rPr>
        <w:t xml:space="preserve"> Соціальна психологія: тренінг міжособистісного спілкування </w:t>
      </w:r>
      <w:r w:rsidRPr="00F95B78">
        <w:rPr>
          <w:spacing w:val="-20"/>
          <w:sz w:val="28"/>
          <w:szCs w:val="28"/>
        </w:rPr>
        <w:t xml:space="preserve">/ Пер. з англ. В.Хомика. </w:t>
      </w:r>
      <w:r w:rsidRPr="00F95B78">
        <w:rPr>
          <w:spacing w:val="-20"/>
          <w:sz w:val="28"/>
          <w:szCs w:val="28"/>
        </w:rPr>
        <w:noBreakHyphen/>
        <w:t xml:space="preserve"> К.: Вид. дім «КМ Академія», 2003. – 288 с.</w:t>
      </w:r>
    </w:p>
    <w:p w:rsidR="00E61AD4" w:rsidRPr="005C2759" w:rsidRDefault="00E61AD4" w:rsidP="00E61AD4">
      <w:pPr>
        <w:keepNext/>
        <w:keepLines/>
        <w:numPr>
          <w:ilvl w:val="0"/>
          <w:numId w:val="8"/>
        </w:numPr>
        <w:tabs>
          <w:tab w:val="clear" w:pos="720"/>
          <w:tab w:val="left" w:pos="142"/>
          <w:tab w:val="num" w:pos="284"/>
        </w:tabs>
        <w:spacing w:line="317" w:lineRule="exact"/>
        <w:ind w:left="0" w:firstLine="0"/>
        <w:jc w:val="both"/>
        <w:rPr>
          <w:sz w:val="28"/>
          <w:szCs w:val="28"/>
        </w:rPr>
      </w:pPr>
      <w:r w:rsidRPr="005C2759">
        <w:rPr>
          <w:bCs/>
          <w:i/>
          <w:iCs/>
          <w:spacing w:val="-6"/>
          <w:sz w:val="28"/>
          <w:szCs w:val="28"/>
        </w:rPr>
        <w:t xml:space="preserve">Мельник Ю., Клім С. </w:t>
      </w:r>
      <w:r w:rsidRPr="005C2759">
        <w:rPr>
          <w:spacing w:val="-6"/>
          <w:sz w:val="28"/>
          <w:szCs w:val="28"/>
        </w:rPr>
        <w:t xml:space="preserve">Енергія тренінгу. </w:t>
      </w:r>
      <w:r w:rsidRPr="005C2759">
        <w:rPr>
          <w:spacing w:val="-6"/>
          <w:sz w:val="28"/>
          <w:szCs w:val="28"/>
        </w:rPr>
        <w:noBreakHyphen/>
        <w:t xml:space="preserve"> К.: Главник, 2008. </w:t>
      </w:r>
      <w:r w:rsidRPr="005C2759">
        <w:rPr>
          <w:spacing w:val="-6"/>
          <w:sz w:val="28"/>
          <w:szCs w:val="28"/>
        </w:rPr>
        <w:noBreakHyphen/>
        <w:t xml:space="preserve"> с. 44 </w:t>
      </w:r>
      <w:r w:rsidRPr="005C2759">
        <w:rPr>
          <w:spacing w:val="-6"/>
          <w:sz w:val="28"/>
          <w:szCs w:val="28"/>
        </w:rPr>
        <w:noBreakHyphen/>
        <w:t xml:space="preserve"> (серія «Бібліотечка соціального працівника»).</w:t>
      </w:r>
    </w:p>
    <w:p w:rsidR="00E61AD4" w:rsidRPr="005C2759" w:rsidRDefault="00E61AD4" w:rsidP="00E61AD4">
      <w:pPr>
        <w:keepNext/>
        <w:keepLines/>
        <w:numPr>
          <w:ilvl w:val="0"/>
          <w:numId w:val="8"/>
        </w:numPr>
        <w:tabs>
          <w:tab w:val="clear" w:pos="720"/>
          <w:tab w:val="left" w:pos="142"/>
          <w:tab w:val="num" w:pos="284"/>
        </w:tabs>
        <w:spacing w:line="317" w:lineRule="exact"/>
        <w:ind w:left="0" w:firstLine="0"/>
        <w:jc w:val="both"/>
        <w:rPr>
          <w:sz w:val="28"/>
          <w:szCs w:val="28"/>
        </w:rPr>
      </w:pPr>
      <w:r w:rsidRPr="005C2759">
        <w:rPr>
          <w:rStyle w:val="52"/>
          <w:i/>
          <w:color w:val="000000"/>
          <w:sz w:val="28"/>
          <w:szCs w:val="28"/>
          <w:lang w:val="ru-RU" w:eastAsia="uk-UA"/>
        </w:rPr>
        <w:t>Паламар О.М., Гребенюк Т.М.</w:t>
      </w:r>
      <w:r w:rsidRPr="005C2759">
        <w:rPr>
          <w:rStyle w:val="52"/>
          <w:color w:val="000000"/>
          <w:sz w:val="28"/>
          <w:szCs w:val="28"/>
          <w:lang w:val="ru-RU" w:eastAsia="uk-UA"/>
        </w:rPr>
        <w:t xml:space="preserve"> </w:t>
      </w:r>
      <w:r w:rsidRPr="005C2759">
        <w:rPr>
          <w:rStyle w:val="18"/>
          <w:color w:val="000000"/>
          <w:sz w:val="28"/>
          <w:szCs w:val="28"/>
          <w:lang w:eastAsia="uk-UA"/>
        </w:rPr>
        <w:t>Основи психотренінгу осіб з порушеннями зору: опорний конспект.</w:t>
      </w:r>
      <w:r w:rsidRPr="005C2759">
        <w:rPr>
          <w:rStyle w:val="18"/>
          <w:color w:val="000000"/>
          <w:sz w:val="28"/>
          <w:szCs w:val="28"/>
          <w:lang w:val="ru-RU" w:eastAsia="uk-UA"/>
        </w:rPr>
        <w:t xml:space="preserve"> </w:t>
      </w:r>
      <w:r w:rsidRPr="005C2759">
        <w:rPr>
          <w:rStyle w:val="18"/>
          <w:color w:val="000000"/>
          <w:sz w:val="28"/>
          <w:szCs w:val="28"/>
          <w:lang w:eastAsia="uk-UA"/>
        </w:rPr>
        <w:t>Навчальний посібник. - К., 2010. - 185 с.</w:t>
      </w:r>
    </w:p>
    <w:p w:rsidR="00E61AD4" w:rsidRPr="00F95B78" w:rsidRDefault="00E61AD4" w:rsidP="00E61AD4">
      <w:pPr>
        <w:numPr>
          <w:ilvl w:val="0"/>
          <w:numId w:val="8"/>
        </w:numPr>
        <w:tabs>
          <w:tab w:val="clear" w:pos="720"/>
          <w:tab w:val="left" w:pos="142"/>
          <w:tab w:val="num" w:pos="284"/>
        </w:tabs>
        <w:ind w:left="0" w:firstLine="0"/>
        <w:jc w:val="both"/>
        <w:rPr>
          <w:sz w:val="28"/>
          <w:szCs w:val="28"/>
        </w:rPr>
      </w:pPr>
      <w:r w:rsidRPr="00F95B78">
        <w:rPr>
          <w:i/>
          <w:iCs/>
          <w:sz w:val="28"/>
          <w:szCs w:val="28"/>
        </w:rPr>
        <w:t>Психогимнастика в тренинге.</w:t>
      </w:r>
      <w:r w:rsidRPr="00F95B78">
        <w:rPr>
          <w:sz w:val="28"/>
          <w:szCs w:val="28"/>
        </w:rPr>
        <w:t xml:space="preserve"> Под ред. Н.Ю. Хрящовой. </w:t>
      </w:r>
      <w:r w:rsidRPr="00F95B78">
        <w:rPr>
          <w:sz w:val="28"/>
          <w:szCs w:val="28"/>
        </w:rPr>
        <w:noBreakHyphen/>
        <w:t xml:space="preserve"> Спб.: «Ювента», И.Т., 1999, </w:t>
      </w:r>
      <w:r w:rsidRPr="00F95B78">
        <w:rPr>
          <w:sz w:val="28"/>
          <w:szCs w:val="28"/>
        </w:rPr>
        <w:noBreakHyphen/>
        <w:t xml:space="preserve"> 256 с.</w:t>
      </w:r>
    </w:p>
    <w:p w:rsidR="00E61AD4" w:rsidRPr="00F95B78" w:rsidRDefault="00E61AD4" w:rsidP="00E61AD4">
      <w:pPr>
        <w:numPr>
          <w:ilvl w:val="0"/>
          <w:numId w:val="8"/>
        </w:numPr>
        <w:tabs>
          <w:tab w:val="clear" w:pos="720"/>
          <w:tab w:val="left" w:pos="142"/>
          <w:tab w:val="num" w:pos="284"/>
        </w:tabs>
        <w:ind w:left="0" w:firstLine="0"/>
        <w:jc w:val="both"/>
        <w:rPr>
          <w:sz w:val="28"/>
          <w:szCs w:val="28"/>
        </w:rPr>
      </w:pPr>
      <w:r w:rsidRPr="00F95B78">
        <w:rPr>
          <w:i/>
          <w:sz w:val="28"/>
          <w:szCs w:val="28"/>
        </w:rPr>
        <w:t>Смит Г.К.</w:t>
      </w:r>
      <w:r w:rsidRPr="00F95B78">
        <w:rPr>
          <w:sz w:val="28"/>
          <w:szCs w:val="28"/>
        </w:rPr>
        <w:t xml:space="preserve"> Тренинг прогнозирования поведения: тренинг сенситивности: Пер. с англ. </w:t>
      </w:r>
      <w:r w:rsidRPr="00F95B78">
        <w:rPr>
          <w:sz w:val="28"/>
          <w:szCs w:val="28"/>
        </w:rPr>
        <w:noBreakHyphen/>
        <w:t xml:space="preserve"> СПб.: Речь, 2001.</w:t>
      </w:r>
    </w:p>
    <w:p w:rsidR="00E61AD4" w:rsidRPr="00F95B78" w:rsidRDefault="00E61AD4" w:rsidP="00E61AD4">
      <w:pPr>
        <w:numPr>
          <w:ilvl w:val="0"/>
          <w:numId w:val="8"/>
        </w:numPr>
        <w:tabs>
          <w:tab w:val="left" w:pos="142"/>
          <w:tab w:val="num" w:pos="284"/>
        </w:tabs>
        <w:ind w:left="0" w:firstLine="0"/>
        <w:jc w:val="both"/>
        <w:rPr>
          <w:i/>
          <w:iCs/>
          <w:sz w:val="28"/>
          <w:szCs w:val="28"/>
        </w:rPr>
      </w:pPr>
      <w:r w:rsidRPr="00F95B78">
        <w:rPr>
          <w:i/>
          <w:iCs/>
          <w:sz w:val="28"/>
          <w:szCs w:val="28"/>
        </w:rPr>
        <w:t>Фопель К.</w:t>
      </w:r>
      <w:r w:rsidRPr="00F95B78">
        <w:rPr>
          <w:sz w:val="28"/>
          <w:szCs w:val="28"/>
        </w:rPr>
        <w:t xml:space="preserve"> Психологические группы: Рабочие материалы для ведущего: Практическое пособие: Пер. с нем. – 6-е изд. – М.: Генезис, 2008. – 256 с.: ил.</w:t>
      </w:r>
    </w:p>
    <w:p w:rsidR="00E61AD4" w:rsidRPr="00F95B78" w:rsidRDefault="00E61AD4" w:rsidP="00E61AD4">
      <w:pPr>
        <w:shd w:val="clear" w:color="auto" w:fill="FFFFFF"/>
        <w:tabs>
          <w:tab w:val="left" w:pos="284"/>
        </w:tabs>
        <w:ind w:left="426"/>
        <w:jc w:val="center"/>
        <w:rPr>
          <w:b/>
          <w:bCs/>
          <w:spacing w:val="-6"/>
          <w:sz w:val="28"/>
          <w:szCs w:val="28"/>
        </w:rPr>
      </w:pPr>
    </w:p>
    <w:p w:rsidR="00E61AD4" w:rsidRPr="0079310B" w:rsidRDefault="00E61AD4" w:rsidP="00E61AD4">
      <w:pPr>
        <w:shd w:val="clear" w:color="auto" w:fill="FFFFFF"/>
        <w:tabs>
          <w:tab w:val="left" w:pos="284"/>
        </w:tabs>
        <w:ind w:left="426"/>
        <w:jc w:val="center"/>
        <w:rPr>
          <w:b/>
          <w:bCs/>
          <w:spacing w:val="-6"/>
          <w:sz w:val="28"/>
          <w:szCs w:val="28"/>
        </w:rPr>
      </w:pPr>
      <w:r w:rsidRPr="0079310B">
        <w:rPr>
          <w:b/>
          <w:bCs/>
          <w:spacing w:val="-6"/>
          <w:sz w:val="28"/>
          <w:szCs w:val="28"/>
        </w:rPr>
        <w:t>Допоміжна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7C1CCB">
        <w:rPr>
          <w:i/>
          <w:sz w:val="28"/>
          <w:szCs w:val="28"/>
          <w:shd w:val="clear" w:color="auto" w:fill="FFFFFF"/>
        </w:rPr>
        <w:t>Алан Е. Айви, Мэри Б. Айви, Линк Саймэн-Даунинг.</w:t>
      </w:r>
      <w:r w:rsidRPr="007C1CCB">
        <w:rPr>
          <w:sz w:val="28"/>
          <w:szCs w:val="28"/>
          <w:shd w:val="clear" w:color="auto" w:fill="FFFFFF"/>
        </w:rPr>
        <w:t xml:space="preserve"> Психологическое консультирование и психотерапия. Методы, теории и техники: практическое руководство. – М.; 1999. – 487 с.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7C1CCB">
        <w:rPr>
          <w:i/>
          <w:iCs/>
          <w:sz w:val="28"/>
          <w:szCs w:val="28"/>
        </w:rPr>
        <w:t>Бачков И.В.</w:t>
      </w:r>
      <w:r w:rsidRPr="007C1CCB">
        <w:rPr>
          <w:iCs/>
          <w:sz w:val="28"/>
          <w:szCs w:val="28"/>
        </w:rPr>
        <w:t xml:space="preserve"> </w:t>
      </w:r>
      <w:r w:rsidRPr="007C1CCB">
        <w:rPr>
          <w:sz w:val="28"/>
          <w:szCs w:val="28"/>
        </w:rPr>
        <w:t xml:space="preserve">Психологическии тренинг как средство развития професcионального самосознания педагогов //Школа здоровья. </w:t>
      </w:r>
      <w:r w:rsidRPr="007C1CCB">
        <w:rPr>
          <w:sz w:val="28"/>
          <w:szCs w:val="28"/>
        </w:rPr>
        <w:noBreakHyphen/>
        <w:t xml:space="preserve"> 1995. </w:t>
      </w:r>
      <w:r w:rsidRPr="007C1CCB">
        <w:rPr>
          <w:sz w:val="28"/>
          <w:szCs w:val="28"/>
        </w:rPr>
        <w:noBreakHyphen/>
        <w:t xml:space="preserve"> №3. </w:t>
      </w:r>
      <w:r w:rsidRPr="007C1CCB">
        <w:rPr>
          <w:sz w:val="28"/>
          <w:szCs w:val="28"/>
        </w:rPr>
        <w:noBreakHyphen/>
        <w:t xml:space="preserve"> С. 73 </w:t>
      </w:r>
      <w:r w:rsidRPr="007C1CCB">
        <w:rPr>
          <w:sz w:val="28"/>
          <w:szCs w:val="28"/>
        </w:rPr>
        <w:noBreakHyphen/>
        <w:t xml:space="preserve"> 84.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noProof w:val="0"/>
          <w:sz w:val="28"/>
          <w:szCs w:val="28"/>
        </w:rPr>
      </w:pPr>
      <w:r w:rsidRPr="007C1CCB">
        <w:rPr>
          <w:i/>
          <w:sz w:val="28"/>
          <w:szCs w:val="28"/>
        </w:rPr>
        <w:t>Безпалько О., Едель С</w:t>
      </w:r>
      <w:r w:rsidRPr="007C1CCB">
        <w:rPr>
          <w:sz w:val="28"/>
          <w:szCs w:val="28"/>
        </w:rPr>
        <w:t xml:space="preserve">. Підготовка волонтерів до роботи з дітьми обмежених функціональних можливостей / Методичні рекомендації. // За ред. А.Й. Капської. </w:t>
      </w:r>
      <w:r w:rsidRPr="007C1CCB">
        <w:rPr>
          <w:sz w:val="28"/>
          <w:szCs w:val="28"/>
        </w:rPr>
        <w:noBreakHyphen/>
        <w:t xml:space="preserve"> К.: НПУ імені М.П. Драгоманова, 2011. </w:t>
      </w:r>
      <w:r w:rsidRPr="007C1CCB">
        <w:rPr>
          <w:sz w:val="28"/>
          <w:szCs w:val="28"/>
        </w:rPr>
        <w:noBreakHyphen/>
        <w:t xml:space="preserve"> 412 с.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7C1CCB">
        <w:rPr>
          <w:i/>
          <w:iCs/>
          <w:sz w:val="28"/>
          <w:szCs w:val="28"/>
        </w:rPr>
        <w:t>Беседин А.Н. Липатов И. И., ТимченкоА.В., Шапарь В.Б.</w:t>
      </w:r>
      <w:r w:rsidRPr="007C1CCB">
        <w:rPr>
          <w:iCs/>
          <w:sz w:val="28"/>
          <w:szCs w:val="28"/>
        </w:rPr>
        <w:t xml:space="preserve"> </w:t>
      </w:r>
      <w:r w:rsidRPr="007C1CCB">
        <w:rPr>
          <w:sz w:val="28"/>
          <w:szCs w:val="28"/>
        </w:rPr>
        <w:t xml:space="preserve">Книга практического психолога: Часть І. </w:t>
      </w:r>
      <w:r w:rsidRPr="007C1CCB">
        <w:rPr>
          <w:sz w:val="28"/>
          <w:szCs w:val="28"/>
        </w:rPr>
        <w:noBreakHyphen/>
        <w:t xml:space="preserve"> X. РИП «Оригинал», фирма «Фортуна пресе», </w:t>
      </w:r>
      <w:r w:rsidRPr="007C1CCB">
        <w:rPr>
          <w:sz w:val="28"/>
          <w:szCs w:val="28"/>
        </w:rPr>
        <w:noBreakHyphen/>
        <w:t xml:space="preserve"> 1996. – 424 с.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7C1CCB">
        <w:rPr>
          <w:i/>
          <w:iCs/>
          <w:sz w:val="28"/>
          <w:szCs w:val="28"/>
        </w:rPr>
        <w:t>Большаков В. Ю.</w:t>
      </w:r>
      <w:r w:rsidRPr="007C1CCB">
        <w:rPr>
          <w:iCs/>
          <w:sz w:val="28"/>
          <w:szCs w:val="28"/>
        </w:rPr>
        <w:t xml:space="preserve"> </w:t>
      </w:r>
      <w:r w:rsidRPr="007C1CCB">
        <w:rPr>
          <w:sz w:val="28"/>
          <w:szCs w:val="28"/>
        </w:rPr>
        <w:t xml:space="preserve">Психотренинг: Социодинамика. Упражнения. Игрьі. -СПб.: «Социально-психологический центр», 1996. </w:t>
      </w:r>
      <w:r w:rsidRPr="007C1CCB">
        <w:rPr>
          <w:sz w:val="28"/>
          <w:szCs w:val="28"/>
        </w:rPr>
        <w:noBreakHyphen/>
        <w:t xml:space="preserve"> 380 с.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C1CCB">
        <w:rPr>
          <w:bCs/>
          <w:i/>
          <w:iCs/>
          <w:sz w:val="28"/>
          <w:szCs w:val="28"/>
        </w:rPr>
        <w:t>Бондаренко О.Ф.</w:t>
      </w:r>
      <w:r w:rsidRPr="007C1CCB">
        <w:rPr>
          <w:bCs/>
          <w:iCs/>
          <w:sz w:val="28"/>
          <w:szCs w:val="28"/>
        </w:rPr>
        <w:t xml:space="preserve"> Психологічна допомога особистості. </w:t>
      </w:r>
      <w:r w:rsidRPr="007C1CCB">
        <w:rPr>
          <w:bCs/>
          <w:iCs/>
          <w:sz w:val="28"/>
          <w:szCs w:val="28"/>
        </w:rPr>
        <w:noBreakHyphen/>
        <w:t xml:space="preserve"> Харків, 1996.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rStyle w:val="18"/>
          <w:sz w:val="28"/>
          <w:szCs w:val="28"/>
        </w:rPr>
      </w:pPr>
      <w:r w:rsidRPr="007C1CCB">
        <w:rPr>
          <w:rStyle w:val="18"/>
          <w:i/>
          <w:color w:val="000000"/>
          <w:sz w:val="28"/>
          <w:szCs w:val="28"/>
          <w:lang w:eastAsia="uk-UA"/>
        </w:rPr>
        <w:t>Васильєв Н.Н.</w:t>
      </w:r>
      <w:r w:rsidRPr="007C1CCB">
        <w:rPr>
          <w:rStyle w:val="18"/>
          <w:color w:val="000000"/>
          <w:sz w:val="28"/>
          <w:szCs w:val="28"/>
          <w:lang w:eastAsia="uk-UA"/>
        </w:rPr>
        <w:t xml:space="preserve"> Тренинг преодоления конфликтов. - СПб: Речь, 2007. - 174 с.</w:t>
      </w:r>
    </w:p>
    <w:p w:rsidR="00E61AD4" w:rsidRPr="007C1CCB" w:rsidRDefault="00E61AD4" w:rsidP="00E61AD4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left" w:pos="567"/>
        </w:tabs>
        <w:spacing w:line="322" w:lineRule="exact"/>
        <w:ind w:left="0" w:right="20" w:firstLine="0"/>
        <w:jc w:val="both"/>
        <w:rPr>
          <w:sz w:val="28"/>
          <w:szCs w:val="28"/>
        </w:rPr>
      </w:pPr>
      <w:r w:rsidRPr="007C1CCB">
        <w:rPr>
          <w:bCs/>
          <w:i/>
          <w:sz w:val="28"/>
          <w:szCs w:val="28"/>
        </w:rPr>
        <w:t>Василькевич Х.М., Козій М.В.</w:t>
      </w:r>
      <w:r w:rsidRPr="007C1CCB">
        <w:rPr>
          <w:bCs/>
          <w:sz w:val="28"/>
          <w:szCs w:val="28"/>
        </w:rPr>
        <w:t xml:space="preserve"> Урок психологічного розвантаження в школі: Методичний посібник. – Львів: ЛДУ імені Івана Франка, 1999. – 43 с.</w:t>
      </w:r>
    </w:p>
    <w:p w:rsidR="00E61AD4" w:rsidRPr="007C1CCB" w:rsidRDefault="00E61AD4" w:rsidP="00E61AD4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left" w:pos="567"/>
        </w:tabs>
        <w:spacing w:line="322" w:lineRule="exact"/>
        <w:ind w:left="0" w:right="20" w:firstLine="0"/>
        <w:jc w:val="both"/>
        <w:rPr>
          <w:sz w:val="28"/>
          <w:szCs w:val="28"/>
        </w:rPr>
      </w:pPr>
      <w:r w:rsidRPr="007C1CCB">
        <w:rPr>
          <w:rStyle w:val="18"/>
          <w:i/>
          <w:color w:val="000000"/>
          <w:sz w:val="28"/>
          <w:szCs w:val="28"/>
          <w:lang w:eastAsia="uk-UA"/>
        </w:rPr>
        <w:t>Вачков И.В.</w:t>
      </w:r>
      <w:r w:rsidRPr="007C1CCB">
        <w:rPr>
          <w:rStyle w:val="18"/>
          <w:color w:val="000000"/>
          <w:sz w:val="28"/>
          <w:szCs w:val="28"/>
          <w:lang w:eastAsia="uk-UA"/>
        </w:rPr>
        <w:t xml:space="preserve"> Групповьіе методьі в работе школьного психолога: учебно- методическое пособие. - 2-е изд., доп. - М.: Ось-89, 2006. - 224 с. (Практическая психология).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7C1CCB">
        <w:rPr>
          <w:i/>
          <w:iCs/>
          <w:sz w:val="28"/>
          <w:szCs w:val="28"/>
        </w:rPr>
        <w:lastRenderedPageBreak/>
        <w:t>Вачков И.В</w:t>
      </w:r>
      <w:r w:rsidRPr="007C1CCB">
        <w:rPr>
          <w:iCs/>
          <w:sz w:val="28"/>
          <w:szCs w:val="28"/>
        </w:rPr>
        <w:t xml:space="preserve">. </w:t>
      </w:r>
      <w:r w:rsidRPr="007C1CCB">
        <w:rPr>
          <w:sz w:val="28"/>
          <w:szCs w:val="28"/>
        </w:rPr>
        <w:t xml:space="preserve">Основи технологии группового тренинга. Психотехники: Учебное пособие. </w:t>
      </w:r>
      <w:r w:rsidRPr="007C1CCB">
        <w:rPr>
          <w:sz w:val="28"/>
          <w:szCs w:val="28"/>
        </w:rPr>
        <w:noBreakHyphen/>
        <w:t xml:space="preserve"> 2-е изд., перераб. и доп. </w:t>
      </w:r>
      <w:r w:rsidRPr="007C1CCB">
        <w:rPr>
          <w:sz w:val="28"/>
          <w:szCs w:val="28"/>
        </w:rPr>
        <w:noBreakHyphen/>
        <w:t xml:space="preserve"> М.: Издательство «Ось-98», 2000. </w:t>
      </w:r>
      <w:r w:rsidRPr="007C1CCB">
        <w:rPr>
          <w:sz w:val="28"/>
          <w:szCs w:val="28"/>
        </w:rPr>
        <w:noBreakHyphen/>
        <w:t xml:space="preserve"> 224 с.</w:t>
      </w:r>
    </w:p>
    <w:p w:rsidR="00E61AD4" w:rsidRPr="007C1CCB" w:rsidRDefault="00E61AD4" w:rsidP="00E61AD4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284"/>
          <w:tab w:val="left" w:pos="567"/>
          <w:tab w:val="right" w:pos="9255"/>
        </w:tabs>
        <w:spacing w:line="322" w:lineRule="exact"/>
        <w:ind w:left="0" w:right="20" w:firstLine="0"/>
        <w:rPr>
          <w:szCs w:val="28"/>
        </w:rPr>
      </w:pPr>
      <w:proofErr w:type="spellStart"/>
      <w:r w:rsidRPr="007C1CCB">
        <w:rPr>
          <w:rStyle w:val="18"/>
          <w:i/>
          <w:color w:val="000000"/>
          <w:sz w:val="28"/>
          <w:szCs w:val="28"/>
          <w:lang w:eastAsia="uk-UA"/>
        </w:rPr>
        <w:t>Вачков</w:t>
      </w:r>
      <w:proofErr w:type="spellEnd"/>
      <w:r w:rsidRPr="007C1CCB">
        <w:rPr>
          <w:rStyle w:val="18"/>
          <w:i/>
          <w:color w:val="000000"/>
          <w:sz w:val="28"/>
          <w:szCs w:val="28"/>
          <w:lang w:eastAsia="uk-UA"/>
        </w:rPr>
        <w:t xml:space="preserve"> И.В.</w:t>
      </w:r>
      <w:r w:rsidRPr="007C1CCB">
        <w:rPr>
          <w:rStyle w:val="18"/>
          <w:color w:val="000000"/>
          <w:sz w:val="28"/>
          <w:szCs w:val="28"/>
          <w:lang w:eastAsia="uk-UA"/>
        </w:rPr>
        <w:t xml:space="preserve"> </w:t>
      </w:r>
      <w:proofErr w:type="spellStart"/>
      <w:r w:rsidRPr="007C1CCB">
        <w:rPr>
          <w:rStyle w:val="18"/>
          <w:color w:val="000000"/>
          <w:sz w:val="28"/>
          <w:szCs w:val="28"/>
          <w:lang w:eastAsia="uk-UA"/>
        </w:rPr>
        <w:t>Психология</w:t>
      </w:r>
      <w:proofErr w:type="spellEnd"/>
      <w:r w:rsidRPr="007C1CCB">
        <w:rPr>
          <w:rStyle w:val="18"/>
          <w:color w:val="000000"/>
          <w:sz w:val="28"/>
          <w:szCs w:val="28"/>
          <w:lang w:eastAsia="uk-UA"/>
        </w:rPr>
        <w:t xml:space="preserve"> </w:t>
      </w:r>
      <w:proofErr w:type="spellStart"/>
      <w:r w:rsidRPr="007C1CCB">
        <w:rPr>
          <w:rStyle w:val="18"/>
          <w:color w:val="000000"/>
          <w:sz w:val="28"/>
          <w:szCs w:val="28"/>
          <w:lang w:eastAsia="uk-UA"/>
        </w:rPr>
        <w:t>тренинговой</w:t>
      </w:r>
      <w:proofErr w:type="spellEnd"/>
      <w:r w:rsidRPr="007C1CCB">
        <w:rPr>
          <w:rStyle w:val="18"/>
          <w:color w:val="000000"/>
          <w:sz w:val="28"/>
          <w:szCs w:val="28"/>
          <w:lang w:eastAsia="uk-UA"/>
        </w:rPr>
        <w:t xml:space="preserve"> </w:t>
      </w:r>
      <w:proofErr w:type="spellStart"/>
      <w:r w:rsidRPr="007C1CCB">
        <w:rPr>
          <w:rStyle w:val="18"/>
          <w:color w:val="000000"/>
          <w:sz w:val="28"/>
          <w:szCs w:val="28"/>
          <w:lang w:eastAsia="uk-UA"/>
        </w:rPr>
        <w:t>работьі</w:t>
      </w:r>
      <w:proofErr w:type="spellEnd"/>
      <w:r w:rsidRPr="007C1CCB">
        <w:rPr>
          <w:rStyle w:val="18"/>
          <w:color w:val="000000"/>
          <w:sz w:val="28"/>
          <w:szCs w:val="28"/>
          <w:lang w:eastAsia="uk-UA"/>
        </w:rPr>
        <w:t>:</w:t>
      </w:r>
      <w:r w:rsidRPr="007C1CCB">
        <w:rPr>
          <w:rStyle w:val="18"/>
          <w:color w:val="000000"/>
          <w:sz w:val="28"/>
          <w:szCs w:val="28"/>
          <w:lang w:eastAsia="uk-UA"/>
        </w:rPr>
        <w:tab/>
      </w:r>
      <w:proofErr w:type="spellStart"/>
      <w:r w:rsidRPr="007C1CCB">
        <w:rPr>
          <w:rStyle w:val="18"/>
          <w:color w:val="000000"/>
          <w:sz w:val="28"/>
          <w:szCs w:val="28"/>
          <w:lang w:eastAsia="uk-UA"/>
        </w:rPr>
        <w:t>Содержательньїе</w:t>
      </w:r>
      <w:proofErr w:type="spellEnd"/>
      <w:r w:rsidRPr="007C1CCB">
        <w:rPr>
          <w:rStyle w:val="18"/>
          <w:color w:val="000000"/>
          <w:sz w:val="28"/>
          <w:szCs w:val="28"/>
          <w:lang w:eastAsia="uk-UA"/>
        </w:rPr>
        <w:t xml:space="preserve">, </w:t>
      </w:r>
      <w:proofErr w:type="spellStart"/>
      <w:r w:rsidRPr="007C1CCB">
        <w:rPr>
          <w:rStyle w:val="18"/>
          <w:color w:val="000000"/>
          <w:sz w:val="28"/>
          <w:szCs w:val="28"/>
          <w:lang w:eastAsia="uk-UA"/>
        </w:rPr>
        <w:t>организационньїе</w:t>
      </w:r>
      <w:proofErr w:type="spellEnd"/>
      <w:r w:rsidRPr="007C1CCB">
        <w:rPr>
          <w:rStyle w:val="18"/>
          <w:color w:val="000000"/>
          <w:sz w:val="28"/>
          <w:szCs w:val="28"/>
          <w:lang w:eastAsia="uk-UA"/>
        </w:rPr>
        <w:t xml:space="preserve"> и </w:t>
      </w:r>
      <w:proofErr w:type="spellStart"/>
      <w:r w:rsidRPr="007C1CCB">
        <w:rPr>
          <w:rStyle w:val="18"/>
          <w:color w:val="000000"/>
          <w:sz w:val="28"/>
          <w:szCs w:val="28"/>
          <w:lang w:eastAsia="uk-UA"/>
        </w:rPr>
        <w:t>методические</w:t>
      </w:r>
      <w:proofErr w:type="spellEnd"/>
      <w:r w:rsidRPr="007C1CCB">
        <w:rPr>
          <w:rStyle w:val="18"/>
          <w:color w:val="000000"/>
          <w:sz w:val="28"/>
          <w:szCs w:val="28"/>
          <w:lang w:eastAsia="uk-UA"/>
        </w:rPr>
        <w:t xml:space="preserve"> аспекти ведення </w:t>
      </w:r>
      <w:proofErr w:type="spellStart"/>
      <w:r w:rsidRPr="007C1CCB">
        <w:rPr>
          <w:rStyle w:val="18"/>
          <w:color w:val="000000"/>
          <w:sz w:val="28"/>
          <w:szCs w:val="28"/>
          <w:lang w:eastAsia="uk-UA"/>
        </w:rPr>
        <w:t>тренинговой</w:t>
      </w:r>
      <w:proofErr w:type="spellEnd"/>
      <w:r w:rsidRPr="007C1CCB">
        <w:rPr>
          <w:rStyle w:val="18"/>
          <w:color w:val="000000"/>
          <w:sz w:val="28"/>
          <w:szCs w:val="28"/>
          <w:lang w:eastAsia="uk-UA"/>
        </w:rPr>
        <w:t xml:space="preserve"> </w:t>
      </w:r>
      <w:proofErr w:type="spellStart"/>
      <w:r w:rsidRPr="007C1CCB">
        <w:rPr>
          <w:rStyle w:val="18"/>
          <w:color w:val="000000"/>
          <w:sz w:val="28"/>
          <w:szCs w:val="28"/>
          <w:lang w:eastAsia="uk-UA"/>
        </w:rPr>
        <w:t>группьі</w:t>
      </w:r>
      <w:proofErr w:type="spellEnd"/>
      <w:r w:rsidRPr="007C1CCB">
        <w:rPr>
          <w:rStyle w:val="18"/>
          <w:color w:val="000000"/>
          <w:sz w:val="28"/>
          <w:szCs w:val="28"/>
          <w:lang w:eastAsia="uk-UA"/>
        </w:rPr>
        <w:t xml:space="preserve">. - М.: </w:t>
      </w:r>
      <w:proofErr w:type="spellStart"/>
      <w:r w:rsidRPr="007C1CCB">
        <w:rPr>
          <w:rStyle w:val="18"/>
          <w:color w:val="000000"/>
          <w:sz w:val="28"/>
          <w:szCs w:val="28"/>
          <w:lang w:eastAsia="uk-UA"/>
        </w:rPr>
        <w:t>Зксмо</w:t>
      </w:r>
      <w:proofErr w:type="spellEnd"/>
      <w:r w:rsidRPr="007C1CCB">
        <w:rPr>
          <w:rStyle w:val="18"/>
          <w:color w:val="000000"/>
          <w:sz w:val="28"/>
          <w:szCs w:val="28"/>
          <w:lang w:eastAsia="uk-UA"/>
        </w:rPr>
        <w:t>, 2007. -416 с.</w:t>
      </w:r>
    </w:p>
    <w:p w:rsidR="00E61AD4" w:rsidRPr="007C1CCB" w:rsidRDefault="00E61AD4" w:rsidP="00E61AD4">
      <w:pPr>
        <w:tabs>
          <w:tab w:val="left" w:pos="284"/>
          <w:tab w:val="left" w:pos="567"/>
        </w:tabs>
        <w:jc w:val="both"/>
        <w:rPr>
          <w:iCs/>
          <w:sz w:val="28"/>
          <w:szCs w:val="28"/>
        </w:rPr>
      </w:pP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142" w:hanging="142"/>
        <w:jc w:val="both"/>
        <w:rPr>
          <w:iCs/>
          <w:sz w:val="28"/>
          <w:szCs w:val="28"/>
        </w:rPr>
      </w:pPr>
      <w:r w:rsidRPr="007C1CCB">
        <w:rPr>
          <w:i/>
          <w:iCs/>
          <w:sz w:val="28"/>
          <w:szCs w:val="28"/>
        </w:rPr>
        <w:t xml:space="preserve">Высокиньска-Гонсер </w:t>
      </w:r>
      <w:r w:rsidRPr="007C1CCB">
        <w:rPr>
          <w:i/>
          <w:sz w:val="28"/>
          <w:szCs w:val="28"/>
        </w:rPr>
        <w:t>Т.</w:t>
      </w:r>
      <w:r w:rsidRPr="007C1CCB">
        <w:rPr>
          <w:sz w:val="28"/>
          <w:szCs w:val="28"/>
        </w:rPr>
        <w:t xml:space="preserve"> Поведение группового психотерапевта //Групповая психотерапия /Под ред. Б.Д. Карвасарского, С. Ледера. </w:t>
      </w:r>
      <w:r w:rsidRPr="007C1CCB">
        <w:rPr>
          <w:sz w:val="28"/>
          <w:szCs w:val="28"/>
        </w:rPr>
        <w:noBreakHyphen/>
        <w:t xml:space="preserve"> М.: Медицина, 1990, </w:t>
      </w:r>
      <w:r w:rsidRPr="007C1CCB">
        <w:rPr>
          <w:sz w:val="28"/>
          <w:szCs w:val="28"/>
        </w:rPr>
        <w:noBreakHyphen/>
        <w:t xml:space="preserve"> С. 160 </w:t>
      </w:r>
      <w:r w:rsidRPr="007C1CCB">
        <w:rPr>
          <w:sz w:val="28"/>
          <w:szCs w:val="28"/>
        </w:rPr>
        <w:noBreakHyphen/>
        <w:t>171.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142" w:hanging="142"/>
        <w:jc w:val="both"/>
        <w:rPr>
          <w:sz w:val="28"/>
          <w:szCs w:val="28"/>
        </w:rPr>
      </w:pPr>
      <w:r w:rsidRPr="007C1CCB">
        <w:rPr>
          <w:i/>
          <w:sz w:val="28"/>
          <w:szCs w:val="28"/>
        </w:rPr>
        <w:t>Евтихов О.В.</w:t>
      </w:r>
      <w:r w:rsidRPr="007C1CCB">
        <w:rPr>
          <w:sz w:val="28"/>
          <w:szCs w:val="28"/>
        </w:rPr>
        <w:t xml:space="preserve"> Практика психологического тренинга. </w:t>
      </w:r>
      <w:r w:rsidRPr="007C1CCB">
        <w:rPr>
          <w:sz w:val="28"/>
          <w:szCs w:val="28"/>
        </w:rPr>
        <w:noBreakHyphen/>
        <w:t xml:space="preserve"> СПб.: Издательство «Речь», 2004, </w:t>
      </w:r>
      <w:r w:rsidRPr="007C1CCB">
        <w:rPr>
          <w:sz w:val="28"/>
          <w:szCs w:val="28"/>
        </w:rPr>
        <w:noBreakHyphen/>
        <w:t xml:space="preserve"> 256 с.</w:t>
      </w:r>
    </w:p>
    <w:p w:rsidR="00E61AD4" w:rsidRPr="007C1CCB" w:rsidRDefault="00E61AD4" w:rsidP="00E61AD4">
      <w:pPr>
        <w:widowControl w:val="0"/>
        <w:numPr>
          <w:ilvl w:val="0"/>
          <w:numId w:val="9"/>
        </w:numPr>
        <w:tabs>
          <w:tab w:val="clear" w:pos="720"/>
          <w:tab w:val="left" w:pos="0"/>
        </w:tabs>
        <w:spacing w:line="322" w:lineRule="exact"/>
        <w:ind w:left="142" w:right="20" w:hanging="142"/>
        <w:jc w:val="both"/>
        <w:rPr>
          <w:sz w:val="28"/>
          <w:szCs w:val="28"/>
        </w:rPr>
      </w:pPr>
      <w:r w:rsidRPr="007C1CCB">
        <w:rPr>
          <w:bCs/>
          <w:i/>
          <w:sz w:val="28"/>
          <w:szCs w:val="28"/>
        </w:rPr>
        <w:t>Емельянов Ю.Н.</w:t>
      </w:r>
      <w:r w:rsidRPr="007C1CCB">
        <w:rPr>
          <w:bCs/>
          <w:sz w:val="28"/>
          <w:szCs w:val="28"/>
        </w:rPr>
        <w:t xml:space="preserve"> Активное социально-психологическое обучение. – Л.: Изд-во ЛГУ, 1985. – 168 с.</w:t>
      </w:r>
    </w:p>
    <w:p w:rsidR="00E61AD4" w:rsidRPr="007C1CCB" w:rsidRDefault="00E61AD4" w:rsidP="00E61AD4">
      <w:pPr>
        <w:widowControl w:val="0"/>
        <w:numPr>
          <w:ilvl w:val="0"/>
          <w:numId w:val="9"/>
        </w:numPr>
        <w:tabs>
          <w:tab w:val="clear" w:pos="720"/>
          <w:tab w:val="left" w:pos="0"/>
        </w:tabs>
        <w:spacing w:line="322" w:lineRule="exact"/>
        <w:ind w:left="142" w:right="20" w:hanging="142"/>
        <w:jc w:val="both"/>
        <w:rPr>
          <w:sz w:val="28"/>
          <w:szCs w:val="28"/>
        </w:rPr>
      </w:pPr>
      <w:r w:rsidRPr="007C1CCB">
        <w:rPr>
          <w:i/>
          <w:sz w:val="28"/>
          <w:szCs w:val="28"/>
        </w:rPr>
        <w:t>Лабунская В.А.</w:t>
      </w:r>
      <w:r w:rsidRPr="007C1CCB">
        <w:rPr>
          <w:sz w:val="28"/>
          <w:szCs w:val="28"/>
        </w:rPr>
        <w:t xml:space="preserve"> О структуре соціально-перцептивной способности личности // Вопросы психологии межличностного познания и общения. – Краснодар, 1983. С. 63 – 71.</w:t>
      </w:r>
    </w:p>
    <w:p w:rsidR="00E61AD4" w:rsidRPr="007C1CCB" w:rsidRDefault="00E61AD4" w:rsidP="00E61AD4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426"/>
        </w:tabs>
        <w:spacing w:line="322" w:lineRule="exact"/>
        <w:ind w:left="142" w:right="20" w:hanging="142"/>
        <w:jc w:val="both"/>
        <w:rPr>
          <w:sz w:val="28"/>
          <w:szCs w:val="28"/>
        </w:rPr>
      </w:pPr>
      <w:r w:rsidRPr="007C1CCB">
        <w:rPr>
          <w:rStyle w:val="18"/>
          <w:i/>
          <w:color w:val="000000"/>
          <w:sz w:val="28"/>
          <w:szCs w:val="28"/>
          <w:lang w:eastAsia="uk-UA"/>
        </w:rPr>
        <w:t xml:space="preserve">Ложкин Г.В., Пов'якель Н.И. </w:t>
      </w:r>
      <w:r w:rsidRPr="007C1CCB">
        <w:rPr>
          <w:rStyle w:val="18"/>
          <w:color w:val="000000"/>
          <w:sz w:val="28"/>
          <w:szCs w:val="28"/>
          <w:lang w:eastAsia="uk-UA"/>
        </w:rPr>
        <w:t>Практическая психология конфликта: Учебн. пособие. - К.: МАУП, 2000. - 256 с.</w:t>
      </w:r>
    </w:p>
    <w:p w:rsidR="00E61AD4" w:rsidRPr="007C1CCB" w:rsidRDefault="00E61AD4" w:rsidP="00E61AD4">
      <w:pPr>
        <w:keepNext/>
        <w:keepLines/>
        <w:numPr>
          <w:ilvl w:val="0"/>
          <w:numId w:val="9"/>
        </w:numPr>
        <w:tabs>
          <w:tab w:val="clear" w:pos="720"/>
          <w:tab w:val="left" w:pos="0"/>
        </w:tabs>
        <w:spacing w:line="317" w:lineRule="exact"/>
        <w:ind w:left="142" w:hanging="142"/>
        <w:jc w:val="both"/>
        <w:rPr>
          <w:sz w:val="28"/>
          <w:szCs w:val="28"/>
          <w:lang w:val="ru-RU"/>
        </w:rPr>
      </w:pPr>
      <w:r w:rsidRPr="007C1CCB">
        <w:rPr>
          <w:i/>
          <w:sz w:val="28"/>
          <w:szCs w:val="28"/>
        </w:rPr>
        <w:t xml:space="preserve">Мілютіна К.Л. </w:t>
      </w:r>
      <w:r w:rsidRPr="007C1CCB">
        <w:rPr>
          <w:sz w:val="28"/>
          <w:szCs w:val="28"/>
        </w:rPr>
        <w:t xml:space="preserve">Теорія та практика психологічного тренінгу: навч. посіб. – К.: МАУП, 2004. – 192 с. </w:t>
      </w:r>
      <w:bookmarkStart w:id="2" w:name="bookmark5"/>
    </w:p>
    <w:bookmarkEnd w:id="2"/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142" w:hanging="142"/>
        <w:jc w:val="both"/>
        <w:rPr>
          <w:sz w:val="28"/>
          <w:szCs w:val="28"/>
        </w:rPr>
      </w:pPr>
      <w:r w:rsidRPr="007C1CCB">
        <w:rPr>
          <w:i/>
          <w:sz w:val="28"/>
          <w:szCs w:val="28"/>
        </w:rPr>
        <w:t>Пантюк Т.І., Невмержицька О.В., Пантюк М.П.</w:t>
      </w:r>
      <w:r w:rsidRPr="007C1CCB">
        <w:rPr>
          <w:sz w:val="28"/>
          <w:szCs w:val="28"/>
        </w:rPr>
        <w:t xml:space="preserve"> Основи корекційної педагогіки: Навчально-методичний посібник. </w:t>
      </w:r>
      <w:r w:rsidRPr="007C1CCB">
        <w:rPr>
          <w:sz w:val="28"/>
          <w:szCs w:val="28"/>
        </w:rPr>
        <w:noBreakHyphen/>
        <w:t xml:space="preserve"> 2-ге видання, доповнене і перероблене. </w:t>
      </w:r>
      <w:r w:rsidRPr="007C1CCB">
        <w:rPr>
          <w:sz w:val="28"/>
          <w:szCs w:val="28"/>
        </w:rPr>
        <w:noBreakHyphen/>
        <w:t xml:space="preserve"> Дрогобич: Редакційно-видавничий відділ ДДПУ,2009. </w:t>
      </w:r>
      <w:r w:rsidRPr="007C1CCB">
        <w:rPr>
          <w:sz w:val="28"/>
          <w:szCs w:val="28"/>
        </w:rPr>
        <w:noBreakHyphen/>
        <w:t xml:space="preserve"> 324 с.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C1CCB">
        <w:rPr>
          <w:i/>
          <w:sz w:val="28"/>
          <w:szCs w:val="28"/>
        </w:rPr>
        <w:t>Петровская Л.А.</w:t>
      </w:r>
      <w:r w:rsidRPr="007C1CCB">
        <w:rPr>
          <w:sz w:val="28"/>
          <w:szCs w:val="28"/>
        </w:rPr>
        <w:t xml:space="preserve"> Компетентность в общении: Социально-психологический тренинг. – М.: Изд-во МГУ, 1987. – 302 с.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7C1CCB">
        <w:rPr>
          <w:i/>
          <w:iCs/>
          <w:sz w:val="28"/>
          <w:szCs w:val="28"/>
        </w:rPr>
        <w:t>Прутченков А.С.</w:t>
      </w:r>
      <w:r w:rsidRPr="007C1CCB">
        <w:rPr>
          <w:iCs/>
          <w:sz w:val="28"/>
          <w:szCs w:val="28"/>
        </w:rPr>
        <w:t xml:space="preserve"> </w:t>
      </w:r>
      <w:r w:rsidRPr="007C1CCB">
        <w:rPr>
          <w:sz w:val="28"/>
          <w:szCs w:val="28"/>
        </w:rPr>
        <w:t xml:space="preserve">Социально-психологический тренинг в школе. 2-е изд., дополи, и перераб. </w:t>
      </w:r>
      <w:r w:rsidRPr="007C1CCB">
        <w:rPr>
          <w:sz w:val="28"/>
          <w:szCs w:val="28"/>
        </w:rPr>
        <w:noBreakHyphen/>
        <w:t xml:space="preserve"> М.: Изд-во ЭКСМО-Пресс, 2001. </w:t>
      </w:r>
      <w:r w:rsidRPr="007C1CCB">
        <w:rPr>
          <w:sz w:val="28"/>
          <w:szCs w:val="28"/>
        </w:rPr>
        <w:noBreakHyphen/>
        <w:t xml:space="preserve"> 640 с. 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C1CCB">
        <w:rPr>
          <w:i/>
          <w:sz w:val="28"/>
          <w:szCs w:val="28"/>
        </w:rPr>
        <w:t>Психотерапевтическая энциклопедия</w:t>
      </w:r>
      <w:r w:rsidRPr="007C1CCB">
        <w:rPr>
          <w:sz w:val="28"/>
          <w:szCs w:val="28"/>
        </w:rPr>
        <w:t xml:space="preserve"> / Под ред. Б.Д. Карвасарского. – СПб: Издательство «Питер», 2000. – 1024 с. – (Серия «Золотой фонд психотерапии»)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C1CCB">
        <w:rPr>
          <w:i/>
          <w:sz w:val="28"/>
          <w:szCs w:val="28"/>
        </w:rPr>
        <w:t>Роджерс К.Р.</w:t>
      </w:r>
      <w:r w:rsidRPr="007C1CCB">
        <w:rPr>
          <w:sz w:val="28"/>
          <w:szCs w:val="28"/>
        </w:rPr>
        <w:t xml:space="preserve"> Эмпатия // Психология эмоций. Тексты. – М.: МГУ, 1984. – С. 108.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C1CCB">
        <w:rPr>
          <w:i/>
          <w:iCs/>
          <w:sz w:val="28"/>
          <w:szCs w:val="28"/>
        </w:rPr>
        <w:t xml:space="preserve">Рудестам К. </w:t>
      </w:r>
      <w:r w:rsidRPr="007C1CCB">
        <w:rPr>
          <w:sz w:val="28"/>
          <w:szCs w:val="28"/>
        </w:rPr>
        <w:t xml:space="preserve">Групповая психотерапия </w:t>
      </w:r>
      <w:r w:rsidRPr="007C1CCB">
        <w:rPr>
          <w:sz w:val="28"/>
          <w:szCs w:val="28"/>
        </w:rPr>
        <w:noBreakHyphen/>
        <w:t xml:space="preserve"> СПб.: Питер Ком, 1998 </w:t>
      </w:r>
      <w:r w:rsidRPr="007C1CCB">
        <w:rPr>
          <w:sz w:val="28"/>
          <w:szCs w:val="28"/>
        </w:rPr>
        <w:noBreakHyphen/>
        <w:t xml:space="preserve"> 384 с. </w:t>
      </w:r>
      <w:r w:rsidRPr="007C1CCB">
        <w:rPr>
          <w:sz w:val="28"/>
          <w:szCs w:val="28"/>
        </w:rPr>
        <w:noBreakHyphen/>
        <w:t xml:space="preserve"> (Мастера психологии).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C1CCB">
        <w:rPr>
          <w:i/>
          <w:iCs/>
          <w:sz w:val="28"/>
          <w:szCs w:val="28"/>
        </w:rPr>
        <w:t>Яценко Т.С.</w:t>
      </w:r>
      <w:r w:rsidRPr="007C1CCB">
        <w:rPr>
          <w:iCs/>
          <w:sz w:val="28"/>
          <w:szCs w:val="28"/>
        </w:rPr>
        <w:t xml:space="preserve"> </w:t>
      </w:r>
      <w:r w:rsidRPr="007C1CCB">
        <w:rPr>
          <w:sz w:val="28"/>
          <w:szCs w:val="28"/>
        </w:rPr>
        <w:t xml:space="preserve">Теорія і практика групової психокорекції: Активне соціально-психологічне навчання: Навч.посіб. </w:t>
      </w:r>
      <w:r w:rsidRPr="007C1CCB">
        <w:rPr>
          <w:sz w:val="28"/>
          <w:szCs w:val="28"/>
        </w:rPr>
        <w:noBreakHyphen/>
        <w:t xml:space="preserve"> К.: Вища школа, 2004.</w:t>
      </w:r>
    </w:p>
    <w:p w:rsidR="00E61AD4" w:rsidRPr="007C1CCB" w:rsidRDefault="00E61AD4" w:rsidP="00E61AD4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  <w:lang w:val="en-US"/>
        </w:rPr>
      </w:pPr>
      <w:r w:rsidRPr="007C1CCB">
        <w:rPr>
          <w:i/>
          <w:sz w:val="28"/>
          <w:szCs w:val="28"/>
          <w:lang w:val="en-US"/>
        </w:rPr>
        <w:t>Allport G.W.</w:t>
      </w:r>
      <w:r w:rsidRPr="007C1CCB">
        <w:rPr>
          <w:sz w:val="28"/>
          <w:szCs w:val="28"/>
          <w:lang w:val="en-US"/>
        </w:rPr>
        <w:t xml:space="preserve"> Personality: A. Psychological Interpretation. N.Y., Henry Holt &amp; Co, 1937, p. 513</w:t>
      </w:r>
      <w:r w:rsidRPr="007C1CCB">
        <w:rPr>
          <w:sz w:val="28"/>
          <w:szCs w:val="28"/>
        </w:rPr>
        <w:t xml:space="preserve"> </w:t>
      </w:r>
      <w:r w:rsidRPr="007C1CCB">
        <w:rPr>
          <w:sz w:val="28"/>
          <w:szCs w:val="28"/>
        </w:rPr>
        <w:noBreakHyphen/>
        <w:t xml:space="preserve"> </w:t>
      </w:r>
      <w:r w:rsidRPr="007C1CCB">
        <w:rPr>
          <w:sz w:val="28"/>
          <w:szCs w:val="28"/>
          <w:lang w:val="en-US"/>
        </w:rPr>
        <w:t>516</w:t>
      </w:r>
    </w:p>
    <w:p w:rsidR="00E61AD4" w:rsidRDefault="00E61AD4" w:rsidP="00E61AD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E61AD4" w:rsidRPr="006155C0" w:rsidRDefault="00E61AD4" w:rsidP="00E61AD4">
      <w:pPr>
        <w:pStyle w:val="a9"/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AD4" w:rsidRDefault="00E61AD4" w:rsidP="00E61AD4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</w:rPr>
      </w:pPr>
      <w:r w:rsidRPr="00AD715C">
        <w:rPr>
          <w:b/>
          <w:sz w:val="28"/>
          <w:szCs w:val="28"/>
        </w:rPr>
        <w:t>15. Інформаційні ресурси</w:t>
      </w:r>
    </w:p>
    <w:p w:rsidR="00E61AD4" w:rsidRPr="00CC56E3" w:rsidRDefault="00095DED" w:rsidP="00E61AD4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hyperlink r:id="rId7" w:history="1">
        <w:r w:rsidR="00E61AD4" w:rsidRPr="00CC56E3">
          <w:rPr>
            <w:rStyle w:val="af2"/>
            <w:sz w:val="26"/>
            <w:szCs w:val="26"/>
          </w:rPr>
          <w:t>http://westudents.com.ua/predmet/25-psiholog%D1%96ya.html</w:t>
        </w:r>
      </w:hyperlink>
    </w:p>
    <w:p w:rsidR="00E61AD4" w:rsidRPr="00CC56E3" w:rsidRDefault="00095DED" w:rsidP="00E61AD4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hyperlink r:id="rId8" w:history="1">
        <w:r w:rsidR="00E61AD4" w:rsidRPr="00CC56E3">
          <w:rPr>
            <w:rStyle w:val="af2"/>
            <w:sz w:val="26"/>
            <w:szCs w:val="26"/>
          </w:rPr>
          <w:t>http://medbib.in.ua/psihodinamicheskaya-psihoterapiya.html</w:t>
        </w:r>
      </w:hyperlink>
    </w:p>
    <w:p w:rsidR="00E61AD4" w:rsidRPr="00CC56E3" w:rsidRDefault="00095DED" w:rsidP="00E61AD4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hyperlink r:id="rId9" w:history="1">
        <w:r w:rsidR="00E61AD4" w:rsidRPr="00CC56E3">
          <w:rPr>
            <w:rStyle w:val="af2"/>
            <w:sz w:val="26"/>
            <w:szCs w:val="26"/>
          </w:rPr>
          <w:t>http://emed.org.ua/knigi/106-psihologija-psihiatrija/2018-zagalna-psihopatologija-buhanovskij-at-kutjavina</w:t>
        </w:r>
      </w:hyperlink>
    </w:p>
    <w:p w:rsidR="00E61AD4" w:rsidRPr="00CC56E3" w:rsidRDefault="00095DED" w:rsidP="00E61AD4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0" w:tgtFrame="_parent" w:history="1">
        <w:r w:rsidR="00E61AD4" w:rsidRPr="00CC56E3">
          <w:rPr>
            <w:rStyle w:val="af2"/>
            <w:bCs/>
            <w:sz w:val="26"/>
            <w:szCs w:val="26"/>
          </w:rPr>
          <w:t>http://ussf.kiev.ua/</w:t>
        </w:r>
      </w:hyperlink>
    </w:p>
    <w:p w:rsidR="00E61AD4" w:rsidRPr="00CC56E3" w:rsidRDefault="00095DED" w:rsidP="00E61AD4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1" w:tgtFrame="_parent" w:history="1">
        <w:r w:rsidR="00E61AD4" w:rsidRPr="00CC56E3">
          <w:rPr>
            <w:rStyle w:val="af2"/>
            <w:bCs/>
            <w:sz w:val="26"/>
            <w:szCs w:val="26"/>
          </w:rPr>
          <w:t>http://www.ikpp.npu.edu.ua/</w:t>
        </w:r>
      </w:hyperlink>
    </w:p>
    <w:p w:rsidR="00E61AD4" w:rsidRPr="00CC56E3" w:rsidRDefault="00095DED" w:rsidP="00E61AD4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2" w:tgtFrame="_parent" w:history="1">
        <w:r w:rsidR="00E61AD4" w:rsidRPr="00CC56E3">
          <w:rPr>
            <w:rStyle w:val="af2"/>
            <w:bCs/>
            <w:sz w:val="26"/>
            <w:szCs w:val="26"/>
          </w:rPr>
          <w:t>http://edu.resobr.ru/archive/year/articles/1910/</w:t>
        </w:r>
      </w:hyperlink>
    </w:p>
    <w:p w:rsidR="00E61AD4" w:rsidRPr="00CC56E3" w:rsidRDefault="00095DED" w:rsidP="00E61AD4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3" w:tgtFrame="_parent" w:history="1">
        <w:r w:rsidR="00E61AD4" w:rsidRPr="00CC56E3">
          <w:rPr>
            <w:rStyle w:val="af2"/>
            <w:bCs/>
            <w:sz w:val="26"/>
            <w:szCs w:val="26"/>
          </w:rPr>
          <w:t>http://www.mon.gov.ua/</w:t>
        </w:r>
      </w:hyperlink>
    </w:p>
    <w:p w:rsidR="00E61AD4" w:rsidRPr="00CC56E3" w:rsidRDefault="00095DED" w:rsidP="00E61AD4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4" w:tgtFrame="_parent" w:history="1">
        <w:r w:rsidR="00E61AD4" w:rsidRPr="00CC56E3">
          <w:rPr>
            <w:rStyle w:val="af2"/>
            <w:bCs/>
            <w:sz w:val="26"/>
            <w:szCs w:val="26"/>
          </w:rPr>
          <w:t>http://www.defectology.ru/</w:t>
        </w:r>
      </w:hyperlink>
    </w:p>
    <w:p w:rsidR="00E61AD4" w:rsidRPr="00CC56E3" w:rsidRDefault="00095DED" w:rsidP="00E61AD4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5" w:tgtFrame="_parent" w:history="1">
        <w:r w:rsidR="00E61AD4" w:rsidRPr="00CC56E3">
          <w:rPr>
            <w:rStyle w:val="af2"/>
            <w:bCs/>
            <w:sz w:val="26"/>
            <w:szCs w:val="26"/>
          </w:rPr>
          <w:t>http://www.education-inclusive.com/uk/project_rationale.php</w:t>
        </w:r>
      </w:hyperlink>
    </w:p>
    <w:p w:rsidR="00E61AD4" w:rsidRPr="00CC56E3" w:rsidRDefault="00095DED" w:rsidP="00E61AD4">
      <w:pPr>
        <w:numPr>
          <w:ilvl w:val="0"/>
          <w:numId w:val="4"/>
        </w:numPr>
        <w:shd w:val="clear" w:color="auto" w:fill="FFFFFF"/>
        <w:ind w:left="426"/>
        <w:jc w:val="both"/>
        <w:rPr>
          <w:sz w:val="26"/>
          <w:szCs w:val="26"/>
        </w:rPr>
      </w:pPr>
      <w:hyperlink r:id="rId16" w:tgtFrame="_parent" w:history="1">
        <w:r w:rsidR="00E61AD4" w:rsidRPr="00CC56E3">
          <w:rPr>
            <w:rStyle w:val="af2"/>
            <w:bCs/>
            <w:sz w:val="26"/>
            <w:szCs w:val="26"/>
          </w:rPr>
          <w:t>http://www.disabilitystudies.ca/</w:t>
        </w:r>
      </w:hyperlink>
    </w:p>
    <w:p w:rsidR="00E61AD4" w:rsidRPr="00CC56E3" w:rsidRDefault="00095DED" w:rsidP="00E61AD4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hyperlink r:id="rId17" w:tgtFrame="_parent" w:history="1">
        <w:r w:rsidR="00E61AD4" w:rsidRPr="00CC56E3">
          <w:rPr>
            <w:rStyle w:val="af2"/>
            <w:bCs/>
            <w:sz w:val="26"/>
            <w:szCs w:val="26"/>
          </w:rPr>
          <w:t>http://ispukr.org.ua/institut_specialnoyi_pedagogiki_apn_ukra</w:t>
        </w:r>
      </w:hyperlink>
      <w:hyperlink r:id="rId18" w:tgtFrame="_parent" w:history="1">
        <w:r w:rsidR="00E61AD4" w:rsidRPr="00CC56E3">
          <w:rPr>
            <w:rStyle w:val="af2"/>
            <w:bCs/>
            <w:sz w:val="26"/>
            <w:szCs w:val="26"/>
          </w:rPr>
          <w:t>yini.html</w:t>
        </w:r>
      </w:hyperlink>
    </w:p>
    <w:p w:rsidR="00E61AD4" w:rsidRPr="009E3D35" w:rsidRDefault="00E61AD4" w:rsidP="00E61AD4">
      <w:p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</w:p>
    <w:p w:rsidR="00E61AD4" w:rsidRDefault="00E61AD4" w:rsidP="00E61AD4"/>
    <w:p w:rsidR="00E6709E" w:rsidRDefault="00E6709E"/>
    <w:sectPr w:rsidR="00E6709E" w:rsidSect="008E4D44">
      <w:footerReference w:type="default" r:id="rId19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73" w:rsidRDefault="00934F73" w:rsidP="00034507">
      <w:r>
        <w:separator/>
      </w:r>
    </w:p>
  </w:endnote>
  <w:endnote w:type="continuationSeparator" w:id="0">
    <w:p w:rsidR="00934F73" w:rsidRDefault="00934F73" w:rsidP="0003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6D" w:rsidRDefault="00095DED">
    <w:pPr>
      <w:pStyle w:val="a7"/>
      <w:jc w:val="center"/>
    </w:pPr>
    <w:r>
      <w:fldChar w:fldCharType="begin"/>
    </w:r>
    <w:r w:rsidR="00B93EF2">
      <w:instrText xml:space="preserve"> PAGE   \* MERGEFORMAT </w:instrText>
    </w:r>
    <w:r>
      <w:fldChar w:fldCharType="separate"/>
    </w:r>
    <w:r w:rsidR="00EB27FE">
      <w:t>13</w:t>
    </w:r>
    <w:r>
      <w:fldChar w:fldCharType="end"/>
    </w:r>
  </w:p>
  <w:p w:rsidR="0025736D" w:rsidRDefault="00934F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73" w:rsidRDefault="00934F73" w:rsidP="00034507">
      <w:r>
        <w:separator/>
      </w:r>
    </w:p>
  </w:footnote>
  <w:footnote w:type="continuationSeparator" w:id="0">
    <w:p w:rsidR="00934F73" w:rsidRDefault="00934F73" w:rsidP="00034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B135055"/>
    <w:multiLevelType w:val="multilevel"/>
    <w:tmpl w:val="12128CAE"/>
    <w:lvl w:ilvl="0">
      <w:start w:val="10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07B4A1E"/>
    <w:multiLevelType w:val="hybridMultilevel"/>
    <w:tmpl w:val="DC9012E0"/>
    <w:lvl w:ilvl="0" w:tplc="765AD632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AF2E10"/>
    <w:multiLevelType w:val="hybridMultilevel"/>
    <w:tmpl w:val="BFB65EE0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36949"/>
    <w:multiLevelType w:val="hybridMultilevel"/>
    <w:tmpl w:val="C868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F26CA"/>
    <w:multiLevelType w:val="hybridMultilevel"/>
    <w:tmpl w:val="9FA8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2620E"/>
    <w:multiLevelType w:val="hybridMultilevel"/>
    <w:tmpl w:val="A566C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69F40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D1D8C"/>
    <w:multiLevelType w:val="hybridMultilevel"/>
    <w:tmpl w:val="7042F2D2"/>
    <w:lvl w:ilvl="0" w:tplc="724C6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23C9F"/>
    <w:multiLevelType w:val="hybridMultilevel"/>
    <w:tmpl w:val="C9846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AD4"/>
    <w:rsid w:val="0000016C"/>
    <w:rsid w:val="00000693"/>
    <w:rsid w:val="00001738"/>
    <w:rsid w:val="000024F0"/>
    <w:rsid w:val="00006DBC"/>
    <w:rsid w:val="000108AE"/>
    <w:rsid w:val="0001099B"/>
    <w:rsid w:val="00010DB8"/>
    <w:rsid w:val="000118D4"/>
    <w:rsid w:val="000128FE"/>
    <w:rsid w:val="00012E1D"/>
    <w:rsid w:val="00013005"/>
    <w:rsid w:val="00013550"/>
    <w:rsid w:val="00014158"/>
    <w:rsid w:val="00014B32"/>
    <w:rsid w:val="00014B38"/>
    <w:rsid w:val="00015A02"/>
    <w:rsid w:val="0001648F"/>
    <w:rsid w:val="000174D8"/>
    <w:rsid w:val="00020380"/>
    <w:rsid w:val="00020DF8"/>
    <w:rsid w:val="000214C8"/>
    <w:rsid w:val="000233DD"/>
    <w:rsid w:val="00025B3C"/>
    <w:rsid w:val="00030392"/>
    <w:rsid w:val="00030763"/>
    <w:rsid w:val="0003216D"/>
    <w:rsid w:val="0003279E"/>
    <w:rsid w:val="00034459"/>
    <w:rsid w:val="00034507"/>
    <w:rsid w:val="000346A8"/>
    <w:rsid w:val="00034F0A"/>
    <w:rsid w:val="000359D1"/>
    <w:rsid w:val="00037694"/>
    <w:rsid w:val="00037EBA"/>
    <w:rsid w:val="00041117"/>
    <w:rsid w:val="0004155F"/>
    <w:rsid w:val="000436AC"/>
    <w:rsid w:val="00043F17"/>
    <w:rsid w:val="00044222"/>
    <w:rsid w:val="00045FDF"/>
    <w:rsid w:val="00046201"/>
    <w:rsid w:val="000469A0"/>
    <w:rsid w:val="00047DEE"/>
    <w:rsid w:val="000504C7"/>
    <w:rsid w:val="000520BB"/>
    <w:rsid w:val="0005525A"/>
    <w:rsid w:val="00056CB3"/>
    <w:rsid w:val="00057F7D"/>
    <w:rsid w:val="000604B4"/>
    <w:rsid w:val="0006144B"/>
    <w:rsid w:val="000615E8"/>
    <w:rsid w:val="00061925"/>
    <w:rsid w:val="0006225A"/>
    <w:rsid w:val="0006233E"/>
    <w:rsid w:val="00062808"/>
    <w:rsid w:val="00062AC1"/>
    <w:rsid w:val="00063887"/>
    <w:rsid w:val="00064C94"/>
    <w:rsid w:val="00065BB5"/>
    <w:rsid w:val="00067375"/>
    <w:rsid w:val="000678D8"/>
    <w:rsid w:val="000701BE"/>
    <w:rsid w:val="0007045F"/>
    <w:rsid w:val="00071C10"/>
    <w:rsid w:val="00071EEB"/>
    <w:rsid w:val="00072025"/>
    <w:rsid w:val="00072027"/>
    <w:rsid w:val="0007284C"/>
    <w:rsid w:val="0007291F"/>
    <w:rsid w:val="00073163"/>
    <w:rsid w:val="00073536"/>
    <w:rsid w:val="00073B0B"/>
    <w:rsid w:val="00076406"/>
    <w:rsid w:val="00076A61"/>
    <w:rsid w:val="00077236"/>
    <w:rsid w:val="00080378"/>
    <w:rsid w:val="00081508"/>
    <w:rsid w:val="000815E3"/>
    <w:rsid w:val="00081780"/>
    <w:rsid w:val="00083DB4"/>
    <w:rsid w:val="00083E30"/>
    <w:rsid w:val="00084C43"/>
    <w:rsid w:val="000850D6"/>
    <w:rsid w:val="000855E0"/>
    <w:rsid w:val="00086BCC"/>
    <w:rsid w:val="00090F7B"/>
    <w:rsid w:val="00091BA8"/>
    <w:rsid w:val="000932C8"/>
    <w:rsid w:val="000952CE"/>
    <w:rsid w:val="00095DED"/>
    <w:rsid w:val="00095F85"/>
    <w:rsid w:val="00097B0C"/>
    <w:rsid w:val="000A28C1"/>
    <w:rsid w:val="000A464E"/>
    <w:rsid w:val="000A71BD"/>
    <w:rsid w:val="000A7D10"/>
    <w:rsid w:val="000B0AE7"/>
    <w:rsid w:val="000B10C1"/>
    <w:rsid w:val="000B1585"/>
    <w:rsid w:val="000B2264"/>
    <w:rsid w:val="000B2377"/>
    <w:rsid w:val="000B23D7"/>
    <w:rsid w:val="000B2EF0"/>
    <w:rsid w:val="000B3112"/>
    <w:rsid w:val="000B3D1E"/>
    <w:rsid w:val="000B520D"/>
    <w:rsid w:val="000B543B"/>
    <w:rsid w:val="000B577F"/>
    <w:rsid w:val="000B5A68"/>
    <w:rsid w:val="000B6AA8"/>
    <w:rsid w:val="000C17F9"/>
    <w:rsid w:val="000C2373"/>
    <w:rsid w:val="000C4DAF"/>
    <w:rsid w:val="000C4E12"/>
    <w:rsid w:val="000C4F42"/>
    <w:rsid w:val="000C618F"/>
    <w:rsid w:val="000C6A4B"/>
    <w:rsid w:val="000C7D10"/>
    <w:rsid w:val="000D0D64"/>
    <w:rsid w:val="000D1419"/>
    <w:rsid w:val="000D2678"/>
    <w:rsid w:val="000D3573"/>
    <w:rsid w:val="000D4F89"/>
    <w:rsid w:val="000D5761"/>
    <w:rsid w:val="000D5E09"/>
    <w:rsid w:val="000D6A51"/>
    <w:rsid w:val="000D720B"/>
    <w:rsid w:val="000D7B1B"/>
    <w:rsid w:val="000E0AAB"/>
    <w:rsid w:val="000E239F"/>
    <w:rsid w:val="000E273F"/>
    <w:rsid w:val="000E5795"/>
    <w:rsid w:val="000E6F67"/>
    <w:rsid w:val="000E7D53"/>
    <w:rsid w:val="000F5390"/>
    <w:rsid w:val="000F559B"/>
    <w:rsid w:val="0010024F"/>
    <w:rsid w:val="00102456"/>
    <w:rsid w:val="00103381"/>
    <w:rsid w:val="001033FB"/>
    <w:rsid w:val="001034F4"/>
    <w:rsid w:val="001035FC"/>
    <w:rsid w:val="00103F13"/>
    <w:rsid w:val="00104264"/>
    <w:rsid w:val="001076A5"/>
    <w:rsid w:val="00107A03"/>
    <w:rsid w:val="00107A18"/>
    <w:rsid w:val="0011079E"/>
    <w:rsid w:val="001108E4"/>
    <w:rsid w:val="00112C65"/>
    <w:rsid w:val="00114CA4"/>
    <w:rsid w:val="00115155"/>
    <w:rsid w:val="00117330"/>
    <w:rsid w:val="00121DA9"/>
    <w:rsid w:val="001234A7"/>
    <w:rsid w:val="00124481"/>
    <w:rsid w:val="00125F76"/>
    <w:rsid w:val="00130DAB"/>
    <w:rsid w:val="00131405"/>
    <w:rsid w:val="001316BD"/>
    <w:rsid w:val="00131801"/>
    <w:rsid w:val="001323FB"/>
    <w:rsid w:val="00132883"/>
    <w:rsid w:val="00133EF2"/>
    <w:rsid w:val="0013482A"/>
    <w:rsid w:val="001362A8"/>
    <w:rsid w:val="00140922"/>
    <w:rsid w:val="00143395"/>
    <w:rsid w:val="00143C35"/>
    <w:rsid w:val="001464E1"/>
    <w:rsid w:val="001501FB"/>
    <w:rsid w:val="00152896"/>
    <w:rsid w:val="001547C5"/>
    <w:rsid w:val="001548C0"/>
    <w:rsid w:val="00155121"/>
    <w:rsid w:val="00157D5E"/>
    <w:rsid w:val="00160305"/>
    <w:rsid w:val="001616BD"/>
    <w:rsid w:val="00162963"/>
    <w:rsid w:val="00163BB1"/>
    <w:rsid w:val="00165B90"/>
    <w:rsid w:val="00166BD3"/>
    <w:rsid w:val="00166F55"/>
    <w:rsid w:val="00167271"/>
    <w:rsid w:val="001708F5"/>
    <w:rsid w:val="00171989"/>
    <w:rsid w:val="00171E2A"/>
    <w:rsid w:val="001729A9"/>
    <w:rsid w:val="00173D52"/>
    <w:rsid w:val="001744C5"/>
    <w:rsid w:val="0017491B"/>
    <w:rsid w:val="00174D3A"/>
    <w:rsid w:val="0018254D"/>
    <w:rsid w:val="0018328E"/>
    <w:rsid w:val="001833A0"/>
    <w:rsid w:val="00184A12"/>
    <w:rsid w:val="00184AE2"/>
    <w:rsid w:val="00185C24"/>
    <w:rsid w:val="001865C2"/>
    <w:rsid w:val="00186BCA"/>
    <w:rsid w:val="00186E7B"/>
    <w:rsid w:val="00187541"/>
    <w:rsid w:val="00187C7A"/>
    <w:rsid w:val="00190272"/>
    <w:rsid w:val="00190F9C"/>
    <w:rsid w:val="00191D88"/>
    <w:rsid w:val="001930B5"/>
    <w:rsid w:val="0019616A"/>
    <w:rsid w:val="00196F02"/>
    <w:rsid w:val="001A13F4"/>
    <w:rsid w:val="001A38FF"/>
    <w:rsid w:val="001A47D5"/>
    <w:rsid w:val="001A58FC"/>
    <w:rsid w:val="001A60AE"/>
    <w:rsid w:val="001A702B"/>
    <w:rsid w:val="001A763B"/>
    <w:rsid w:val="001B082E"/>
    <w:rsid w:val="001B12E6"/>
    <w:rsid w:val="001B2278"/>
    <w:rsid w:val="001B243E"/>
    <w:rsid w:val="001B246D"/>
    <w:rsid w:val="001B4463"/>
    <w:rsid w:val="001B5B36"/>
    <w:rsid w:val="001B621C"/>
    <w:rsid w:val="001B71D6"/>
    <w:rsid w:val="001B781B"/>
    <w:rsid w:val="001C0A67"/>
    <w:rsid w:val="001C0CC6"/>
    <w:rsid w:val="001C0CEB"/>
    <w:rsid w:val="001C2D7F"/>
    <w:rsid w:val="001C3A45"/>
    <w:rsid w:val="001C4058"/>
    <w:rsid w:val="001C4C48"/>
    <w:rsid w:val="001C55F1"/>
    <w:rsid w:val="001C5611"/>
    <w:rsid w:val="001C631E"/>
    <w:rsid w:val="001C7F71"/>
    <w:rsid w:val="001D13F9"/>
    <w:rsid w:val="001D189B"/>
    <w:rsid w:val="001D2295"/>
    <w:rsid w:val="001D4937"/>
    <w:rsid w:val="001D4DC7"/>
    <w:rsid w:val="001D5C69"/>
    <w:rsid w:val="001D5FB7"/>
    <w:rsid w:val="001D7A7E"/>
    <w:rsid w:val="001D7B5A"/>
    <w:rsid w:val="001E09B1"/>
    <w:rsid w:val="001E369B"/>
    <w:rsid w:val="001E394B"/>
    <w:rsid w:val="001E3EB4"/>
    <w:rsid w:val="001E5B9C"/>
    <w:rsid w:val="001E5E3F"/>
    <w:rsid w:val="001E68C3"/>
    <w:rsid w:val="001E7801"/>
    <w:rsid w:val="001F06F6"/>
    <w:rsid w:val="001F2177"/>
    <w:rsid w:val="001F38BF"/>
    <w:rsid w:val="001F5427"/>
    <w:rsid w:val="001F5E82"/>
    <w:rsid w:val="00202779"/>
    <w:rsid w:val="0020398F"/>
    <w:rsid w:val="002067F4"/>
    <w:rsid w:val="00207E60"/>
    <w:rsid w:val="0021216D"/>
    <w:rsid w:val="0021459C"/>
    <w:rsid w:val="0021461C"/>
    <w:rsid w:val="0021507B"/>
    <w:rsid w:val="002168F5"/>
    <w:rsid w:val="002179DC"/>
    <w:rsid w:val="00220B18"/>
    <w:rsid w:val="00220F4D"/>
    <w:rsid w:val="002218FA"/>
    <w:rsid w:val="0022387F"/>
    <w:rsid w:val="002244DF"/>
    <w:rsid w:val="0022511C"/>
    <w:rsid w:val="00226593"/>
    <w:rsid w:val="00226ADF"/>
    <w:rsid w:val="00227AAF"/>
    <w:rsid w:val="002314DE"/>
    <w:rsid w:val="00231E4F"/>
    <w:rsid w:val="0023220C"/>
    <w:rsid w:val="00232D0B"/>
    <w:rsid w:val="002331BF"/>
    <w:rsid w:val="0023382F"/>
    <w:rsid w:val="00233AD1"/>
    <w:rsid w:val="00240ABA"/>
    <w:rsid w:val="00241157"/>
    <w:rsid w:val="00241170"/>
    <w:rsid w:val="002426A7"/>
    <w:rsid w:val="00243850"/>
    <w:rsid w:val="00243965"/>
    <w:rsid w:val="00244D3A"/>
    <w:rsid w:val="0024623C"/>
    <w:rsid w:val="002467B3"/>
    <w:rsid w:val="00247AF0"/>
    <w:rsid w:val="00250F5F"/>
    <w:rsid w:val="002517B7"/>
    <w:rsid w:val="00252375"/>
    <w:rsid w:val="0026195C"/>
    <w:rsid w:val="002619FD"/>
    <w:rsid w:val="00261BE3"/>
    <w:rsid w:val="0026219B"/>
    <w:rsid w:val="0026304C"/>
    <w:rsid w:val="00264351"/>
    <w:rsid w:val="00264517"/>
    <w:rsid w:val="00264CCB"/>
    <w:rsid w:val="00265277"/>
    <w:rsid w:val="00265DC6"/>
    <w:rsid w:val="0026684F"/>
    <w:rsid w:val="00266F13"/>
    <w:rsid w:val="00267F8D"/>
    <w:rsid w:val="002700EC"/>
    <w:rsid w:val="00270C30"/>
    <w:rsid w:val="002723DF"/>
    <w:rsid w:val="0027371B"/>
    <w:rsid w:val="002738A1"/>
    <w:rsid w:val="002738FE"/>
    <w:rsid w:val="00274A5B"/>
    <w:rsid w:val="0027569E"/>
    <w:rsid w:val="00276254"/>
    <w:rsid w:val="00280B88"/>
    <w:rsid w:val="00282778"/>
    <w:rsid w:val="00284B12"/>
    <w:rsid w:val="00284BE0"/>
    <w:rsid w:val="00286302"/>
    <w:rsid w:val="00290A74"/>
    <w:rsid w:val="0029149F"/>
    <w:rsid w:val="002929B2"/>
    <w:rsid w:val="00293408"/>
    <w:rsid w:val="002A299D"/>
    <w:rsid w:val="002A4089"/>
    <w:rsid w:val="002A465E"/>
    <w:rsid w:val="002A48AF"/>
    <w:rsid w:val="002A4ACF"/>
    <w:rsid w:val="002A677F"/>
    <w:rsid w:val="002B050D"/>
    <w:rsid w:val="002B1D60"/>
    <w:rsid w:val="002B1D71"/>
    <w:rsid w:val="002B47FE"/>
    <w:rsid w:val="002B4EF7"/>
    <w:rsid w:val="002B58A3"/>
    <w:rsid w:val="002B6887"/>
    <w:rsid w:val="002C10FE"/>
    <w:rsid w:val="002C123F"/>
    <w:rsid w:val="002C221F"/>
    <w:rsid w:val="002C2BA5"/>
    <w:rsid w:val="002C30A8"/>
    <w:rsid w:val="002C41F6"/>
    <w:rsid w:val="002C490F"/>
    <w:rsid w:val="002C5A26"/>
    <w:rsid w:val="002C6653"/>
    <w:rsid w:val="002C77CC"/>
    <w:rsid w:val="002C7DDE"/>
    <w:rsid w:val="002D005D"/>
    <w:rsid w:val="002D0451"/>
    <w:rsid w:val="002D049A"/>
    <w:rsid w:val="002D05C2"/>
    <w:rsid w:val="002D08CC"/>
    <w:rsid w:val="002D41A9"/>
    <w:rsid w:val="002E2401"/>
    <w:rsid w:val="002E2FA1"/>
    <w:rsid w:val="002E3349"/>
    <w:rsid w:val="002E3798"/>
    <w:rsid w:val="002E405F"/>
    <w:rsid w:val="002E5405"/>
    <w:rsid w:val="002E6C3D"/>
    <w:rsid w:val="002E6C93"/>
    <w:rsid w:val="002E6D98"/>
    <w:rsid w:val="002F20B3"/>
    <w:rsid w:val="002F237F"/>
    <w:rsid w:val="002F2DEA"/>
    <w:rsid w:val="002F3542"/>
    <w:rsid w:val="002F4637"/>
    <w:rsid w:val="002F527F"/>
    <w:rsid w:val="002F6585"/>
    <w:rsid w:val="002F7B20"/>
    <w:rsid w:val="0030167E"/>
    <w:rsid w:val="0030176B"/>
    <w:rsid w:val="00305900"/>
    <w:rsid w:val="00305AE6"/>
    <w:rsid w:val="00305F5D"/>
    <w:rsid w:val="003062ED"/>
    <w:rsid w:val="003068B1"/>
    <w:rsid w:val="00306DBE"/>
    <w:rsid w:val="00307E34"/>
    <w:rsid w:val="003102F1"/>
    <w:rsid w:val="003106C5"/>
    <w:rsid w:val="00310EE6"/>
    <w:rsid w:val="003110CC"/>
    <w:rsid w:val="00311210"/>
    <w:rsid w:val="0031221F"/>
    <w:rsid w:val="0031239E"/>
    <w:rsid w:val="00313851"/>
    <w:rsid w:val="003148CC"/>
    <w:rsid w:val="00314F35"/>
    <w:rsid w:val="00315E47"/>
    <w:rsid w:val="003162FF"/>
    <w:rsid w:val="0031747E"/>
    <w:rsid w:val="00317964"/>
    <w:rsid w:val="00321655"/>
    <w:rsid w:val="00323860"/>
    <w:rsid w:val="00323EFD"/>
    <w:rsid w:val="003257F5"/>
    <w:rsid w:val="00325AB2"/>
    <w:rsid w:val="0033074D"/>
    <w:rsid w:val="00330C27"/>
    <w:rsid w:val="00332534"/>
    <w:rsid w:val="003329C1"/>
    <w:rsid w:val="0033491A"/>
    <w:rsid w:val="00334A16"/>
    <w:rsid w:val="00335100"/>
    <w:rsid w:val="00335CDD"/>
    <w:rsid w:val="0033601A"/>
    <w:rsid w:val="0033606C"/>
    <w:rsid w:val="00336911"/>
    <w:rsid w:val="00336E83"/>
    <w:rsid w:val="0034095E"/>
    <w:rsid w:val="00341E26"/>
    <w:rsid w:val="003422E7"/>
    <w:rsid w:val="003458E8"/>
    <w:rsid w:val="0034724A"/>
    <w:rsid w:val="00347D37"/>
    <w:rsid w:val="003502A1"/>
    <w:rsid w:val="00350B55"/>
    <w:rsid w:val="003528F6"/>
    <w:rsid w:val="00353257"/>
    <w:rsid w:val="00353864"/>
    <w:rsid w:val="00354DA9"/>
    <w:rsid w:val="00355672"/>
    <w:rsid w:val="00355BD6"/>
    <w:rsid w:val="00355D7D"/>
    <w:rsid w:val="00356497"/>
    <w:rsid w:val="00357348"/>
    <w:rsid w:val="00357A25"/>
    <w:rsid w:val="00360129"/>
    <w:rsid w:val="00360628"/>
    <w:rsid w:val="00363F24"/>
    <w:rsid w:val="00364D24"/>
    <w:rsid w:val="003665B8"/>
    <w:rsid w:val="00367AD2"/>
    <w:rsid w:val="00367DD4"/>
    <w:rsid w:val="00370237"/>
    <w:rsid w:val="00372AD0"/>
    <w:rsid w:val="00372BF9"/>
    <w:rsid w:val="00372DF5"/>
    <w:rsid w:val="00373D37"/>
    <w:rsid w:val="00374F00"/>
    <w:rsid w:val="0037514C"/>
    <w:rsid w:val="00375E17"/>
    <w:rsid w:val="003765B1"/>
    <w:rsid w:val="00376835"/>
    <w:rsid w:val="00380E06"/>
    <w:rsid w:val="003813CC"/>
    <w:rsid w:val="003819F4"/>
    <w:rsid w:val="00382497"/>
    <w:rsid w:val="003830C4"/>
    <w:rsid w:val="00383B47"/>
    <w:rsid w:val="00383BAA"/>
    <w:rsid w:val="00385457"/>
    <w:rsid w:val="00385492"/>
    <w:rsid w:val="00385C55"/>
    <w:rsid w:val="00386AFF"/>
    <w:rsid w:val="00386D13"/>
    <w:rsid w:val="00387713"/>
    <w:rsid w:val="00390073"/>
    <w:rsid w:val="00391E46"/>
    <w:rsid w:val="00392FFA"/>
    <w:rsid w:val="003956B2"/>
    <w:rsid w:val="003A05E5"/>
    <w:rsid w:val="003A0CEE"/>
    <w:rsid w:val="003A1A1F"/>
    <w:rsid w:val="003A2761"/>
    <w:rsid w:val="003A2B89"/>
    <w:rsid w:val="003A2EC2"/>
    <w:rsid w:val="003A33D9"/>
    <w:rsid w:val="003A3776"/>
    <w:rsid w:val="003A46B3"/>
    <w:rsid w:val="003A4FAE"/>
    <w:rsid w:val="003A7BF2"/>
    <w:rsid w:val="003B0546"/>
    <w:rsid w:val="003B18B3"/>
    <w:rsid w:val="003B2945"/>
    <w:rsid w:val="003B5F80"/>
    <w:rsid w:val="003C29D0"/>
    <w:rsid w:val="003C3D9E"/>
    <w:rsid w:val="003C4509"/>
    <w:rsid w:val="003C481E"/>
    <w:rsid w:val="003D008F"/>
    <w:rsid w:val="003D00B0"/>
    <w:rsid w:val="003D09F5"/>
    <w:rsid w:val="003D19B1"/>
    <w:rsid w:val="003D1DC3"/>
    <w:rsid w:val="003D3403"/>
    <w:rsid w:val="003D37AF"/>
    <w:rsid w:val="003D3ED4"/>
    <w:rsid w:val="003D4C5B"/>
    <w:rsid w:val="003D564C"/>
    <w:rsid w:val="003D5A4A"/>
    <w:rsid w:val="003D5AA6"/>
    <w:rsid w:val="003D5AFE"/>
    <w:rsid w:val="003E0739"/>
    <w:rsid w:val="003E18A6"/>
    <w:rsid w:val="003E193A"/>
    <w:rsid w:val="003E2375"/>
    <w:rsid w:val="003E3AA5"/>
    <w:rsid w:val="003E4998"/>
    <w:rsid w:val="003E576C"/>
    <w:rsid w:val="003E5D0D"/>
    <w:rsid w:val="003E62E2"/>
    <w:rsid w:val="003E6DAB"/>
    <w:rsid w:val="003E7649"/>
    <w:rsid w:val="003E78BF"/>
    <w:rsid w:val="003F0BD4"/>
    <w:rsid w:val="003F1500"/>
    <w:rsid w:val="003F182C"/>
    <w:rsid w:val="003F2EA0"/>
    <w:rsid w:val="003F34CE"/>
    <w:rsid w:val="003F3ADD"/>
    <w:rsid w:val="003F4E44"/>
    <w:rsid w:val="003F4F24"/>
    <w:rsid w:val="003F511F"/>
    <w:rsid w:val="003F68C4"/>
    <w:rsid w:val="003F746D"/>
    <w:rsid w:val="003F7A40"/>
    <w:rsid w:val="004000FB"/>
    <w:rsid w:val="004005D7"/>
    <w:rsid w:val="004006C8"/>
    <w:rsid w:val="004047B7"/>
    <w:rsid w:val="0040485F"/>
    <w:rsid w:val="0040616A"/>
    <w:rsid w:val="00411306"/>
    <w:rsid w:val="00411402"/>
    <w:rsid w:val="00412009"/>
    <w:rsid w:val="004125EE"/>
    <w:rsid w:val="00412A7A"/>
    <w:rsid w:val="00413EBB"/>
    <w:rsid w:val="004147EB"/>
    <w:rsid w:val="004157A4"/>
    <w:rsid w:val="00417434"/>
    <w:rsid w:val="00417BB8"/>
    <w:rsid w:val="00421216"/>
    <w:rsid w:val="004216D1"/>
    <w:rsid w:val="004220BF"/>
    <w:rsid w:val="004225A5"/>
    <w:rsid w:val="00422AEA"/>
    <w:rsid w:val="00423A9C"/>
    <w:rsid w:val="00424259"/>
    <w:rsid w:val="00425FED"/>
    <w:rsid w:val="00426769"/>
    <w:rsid w:val="00426DCF"/>
    <w:rsid w:val="00426FF2"/>
    <w:rsid w:val="00427282"/>
    <w:rsid w:val="00427FA3"/>
    <w:rsid w:val="00432254"/>
    <w:rsid w:val="00432B73"/>
    <w:rsid w:val="00432E2C"/>
    <w:rsid w:val="00433266"/>
    <w:rsid w:val="0043465E"/>
    <w:rsid w:val="0043601F"/>
    <w:rsid w:val="00436140"/>
    <w:rsid w:val="00436B0D"/>
    <w:rsid w:val="00440B8D"/>
    <w:rsid w:val="00442554"/>
    <w:rsid w:val="0044293F"/>
    <w:rsid w:val="004432D3"/>
    <w:rsid w:val="00443924"/>
    <w:rsid w:val="00443970"/>
    <w:rsid w:val="00444AF3"/>
    <w:rsid w:val="00445807"/>
    <w:rsid w:val="00445D75"/>
    <w:rsid w:val="00446028"/>
    <w:rsid w:val="004465F1"/>
    <w:rsid w:val="00446EF0"/>
    <w:rsid w:val="004470E3"/>
    <w:rsid w:val="00447DAC"/>
    <w:rsid w:val="00450790"/>
    <w:rsid w:val="00450C2E"/>
    <w:rsid w:val="004514F1"/>
    <w:rsid w:val="00452A1A"/>
    <w:rsid w:val="0045308D"/>
    <w:rsid w:val="00453F14"/>
    <w:rsid w:val="004555CB"/>
    <w:rsid w:val="00455641"/>
    <w:rsid w:val="00455CAC"/>
    <w:rsid w:val="00461485"/>
    <w:rsid w:val="004621BE"/>
    <w:rsid w:val="004626D6"/>
    <w:rsid w:val="004626F3"/>
    <w:rsid w:val="0046276D"/>
    <w:rsid w:val="00462CF9"/>
    <w:rsid w:val="00463630"/>
    <w:rsid w:val="004638B2"/>
    <w:rsid w:val="00463EEB"/>
    <w:rsid w:val="004642F1"/>
    <w:rsid w:val="00465463"/>
    <w:rsid w:val="00465FF5"/>
    <w:rsid w:val="00467FA8"/>
    <w:rsid w:val="00470984"/>
    <w:rsid w:val="004719FD"/>
    <w:rsid w:val="00472E40"/>
    <w:rsid w:val="0047460D"/>
    <w:rsid w:val="004748CC"/>
    <w:rsid w:val="00476373"/>
    <w:rsid w:val="0047656E"/>
    <w:rsid w:val="00476BC8"/>
    <w:rsid w:val="00477836"/>
    <w:rsid w:val="00477D7A"/>
    <w:rsid w:val="00482168"/>
    <w:rsid w:val="00482F3D"/>
    <w:rsid w:val="00483CC6"/>
    <w:rsid w:val="00483D5E"/>
    <w:rsid w:val="00485233"/>
    <w:rsid w:val="004853CB"/>
    <w:rsid w:val="00486945"/>
    <w:rsid w:val="00487473"/>
    <w:rsid w:val="00490B4C"/>
    <w:rsid w:val="004912B5"/>
    <w:rsid w:val="00493E57"/>
    <w:rsid w:val="00494542"/>
    <w:rsid w:val="00494912"/>
    <w:rsid w:val="00496398"/>
    <w:rsid w:val="0049697F"/>
    <w:rsid w:val="004973C6"/>
    <w:rsid w:val="004A1C4F"/>
    <w:rsid w:val="004A21A7"/>
    <w:rsid w:val="004A25EC"/>
    <w:rsid w:val="004A5BBB"/>
    <w:rsid w:val="004A6F80"/>
    <w:rsid w:val="004A721B"/>
    <w:rsid w:val="004A7AD3"/>
    <w:rsid w:val="004B0395"/>
    <w:rsid w:val="004B0A2E"/>
    <w:rsid w:val="004B4582"/>
    <w:rsid w:val="004B5734"/>
    <w:rsid w:val="004B7104"/>
    <w:rsid w:val="004B7337"/>
    <w:rsid w:val="004B75AE"/>
    <w:rsid w:val="004B7833"/>
    <w:rsid w:val="004B7D27"/>
    <w:rsid w:val="004C09E2"/>
    <w:rsid w:val="004C1499"/>
    <w:rsid w:val="004C2EE7"/>
    <w:rsid w:val="004C3515"/>
    <w:rsid w:val="004C4069"/>
    <w:rsid w:val="004C5B39"/>
    <w:rsid w:val="004C676B"/>
    <w:rsid w:val="004C688E"/>
    <w:rsid w:val="004C6D74"/>
    <w:rsid w:val="004C7F10"/>
    <w:rsid w:val="004D04B2"/>
    <w:rsid w:val="004D083A"/>
    <w:rsid w:val="004D0F11"/>
    <w:rsid w:val="004D10FF"/>
    <w:rsid w:val="004D1BE8"/>
    <w:rsid w:val="004D296A"/>
    <w:rsid w:val="004D3138"/>
    <w:rsid w:val="004D313C"/>
    <w:rsid w:val="004D65B7"/>
    <w:rsid w:val="004D66C3"/>
    <w:rsid w:val="004D6868"/>
    <w:rsid w:val="004D6A3D"/>
    <w:rsid w:val="004D6F8D"/>
    <w:rsid w:val="004D7127"/>
    <w:rsid w:val="004D7AFE"/>
    <w:rsid w:val="004E119F"/>
    <w:rsid w:val="004E19AC"/>
    <w:rsid w:val="004E2502"/>
    <w:rsid w:val="004E342F"/>
    <w:rsid w:val="004E5AEA"/>
    <w:rsid w:val="004E60D1"/>
    <w:rsid w:val="004E6FF8"/>
    <w:rsid w:val="004F2339"/>
    <w:rsid w:val="004F2682"/>
    <w:rsid w:val="004F27A2"/>
    <w:rsid w:val="004F30B8"/>
    <w:rsid w:val="004F443E"/>
    <w:rsid w:val="004F538C"/>
    <w:rsid w:val="004F5C74"/>
    <w:rsid w:val="004F6BC1"/>
    <w:rsid w:val="004F6E04"/>
    <w:rsid w:val="0050099B"/>
    <w:rsid w:val="0050245C"/>
    <w:rsid w:val="00503E55"/>
    <w:rsid w:val="00503F10"/>
    <w:rsid w:val="00504AD9"/>
    <w:rsid w:val="00505C67"/>
    <w:rsid w:val="00506ACD"/>
    <w:rsid w:val="00506FED"/>
    <w:rsid w:val="00510ADB"/>
    <w:rsid w:val="0051175E"/>
    <w:rsid w:val="005125C7"/>
    <w:rsid w:val="00512E64"/>
    <w:rsid w:val="005155AB"/>
    <w:rsid w:val="005157F6"/>
    <w:rsid w:val="00516D67"/>
    <w:rsid w:val="00517733"/>
    <w:rsid w:val="00520221"/>
    <w:rsid w:val="00520E91"/>
    <w:rsid w:val="0052117D"/>
    <w:rsid w:val="00521F8C"/>
    <w:rsid w:val="0052429D"/>
    <w:rsid w:val="00524C30"/>
    <w:rsid w:val="00527ECC"/>
    <w:rsid w:val="00527F00"/>
    <w:rsid w:val="005306E6"/>
    <w:rsid w:val="00530924"/>
    <w:rsid w:val="005314B7"/>
    <w:rsid w:val="005319F9"/>
    <w:rsid w:val="00531CAD"/>
    <w:rsid w:val="005326AA"/>
    <w:rsid w:val="00532760"/>
    <w:rsid w:val="00532AD4"/>
    <w:rsid w:val="005337D1"/>
    <w:rsid w:val="00533957"/>
    <w:rsid w:val="00533B13"/>
    <w:rsid w:val="00533D52"/>
    <w:rsid w:val="0053433D"/>
    <w:rsid w:val="00534372"/>
    <w:rsid w:val="00534745"/>
    <w:rsid w:val="00534E5E"/>
    <w:rsid w:val="005353F2"/>
    <w:rsid w:val="00541CF4"/>
    <w:rsid w:val="005427F1"/>
    <w:rsid w:val="00542895"/>
    <w:rsid w:val="005466DB"/>
    <w:rsid w:val="00546711"/>
    <w:rsid w:val="00546FDE"/>
    <w:rsid w:val="00547E0B"/>
    <w:rsid w:val="00550056"/>
    <w:rsid w:val="005500F5"/>
    <w:rsid w:val="0055011A"/>
    <w:rsid w:val="00551BE6"/>
    <w:rsid w:val="00552026"/>
    <w:rsid w:val="00552D51"/>
    <w:rsid w:val="00553BC9"/>
    <w:rsid w:val="00554C11"/>
    <w:rsid w:val="00556C87"/>
    <w:rsid w:val="00557282"/>
    <w:rsid w:val="005573E9"/>
    <w:rsid w:val="00557A7F"/>
    <w:rsid w:val="00557B41"/>
    <w:rsid w:val="005616D8"/>
    <w:rsid w:val="005619C0"/>
    <w:rsid w:val="0056419E"/>
    <w:rsid w:val="005660A2"/>
    <w:rsid w:val="00566756"/>
    <w:rsid w:val="00567EDF"/>
    <w:rsid w:val="00570317"/>
    <w:rsid w:val="005707F1"/>
    <w:rsid w:val="0057095E"/>
    <w:rsid w:val="005721FE"/>
    <w:rsid w:val="00572575"/>
    <w:rsid w:val="0057270F"/>
    <w:rsid w:val="00572BB2"/>
    <w:rsid w:val="005733F9"/>
    <w:rsid w:val="00573F5F"/>
    <w:rsid w:val="00575630"/>
    <w:rsid w:val="005758F2"/>
    <w:rsid w:val="00575BF7"/>
    <w:rsid w:val="005761F7"/>
    <w:rsid w:val="0057753F"/>
    <w:rsid w:val="00577B31"/>
    <w:rsid w:val="00581A35"/>
    <w:rsid w:val="00581A78"/>
    <w:rsid w:val="00581B8E"/>
    <w:rsid w:val="00581BBF"/>
    <w:rsid w:val="00583188"/>
    <w:rsid w:val="00583625"/>
    <w:rsid w:val="005842A1"/>
    <w:rsid w:val="005851AE"/>
    <w:rsid w:val="005855DA"/>
    <w:rsid w:val="00585E39"/>
    <w:rsid w:val="00586CBC"/>
    <w:rsid w:val="005874B0"/>
    <w:rsid w:val="00587853"/>
    <w:rsid w:val="005878C7"/>
    <w:rsid w:val="005878D3"/>
    <w:rsid w:val="005879BE"/>
    <w:rsid w:val="00587A1A"/>
    <w:rsid w:val="00587D1A"/>
    <w:rsid w:val="00590764"/>
    <w:rsid w:val="00590841"/>
    <w:rsid w:val="00593A57"/>
    <w:rsid w:val="0059634E"/>
    <w:rsid w:val="00597DC7"/>
    <w:rsid w:val="005A1397"/>
    <w:rsid w:val="005A14CF"/>
    <w:rsid w:val="005A1535"/>
    <w:rsid w:val="005A1A93"/>
    <w:rsid w:val="005A2255"/>
    <w:rsid w:val="005A3891"/>
    <w:rsid w:val="005A5B58"/>
    <w:rsid w:val="005B022C"/>
    <w:rsid w:val="005B09CD"/>
    <w:rsid w:val="005B0B8C"/>
    <w:rsid w:val="005B1535"/>
    <w:rsid w:val="005B1852"/>
    <w:rsid w:val="005B2CB4"/>
    <w:rsid w:val="005B3949"/>
    <w:rsid w:val="005B461C"/>
    <w:rsid w:val="005B5276"/>
    <w:rsid w:val="005B5E18"/>
    <w:rsid w:val="005B65EC"/>
    <w:rsid w:val="005B6F80"/>
    <w:rsid w:val="005B738A"/>
    <w:rsid w:val="005C17EF"/>
    <w:rsid w:val="005C1B9B"/>
    <w:rsid w:val="005C2167"/>
    <w:rsid w:val="005C26F5"/>
    <w:rsid w:val="005C3ED0"/>
    <w:rsid w:val="005C4744"/>
    <w:rsid w:val="005C48CC"/>
    <w:rsid w:val="005C4A8B"/>
    <w:rsid w:val="005C6922"/>
    <w:rsid w:val="005C73ED"/>
    <w:rsid w:val="005C78CB"/>
    <w:rsid w:val="005C79EE"/>
    <w:rsid w:val="005D14FF"/>
    <w:rsid w:val="005D3EB5"/>
    <w:rsid w:val="005D469A"/>
    <w:rsid w:val="005D56C9"/>
    <w:rsid w:val="005D65BF"/>
    <w:rsid w:val="005D7353"/>
    <w:rsid w:val="005E4079"/>
    <w:rsid w:val="005E4BF6"/>
    <w:rsid w:val="005E552C"/>
    <w:rsid w:val="005E5CC0"/>
    <w:rsid w:val="005E7772"/>
    <w:rsid w:val="005F0001"/>
    <w:rsid w:val="005F17B7"/>
    <w:rsid w:val="005F17C2"/>
    <w:rsid w:val="005F345D"/>
    <w:rsid w:val="005F4F4F"/>
    <w:rsid w:val="005F55E2"/>
    <w:rsid w:val="005F6A28"/>
    <w:rsid w:val="005F6B7D"/>
    <w:rsid w:val="005F78BC"/>
    <w:rsid w:val="00601CEC"/>
    <w:rsid w:val="0060302C"/>
    <w:rsid w:val="0060353A"/>
    <w:rsid w:val="0060487A"/>
    <w:rsid w:val="00606248"/>
    <w:rsid w:val="00606B09"/>
    <w:rsid w:val="00607E24"/>
    <w:rsid w:val="00610C70"/>
    <w:rsid w:val="0061128B"/>
    <w:rsid w:val="006126DB"/>
    <w:rsid w:val="00612CD4"/>
    <w:rsid w:val="006141A6"/>
    <w:rsid w:val="0061424B"/>
    <w:rsid w:val="006142A7"/>
    <w:rsid w:val="00616314"/>
    <w:rsid w:val="00616407"/>
    <w:rsid w:val="00616ED6"/>
    <w:rsid w:val="006208DF"/>
    <w:rsid w:val="00621D92"/>
    <w:rsid w:val="00622271"/>
    <w:rsid w:val="006223C4"/>
    <w:rsid w:val="006226E5"/>
    <w:rsid w:val="00622FE2"/>
    <w:rsid w:val="0062327D"/>
    <w:rsid w:val="006242C0"/>
    <w:rsid w:val="00624928"/>
    <w:rsid w:val="00624DDA"/>
    <w:rsid w:val="00624DDD"/>
    <w:rsid w:val="00625308"/>
    <w:rsid w:val="00625C36"/>
    <w:rsid w:val="0062649C"/>
    <w:rsid w:val="006269B8"/>
    <w:rsid w:val="00626E44"/>
    <w:rsid w:val="00627B6C"/>
    <w:rsid w:val="00631A03"/>
    <w:rsid w:val="00632BAE"/>
    <w:rsid w:val="00634473"/>
    <w:rsid w:val="00635C80"/>
    <w:rsid w:val="006364F0"/>
    <w:rsid w:val="00636F21"/>
    <w:rsid w:val="006414F5"/>
    <w:rsid w:val="006425EC"/>
    <w:rsid w:val="00642A72"/>
    <w:rsid w:val="00643C9D"/>
    <w:rsid w:val="00646918"/>
    <w:rsid w:val="00646D8F"/>
    <w:rsid w:val="00646D9A"/>
    <w:rsid w:val="0065101B"/>
    <w:rsid w:val="006519CB"/>
    <w:rsid w:val="006521E9"/>
    <w:rsid w:val="00653EC8"/>
    <w:rsid w:val="00655A5C"/>
    <w:rsid w:val="00656EAA"/>
    <w:rsid w:val="00660379"/>
    <w:rsid w:val="006635A8"/>
    <w:rsid w:val="00663A28"/>
    <w:rsid w:val="00663C31"/>
    <w:rsid w:val="00663D16"/>
    <w:rsid w:val="0066659E"/>
    <w:rsid w:val="00666CFF"/>
    <w:rsid w:val="00667752"/>
    <w:rsid w:val="00667941"/>
    <w:rsid w:val="006713EE"/>
    <w:rsid w:val="00671426"/>
    <w:rsid w:val="006728BC"/>
    <w:rsid w:val="00673A44"/>
    <w:rsid w:val="00675223"/>
    <w:rsid w:val="00676FB7"/>
    <w:rsid w:val="00677BD6"/>
    <w:rsid w:val="00677FBC"/>
    <w:rsid w:val="0068014D"/>
    <w:rsid w:val="00680358"/>
    <w:rsid w:val="00681FAE"/>
    <w:rsid w:val="00681FB0"/>
    <w:rsid w:val="00684357"/>
    <w:rsid w:val="006843BC"/>
    <w:rsid w:val="0068471A"/>
    <w:rsid w:val="006849FD"/>
    <w:rsid w:val="006851B3"/>
    <w:rsid w:val="006863DB"/>
    <w:rsid w:val="0068657F"/>
    <w:rsid w:val="00686E24"/>
    <w:rsid w:val="00687545"/>
    <w:rsid w:val="00690993"/>
    <w:rsid w:val="00690AFC"/>
    <w:rsid w:val="00694D80"/>
    <w:rsid w:val="00695117"/>
    <w:rsid w:val="00695138"/>
    <w:rsid w:val="006952E1"/>
    <w:rsid w:val="006969FE"/>
    <w:rsid w:val="006A0F4B"/>
    <w:rsid w:val="006A16B4"/>
    <w:rsid w:val="006A2CBD"/>
    <w:rsid w:val="006A3A6B"/>
    <w:rsid w:val="006A3DE0"/>
    <w:rsid w:val="006A453B"/>
    <w:rsid w:val="006A58D1"/>
    <w:rsid w:val="006A5B3F"/>
    <w:rsid w:val="006A7DE7"/>
    <w:rsid w:val="006B0547"/>
    <w:rsid w:val="006B1970"/>
    <w:rsid w:val="006B3BC7"/>
    <w:rsid w:val="006C055D"/>
    <w:rsid w:val="006C14C9"/>
    <w:rsid w:val="006C1581"/>
    <w:rsid w:val="006C2B32"/>
    <w:rsid w:val="006C3DF3"/>
    <w:rsid w:val="006C49F2"/>
    <w:rsid w:val="006C4AA0"/>
    <w:rsid w:val="006C6E1C"/>
    <w:rsid w:val="006D00E4"/>
    <w:rsid w:val="006D16A2"/>
    <w:rsid w:val="006D471F"/>
    <w:rsid w:val="006D58DC"/>
    <w:rsid w:val="006D59C9"/>
    <w:rsid w:val="006D79AB"/>
    <w:rsid w:val="006D7A23"/>
    <w:rsid w:val="006D7E4B"/>
    <w:rsid w:val="006E0B3D"/>
    <w:rsid w:val="006E0B54"/>
    <w:rsid w:val="006E302F"/>
    <w:rsid w:val="006E7AFD"/>
    <w:rsid w:val="006F058C"/>
    <w:rsid w:val="006F0C1B"/>
    <w:rsid w:val="006F121C"/>
    <w:rsid w:val="006F19A7"/>
    <w:rsid w:val="006F42E1"/>
    <w:rsid w:val="006F650E"/>
    <w:rsid w:val="006F69F3"/>
    <w:rsid w:val="006F71F7"/>
    <w:rsid w:val="00700218"/>
    <w:rsid w:val="00700AE3"/>
    <w:rsid w:val="0070197A"/>
    <w:rsid w:val="00701EF9"/>
    <w:rsid w:val="0070200C"/>
    <w:rsid w:val="00702F67"/>
    <w:rsid w:val="007049A7"/>
    <w:rsid w:val="0070713C"/>
    <w:rsid w:val="00710052"/>
    <w:rsid w:val="0071067A"/>
    <w:rsid w:val="007115F5"/>
    <w:rsid w:val="00713DD9"/>
    <w:rsid w:val="007147DB"/>
    <w:rsid w:val="007172A4"/>
    <w:rsid w:val="0071731C"/>
    <w:rsid w:val="00720D6A"/>
    <w:rsid w:val="00722290"/>
    <w:rsid w:val="00722C81"/>
    <w:rsid w:val="00722D5B"/>
    <w:rsid w:val="00724012"/>
    <w:rsid w:val="00725F1F"/>
    <w:rsid w:val="00726E7B"/>
    <w:rsid w:val="00727861"/>
    <w:rsid w:val="00730DAF"/>
    <w:rsid w:val="0073187B"/>
    <w:rsid w:val="00731CED"/>
    <w:rsid w:val="00733781"/>
    <w:rsid w:val="00734182"/>
    <w:rsid w:val="0073540B"/>
    <w:rsid w:val="007359F4"/>
    <w:rsid w:val="00736320"/>
    <w:rsid w:val="00736A38"/>
    <w:rsid w:val="00737BE7"/>
    <w:rsid w:val="00740062"/>
    <w:rsid w:val="007446F2"/>
    <w:rsid w:val="00744EC2"/>
    <w:rsid w:val="00745D7B"/>
    <w:rsid w:val="00746F25"/>
    <w:rsid w:val="007474F5"/>
    <w:rsid w:val="007504DE"/>
    <w:rsid w:val="0075196F"/>
    <w:rsid w:val="00753625"/>
    <w:rsid w:val="0075397D"/>
    <w:rsid w:val="007544DA"/>
    <w:rsid w:val="00754704"/>
    <w:rsid w:val="0075473D"/>
    <w:rsid w:val="007552A2"/>
    <w:rsid w:val="00755774"/>
    <w:rsid w:val="00756D56"/>
    <w:rsid w:val="007573A3"/>
    <w:rsid w:val="00757A92"/>
    <w:rsid w:val="00757B2F"/>
    <w:rsid w:val="00760F02"/>
    <w:rsid w:val="007612E9"/>
    <w:rsid w:val="00762F43"/>
    <w:rsid w:val="00763C58"/>
    <w:rsid w:val="00764F47"/>
    <w:rsid w:val="0076505A"/>
    <w:rsid w:val="0077036B"/>
    <w:rsid w:val="00770AF7"/>
    <w:rsid w:val="007712B5"/>
    <w:rsid w:val="00771635"/>
    <w:rsid w:val="0077186F"/>
    <w:rsid w:val="00771BAD"/>
    <w:rsid w:val="00772508"/>
    <w:rsid w:val="00772621"/>
    <w:rsid w:val="00773185"/>
    <w:rsid w:val="0077335D"/>
    <w:rsid w:val="00774D2F"/>
    <w:rsid w:val="00781167"/>
    <w:rsid w:val="007825CD"/>
    <w:rsid w:val="00782749"/>
    <w:rsid w:val="007831F9"/>
    <w:rsid w:val="0078367C"/>
    <w:rsid w:val="00783C01"/>
    <w:rsid w:val="00784B45"/>
    <w:rsid w:val="00785500"/>
    <w:rsid w:val="00786969"/>
    <w:rsid w:val="00786A5A"/>
    <w:rsid w:val="00790087"/>
    <w:rsid w:val="007901AF"/>
    <w:rsid w:val="0079080D"/>
    <w:rsid w:val="00790DE3"/>
    <w:rsid w:val="007925AF"/>
    <w:rsid w:val="007933E5"/>
    <w:rsid w:val="00793433"/>
    <w:rsid w:val="00793745"/>
    <w:rsid w:val="00793A3C"/>
    <w:rsid w:val="00793B52"/>
    <w:rsid w:val="00794861"/>
    <w:rsid w:val="007948C6"/>
    <w:rsid w:val="007951E7"/>
    <w:rsid w:val="0079666D"/>
    <w:rsid w:val="00796F57"/>
    <w:rsid w:val="007970B2"/>
    <w:rsid w:val="00797964"/>
    <w:rsid w:val="00797CFE"/>
    <w:rsid w:val="00797EDB"/>
    <w:rsid w:val="007A56E0"/>
    <w:rsid w:val="007A592A"/>
    <w:rsid w:val="007A5A6F"/>
    <w:rsid w:val="007A655E"/>
    <w:rsid w:val="007A68C5"/>
    <w:rsid w:val="007A6A55"/>
    <w:rsid w:val="007B2180"/>
    <w:rsid w:val="007B2D1D"/>
    <w:rsid w:val="007B3566"/>
    <w:rsid w:val="007B3856"/>
    <w:rsid w:val="007B3BD9"/>
    <w:rsid w:val="007B4441"/>
    <w:rsid w:val="007B5BE7"/>
    <w:rsid w:val="007B72A4"/>
    <w:rsid w:val="007B77C9"/>
    <w:rsid w:val="007C1E48"/>
    <w:rsid w:val="007C2F64"/>
    <w:rsid w:val="007C398D"/>
    <w:rsid w:val="007C42D7"/>
    <w:rsid w:val="007C5212"/>
    <w:rsid w:val="007C595F"/>
    <w:rsid w:val="007C5DBD"/>
    <w:rsid w:val="007C6DBC"/>
    <w:rsid w:val="007C733D"/>
    <w:rsid w:val="007D1B39"/>
    <w:rsid w:val="007D1D77"/>
    <w:rsid w:val="007D234E"/>
    <w:rsid w:val="007D25E8"/>
    <w:rsid w:val="007D2A96"/>
    <w:rsid w:val="007D43CE"/>
    <w:rsid w:val="007D4F93"/>
    <w:rsid w:val="007D5088"/>
    <w:rsid w:val="007D50A4"/>
    <w:rsid w:val="007D59A3"/>
    <w:rsid w:val="007D5EB8"/>
    <w:rsid w:val="007D766E"/>
    <w:rsid w:val="007D76AC"/>
    <w:rsid w:val="007D7881"/>
    <w:rsid w:val="007E08CA"/>
    <w:rsid w:val="007E0DDF"/>
    <w:rsid w:val="007E0EBB"/>
    <w:rsid w:val="007E1E05"/>
    <w:rsid w:val="007E2620"/>
    <w:rsid w:val="007E2BB1"/>
    <w:rsid w:val="007E2C0C"/>
    <w:rsid w:val="007E5056"/>
    <w:rsid w:val="007E68E8"/>
    <w:rsid w:val="007E6B72"/>
    <w:rsid w:val="007E6F37"/>
    <w:rsid w:val="007F09F0"/>
    <w:rsid w:val="007F21EF"/>
    <w:rsid w:val="007F3460"/>
    <w:rsid w:val="007F4002"/>
    <w:rsid w:val="007F6A16"/>
    <w:rsid w:val="007F6C30"/>
    <w:rsid w:val="007F7E4B"/>
    <w:rsid w:val="0080101F"/>
    <w:rsid w:val="008011BB"/>
    <w:rsid w:val="008043BE"/>
    <w:rsid w:val="0080443B"/>
    <w:rsid w:val="00805251"/>
    <w:rsid w:val="008056EB"/>
    <w:rsid w:val="008058CF"/>
    <w:rsid w:val="00806A9F"/>
    <w:rsid w:val="00806CB8"/>
    <w:rsid w:val="00806E6F"/>
    <w:rsid w:val="00810A6E"/>
    <w:rsid w:val="00811633"/>
    <w:rsid w:val="00812874"/>
    <w:rsid w:val="008131E0"/>
    <w:rsid w:val="00813376"/>
    <w:rsid w:val="0081532F"/>
    <w:rsid w:val="00815D4F"/>
    <w:rsid w:val="008166D2"/>
    <w:rsid w:val="00816DB4"/>
    <w:rsid w:val="00821405"/>
    <w:rsid w:val="00821F84"/>
    <w:rsid w:val="00822037"/>
    <w:rsid w:val="00825D27"/>
    <w:rsid w:val="00827061"/>
    <w:rsid w:val="00827CF8"/>
    <w:rsid w:val="00830096"/>
    <w:rsid w:val="00830648"/>
    <w:rsid w:val="008316B5"/>
    <w:rsid w:val="00832334"/>
    <w:rsid w:val="00832B79"/>
    <w:rsid w:val="00832DEA"/>
    <w:rsid w:val="00833275"/>
    <w:rsid w:val="00833F5B"/>
    <w:rsid w:val="00834379"/>
    <w:rsid w:val="00834B46"/>
    <w:rsid w:val="008354EB"/>
    <w:rsid w:val="008371C7"/>
    <w:rsid w:val="00837529"/>
    <w:rsid w:val="00843515"/>
    <w:rsid w:val="00843DDC"/>
    <w:rsid w:val="008448EF"/>
    <w:rsid w:val="008452D9"/>
    <w:rsid w:val="00845AC6"/>
    <w:rsid w:val="008473F0"/>
    <w:rsid w:val="0085002B"/>
    <w:rsid w:val="0085033F"/>
    <w:rsid w:val="008517DA"/>
    <w:rsid w:val="008518B9"/>
    <w:rsid w:val="00851A63"/>
    <w:rsid w:val="0085205B"/>
    <w:rsid w:val="00853ACF"/>
    <w:rsid w:val="0085405B"/>
    <w:rsid w:val="00854712"/>
    <w:rsid w:val="00854AE3"/>
    <w:rsid w:val="00856029"/>
    <w:rsid w:val="0085699F"/>
    <w:rsid w:val="008573F8"/>
    <w:rsid w:val="008574A6"/>
    <w:rsid w:val="00857C32"/>
    <w:rsid w:val="00861FA0"/>
    <w:rsid w:val="0086324C"/>
    <w:rsid w:val="008637BE"/>
    <w:rsid w:val="00864195"/>
    <w:rsid w:val="00864478"/>
    <w:rsid w:val="008656FA"/>
    <w:rsid w:val="008675DC"/>
    <w:rsid w:val="0086799C"/>
    <w:rsid w:val="008704FC"/>
    <w:rsid w:val="0087150A"/>
    <w:rsid w:val="00871D0F"/>
    <w:rsid w:val="0087206B"/>
    <w:rsid w:val="008729B6"/>
    <w:rsid w:val="00872E05"/>
    <w:rsid w:val="00873384"/>
    <w:rsid w:val="00873F4D"/>
    <w:rsid w:val="00874E3C"/>
    <w:rsid w:val="00875BE4"/>
    <w:rsid w:val="008776E3"/>
    <w:rsid w:val="00877973"/>
    <w:rsid w:val="00877F37"/>
    <w:rsid w:val="00880648"/>
    <w:rsid w:val="008812E5"/>
    <w:rsid w:val="008815FC"/>
    <w:rsid w:val="00882B3C"/>
    <w:rsid w:val="00883243"/>
    <w:rsid w:val="00887E65"/>
    <w:rsid w:val="00890AA1"/>
    <w:rsid w:val="008912F3"/>
    <w:rsid w:val="00891906"/>
    <w:rsid w:val="0089673E"/>
    <w:rsid w:val="008975B3"/>
    <w:rsid w:val="00897CE6"/>
    <w:rsid w:val="008A0A40"/>
    <w:rsid w:val="008A1B15"/>
    <w:rsid w:val="008A1EDE"/>
    <w:rsid w:val="008A21A8"/>
    <w:rsid w:val="008A2AEF"/>
    <w:rsid w:val="008A2C65"/>
    <w:rsid w:val="008A31BA"/>
    <w:rsid w:val="008A35F5"/>
    <w:rsid w:val="008A42B8"/>
    <w:rsid w:val="008A5196"/>
    <w:rsid w:val="008A5BD6"/>
    <w:rsid w:val="008A6C77"/>
    <w:rsid w:val="008B0CAD"/>
    <w:rsid w:val="008B0E4D"/>
    <w:rsid w:val="008B212B"/>
    <w:rsid w:val="008B2D26"/>
    <w:rsid w:val="008B3768"/>
    <w:rsid w:val="008B3D7A"/>
    <w:rsid w:val="008B4688"/>
    <w:rsid w:val="008B5187"/>
    <w:rsid w:val="008B6D0A"/>
    <w:rsid w:val="008B6FD1"/>
    <w:rsid w:val="008B7F29"/>
    <w:rsid w:val="008C008F"/>
    <w:rsid w:val="008C0C92"/>
    <w:rsid w:val="008C18B1"/>
    <w:rsid w:val="008C2019"/>
    <w:rsid w:val="008C2314"/>
    <w:rsid w:val="008C2938"/>
    <w:rsid w:val="008C2DD0"/>
    <w:rsid w:val="008C2E44"/>
    <w:rsid w:val="008C3C3C"/>
    <w:rsid w:val="008C479D"/>
    <w:rsid w:val="008C5CC9"/>
    <w:rsid w:val="008C6697"/>
    <w:rsid w:val="008C6982"/>
    <w:rsid w:val="008C7DC4"/>
    <w:rsid w:val="008D330B"/>
    <w:rsid w:val="008D4673"/>
    <w:rsid w:val="008D4D4C"/>
    <w:rsid w:val="008D65B6"/>
    <w:rsid w:val="008D6915"/>
    <w:rsid w:val="008D6D93"/>
    <w:rsid w:val="008D7271"/>
    <w:rsid w:val="008E0786"/>
    <w:rsid w:val="008E1EF4"/>
    <w:rsid w:val="008E30A4"/>
    <w:rsid w:val="008E4005"/>
    <w:rsid w:val="008E6FDC"/>
    <w:rsid w:val="008E7233"/>
    <w:rsid w:val="008F0542"/>
    <w:rsid w:val="008F0B14"/>
    <w:rsid w:val="008F0E77"/>
    <w:rsid w:val="008F12D6"/>
    <w:rsid w:val="008F1F1C"/>
    <w:rsid w:val="008F1F3C"/>
    <w:rsid w:val="008F31F8"/>
    <w:rsid w:val="008F33A7"/>
    <w:rsid w:val="008F3C4C"/>
    <w:rsid w:val="008F489C"/>
    <w:rsid w:val="008F51FA"/>
    <w:rsid w:val="009004E9"/>
    <w:rsid w:val="00901C2B"/>
    <w:rsid w:val="00902E7F"/>
    <w:rsid w:val="0090320D"/>
    <w:rsid w:val="00903727"/>
    <w:rsid w:val="00903737"/>
    <w:rsid w:val="00903C8C"/>
    <w:rsid w:val="00903D3E"/>
    <w:rsid w:val="0090753D"/>
    <w:rsid w:val="0091224A"/>
    <w:rsid w:val="009135F1"/>
    <w:rsid w:val="00913C63"/>
    <w:rsid w:val="0091544B"/>
    <w:rsid w:val="009158D9"/>
    <w:rsid w:val="00916724"/>
    <w:rsid w:val="00917BEC"/>
    <w:rsid w:val="0092012F"/>
    <w:rsid w:val="00920434"/>
    <w:rsid w:val="009220D3"/>
    <w:rsid w:val="0092224A"/>
    <w:rsid w:val="00922E94"/>
    <w:rsid w:val="00924871"/>
    <w:rsid w:val="00924CA8"/>
    <w:rsid w:val="00924CB1"/>
    <w:rsid w:val="00932899"/>
    <w:rsid w:val="0093378B"/>
    <w:rsid w:val="00934F73"/>
    <w:rsid w:val="00935760"/>
    <w:rsid w:val="00935B9A"/>
    <w:rsid w:val="0093793A"/>
    <w:rsid w:val="00937F3D"/>
    <w:rsid w:val="0094099E"/>
    <w:rsid w:val="00942750"/>
    <w:rsid w:val="00942C11"/>
    <w:rsid w:val="00944987"/>
    <w:rsid w:val="00945029"/>
    <w:rsid w:val="00945314"/>
    <w:rsid w:val="00945E84"/>
    <w:rsid w:val="00946914"/>
    <w:rsid w:val="00946A10"/>
    <w:rsid w:val="00946F35"/>
    <w:rsid w:val="00950034"/>
    <w:rsid w:val="00951203"/>
    <w:rsid w:val="00953540"/>
    <w:rsid w:val="00954458"/>
    <w:rsid w:val="00955779"/>
    <w:rsid w:val="00955AA7"/>
    <w:rsid w:val="00956ACB"/>
    <w:rsid w:val="00956D02"/>
    <w:rsid w:val="0096045F"/>
    <w:rsid w:val="0096077B"/>
    <w:rsid w:val="0096356F"/>
    <w:rsid w:val="00963DA2"/>
    <w:rsid w:val="00965247"/>
    <w:rsid w:val="00965726"/>
    <w:rsid w:val="009657C4"/>
    <w:rsid w:val="009665D0"/>
    <w:rsid w:val="00967A7E"/>
    <w:rsid w:val="009704B9"/>
    <w:rsid w:val="009708ED"/>
    <w:rsid w:val="00970D39"/>
    <w:rsid w:val="00970EE3"/>
    <w:rsid w:val="0097138B"/>
    <w:rsid w:val="00971997"/>
    <w:rsid w:val="00972960"/>
    <w:rsid w:val="00973873"/>
    <w:rsid w:val="00973FBD"/>
    <w:rsid w:val="00974132"/>
    <w:rsid w:val="009755C5"/>
    <w:rsid w:val="00975654"/>
    <w:rsid w:val="00976247"/>
    <w:rsid w:val="00980A5D"/>
    <w:rsid w:val="0098113A"/>
    <w:rsid w:val="009820DF"/>
    <w:rsid w:val="009822B9"/>
    <w:rsid w:val="00983668"/>
    <w:rsid w:val="0098386D"/>
    <w:rsid w:val="00983D1B"/>
    <w:rsid w:val="00986250"/>
    <w:rsid w:val="009877AA"/>
    <w:rsid w:val="00991928"/>
    <w:rsid w:val="00992BE1"/>
    <w:rsid w:val="00993C06"/>
    <w:rsid w:val="009940F2"/>
    <w:rsid w:val="00994715"/>
    <w:rsid w:val="00997000"/>
    <w:rsid w:val="00997E86"/>
    <w:rsid w:val="009A0F4B"/>
    <w:rsid w:val="009A18A2"/>
    <w:rsid w:val="009A3755"/>
    <w:rsid w:val="009A4AD4"/>
    <w:rsid w:val="009A55A8"/>
    <w:rsid w:val="009A6B91"/>
    <w:rsid w:val="009B152C"/>
    <w:rsid w:val="009B1732"/>
    <w:rsid w:val="009B2424"/>
    <w:rsid w:val="009B29A5"/>
    <w:rsid w:val="009B3580"/>
    <w:rsid w:val="009B42A0"/>
    <w:rsid w:val="009B5A51"/>
    <w:rsid w:val="009B6B2F"/>
    <w:rsid w:val="009B6CFF"/>
    <w:rsid w:val="009B70F9"/>
    <w:rsid w:val="009B78E9"/>
    <w:rsid w:val="009C064F"/>
    <w:rsid w:val="009C178F"/>
    <w:rsid w:val="009C17AE"/>
    <w:rsid w:val="009C1D19"/>
    <w:rsid w:val="009C2057"/>
    <w:rsid w:val="009C2506"/>
    <w:rsid w:val="009C2FEB"/>
    <w:rsid w:val="009C389D"/>
    <w:rsid w:val="009C3EDA"/>
    <w:rsid w:val="009C48F4"/>
    <w:rsid w:val="009C4CB5"/>
    <w:rsid w:val="009C5A38"/>
    <w:rsid w:val="009C6B0C"/>
    <w:rsid w:val="009C7852"/>
    <w:rsid w:val="009D04FF"/>
    <w:rsid w:val="009D0B6B"/>
    <w:rsid w:val="009D272A"/>
    <w:rsid w:val="009D428A"/>
    <w:rsid w:val="009D723C"/>
    <w:rsid w:val="009E0374"/>
    <w:rsid w:val="009E0B2E"/>
    <w:rsid w:val="009E2F48"/>
    <w:rsid w:val="009E3499"/>
    <w:rsid w:val="009E39A8"/>
    <w:rsid w:val="009E66F2"/>
    <w:rsid w:val="009F2C27"/>
    <w:rsid w:val="009F2FB4"/>
    <w:rsid w:val="009F6B09"/>
    <w:rsid w:val="009F7556"/>
    <w:rsid w:val="00A00BF9"/>
    <w:rsid w:val="00A07B46"/>
    <w:rsid w:val="00A11CB5"/>
    <w:rsid w:val="00A11DDE"/>
    <w:rsid w:val="00A12791"/>
    <w:rsid w:val="00A1300E"/>
    <w:rsid w:val="00A13EC0"/>
    <w:rsid w:val="00A1439A"/>
    <w:rsid w:val="00A14523"/>
    <w:rsid w:val="00A14878"/>
    <w:rsid w:val="00A14A3D"/>
    <w:rsid w:val="00A14A63"/>
    <w:rsid w:val="00A15A3F"/>
    <w:rsid w:val="00A166CE"/>
    <w:rsid w:val="00A17892"/>
    <w:rsid w:val="00A21717"/>
    <w:rsid w:val="00A21BE3"/>
    <w:rsid w:val="00A21E86"/>
    <w:rsid w:val="00A23C82"/>
    <w:rsid w:val="00A2446E"/>
    <w:rsid w:val="00A245A3"/>
    <w:rsid w:val="00A251F6"/>
    <w:rsid w:val="00A271C1"/>
    <w:rsid w:val="00A271FD"/>
    <w:rsid w:val="00A30490"/>
    <w:rsid w:val="00A31195"/>
    <w:rsid w:val="00A322DB"/>
    <w:rsid w:val="00A323FF"/>
    <w:rsid w:val="00A3248A"/>
    <w:rsid w:val="00A333AB"/>
    <w:rsid w:val="00A357C4"/>
    <w:rsid w:val="00A37A9B"/>
    <w:rsid w:val="00A37B6D"/>
    <w:rsid w:val="00A37E9D"/>
    <w:rsid w:val="00A4179F"/>
    <w:rsid w:val="00A421ED"/>
    <w:rsid w:val="00A43897"/>
    <w:rsid w:val="00A44268"/>
    <w:rsid w:val="00A44ECD"/>
    <w:rsid w:val="00A46DA9"/>
    <w:rsid w:val="00A47536"/>
    <w:rsid w:val="00A47857"/>
    <w:rsid w:val="00A521C0"/>
    <w:rsid w:val="00A53561"/>
    <w:rsid w:val="00A544D5"/>
    <w:rsid w:val="00A5452D"/>
    <w:rsid w:val="00A545CF"/>
    <w:rsid w:val="00A616A2"/>
    <w:rsid w:val="00A6173E"/>
    <w:rsid w:val="00A62DFD"/>
    <w:rsid w:val="00A63D2A"/>
    <w:rsid w:val="00A658DE"/>
    <w:rsid w:val="00A66D1D"/>
    <w:rsid w:val="00A70444"/>
    <w:rsid w:val="00A70C99"/>
    <w:rsid w:val="00A71CB5"/>
    <w:rsid w:val="00A73871"/>
    <w:rsid w:val="00A75139"/>
    <w:rsid w:val="00A75922"/>
    <w:rsid w:val="00A77A87"/>
    <w:rsid w:val="00A805B1"/>
    <w:rsid w:val="00A82938"/>
    <w:rsid w:val="00A82CDA"/>
    <w:rsid w:val="00A83739"/>
    <w:rsid w:val="00A84267"/>
    <w:rsid w:val="00A844A4"/>
    <w:rsid w:val="00A84546"/>
    <w:rsid w:val="00A84DBD"/>
    <w:rsid w:val="00A84DF3"/>
    <w:rsid w:val="00A84E54"/>
    <w:rsid w:val="00A907EC"/>
    <w:rsid w:val="00A917E0"/>
    <w:rsid w:val="00A92F8A"/>
    <w:rsid w:val="00A93070"/>
    <w:rsid w:val="00A93823"/>
    <w:rsid w:val="00A94EA6"/>
    <w:rsid w:val="00A9654D"/>
    <w:rsid w:val="00AA1AA7"/>
    <w:rsid w:val="00AA1BF5"/>
    <w:rsid w:val="00AA1CC1"/>
    <w:rsid w:val="00AA270E"/>
    <w:rsid w:val="00AA4ACD"/>
    <w:rsid w:val="00AB0E80"/>
    <w:rsid w:val="00AB3C0D"/>
    <w:rsid w:val="00AB3C69"/>
    <w:rsid w:val="00AB4113"/>
    <w:rsid w:val="00AB48B7"/>
    <w:rsid w:val="00AB672E"/>
    <w:rsid w:val="00AB6AAE"/>
    <w:rsid w:val="00AB6E9B"/>
    <w:rsid w:val="00AC1068"/>
    <w:rsid w:val="00AC148A"/>
    <w:rsid w:val="00AC155E"/>
    <w:rsid w:val="00AC1945"/>
    <w:rsid w:val="00AC4A5C"/>
    <w:rsid w:val="00AC4BB5"/>
    <w:rsid w:val="00AC51C5"/>
    <w:rsid w:val="00AC688D"/>
    <w:rsid w:val="00AC74C8"/>
    <w:rsid w:val="00AD002F"/>
    <w:rsid w:val="00AD0E61"/>
    <w:rsid w:val="00AD2184"/>
    <w:rsid w:val="00AD242A"/>
    <w:rsid w:val="00AD3328"/>
    <w:rsid w:val="00AD3FCB"/>
    <w:rsid w:val="00AD4972"/>
    <w:rsid w:val="00AD652A"/>
    <w:rsid w:val="00AD6FA8"/>
    <w:rsid w:val="00AD7310"/>
    <w:rsid w:val="00AD77D5"/>
    <w:rsid w:val="00AD78A9"/>
    <w:rsid w:val="00AD7B26"/>
    <w:rsid w:val="00AE011D"/>
    <w:rsid w:val="00AE0D5E"/>
    <w:rsid w:val="00AE1491"/>
    <w:rsid w:val="00AE3F9D"/>
    <w:rsid w:val="00AE4680"/>
    <w:rsid w:val="00AE47BE"/>
    <w:rsid w:val="00AE501D"/>
    <w:rsid w:val="00AE63C5"/>
    <w:rsid w:val="00AE73DC"/>
    <w:rsid w:val="00AE74E6"/>
    <w:rsid w:val="00AE792C"/>
    <w:rsid w:val="00AF16A4"/>
    <w:rsid w:val="00AF22C0"/>
    <w:rsid w:val="00AF2532"/>
    <w:rsid w:val="00AF2A91"/>
    <w:rsid w:val="00AF2C5B"/>
    <w:rsid w:val="00AF4D27"/>
    <w:rsid w:val="00AF4F4A"/>
    <w:rsid w:val="00AF5BB1"/>
    <w:rsid w:val="00B00D3E"/>
    <w:rsid w:val="00B0298F"/>
    <w:rsid w:val="00B037AE"/>
    <w:rsid w:val="00B04B05"/>
    <w:rsid w:val="00B052AC"/>
    <w:rsid w:val="00B05650"/>
    <w:rsid w:val="00B062E0"/>
    <w:rsid w:val="00B07587"/>
    <w:rsid w:val="00B10EFC"/>
    <w:rsid w:val="00B116A4"/>
    <w:rsid w:val="00B131C6"/>
    <w:rsid w:val="00B136ED"/>
    <w:rsid w:val="00B13D37"/>
    <w:rsid w:val="00B13FF7"/>
    <w:rsid w:val="00B1422F"/>
    <w:rsid w:val="00B14362"/>
    <w:rsid w:val="00B14D69"/>
    <w:rsid w:val="00B1593D"/>
    <w:rsid w:val="00B1616D"/>
    <w:rsid w:val="00B16D19"/>
    <w:rsid w:val="00B17299"/>
    <w:rsid w:val="00B17A1C"/>
    <w:rsid w:val="00B2009E"/>
    <w:rsid w:val="00B201AC"/>
    <w:rsid w:val="00B21DA0"/>
    <w:rsid w:val="00B229CC"/>
    <w:rsid w:val="00B230FF"/>
    <w:rsid w:val="00B23C1D"/>
    <w:rsid w:val="00B24092"/>
    <w:rsid w:val="00B243A6"/>
    <w:rsid w:val="00B27375"/>
    <w:rsid w:val="00B2796D"/>
    <w:rsid w:val="00B27EE3"/>
    <w:rsid w:val="00B30461"/>
    <w:rsid w:val="00B30C6B"/>
    <w:rsid w:val="00B30D51"/>
    <w:rsid w:val="00B32846"/>
    <w:rsid w:val="00B33AF0"/>
    <w:rsid w:val="00B34030"/>
    <w:rsid w:val="00B34280"/>
    <w:rsid w:val="00B34350"/>
    <w:rsid w:val="00B35EFE"/>
    <w:rsid w:val="00B405EC"/>
    <w:rsid w:val="00B41092"/>
    <w:rsid w:val="00B42A3E"/>
    <w:rsid w:val="00B443CA"/>
    <w:rsid w:val="00B445EC"/>
    <w:rsid w:val="00B46CF5"/>
    <w:rsid w:val="00B51716"/>
    <w:rsid w:val="00B52481"/>
    <w:rsid w:val="00B5288F"/>
    <w:rsid w:val="00B52C96"/>
    <w:rsid w:val="00B52ED7"/>
    <w:rsid w:val="00B53120"/>
    <w:rsid w:val="00B55B3D"/>
    <w:rsid w:val="00B56271"/>
    <w:rsid w:val="00B619CE"/>
    <w:rsid w:val="00B62581"/>
    <w:rsid w:val="00B63273"/>
    <w:rsid w:val="00B6471B"/>
    <w:rsid w:val="00B66143"/>
    <w:rsid w:val="00B66A4B"/>
    <w:rsid w:val="00B66C0F"/>
    <w:rsid w:val="00B66D61"/>
    <w:rsid w:val="00B7005A"/>
    <w:rsid w:val="00B71CAB"/>
    <w:rsid w:val="00B7361D"/>
    <w:rsid w:val="00B73BBC"/>
    <w:rsid w:val="00B76812"/>
    <w:rsid w:val="00B768E9"/>
    <w:rsid w:val="00B7697F"/>
    <w:rsid w:val="00B77098"/>
    <w:rsid w:val="00B80FC4"/>
    <w:rsid w:val="00B83321"/>
    <w:rsid w:val="00B83D04"/>
    <w:rsid w:val="00B84502"/>
    <w:rsid w:val="00B8530F"/>
    <w:rsid w:val="00B869E3"/>
    <w:rsid w:val="00B87BFA"/>
    <w:rsid w:val="00B90AD9"/>
    <w:rsid w:val="00B90FCB"/>
    <w:rsid w:val="00B9145F"/>
    <w:rsid w:val="00B93EF2"/>
    <w:rsid w:val="00B94023"/>
    <w:rsid w:val="00B94D5F"/>
    <w:rsid w:val="00B9605F"/>
    <w:rsid w:val="00B96108"/>
    <w:rsid w:val="00BA00D3"/>
    <w:rsid w:val="00BA19F1"/>
    <w:rsid w:val="00BA2DEE"/>
    <w:rsid w:val="00BA46CA"/>
    <w:rsid w:val="00BA4831"/>
    <w:rsid w:val="00BA5463"/>
    <w:rsid w:val="00BA60E0"/>
    <w:rsid w:val="00BA695F"/>
    <w:rsid w:val="00BA7094"/>
    <w:rsid w:val="00BA767F"/>
    <w:rsid w:val="00BA7732"/>
    <w:rsid w:val="00BA7C86"/>
    <w:rsid w:val="00BB38FB"/>
    <w:rsid w:val="00BB403A"/>
    <w:rsid w:val="00BB5256"/>
    <w:rsid w:val="00BB6524"/>
    <w:rsid w:val="00BB66CD"/>
    <w:rsid w:val="00BB780C"/>
    <w:rsid w:val="00BB7F7D"/>
    <w:rsid w:val="00BC027C"/>
    <w:rsid w:val="00BC0588"/>
    <w:rsid w:val="00BC0FCD"/>
    <w:rsid w:val="00BC47DF"/>
    <w:rsid w:val="00BC49C6"/>
    <w:rsid w:val="00BC5197"/>
    <w:rsid w:val="00BC6127"/>
    <w:rsid w:val="00BC706C"/>
    <w:rsid w:val="00BC76A1"/>
    <w:rsid w:val="00BD010C"/>
    <w:rsid w:val="00BD32D4"/>
    <w:rsid w:val="00BD40AA"/>
    <w:rsid w:val="00BD48D2"/>
    <w:rsid w:val="00BD4AEC"/>
    <w:rsid w:val="00BD5287"/>
    <w:rsid w:val="00BD69CC"/>
    <w:rsid w:val="00BD6D9D"/>
    <w:rsid w:val="00BE3780"/>
    <w:rsid w:val="00BE3F49"/>
    <w:rsid w:val="00BE4C96"/>
    <w:rsid w:val="00BE51F2"/>
    <w:rsid w:val="00BE580A"/>
    <w:rsid w:val="00BE5A88"/>
    <w:rsid w:val="00BE7C57"/>
    <w:rsid w:val="00BF1F7A"/>
    <w:rsid w:val="00BF2410"/>
    <w:rsid w:val="00BF5ED3"/>
    <w:rsid w:val="00BF5F26"/>
    <w:rsid w:val="00C0162C"/>
    <w:rsid w:val="00C01723"/>
    <w:rsid w:val="00C02ECC"/>
    <w:rsid w:val="00C02EDA"/>
    <w:rsid w:val="00C039EA"/>
    <w:rsid w:val="00C0457D"/>
    <w:rsid w:val="00C0525E"/>
    <w:rsid w:val="00C05765"/>
    <w:rsid w:val="00C05E0A"/>
    <w:rsid w:val="00C066A9"/>
    <w:rsid w:val="00C0688E"/>
    <w:rsid w:val="00C07307"/>
    <w:rsid w:val="00C10A74"/>
    <w:rsid w:val="00C12E85"/>
    <w:rsid w:val="00C14DA4"/>
    <w:rsid w:val="00C15D9A"/>
    <w:rsid w:val="00C1751D"/>
    <w:rsid w:val="00C205B0"/>
    <w:rsid w:val="00C20AF3"/>
    <w:rsid w:val="00C215E2"/>
    <w:rsid w:val="00C218F0"/>
    <w:rsid w:val="00C228C8"/>
    <w:rsid w:val="00C25039"/>
    <w:rsid w:val="00C267AC"/>
    <w:rsid w:val="00C26EAB"/>
    <w:rsid w:val="00C27F77"/>
    <w:rsid w:val="00C318BE"/>
    <w:rsid w:val="00C32520"/>
    <w:rsid w:val="00C37539"/>
    <w:rsid w:val="00C37CA0"/>
    <w:rsid w:val="00C41C12"/>
    <w:rsid w:val="00C42FED"/>
    <w:rsid w:val="00C465AC"/>
    <w:rsid w:val="00C46D35"/>
    <w:rsid w:val="00C47037"/>
    <w:rsid w:val="00C50729"/>
    <w:rsid w:val="00C51AFD"/>
    <w:rsid w:val="00C52219"/>
    <w:rsid w:val="00C525AF"/>
    <w:rsid w:val="00C533BA"/>
    <w:rsid w:val="00C53A4E"/>
    <w:rsid w:val="00C575C7"/>
    <w:rsid w:val="00C575EA"/>
    <w:rsid w:val="00C60138"/>
    <w:rsid w:val="00C614DB"/>
    <w:rsid w:val="00C615CB"/>
    <w:rsid w:val="00C62A16"/>
    <w:rsid w:val="00C62C5C"/>
    <w:rsid w:val="00C63609"/>
    <w:rsid w:val="00C63C35"/>
    <w:rsid w:val="00C63E01"/>
    <w:rsid w:val="00C64660"/>
    <w:rsid w:val="00C6476E"/>
    <w:rsid w:val="00C65617"/>
    <w:rsid w:val="00C657E0"/>
    <w:rsid w:val="00C665E5"/>
    <w:rsid w:val="00C673A5"/>
    <w:rsid w:val="00C675B0"/>
    <w:rsid w:val="00C70EDA"/>
    <w:rsid w:val="00C71625"/>
    <w:rsid w:val="00C722BD"/>
    <w:rsid w:val="00C740D0"/>
    <w:rsid w:val="00C74F62"/>
    <w:rsid w:val="00C75092"/>
    <w:rsid w:val="00C7657D"/>
    <w:rsid w:val="00C8069C"/>
    <w:rsid w:val="00C827B3"/>
    <w:rsid w:val="00C82B00"/>
    <w:rsid w:val="00C82F8B"/>
    <w:rsid w:val="00C83C34"/>
    <w:rsid w:val="00C84B17"/>
    <w:rsid w:val="00C85046"/>
    <w:rsid w:val="00C868A0"/>
    <w:rsid w:val="00C91316"/>
    <w:rsid w:val="00C939FD"/>
    <w:rsid w:val="00C93EE0"/>
    <w:rsid w:val="00C93FE8"/>
    <w:rsid w:val="00C94104"/>
    <w:rsid w:val="00C94131"/>
    <w:rsid w:val="00C946CE"/>
    <w:rsid w:val="00C9522D"/>
    <w:rsid w:val="00C95637"/>
    <w:rsid w:val="00C958D2"/>
    <w:rsid w:val="00C95CAE"/>
    <w:rsid w:val="00C95DED"/>
    <w:rsid w:val="00C973A9"/>
    <w:rsid w:val="00C976F8"/>
    <w:rsid w:val="00CA23A8"/>
    <w:rsid w:val="00CA3CDF"/>
    <w:rsid w:val="00CA6D35"/>
    <w:rsid w:val="00CA702F"/>
    <w:rsid w:val="00CA7F79"/>
    <w:rsid w:val="00CB021E"/>
    <w:rsid w:val="00CB1B78"/>
    <w:rsid w:val="00CB2166"/>
    <w:rsid w:val="00CB341D"/>
    <w:rsid w:val="00CB5A67"/>
    <w:rsid w:val="00CB7828"/>
    <w:rsid w:val="00CC02D6"/>
    <w:rsid w:val="00CC129B"/>
    <w:rsid w:val="00CC3107"/>
    <w:rsid w:val="00CC3ADF"/>
    <w:rsid w:val="00CC5191"/>
    <w:rsid w:val="00CC5540"/>
    <w:rsid w:val="00CC5C61"/>
    <w:rsid w:val="00CC5F41"/>
    <w:rsid w:val="00CC5F51"/>
    <w:rsid w:val="00CC621A"/>
    <w:rsid w:val="00CC63C9"/>
    <w:rsid w:val="00CC67E4"/>
    <w:rsid w:val="00CD0255"/>
    <w:rsid w:val="00CD17EC"/>
    <w:rsid w:val="00CD4D4C"/>
    <w:rsid w:val="00CD5B27"/>
    <w:rsid w:val="00CD5C9D"/>
    <w:rsid w:val="00CD61F0"/>
    <w:rsid w:val="00CD6321"/>
    <w:rsid w:val="00CD70FE"/>
    <w:rsid w:val="00CE0B80"/>
    <w:rsid w:val="00CE100D"/>
    <w:rsid w:val="00CE2A90"/>
    <w:rsid w:val="00CE60D8"/>
    <w:rsid w:val="00CF0B97"/>
    <w:rsid w:val="00CF1552"/>
    <w:rsid w:val="00CF1C91"/>
    <w:rsid w:val="00CF2486"/>
    <w:rsid w:val="00CF3ED2"/>
    <w:rsid w:val="00CF46AA"/>
    <w:rsid w:val="00CF4795"/>
    <w:rsid w:val="00D00BD1"/>
    <w:rsid w:val="00D034AE"/>
    <w:rsid w:val="00D052EA"/>
    <w:rsid w:val="00D05A7B"/>
    <w:rsid w:val="00D074AD"/>
    <w:rsid w:val="00D1043D"/>
    <w:rsid w:val="00D10478"/>
    <w:rsid w:val="00D1118F"/>
    <w:rsid w:val="00D11378"/>
    <w:rsid w:val="00D12081"/>
    <w:rsid w:val="00D12ED2"/>
    <w:rsid w:val="00D13579"/>
    <w:rsid w:val="00D14988"/>
    <w:rsid w:val="00D1692F"/>
    <w:rsid w:val="00D16E20"/>
    <w:rsid w:val="00D17E97"/>
    <w:rsid w:val="00D201C6"/>
    <w:rsid w:val="00D20BD5"/>
    <w:rsid w:val="00D226D9"/>
    <w:rsid w:val="00D23305"/>
    <w:rsid w:val="00D23664"/>
    <w:rsid w:val="00D2467A"/>
    <w:rsid w:val="00D25192"/>
    <w:rsid w:val="00D266BB"/>
    <w:rsid w:val="00D26E2D"/>
    <w:rsid w:val="00D30966"/>
    <w:rsid w:val="00D31A11"/>
    <w:rsid w:val="00D31DC9"/>
    <w:rsid w:val="00D32162"/>
    <w:rsid w:val="00D367B6"/>
    <w:rsid w:val="00D36B4E"/>
    <w:rsid w:val="00D37D34"/>
    <w:rsid w:val="00D40001"/>
    <w:rsid w:val="00D40696"/>
    <w:rsid w:val="00D413AC"/>
    <w:rsid w:val="00D4224E"/>
    <w:rsid w:val="00D429A4"/>
    <w:rsid w:val="00D44209"/>
    <w:rsid w:val="00D4454A"/>
    <w:rsid w:val="00D44CA9"/>
    <w:rsid w:val="00D44FB9"/>
    <w:rsid w:val="00D4509E"/>
    <w:rsid w:val="00D451E6"/>
    <w:rsid w:val="00D46CEF"/>
    <w:rsid w:val="00D471B9"/>
    <w:rsid w:val="00D50A6A"/>
    <w:rsid w:val="00D5133D"/>
    <w:rsid w:val="00D5242C"/>
    <w:rsid w:val="00D52FEB"/>
    <w:rsid w:val="00D54DD4"/>
    <w:rsid w:val="00D554A9"/>
    <w:rsid w:val="00D56769"/>
    <w:rsid w:val="00D63D4C"/>
    <w:rsid w:val="00D64A0A"/>
    <w:rsid w:val="00D657C2"/>
    <w:rsid w:val="00D7102D"/>
    <w:rsid w:val="00D71044"/>
    <w:rsid w:val="00D712A3"/>
    <w:rsid w:val="00D71C40"/>
    <w:rsid w:val="00D73E4F"/>
    <w:rsid w:val="00D7595F"/>
    <w:rsid w:val="00D75B31"/>
    <w:rsid w:val="00D7718B"/>
    <w:rsid w:val="00D779E1"/>
    <w:rsid w:val="00D81AA2"/>
    <w:rsid w:val="00D82A95"/>
    <w:rsid w:val="00D82DDD"/>
    <w:rsid w:val="00D836B7"/>
    <w:rsid w:val="00D8393E"/>
    <w:rsid w:val="00D83AB7"/>
    <w:rsid w:val="00D83FBA"/>
    <w:rsid w:val="00D84216"/>
    <w:rsid w:val="00D86082"/>
    <w:rsid w:val="00D868D0"/>
    <w:rsid w:val="00D8782B"/>
    <w:rsid w:val="00D904BC"/>
    <w:rsid w:val="00D91DC7"/>
    <w:rsid w:val="00D92587"/>
    <w:rsid w:val="00D92B4D"/>
    <w:rsid w:val="00DA018C"/>
    <w:rsid w:val="00DA03BF"/>
    <w:rsid w:val="00DA096E"/>
    <w:rsid w:val="00DA17DC"/>
    <w:rsid w:val="00DA28E3"/>
    <w:rsid w:val="00DA395B"/>
    <w:rsid w:val="00DA58F6"/>
    <w:rsid w:val="00DA7A93"/>
    <w:rsid w:val="00DB0DA1"/>
    <w:rsid w:val="00DB3E87"/>
    <w:rsid w:val="00DB6DF4"/>
    <w:rsid w:val="00DB7D13"/>
    <w:rsid w:val="00DC0AD1"/>
    <w:rsid w:val="00DC12AB"/>
    <w:rsid w:val="00DC23A7"/>
    <w:rsid w:val="00DC481F"/>
    <w:rsid w:val="00DC4B38"/>
    <w:rsid w:val="00DC5D76"/>
    <w:rsid w:val="00DC60B3"/>
    <w:rsid w:val="00DC7441"/>
    <w:rsid w:val="00DC7A1F"/>
    <w:rsid w:val="00DD0465"/>
    <w:rsid w:val="00DD06C5"/>
    <w:rsid w:val="00DD0EF5"/>
    <w:rsid w:val="00DD1E3F"/>
    <w:rsid w:val="00DD3031"/>
    <w:rsid w:val="00DD3348"/>
    <w:rsid w:val="00DD36E6"/>
    <w:rsid w:val="00DD3D3D"/>
    <w:rsid w:val="00DD42F9"/>
    <w:rsid w:val="00DD48C1"/>
    <w:rsid w:val="00DD5A63"/>
    <w:rsid w:val="00DD6E00"/>
    <w:rsid w:val="00DD7605"/>
    <w:rsid w:val="00DE0229"/>
    <w:rsid w:val="00DE0417"/>
    <w:rsid w:val="00DE057C"/>
    <w:rsid w:val="00DE18EB"/>
    <w:rsid w:val="00DE2393"/>
    <w:rsid w:val="00DE3AD7"/>
    <w:rsid w:val="00DE5B21"/>
    <w:rsid w:val="00DF0003"/>
    <w:rsid w:val="00DF0B8A"/>
    <w:rsid w:val="00DF3A38"/>
    <w:rsid w:val="00DF5EC8"/>
    <w:rsid w:val="00DF69D0"/>
    <w:rsid w:val="00DF70A1"/>
    <w:rsid w:val="00E003D8"/>
    <w:rsid w:val="00E0063A"/>
    <w:rsid w:val="00E03D6F"/>
    <w:rsid w:val="00E05842"/>
    <w:rsid w:val="00E066E6"/>
    <w:rsid w:val="00E0685C"/>
    <w:rsid w:val="00E10380"/>
    <w:rsid w:val="00E11B42"/>
    <w:rsid w:val="00E13A13"/>
    <w:rsid w:val="00E13A55"/>
    <w:rsid w:val="00E1576F"/>
    <w:rsid w:val="00E15A0C"/>
    <w:rsid w:val="00E17A38"/>
    <w:rsid w:val="00E17FAF"/>
    <w:rsid w:val="00E2090F"/>
    <w:rsid w:val="00E21883"/>
    <w:rsid w:val="00E22244"/>
    <w:rsid w:val="00E2268F"/>
    <w:rsid w:val="00E23604"/>
    <w:rsid w:val="00E23CFE"/>
    <w:rsid w:val="00E24491"/>
    <w:rsid w:val="00E259CF"/>
    <w:rsid w:val="00E25FEB"/>
    <w:rsid w:val="00E26BE8"/>
    <w:rsid w:val="00E26ECC"/>
    <w:rsid w:val="00E271A3"/>
    <w:rsid w:val="00E30840"/>
    <w:rsid w:val="00E308D2"/>
    <w:rsid w:val="00E30B1F"/>
    <w:rsid w:val="00E31626"/>
    <w:rsid w:val="00E31D7B"/>
    <w:rsid w:val="00E31FF9"/>
    <w:rsid w:val="00E33E8D"/>
    <w:rsid w:val="00E36815"/>
    <w:rsid w:val="00E36949"/>
    <w:rsid w:val="00E416C3"/>
    <w:rsid w:val="00E42606"/>
    <w:rsid w:val="00E43231"/>
    <w:rsid w:val="00E444A6"/>
    <w:rsid w:val="00E44B3D"/>
    <w:rsid w:val="00E45AF3"/>
    <w:rsid w:val="00E46C1A"/>
    <w:rsid w:val="00E473A5"/>
    <w:rsid w:val="00E475AD"/>
    <w:rsid w:val="00E5074C"/>
    <w:rsid w:val="00E509B3"/>
    <w:rsid w:val="00E53804"/>
    <w:rsid w:val="00E5391F"/>
    <w:rsid w:val="00E53A9D"/>
    <w:rsid w:val="00E5431C"/>
    <w:rsid w:val="00E56EB9"/>
    <w:rsid w:val="00E57D36"/>
    <w:rsid w:val="00E6044D"/>
    <w:rsid w:val="00E608DF"/>
    <w:rsid w:val="00E60BD2"/>
    <w:rsid w:val="00E60E21"/>
    <w:rsid w:val="00E61AD4"/>
    <w:rsid w:val="00E61BD3"/>
    <w:rsid w:val="00E61F1D"/>
    <w:rsid w:val="00E629D7"/>
    <w:rsid w:val="00E63BDB"/>
    <w:rsid w:val="00E65F66"/>
    <w:rsid w:val="00E660DF"/>
    <w:rsid w:val="00E66568"/>
    <w:rsid w:val="00E6709E"/>
    <w:rsid w:val="00E671D7"/>
    <w:rsid w:val="00E70213"/>
    <w:rsid w:val="00E71131"/>
    <w:rsid w:val="00E713A5"/>
    <w:rsid w:val="00E72C3E"/>
    <w:rsid w:val="00E73E2E"/>
    <w:rsid w:val="00E741FA"/>
    <w:rsid w:val="00E74E06"/>
    <w:rsid w:val="00E75112"/>
    <w:rsid w:val="00E76951"/>
    <w:rsid w:val="00E774E6"/>
    <w:rsid w:val="00E7796D"/>
    <w:rsid w:val="00E8114A"/>
    <w:rsid w:val="00E81ED2"/>
    <w:rsid w:val="00E82303"/>
    <w:rsid w:val="00E84826"/>
    <w:rsid w:val="00E869AA"/>
    <w:rsid w:val="00E86CEE"/>
    <w:rsid w:val="00E9016D"/>
    <w:rsid w:val="00E907DF"/>
    <w:rsid w:val="00E915A5"/>
    <w:rsid w:val="00E921B0"/>
    <w:rsid w:val="00E92D40"/>
    <w:rsid w:val="00E92FD8"/>
    <w:rsid w:val="00E933D5"/>
    <w:rsid w:val="00E94798"/>
    <w:rsid w:val="00E95569"/>
    <w:rsid w:val="00E964BA"/>
    <w:rsid w:val="00E972EF"/>
    <w:rsid w:val="00E97B5E"/>
    <w:rsid w:val="00E97BB7"/>
    <w:rsid w:val="00EA0367"/>
    <w:rsid w:val="00EA25E5"/>
    <w:rsid w:val="00EA3F3C"/>
    <w:rsid w:val="00EA426E"/>
    <w:rsid w:val="00EA5ABB"/>
    <w:rsid w:val="00EA7A6A"/>
    <w:rsid w:val="00EA7F2F"/>
    <w:rsid w:val="00EB04B5"/>
    <w:rsid w:val="00EB0E6B"/>
    <w:rsid w:val="00EB15B7"/>
    <w:rsid w:val="00EB1EEA"/>
    <w:rsid w:val="00EB27FE"/>
    <w:rsid w:val="00EB3DD2"/>
    <w:rsid w:val="00EB4C0B"/>
    <w:rsid w:val="00EB4EE3"/>
    <w:rsid w:val="00EB5B66"/>
    <w:rsid w:val="00EB6CA3"/>
    <w:rsid w:val="00EC02BC"/>
    <w:rsid w:val="00EC3E6F"/>
    <w:rsid w:val="00EC492F"/>
    <w:rsid w:val="00EC509C"/>
    <w:rsid w:val="00EC59A2"/>
    <w:rsid w:val="00EC5DA8"/>
    <w:rsid w:val="00EC6C1F"/>
    <w:rsid w:val="00EC7685"/>
    <w:rsid w:val="00EC7B48"/>
    <w:rsid w:val="00ED08EA"/>
    <w:rsid w:val="00ED0C17"/>
    <w:rsid w:val="00ED223C"/>
    <w:rsid w:val="00ED40DF"/>
    <w:rsid w:val="00ED6041"/>
    <w:rsid w:val="00ED67A6"/>
    <w:rsid w:val="00EE0121"/>
    <w:rsid w:val="00EE0529"/>
    <w:rsid w:val="00EE1698"/>
    <w:rsid w:val="00EE4541"/>
    <w:rsid w:val="00EE56A1"/>
    <w:rsid w:val="00EE5CAD"/>
    <w:rsid w:val="00EE61C2"/>
    <w:rsid w:val="00EE6403"/>
    <w:rsid w:val="00EE652E"/>
    <w:rsid w:val="00EE6C0C"/>
    <w:rsid w:val="00EE6ECF"/>
    <w:rsid w:val="00EE70A5"/>
    <w:rsid w:val="00EF1504"/>
    <w:rsid w:val="00EF3290"/>
    <w:rsid w:val="00EF3C51"/>
    <w:rsid w:val="00EF4779"/>
    <w:rsid w:val="00EF4920"/>
    <w:rsid w:val="00EF54A2"/>
    <w:rsid w:val="00EF74C6"/>
    <w:rsid w:val="00F00CA6"/>
    <w:rsid w:val="00F01344"/>
    <w:rsid w:val="00F02B98"/>
    <w:rsid w:val="00F03FFE"/>
    <w:rsid w:val="00F04EA9"/>
    <w:rsid w:val="00F052A5"/>
    <w:rsid w:val="00F07EA2"/>
    <w:rsid w:val="00F10BDD"/>
    <w:rsid w:val="00F1179B"/>
    <w:rsid w:val="00F12A4F"/>
    <w:rsid w:val="00F12E70"/>
    <w:rsid w:val="00F12EBC"/>
    <w:rsid w:val="00F136FF"/>
    <w:rsid w:val="00F139F2"/>
    <w:rsid w:val="00F13F43"/>
    <w:rsid w:val="00F1483B"/>
    <w:rsid w:val="00F148A0"/>
    <w:rsid w:val="00F1717A"/>
    <w:rsid w:val="00F20EA1"/>
    <w:rsid w:val="00F21B0F"/>
    <w:rsid w:val="00F23BD0"/>
    <w:rsid w:val="00F25CEE"/>
    <w:rsid w:val="00F2690D"/>
    <w:rsid w:val="00F27DB0"/>
    <w:rsid w:val="00F307BB"/>
    <w:rsid w:val="00F30874"/>
    <w:rsid w:val="00F3103C"/>
    <w:rsid w:val="00F327E2"/>
    <w:rsid w:val="00F341CA"/>
    <w:rsid w:val="00F342E4"/>
    <w:rsid w:val="00F3678C"/>
    <w:rsid w:val="00F36C9D"/>
    <w:rsid w:val="00F37AB3"/>
    <w:rsid w:val="00F37BE0"/>
    <w:rsid w:val="00F37D5D"/>
    <w:rsid w:val="00F40420"/>
    <w:rsid w:val="00F40B11"/>
    <w:rsid w:val="00F417AA"/>
    <w:rsid w:val="00F41997"/>
    <w:rsid w:val="00F42336"/>
    <w:rsid w:val="00F44080"/>
    <w:rsid w:val="00F451B4"/>
    <w:rsid w:val="00F45B8D"/>
    <w:rsid w:val="00F45C05"/>
    <w:rsid w:val="00F46902"/>
    <w:rsid w:val="00F46FC2"/>
    <w:rsid w:val="00F47992"/>
    <w:rsid w:val="00F5054D"/>
    <w:rsid w:val="00F5062B"/>
    <w:rsid w:val="00F50A7C"/>
    <w:rsid w:val="00F52CE1"/>
    <w:rsid w:val="00F544F3"/>
    <w:rsid w:val="00F54FCD"/>
    <w:rsid w:val="00F561F9"/>
    <w:rsid w:val="00F63E9E"/>
    <w:rsid w:val="00F64B6C"/>
    <w:rsid w:val="00F6521F"/>
    <w:rsid w:val="00F652E5"/>
    <w:rsid w:val="00F663D2"/>
    <w:rsid w:val="00F70DE2"/>
    <w:rsid w:val="00F728BB"/>
    <w:rsid w:val="00F73C57"/>
    <w:rsid w:val="00F75E44"/>
    <w:rsid w:val="00F76865"/>
    <w:rsid w:val="00F7759F"/>
    <w:rsid w:val="00F77D4C"/>
    <w:rsid w:val="00F80075"/>
    <w:rsid w:val="00F809D7"/>
    <w:rsid w:val="00F80B1D"/>
    <w:rsid w:val="00F813EF"/>
    <w:rsid w:val="00F827B4"/>
    <w:rsid w:val="00F82DC8"/>
    <w:rsid w:val="00F847DD"/>
    <w:rsid w:val="00F85754"/>
    <w:rsid w:val="00F860F5"/>
    <w:rsid w:val="00F86FE0"/>
    <w:rsid w:val="00F874C9"/>
    <w:rsid w:val="00F91163"/>
    <w:rsid w:val="00F92193"/>
    <w:rsid w:val="00F930ED"/>
    <w:rsid w:val="00F93252"/>
    <w:rsid w:val="00F93628"/>
    <w:rsid w:val="00F938A8"/>
    <w:rsid w:val="00F93BC6"/>
    <w:rsid w:val="00F93C1B"/>
    <w:rsid w:val="00F9513F"/>
    <w:rsid w:val="00F97636"/>
    <w:rsid w:val="00F97BF3"/>
    <w:rsid w:val="00FA14F8"/>
    <w:rsid w:val="00FA1D92"/>
    <w:rsid w:val="00FA2688"/>
    <w:rsid w:val="00FA268E"/>
    <w:rsid w:val="00FA3CF2"/>
    <w:rsid w:val="00FA403A"/>
    <w:rsid w:val="00FA4215"/>
    <w:rsid w:val="00FA4484"/>
    <w:rsid w:val="00FA463C"/>
    <w:rsid w:val="00FA6308"/>
    <w:rsid w:val="00FB03E7"/>
    <w:rsid w:val="00FB0AC1"/>
    <w:rsid w:val="00FB222C"/>
    <w:rsid w:val="00FB34E5"/>
    <w:rsid w:val="00FB3E8D"/>
    <w:rsid w:val="00FB5711"/>
    <w:rsid w:val="00FB7BB4"/>
    <w:rsid w:val="00FC07A4"/>
    <w:rsid w:val="00FC0F38"/>
    <w:rsid w:val="00FC2727"/>
    <w:rsid w:val="00FC2A33"/>
    <w:rsid w:val="00FC2BDF"/>
    <w:rsid w:val="00FC3730"/>
    <w:rsid w:val="00FC38BA"/>
    <w:rsid w:val="00FC4B1F"/>
    <w:rsid w:val="00FC551D"/>
    <w:rsid w:val="00FC583A"/>
    <w:rsid w:val="00FC60E5"/>
    <w:rsid w:val="00FC6B8F"/>
    <w:rsid w:val="00FD0D91"/>
    <w:rsid w:val="00FD1D70"/>
    <w:rsid w:val="00FD2A53"/>
    <w:rsid w:val="00FD5401"/>
    <w:rsid w:val="00FD6020"/>
    <w:rsid w:val="00FD65A6"/>
    <w:rsid w:val="00FE0E80"/>
    <w:rsid w:val="00FE2FB2"/>
    <w:rsid w:val="00FE3F21"/>
    <w:rsid w:val="00FE40C8"/>
    <w:rsid w:val="00FE441C"/>
    <w:rsid w:val="00FE5DD6"/>
    <w:rsid w:val="00FE6E86"/>
    <w:rsid w:val="00FF0498"/>
    <w:rsid w:val="00FF221C"/>
    <w:rsid w:val="00FF3146"/>
    <w:rsid w:val="00FF3B58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61AD4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61AD4"/>
    <w:pPr>
      <w:keepNext/>
      <w:spacing w:before="240" w:after="60"/>
      <w:outlineLvl w:val="1"/>
    </w:pPr>
    <w:rPr>
      <w:rFonts w:ascii="Arial" w:hAnsi="Arial"/>
      <w:b/>
      <w:bCs/>
      <w:i/>
      <w:iCs/>
      <w:noProof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61A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A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61AD4"/>
    <w:pPr>
      <w:keepNext/>
      <w:jc w:val="center"/>
      <w:outlineLvl w:val="6"/>
    </w:pPr>
    <w:rPr>
      <w:b/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AD4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1">
    <w:name w:val="Заголовок 2 Знак"/>
    <w:basedOn w:val="a0"/>
    <w:link w:val="20"/>
    <w:rsid w:val="00E61AD4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E61AD4"/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1AD4"/>
    <w:rPr>
      <w:rFonts w:ascii="Calibri" w:eastAsia="Times New Roman" w:hAnsi="Calibri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70">
    <w:name w:val="Заголовок 7 Знак"/>
    <w:basedOn w:val="a0"/>
    <w:link w:val="7"/>
    <w:rsid w:val="00E61A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rsid w:val="00E6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next w:val="a4"/>
    <w:rsid w:val="00E61AD4"/>
    <w:pPr>
      <w:numPr>
        <w:ilvl w:val="1"/>
        <w:numId w:val="1"/>
      </w:numPr>
    </w:pPr>
    <w:rPr>
      <w:noProof w:val="0"/>
      <w:sz w:val="28"/>
      <w:szCs w:val="28"/>
    </w:rPr>
  </w:style>
  <w:style w:type="paragraph" w:styleId="a4">
    <w:name w:val="List Continue"/>
    <w:basedOn w:val="a"/>
    <w:uiPriority w:val="99"/>
    <w:semiHidden/>
    <w:unhideWhenUsed/>
    <w:rsid w:val="00E61AD4"/>
    <w:pPr>
      <w:spacing w:after="120"/>
      <w:ind w:left="283"/>
      <w:contextualSpacing/>
    </w:pPr>
  </w:style>
  <w:style w:type="paragraph" w:styleId="a5">
    <w:name w:val="header"/>
    <w:basedOn w:val="a"/>
    <w:link w:val="a6"/>
    <w:uiPriority w:val="99"/>
    <w:unhideWhenUsed/>
    <w:rsid w:val="00E61A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1AD4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61A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1AD4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E61AD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Обычный1"/>
    <w:rsid w:val="00E61A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E61AD4"/>
    <w:rPr>
      <w:rFonts w:ascii="Tahoma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61AD4"/>
    <w:rPr>
      <w:rFonts w:ascii="Tahoma" w:eastAsia="Times New Roman" w:hAnsi="Tahoma" w:cs="Times New Roman"/>
      <w:noProof/>
      <w:sz w:val="16"/>
      <w:szCs w:val="16"/>
      <w:lang w:val="uk-UA" w:eastAsia="ru-RU"/>
    </w:rPr>
  </w:style>
  <w:style w:type="paragraph" w:styleId="ac">
    <w:name w:val="Body Text"/>
    <w:basedOn w:val="a"/>
    <w:link w:val="ad"/>
    <w:semiHidden/>
    <w:rsid w:val="00E61AD4"/>
    <w:pPr>
      <w:jc w:val="both"/>
    </w:pPr>
    <w:rPr>
      <w:noProof w:val="0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E61A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E61AD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1AD4"/>
    <w:rPr>
      <w:rFonts w:ascii="Tahoma" w:eastAsia="Times New Roman" w:hAnsi="Tahoma" w:cs="Times New Roman"/>
      <w:noProof/>
      <w:sz w:val="16"/>
      <w:szCs w:val="16"/>
      <w:lang w:val="uk-UA" w:eastAsia="ru-RU"/>
    </w:rPr>
  </w:style>
  <w:style w:type="paragraph" w:styleId="3">
    <w:name w:val="Body Text 3"/>
    <w:basedOn w:val="a"/>
    <w:link w:val="30"/>
    <w:rsid w:val="00E61AD4"/>
    <w:pPr>
      <w:spacing w:after="120"/>
    </w:pPr>
    <w:rPr>
      <w:noProof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1AD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FR2">
    <w:name w:val="FR2"/>
    <w:rsid w:val="00E61AD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f0">
    <w:name w:val="Body Text Indent"/>
    <w:basedOn w:val="a"/>
    <w:link w:val="af1"/>
    <w:rsid w:val="00E61AD4"/>
    <w:pPr>
      <w:spacing w:after="120"/>
      <w:ind w:left="283"/>
    </w:pPr>
    <w:rPr>
      <w:noProof w:val="0"/>
      <w:lang w:val="ru-RU"/>
    </w:rPr>
  </w:style>
  <w:style w:type="character" w:customStyle="1" w:styleId="af1">
    <w:name w:val="Основной текст с отступом Знак"/>
    <w:basedOn w:val="a0"/>
    <w:link w:val="af0"/>
    <w:rsid w:val="00E6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E61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9">
    <w:name w:val="Font Style29"/>
    <w:rsid w:val="00E61AD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E61AD4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noProof w:val="0"/>
      <w:lang w:val="ru-RU"/>
    </w:rPr>
  </w:style>
  <w:style w:type="character" w:styleId="af2">
    <w:name w:val="Hyperlink"/>
    <w:uiPriority w:val="99"/>
    <w:unhideWhenUsed/>
    <w:rsid w:val="00E61AD4"/>
    <w:rPr>
      <w:color w:val="0000FF"/>
      <w:u w:val="single"/>
    </w:rPr>
  </w:style>
  <w:style w:type="character" w:customStyle="1" w:styleId="longtext">
    <w:name w:val="long_text"/>
    <w:rsid w:val="00E61AD4"/>
  </w:style>
  <w:style w:type="paragraph" w:styleId="af3">
    <w:name w:val="Normal (Web)"/>
    <w:basedOn w:val="a"/>
    <w:uiPriority w:val="99"/>
    <w:rsid w:val="00E61AD4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3">
    <w:name w:val="Абзац списка1"/>
    <w:basedOn w:val="a"/>
    <w:rsid w:val="00E61AD4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ru-RU"/>
    </w:rPr>
  </w:style>
  <w:style w:type="character" w:styleId="af4">
    <w:name w:val="Emphasis"/>
    <w:qFormat/>
    <w:rsid w:val="00E61AD4"/>
    <w:rPr>
      <w:i/>
    </w:rPr>
  </w:style>
  <w:style w:type="character" w:customStyle="1" w:styleId="st">
    <w:name w:val="st"/>
    <w:rsid w:val="00E61AD4"/>
    <w:rPr>
      <w:rFonts w:cs="Times New Roman"/>
    </w:rPr>
  </w:style>
  <w:style w:type="character" w:customStyle="1" w:styleId="apple-converted-space">
    <w:name w:val="apple-converted-space"/>
    <w:rsid w:val="00E61AD4"/>
  </w:style>
  <w:style w:type="character" w:customStyle="1" w:styleId="rvts16">
    <w:name w:val="rvts16"/>
    <w:rsid w:val="00E61AD4"/>
  </w:style>
  <w:style w:type="character" w:customStyle="1" w:styleId="31">
    <w:name w:val="Основний текст (3)_"/>
    <w:link w:val="32"/>
    <w:uiPriority w:val="99"/>
    <w:locked/>
    <w:rsid w:val="00E61AD4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E61AD4"/>
    <w:pPr>
      <w:shd w:val="clear" w:color="auto" w:fill="FFFFFF"/>
      <w:spacing w:line="197" w:lineRule="exact"/>
      <w:ind w:hanging="560"/>
      <w:jc w:val="center"/>
    </w:pPr>
    <w:rPr>
      <w:rFonts w:eastAsiaTheme="minorHAnsi" w:cstheme="minorBidi"/>
      <w:noProof w:val="0"/>
      <w:sz w:val="18"/>
      <w:szCs w:val="18"/>
      <w:lang w:val="ru-RU" w:eastAsia="en-US"/>
    </w:rPr>
  </w:style>
  <w:style w:type="character" w:customStyle="1" w:styleId="af5">
    <w:name w:val="Основний текст_"/>
    <w:link w:val="14"/>
    <w:uiPriority w:val="99"/>
    <w:locked/>
    <w:rsid w:val="00E61AD4"/>
    <w:rPr>
      <w:rFonts w:ascii="Times New Roman" w:hAnsi="Times New Roman"/>
      <w:shd w:val="clear" w:color="auto" w:fill="FFFFFF"/>
    </w:rPr>
  </w:style>
  <w:style w:type="paragraph" w:customStyle="1" w:styleId="14">
    <w:name w:val="Основний текст1"/>
    <w:basedOn w:val="a"/>
    <w:link w:val="af5"/>
    <w:uiPriority w:val="99"/>
    <w:rsid w:val="00E61AD4"/>
    <w:pPr>
      <w:shd w:val="clear" w:color="auto" w:fill="FFFFFF"/>
      <w:spacing w:after="240" w:line="240" w:lineRule="atLeast"/>
      <w:ind w:hanging="420"/>
    </w:pPr>
    <w:rPr>
      <w:rFonts w:eastAsiaTheme="minorHAnsi" w:cstheme="minorBidi"/>
      <w:noProof w:val="0"/>
      <w:sz w:val="22"/>
      <w:szCs w:val="22"/>
      <w:lang w:val="ru-RU" w:eastAsia="en-US"/>
    </w:rPr>
  </w:style>
  <w:style w:type="character" w:customStyle="1" w:styleId="110">
    <w:name w:val="Основний текст (11)_"/>
    <w:link w:val="111"/>
    <w:uiPriority w:val="99"/>
    <w:locked/>
    <w:rsid w:val="00E61AD4"/>
    <w:rPr>
      <w:rFonts w:ascii="Times New Roman" w:hAnsi="Times New Roman"/>
      <w:i/>
      <w:iCs/>
      <w:shd w:val="clear" w:color="auto" w:fill="FFFFFF"/>
    </w:rPr>
  </w:style>
  <w:style w:type="paragraph" w:customStyle="1" w:styleId="111">
    <w:name w:val="Основний текст (11)1"/>
    <w:basedOn w:val="a"/>
    <w:link w:val="110"/>
    <w:uiPriority w:val="99"/>
    <w:rsid w:val="00E61AD4"/>
    <w:pPr>
      <w:shd w:val="clear" w:color="auto" w:fill="FFFFFF"/>
      <w:spacing w:line="226" w:lineRule="exact"/>
      <w:ind w:hanging="340"/>
      <w:jc w:val="both"/>
    </w:pPr>
    <w:rPr>
      <w:rFonts w:eastAsiaTheme="minorHAnsi" w:cstheme="minorBidi"/>
      <w:i/>
      <w:iCs/>
      <w:noProof w:val="0"/>
      <w:sz w:val="22"/>
      <w:szCs w:val="22"/>
      <w:lang w:val="ru-RU" w:eastAsia="en-US"/>
    </w:rPr>
  </w:style>
  <w:style w:type="character" w:customStyle="1" w:styleId="310pt4">
    <w:name w:val="Основний текст (3) + 10 pt4"/>
    <w:aliases w:val="Напівжирний22"/>
    <w:uiPriority w:val="99"/>
    <w:rsid w:val="00E61AD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ий текст (4)_"/>
    <w:link w:val="42"/>
    <w:uiPriority w:val="99"/>
    <w:locked/>
    <w:rsid w:val="00E61AD4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ий текст (4)"/>
    <w:basedOn w:val="a"/>
    <w:link w:val="41"/>
    <w:uiPriority w:val="99"/>
    <w:rsid w:val="00E61AD4"/>
    <w:pPr>
      <w:shd w:val="clear" w:color="auto" w:fill="FFFFFF"/>
      <w:spacing w:before="240" w:after="120" w:line="240" w:lineRule="atLeast"/>
      <w:jc w:val="center"/>
    </w:pPr>
    <w:rPr>
      <w:rFonts w:eastAsiaTheme="minorHAnsi" w:cstheme="minorBidi"/>
      <w:b/>
      <w:bCs/>
      <w:noProof w:val="0"/>
      <w:sz w:val="22"/>
      <w:szCs w:val="22"/>
      <w:lang w:val="ru-RU" w:eastAsia="en-US"/>
    </w:rPr>
  </w:style>
  <w:style w:type="character" w:customStyle="1" w:styleId="43">
    <w:name w:val="Заголовок №4_"/>
    <w:link w:val="44"/>
    <w:uiPriority w:val="99"/>
    <w:locked/>
    <w:rsid w:val="00E61AD4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E61AD4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noProof w:val="0"/>
      <w:spacing w:val="10"/>
      <w:sz w:val="21"/>
      <w:szCs w:val="21"/>
      <w:lang w:val="ru-RU" w:eastAsia="en-US"/>
    </w:rPr>
  </w:style>
  <w:style w:type="character" w:customStyle="1" w:styleId="1014">
    <w:name w:val="Основний текст + 1014"/>
    <w:aliases w:val="5 pt38,Напівжирний32,Курсив23,Інтервал 0 pt38"/>
    <w:uiPriority w:val="99"/>
    <w:rsid w:val="00E61AD4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20">
    <w:name w:val="Основний текст + Напівжирний12"/>
    <w:uiPriority w:val="99"/>
    <w:rsid w:val="00E61AD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13">
    <w:name w:val="Основний текст + 1013"/>
    <w:aliases w:val="5 pt37,Напівжирний31,Курсив22,Інтервал 0 pt37"/>
    <w:uiPriority w:val="99"/>
    <w:rsid w:val="00E61AD4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7">
    <w:name w:val="Основний текст + Курсив17"/>
    <w:uiPriority w:val="99"/>
    <w:rsid w:val="00E61AD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6">
    <w:name w:val="Основний текст + Курсив16"/>
    <w:uiPriority w:val="99"/>
    <w:rsid w:val="00E61AD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">
    <w:name w:val="Основний текст (11) + Напівжирний"/>
    <w:aliases w:val="Не курсив13"/>
    <w:uiPriority w:val="99"/>
    <w:rsid w:val="00E61AD4"/>
    <w:rPr>
      <w:rFonts w:ascii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ий текст + 1012"/>
    <w:aliases w:val="5 pt36,Напівжирний30,Курсив21,Інтервал 0 pt36"/>
    <w:uiPriority w:val="99"/>
    <w:rsid w:val="00E61AD4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5">
    <w:name w:val="Основний текст + Курсив15"/>
    <w:uiPriority w:val="99"/>
    <w:rsid w:val="00E61AD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40">
    <w:name w:val="Основний текст (4) + Не напівжирний4"/>
    <w:uiPriority w:val="99"/>
    <w:rsid w:val="00E61AD4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140">
    <w:name w:val="Основний текст + Курсив14"/>
    <w:uiPriority w:val="99"/>
    <w:rsid w:val="00E61AD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30">
    <w:name w:val="Основний текст (4) + Не напівжирний3"/>
    <w:uiPriority w:val="99"/>
    <w:rsid w:val="00E61AD4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1011">
    <w:name w:val="Основний текст + 1011"/>
    <w:aliases w:val="5 pt35,Напівжирний29,Курсив20,Інтервал 0 pt35"/>
    <w:uiPriority w:val="99"/>
    <w:rsid w:val="00E61AD4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010">
    <w:name w:val="Основний текст + 1010"/>
    <w:aliases w:val="5 pt34,Напівжирний28,Курсив19,Інтервал 0 pt34"/>
    <w:uiPriority w:val="99"/>
    <w:rsid w:val="00E61AD4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30">
    <w:name w:val="Основний текст + Курсив13"/>
    <w:uiPriority w:val="99"/>
    <w:rsid w:val="00E61AD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3">
    <w:name w:val="Основний текст (11) + Не курсив"/>
    <w:uiPriority w:val="99"/>
    <w:rsid w:val="00E61AD4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21">
    <w:name w:val="Основний текст + Курсив12"/>
    <w:uiPriority w:val="99"/>
    <w:rsid w:val="00E61AD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30">
    <w:name w:val="Основний текст (11) + Не курсив3"/>
    <w:uiPriority w:val="99"/>
    <w:rsid w:val="00E61AD4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14">
    <w:name w:val="Основний текст + Курсив11"/>
    <w:uiPriority w:val="99"/>
    <w:rsid w:val="00E61AD4"/>
    <w:rPr>
      <w:rFonts w:ascii="Times New Roman" w:hAnsi="Times New Roman" w:cs="Times New Roman"/>
      <w:i/>
      <w:iCs/>
      <w:sz w:val="20"/>
      <w:szCs w:val="20"/>
      <w:shd w:val="clear" w:color="auto" w:fill="FFFFFF"/>
      <w:lang w:val="en-US" w:eastAsia="en-US"/>
    </w:rPr>
  </w:style>
  <w:style w:type="character" w:customStyle="1" w:styleId="115">
    <w:name w:val="Основний текст + Напівжирний11"/>
    <w:uiPriority w:val="99"/>
    <w:rsid w:val="00E61AD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9">
    <w:name w:val="Основний текст + 109"/>
    <w:aliases w:val="5 pt33,Напівжирний27,Курсив18,Інтервал 0 pt33"/>
    <w:uiPriority w:val="99"/>
    <w:rsid w:val="00E61AD4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310pt5">
    <w:name w:val="Основний текст (3) + 10 pt5"/>
    <w:aliases w:val="Курсив17"/>
    <w:uiPriority w:val="99"/>
    <w:rsid w:val="00E61AD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0">
    <w:name w:val="Основний текст + Курсив10"/>
    <w:uiPriority w:val="99"/>
    <w:rsid w:val="00E61AD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0">
    <w:name w:val="Основний текст (11) + Не курсив2"/>
    <w:uiPriority w:val="99"/>
    <w:rsid w:val="00E61AD4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08">
    <w:name w:val="Основний текст + 108"/>
    <w:aliases w:val="5 pt32,Напівжирний26,Курсив16,Інтервал 0 pt32"/>
    <w:uiPriority w:val="99"/>
    <w:rsid w:val="00E61AD4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rvps6">
    <w:name w:val="rvps6"/>
    <w:basedOn w:val="a"/>
    <w:rsid w:val="00E61AD4"/>
    <w:pPr>
      <w:spacing w:before="100" w:beforeAutospacing="1" w:after="100" w:afterAutospacing="1"/>
    </w:pPr>
    <w:rPr>
      <w:noProof w:val="0"/>
      <w:lang w:val="en-US" w:eastAsia="en-US"/>
    </w:rPr>
  </w:style>
  <w:style w:type="character" w:customStyle="1" w:styleId="FontStyle13">
    <w:name w:val="Font Style13"/>
    <w:rsid w:val="00E61AD4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E61A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E61AD4"/>
    <w:pPr>
      <w:widowControl w:val="0"/>
      <w:autoSpaceDE w:val="0"/>
      <w:autoSpaceDN w:val="0"/>
      <w:adjustRightInd w:val="0"/>
      <w:spacing w:line="230" w:lineRule="exact"/>
      <w:ind w:hanging="250"/>
    </w:pPr>
    <w:rPr>
      <w:noProof w:val="0"/>
      <w:lang w:val="ru-RU"/>
    </w:rPr>
  </w:style>
  <w:style w:type="character" w:customStyle="1" w:styleId="FontStyle27">
    <w:name w:val="Font Style27"/>
    <w:rsid w:val="00E61A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rsid w:val="00E61AD4"/>
    <w:rPr>
      <w:rFonts w:ascii="Times New Roman" w:hAnsi="Times New Roman" w:cs="Times New Roman"/>
      <w:b/>
      <w:bCs/>
      <w:w w:val="50"/>
      <w:sz w:val="14"/>
      <w:szCs w:val="14"/>
    </w:rPr>
  </w:style>
  <w:style w:type="character" w:customStyle="1" w:styleId="FontStyle28">
    <w:name w:val="Font Style28"/>
    <w:rsid w:val="00E61AD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5">
    <w:name w:val="Font Style25"/>
    <w:rsid w:val="00E61AD4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4">
    <w:name w:val="Style4"/>
    <w:basedOn w:val="a"/>
    <w:rsid w:val="00E61AD4"/>
    <w:pPr>
      <w:widowControl w:val="0"/>
      <w:autoSpaceDE w:val="0"/>
      <w:autoSpaceDN w:val="0"/>
      <w:adjustRightInd w:val="0"/>
      <w:spacing w:line="240" w:lineRule="exact"/>
      <w:jc w:val="both"/>
    </w:pPr>
    <w:rPr>
      <w:noProof w:val="0"/>
      <w:lang w:val="ru-RU"/>
    </w:rPr>
  </w:style>
  <w:style w:type="paragraph" w:customStyle="1" w:styleId="Style21">
    <w:name w:val="Style21"/>
    <w:basedOn w:val="a"/>
    <w:rsid w:val="00E61AD4"/>
    <w:pPr>
      <w:widowControl w:val="0"/>
      <w:autoSpaceDE w:val="0"/>
      <w:autoSpaceDN w:val="0"/>
      <w:adjustRightInd w:val="0"/>
      <w:spacing w:line="261" w:lineRule="exact"/>
      <w:ind w:firstLine="379"/>
      <w:jc w:val="both"/>
    </w:pPr>
    <w:rPr>
      <w:noProof w:val="0"/>
      <w:lang w:val="ru-RU"/>
    </w:rPr>
  </w:style>
  <w:style w:type="paragraph" w:customStyle="1" w:styleId="Style11">
    <w:name w:val="Style11"/>
    <w:basedOn w:val="a"/>
    <w:rsid w:val="00E61AD4"/>
    <w:pPr>
      <w:widowControl w:val="0"/>
      <w:autoSpaceDE w:val="0"/>
      <w:autoSpaceDN w:val="0"/>
      <w:adjustRightInd w:val="0"/>
      <w:spacing w:line="288" w:lineRule="exact"/>
      <w:ind w:firstLine="283"/>
      <w:jc w:val="both"/>
    </w:pPr>
    <w:rPr>
      <w:noProof w:val="0"/>
      <w:lang w:val="ru-RU"/>
    </w:rPr>
  </w:style>
  <w:style w:type="paragraph" w:customStyle="1" w:styleId="af6">
    <w:name w:val="Знак Знак Знак"/>
    <w:basedOn w:val="a"/>
    <w:rsid w:val="00E61AD4"/>
    <w:rPr>
      <w:rFonts w:ascii="Verdana" w:hAnsi="Verdana"/>
      <w:noProof w:val="0"/>
      <w:sz w:val="20"/>
      <w:szCs w:val="20"/>
      <w:lang w:val="en-US" w:eastAsia="en-US"/>
    </w:rPr>
  </w:style>
  <w:style w:type="character" w:customStyle="1" w:styleId="af7">
    <w:name w:val="Заголовок Знак"/>
    <w:rsid w:val="00E61AD4"/>
    <w:rPr>
      <w:rFonts w:ascii="Times New Roman" w:eastAsia="SimSun" w:hAnsi="Times New Roman"/>
      <w:b/>
      <w:sz w:val="28"/>
      <w:shd w:val="clear" w:color="auto" w:fill="FFFFFF"/>
      <w:lang w:val="ru-RU" w:eastAsia="zh-CN"/>
    </w:rPr>
  </w:style>
  <w:style w:type="character" w:customStyle="1" w:styleId="bodyplain1">
    <w:name w:val="bodyplain1"/>
    <w:rsid w:val="00E61AD4"/>
    <w:rPr>
      <w:rFonts w:ascii="Verdana" w:hAnsi="Verdana"/>
      <w:color w:val="000000"/>
      <w:sz w:val="18"/>
    </w:rPr>
  </w:style>
  <w:style w:type="character" w:customStyle="1" w:styleId="18">
    <w:name w:val="Основной текст Знак1"/>
    <w:uiPriority w:val="99"/>
    <w:rsid w:val="00E61AD4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Заголовок №6 + Не полужирный"/>
    <w:uiPriority w:val="99"/>
    <w:rsid w:val="00E61AD4"/>
    <w:rPr>
      <w:rFonts w:ascii="Times New Roman" w:hAnsi="Times New Roman" w:cs="Times New Roman"/>
      <w:sz w:val="26"/>
      <w:szCs w:val="26"/>
      <w:u w:val="none"/>
    </w:rPr>
  </w:style>
  <w:style w:type="character" w:customStyle="1" w:styleId="9">
    <w:name w:val="Основной текст (9)_"/>
    <w:link w:val="91"/>
    <w:uiPriority w:val="99"/>
    <w:rsid w:val="00E61AD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61AD4"/>
    <w:pPr>
      <w:widowControl w:val="0"/>
      <w:shd w:val="clear" w:color="auto" w:fill="FFFFFF"/>
      <w:spacing w:after="660" w:line="240" w:lineRule="atLeast"/>
      <w:ind w:hanging="1320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character" w:customStyle="1" w:styleId="60">
    <w:name w:val="Заголовок №6_"/>
    <w:link w:val="61"/>
    <w:uiPriority w:val="99"/>
    <w:rsid w:val="00E61AD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uiPriority w:val="99"/>
    <w:rsid w:val="00E61AD4"/>
    <w:pPr>
      <w:widowControl w:val="0"/>
      <w:shd w:val="clear" w:color="auto" w:fill="FFFFFF"/>
      <w:spacing w:before="300" w:after="420" w:line="240" w:lineRule="atLeast"/>
      <w:ind w:hanging="360"/>
      <w:jc w:val="center"/>
      <w:outlineLvl w:val="5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character" w:customStyle="1" w:styleId="62">
    <w:name w:val="Оглавление 6 Знак"/>
    <w:link w:val="63"/>
    <w:uiPriority w:val="99"/>
    <w:rsid w:val="00E61AD4"/>
    <w:rPr>
      <w:rFonts w:ascii="Times New Roman" w:hAnsi="Times New Roman"/>
      <w:sz w:val="26"/>
      <w:szCs w:val="26"/>
      <w:shd w:val="clear" w:color="auto" w:fill="FFFFFF"/>
    </w:rPr>
  </w:style>
  <w:style w:type="paragraph" w:styleId="63">
    <w:name w:val="toc 6"/>
    <w:basedOn w:val="a"/>
    <w:next w:val="a"/>
    <w:link w:val="62"/>
    <w:uiPriority w:val="99"/>
    <w:rsid w:val="00E61AD4"/>
    <w:pPr>
      <w:widowControl w:val="0"/>
      <w:shd w:val="clear" w:color="auto" w:fill="FFFFFF"/>
      <w:spacing w:before="300" w:line="643" w:lineRule="exact"/>
      <w:jc w:val="both"/>
    </w:pPr>
    <w:rPr>
      <w:rFonts w:eastAsiaTheme="minorHAnsi" w:cstheme="minorBidi"/>
      <w:noProof w:val="0"/>
      <w:sz w:val="26"/>
      <w:szCs w:val="26"/>
      <w:lang w:val="ru-RU" w:eastAsia="en-US"/>
    </w:rPr>
  </w:style>
  <w:style w:type="character" w:customStyle="1" w:styleId="71">
    <w:name w:val="Основной текст (7) + Полужирный"/>
    <w:aliases w:val="Не курсив4"/>
    <w:uiPriority w:val="99"/>
    <w:rsid w:val="00E61AD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8">
    <w:name w:val="Основной текст + Полужирный"/>
    <w:uiPriority w:val="99"/>
    <w:rsid w:val="00E61AD4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_"/>
    <w:link w:val="710"/>
    <w:uiPriority w:val="99"/>
    <w:rsid w:val="00E61AD4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E61AD4"/>
    <w:pPr>
      <w:widowControl w:val="0"/>
      <w:shd w:val="clear" w:color="auto" w:fill="FFFFFF"/>
      <w:spacing w:before="300" w:after="1800" w:line="322" w:lineRule="exact"/>
      <w:jc w:val="both"/>
    </w:pPr>
    <w:rPr>
      <w:rFonts w:eastAsiaTheme="minorHAnsi" w:cstheme="minorBidi"/>
      <w:i/>
      <w:iCs/>
      <w:noProof w:val="0"/>
      <w:sz w:val="26"/>
      <w:szCs w:val="26"/>
      <w:lang w:val="ru-RU" w:eastAsia="en-US"/>
    </w:rPr>
  </w:style>
  <w:style w:type="character" w:customStyle="1" w:styleId="51">
    <w:name w:val="Основной текст + Полужирный5"/>
    <w:uiPriority w:val="99"/>
    <w:rsid w:val="00E61AD4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2">
    <w:name w:val="Оглавление (2)_"/>
    <w:link w:val="23"/>
    <w:uiPriority w:val="99"/>
    <w:locked/>
    <w:rsid w:val="00E61AD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3">
    <w:name w:val="Оглавление (2)"/>
    <w:basedOn w:val="a"/>
    <w:link w:val="22"/>
    <w:uiPriority w:val="99"/>
    <w:rsid w:val="00E61AD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E61AD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61AD4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52">
    <w:name w:val="Заголовок №5_"/>
    <w:link w:val="53"/>
    <w:uiPriority w:val="99"/>
    <w:rsid w:val="00E61AD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E61AD4"/>
    <w:pPr>
      <w:widowControl w:val="0"/>
      <w:shd w:val="clear" w:color="auto" w:fill="FFFFFF"/>
      <w:spacing w:after="300" w:line="322" w:lineRule="exact"/>
      <w:outlineLvl w:val="4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paragraph" w:styleId="af9">
    <w:name w:val="Title"/>
    <w:basedOn w:val="a"/>
    <w:next w:val="a"/>
    <w:link w:val="afa"/>
    <w:uiPriority w:val="10"/>
    <w:qFormat/>
    <w:rsid w:val="00E61A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E61AD4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bib.in.ua/psihodinamicheskaya-psihoterapiya.html" TargetMode="External"/><Relationship Id="rId13" Type="http://schemas.openxmlformats.org/officeDocument/2006/relationships/hyperlink" Target="http://www.mon.gov.ua/" TargetMode="External"/><Relationship Id="rId18" Type="http://schemas.openxmlformats.org/officeDocument/2006/relationships/hyperlink" Target="http://ispukr.org.ua/institut_specialnoyi_pedagogiki_apn_ukrayin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students.com.ua/predmet/25-psiholog%D1%96ya.html" TargetMode="External"/><Relationship Id="rId12" Type="http://schemas.openxmlformats.org/officeDocument/2006/relationships/hyperlink" Target="http://edu.resobr.ru/archive/year/articles/1910/" TargetMode="External"/><Relationship Id="rId17" Type="http://schemas.openxmlformats.org/officeDocument/2006/relationships/hyperlink" Target="http://ispukr.org.ua/institut_specialnoyi_pedagogiki_apn_ukrayin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abilitystudies.c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kpp.npu.edu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cation-inclusive.com/uk/project_rationale.php" TargetMode="External"/><Relationship Id="rId10" Type="http://schemas.openxmlformats.org/officeDocument/2006/relationships/hyperlink" Target="http://ussf.kiev.u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med.org.ua/knigi/106-psihologija-psihiatrija/2018-zagalna-psihopatologija-buhanovskij-at-kutjavina" TargetMode="External"/><Relationship Id="rId14" Type="http://schemas.openxmlformats.org/officeDocument/2006/relationships/hyperlink" Target="http://www.defect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3791</Words>
  <Characters>21611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2018-10-02T13:42:00Z</dcterms:created>
  <dcterms:modified xsi:type="dcterms:W3CDTF">2018-10-05T16:12:00Z</dcterms:modified>
</cp:coreProperties>
</file>