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D4" w:rsidRPr="00C21CD4" w:rsidRDefault="00C21CD4" w:rsidP="005D01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CD4">
        <w:rPr>
          <w:rFonts w:ascii="Times New Roman" w:hAnsi="Times New Roman" w:cs="Times New Roman"/>
          <w:b/>
          <w:sz w:val="28"/>
          <w:szCs w:val="28"/>
        </w:rPr>
        <w:t xml:space="preserve">Львівський національний університет імені Івана Франка </w:t>
      </w:r>
    </w:p>
    <w:p w:rsidR="00CC621F" w:rsidRPr="00C21CD4" w:rsidRDefault="00C21CD4" w:rsidP="005D01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CD4">
        <w:rPr>
          <w:rFonts w:ascii="Times New Roman" w:hAnsi="Times New Roman" w:cs="Times New Roman"/>
          <w:b/>
          <w:sz w:val="28"/>
          <w:szCs w:val="28"/>
        </w:rPr>
        <w:t>Кафедра корекційної педагогіки та інклюзії</w:t>
      </w:r>
    </w:p>
    <w:p w:rsidR="00C21CD4" w:rsidRDefault="00C21CD4" w:rsidP="005D01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CD4"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C21CD4" w:rsidRPr="00C21CD4" w:rsidRDefault="00C21CD4" w:rsidP="005D01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DAA" w:rsidRDefault="00612DAA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12DAA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139315" cy="948690"/>
            <wp:effectExtent l="19050" t="0" r="0" b="0"/>
            <wp:docPr id="11" name="Рисунок 1" descr="http://prima.lnu.edu.ua/images/template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a.lnu.edu.ua/images/template/logo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1F" w:rsidRDefault="006505F0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505F0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514975" cy="1057275"/>
            <wp:effectExtent l="19050" t="0" r="9525" b="0"/>
            <wp:docPr id="7" name="Рисунок 1" descr="D:\Tetyana\REPORT OF PROJECT\EU-Logo und ITE_V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tyana\REPORT OF PROJECT\EU-Logo und ITE_VE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50" w:rsidRDefault="00973E50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E50" w:rsidRPr="00DD3A0C" w:rsidRDefault="00DD3A0C" w:rsidP="005D016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Каталог модулів</w:t>
      </w:r>
    </w:p>
    <w:p w:rsidR="00BF30DA" w:rsidRPr="00DD3A0C" w:rsidRDefault="00DD3A0C" w:rsidP="005D016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Бакалаврська програма</w:t>
      </w:r>
    </w:p>
    <w:p w:rsidR="00885AE4" w:rsidRPr="00DD3A0C" w:rsidRDefault="00DD3A0C" w:rsidP="00885AE4">
      <w:pPr>
        <w:pStyle w:val="5"/>
        <w:rPr>
          <w:szCs w:val="28"/>
          <w:lang w:val="uk-UA"/>
        </w:rPr>
      </w:pPr>
      <w:r>
        <w:rPr>
          <w:i/>
          <w:szCs w:val="28"/>
          <w:lang w:val="uk-UA"/>
        </w:rPr>
        <w:t>Спеціальність</w:t>
      </w:r>
      <w:r w:rsidR="00885AE4" w:rsidRPr="00DD3A0C">
        <w:rPr>
          <w:b w:val="0"/>
          <w:szCs w:val="28"/>
        </w:rPr>
        <w:t xml:space="preserve">  </w:t>
      </w:r>
      <w:r w:rsidR="00885AE4" w:rsidRPr="00885AE4">
        <w:rPr>
          <w:szCs w:val="28"/>
          <w:u w:val="single"/>
          <w:lang w:val="uk-UA"/>
        </w:rPr>
        <w:t xml:space="preserve">016. </w:t>
      </w:r>
      <w:r>
        <w:rPr>
          <w:szCs w:val="28"/>
          <w:u w:val="single"/>
          <w:lang w:val="uk-UA"/>
        </w:rPr>
        <w:t>Спеціальна освіта</w:t>
      </w:r>
    </w:p>
    <w:p w:rsidR="00885AE4" w:rsidRPr="00DD3A0C" w:rsidRDefault="00DD3A0C" w:rsidP="00885AE4">
      <w:pPr>
        <w:pStyle w:val="2"/>
        <w:rPr>
          <w:bCs/>
          <w:sz w:val="28"/>
          <w:szCs w:val="28"/>
          <w:u w:val="single"/>
          <w:lang w:val="uk-UA"/>
        </w:rPr>
      </w:pPr>
      <w:r>
        <w:rPr>
          <w:bCs/>
          <w:i/>
          <w:sz w:val="28"/>
          <w:szCs w:val="28"/>
          <w:lang w:val="uk-UA"/>
        </w:rPr>
        <w:t>Спеціалізація</w:t>
      </w:r>
      <w:r w:rsidR="00885AE4" w:rsidRPr="00AC67C1">
        <w:rPr>
          <w:bCs/>
          <w:sz w:val="28"/>
          <w:szCs w:val="28"/>
          <w:lang w:val="uk-UA"/>
        </w:rPr>
        <w:t xml:space="preserve"> </w:t>
      </w:r>
      <w:r w:rsidRPr="00DD3A0C">
        <w:rPr>
          <w:bCs/>
          <w:sz w:val="28"/>
          <w:szCs w:val="28"/>
          <w:u w:val="single"/>
          <w:lang w:val="uk-UA"/>
        </w:rPr>
        <w:t>Виробниче навчання</w:t>
      </w:r>
    </w:p>
    <w:p w:rsidR="003D09D7" w:rsidRPr="00DD3A0C" w:rsidRDefault="003D09D7" w:rsidP="003D09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C67C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</w:t>
      </w:r>
      <w:r w:rsidR="00DD3A0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Кваліфікація</w:t>
      </w:r>
      <w:r w:rsidRPr="00AC67C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  <w:r w:rsidRPr="00AC67C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DD3A0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асистент майстра виробничого навчання</w:t>
      </w:r>
    </w:p>
    <w:p w:rsidR="003D09D7" w:rsidRPr="00AC67C1" w:rsidRDefault="003D09D7" w:rsidP="003D09D7">
      <w:pPr>
        <w:jc w:val="center"/>
        <w:rPr>
          <w:lang w:val="uk-UA" w:eastAsia="ru-RU"/>
        </w:rPr>
      </w:pPr>
    </w:p>
    <w:p w:rsidR="00DA202F" w:rsidRPr="00DD3A0C" w:rsidRDefault="00DD3A0C" w:rsidP="00DA202F">
      <w:pPr>
        <w:pStyle w:val="yiv5015751211msolistparagraph"/>
        <w:shd w:val="clear" w:color="auto" w:fill="FFFFFF"/>
        <w:spacing w:before="0" w:beforeAutospacing="0" w:after="0" w:afterAutospacing="0"/>
        <w:jc w:val="center"/>
        <w:rPr>
          <w:i/>
          <w:iCs/>
          <w:color w:val="26282A"/>
          <w:sz w:val="28"/>
          <w:szCs w:val="28"/>
          <w:lang w:val="uk-UA"/>
        </w:rPr>
      </w:pPr>
      <w:r w:rsidRPr="00DD3A0C">
        <w:rPr>
          <w:i/>
          <w:iCs/>
          <w:color w:val="26282A"/>
          <w:sz w:val="28"/>
          <w:szCs w:val="28"/>
        </w:rPr>
        <w:t>Ц</w:t>
      </w:r>
      <w:r>
        <w:rPr>
          <w:i/>
          <w:iCs/>
          <w:color w:val="26282A"/>
          <w:sz w:val="28"/>
          <w:szCs w:val="28"/>
          <w:lang w:val="uk-UA"/>
        </w:rPr>
        <w:t>е видання</w:t>
      </w:r>
      <w:r w:rsidRPr="00DD3A0C">
        <w:rPr>
          <w:i/>
          <w:iCs/>
          <w:color w:val="26282A"/>
          <w:sz w:val="28"/>
          <w:szCs w:val="28"/>
        </w:rPr>
        <w:t xml:space="preserve"> відображає лише погляди авторів, і Комі</w:t>
      </w:r>
      <w:proofErr w:type="gramStart"/>
      <w:r w:rsidRPr="00DD3A0C">
        <w:rPr>
          <w:i/>
          <w:iCs/>
          <w:color w:val="26282A"/>
          <w:sz w:val="28"/>
          <w:szCs w:val="28"/>
        </w:rPr>
        <w:t>с</w:t>
      </w:r>
      <w:proofErr w:type="gramEnd"/>
      <w:r w:rsidRPr="00DD3A0C">
        <w:rPr>
          <w:i/>
          <w:iCs/>
          <w:color w:val="26282A"/>
          <w:sz w:val="28"/>
          <w:szCs w:val="28"/>
        </w:rPr>
        <w:t>ія не нес</w:t>
      </w:r>
      <w:r>
        <w:rPr>
          <w:i/>
          <w:iCs/>
          <w:color w:val="26282A"/>
          <w:sz w:val="28"/>
          <w:szCs w:val="28"/>
          <w:lang w:val="uk-UA"/>
        </w:rPr>
        <w:t>е</w:t>
      </w:r>
      <w:r w:rsidRPr="00DD3A0C">
        <w:rPr>
          <w:i/>
          <w:iCs/>
          <w:color w:val="26282A"/>
          <w:sz w:val="28"/>
          <w:szCs w:val="28"/>
        </w:rPr>
        <w:t xml:space="preserve"> відповідальн</w:t>
      </w:r>
      <w:r w:rsidR="00424024">
        <w:rPr>
          <w:i/>
          <w:iCs/>
          <w:color w:val="26282A"/>
          <w:sz w:val="28"/>
          <w:szCs w:val="28"/>
          <w:lang w:val="uk-UA"/>
        </w:rPr>
        <w:t>о</w:t>
      </w:r>
      <w:r w:rsidRPr="00DD3A0C">
        <w:rPr>
          <w:i/>
          <w:iCs/>
          <w:color w:val="26282A"/>
          <w:sz w:val="28"/>
          <w:szCs w:val="28"/>
        </w:rPr>
        <w:t>ст</w:t>
      </w:r>
      <w:r w:rsidR="00424024">
        <w:rPr>
          <w:i/>
          <w:iCs/>
          <w:color w:val="26282A"/>
          <w:sz w:val="28"/>
          <w:szCs w:val="28"/>
          <w:lang w:val="uk-UA"/>
        </w:rPr>
        <w:t>і</w:t>
      </w:r>
      <w:r w:rsidRPr="00DD3A0C">
        <w:rPr>
          <w:i/>
          <w:iCs/>
          <w:color w:val="26282A"/>
          <w:sz w:val="28"/>
          <w:szCs w:val="28"/>
        </w:rPr>
        <w:t xml:space="preserve"> за ви</w:t>
      </w:r>
      <w:r w:rsidR="00424024">
        <w:rPr>
          <w:i/>
          <w:iCs/>
          <w:color w:val="26282A"/>
          <w:sz w:val="28"/>
          <w:szCs w:val="28"/>
          <w:lang w:val="uk-UA"/>
        </w:rPr>
        <w:t>світле</w:t>
      </w:r>
      <w:r w:rsidRPr="00DD3A0C">
        <w:rPr>
          <w:i/>
          <w:iCs/>
          <w:color w:val="26282A"/>
          <w:sz w:val="28"/>
          <w:szCs w:val="28"/>
        </w:rPr>
        <w:t>ння інформації, що міститься в н</w:t>
      </w:r>
      <w:r>
        <w:rPr>
          <w:i/>
          <w:iCs/>
          <w:color w:val="26282A"/>
          <w:sz w:val="28"/>
          <w:szCs w:val="28"/>
          <w:lang w:val="uk-UA"/>
        </w:rPr>
        <w:t>ьому</w:t>
      </w:r>
    </w:p>
    <w:p w:rsidR="00BF30DA" w:rsidRPr="00DD3A0C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BF30DA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83" w:rsidRDefault="00613883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883" w:rsidRDefault="00613883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0DA" w:rsidRDefault="00DD3A0C" w:rsidP="005D0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A0C">
        <w:rPr>
          <w:rFonts w:ascii="Times New Roman" w:hAnsi="Times New Roman" w:cs="Times New Roman"/>
          <w:b/>
          <w:sz w:val="32"/>
          <w:szCs w:val="32"/>
          <w:lang w:val="uk-UA"/>
        </w:rPr>
        <w:t>Бакалаврська програма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E93">
        <w:rPr>
          <w:rFonts w:ascii="Times New Roman" w:hAnsi="Times New Roman" w:cs="Times New Roman"/>
          <w:b/>
          <w:sz w:val="32"/>
          <w:szCs w:val="32"/>
        </w:rPr>
        <w:t>„</w:t>
      </w:r>
      <w:r w:rsidRPr="00DD3A0C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Виробниче навчання</w:t>
      </w:r>
      <w:r w:rsidR="00ED5E93">
        <w:rPr>
          <w:rFonts w:ascii="Times New Roman" w:hAnsi="Times New Roman" w:cs="Times New Roman"/>
          <w:b/>
          <w:sz w:val="32"/>
          <w:szCs w:val="32"/>
        </w:rPr>
        <w:t>“</w:t>
      </w:r>
    </w:p>
    <w:p w:rsidR="009E2645" w:rsidRDefault="00BF7393" w:rsidP="009E26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:rsidR="009E2645" w:rsidRDefault="009E2645" w:rsidP="009E26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2645" w:rsidRPr="00732B9D" w:rsidRDefault="009E2645" w:rsidP="009E26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ЗМІСТ</w:t>
      </w:r>
    </w:p>
    <w:p w:rsidR="009E2645" w:rsidRDefault="009E2645" w:rsidP="009E26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2645" w:rsidRPr="009E2645" w:rsidRDefault="009E2645" w:rsidP="009E26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645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……………………………………………………………………………3</w:t>
      </w:r>
    </w:p>
    <w:p w:rsidR="009E2645" w:rsidRPr="009E2645" w:rsidRDefault="009E2645" w:rsidP="009E2645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C21C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Ерготерапія</w:t>
      </w:r>
      <w:r w:rsidRPr="007F4A5A">
        <w:rPr>
          <w:rFonts w:ascii="Times New Roman" w:hAnsi="Times New Roman" w:cs="Times New Roman"/>
          <w:b/>
          <w:sz w:val="28"/>
          <w:szCs w:val="24"/>
        </w:rPr>
        <w:t>…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………………………………………..</w:t>
      </w:r>
      <w:r w:rsidRPr="007F4A5A">
        <w:rPr>
          <w:rFonts w:ascii="Times New Roman" w:hAnsi="Times New Roman" w:cs="Times New Roman"/>
          <w:b/>
          <w:sz w:val="28"/>
          <w:szCs w:val="24"/>
        </w:rPr>
        <w:t>…………...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6</w:t>
      </w:r>
    </w:p>
    <w:p w:rsidR="009E2645" w:rsidRDefault="009E2645" w:rsidP="009E26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645" w:rsidRPr="009E2645" w:rsidRDefault="009E2645" w:rsidP="009E2645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2: </w:t>
      </w:r>
      <w:r w:rsidRPr="005B706A">
        <w:rPr>
          <w:rFonts w:ascii="Times New Roman" w:hAnsi="Times New Roman" w:cs="Times New Roman"/>
          <w:b/>
          <w:sz w:val="28"/>
          <w:szCs w:val="28"/>
        </w:rPr>
        <w:t>Основи слюсарної та видавничої справи  з практикумом роботи у виробничих майстернях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………..</w:t>
      </w:r>
      <w:r w:rsidRPr="005B706A">
        <w:rPr>
          <w:rFonts w:ascii="Times New Roman" w:hAnsi="Times New Roman" w:cs="Times New Roman"/>
          <w:b/>
          <w:sz w:val="28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7</w:t>
      </w:r>
    </w:p>
    <w:p w:rsidR="009E2645" w:rsidRPr="005B706A" w:rsidRDefault="009E2645" w:rsidP="009E26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E2645" w:rsidRPr="009E2645" w:rsidRDefault="009E2645" w:rsidP="009E2645">
      <w:pPr>
        <w:rPr>
          <w:rFonts w:ascii="Arial" w:eastAsia="Times New Roman" w:hAnsi="Arial" w:cs="Arial"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3:</w:t>
      </w:r>
      <w:r w:rsidRPr="005B70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B706A">
        <w:rPr>
          <w:rFonts w:ascii="Times New Roman" w:hAnsi="Times New Roman" w:cs="Times New Roman"/>
          <w:b/>
          <w:sz w:val="28"/>
          <w:szCs w:val="28"/>
        </w:rPr>
        <w:t>Основи профорієнтаційної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……….</w:t>
      </w:r>
      <w:r w:rsidRPr="005B706A">
        <w:rPr>
          <w:rFonts w:ascii="Times New Roman" w:hAnsi="Times New Roman" w:cs="Times New Roman"/>
          <w:b/>
          <w:sz w:val="28"/>
          <w:szCs w:val="24"/>
        </w:rPr>
        <w:t>…………………….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8</w:t>
      </w:r>
    </w:p>
    <w:p w:rsidR="009E2645" w:rsidRPr="005B706A" w:rsidRDefault="009E2645" w:rsidP="009E2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uk-UA"/>
        </w:rPr>
      </w:pPr>
    </w:p>
    <w:p w:rsidR="009E2645" w:rsidRPr="009E2645" w:rsidRDefault="009E2645" w:rsidP="009E2645">
      <w:pPr>
        <w:rPr>
          <w:rFonts w:ascii="Arial" w:eastAsia="Times New Roman" w:hAnsi="Arial" w:cs="Arial"/>
          <w:color w:val="000000"/>
          <w:sz w:val="28"/>
          <w:szCs w:val="24"/>
          <w:lang w:val="uk-UA" w:eastAsia="uk-UA"/>
        </w:rPr>
      </w:pPr>
      <w:r w:rsidRPr="002F4ACC"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2F4AC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4:</w:t>
      </w:r>
      <w:r w:rsidRPr="002F4A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F4ACC">
        <w:rPr>
          <w:rFonts w:ascii="Times New Roman" w:hAnsi="Times New Roman" w:cs="Times New Roman"/>
          <w:b/>
          <w:sz w:val="28"/>
          <w:szCs w:val="28"/>
          <w:lang w:val="ru-RU"/>
        </w:rPr>
        <w:t>Методологія та дидактика  професійної освіти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5B706A">
        <w:rPr>
          <w:rFonts w:ascii="Times New Roman" w:hAnsi="Times New Roman" w:cs="Times New Roman"/>
          <w:b/>
          <w:sz w:val="28"/>
          <w:szCs w:val="24"/>
        </w:rPr>
        <w:t>……………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9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Pr="00AC67C1" w:rsidRDefault="009E2645" w:rsidP="009E2645">
      <w:pPr>
        <w:shd w:val="clear" w:color="auto" w:fill="FAFAFA"/>
        <w:spacing w:after="150" w:line="390" w:lineRule="atLeast"/>
        <w:jc w:val="both"/>
        <w:outlineLvl w:val="0"/>
        <w:rPr>
          <w:rFonts w:ascii="Arial" w:hAnsi="Arial" w:cs="Arial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5:</w:t>
      </w:r>
      <w:r w:rsidRPr="00AC67C1">
        <w:rPr>
          <w:rFonts w:ascii="Arial" w:hAnsi="Arial" w:cs="Arial"/>
          <w:sz w:val="28"/>
          <w:szCs w:val="24"/>
          <w:lang w:val="ru-RU"/>
        </w:rPr>
        <w:t xml:space="preserve"> </w:t>
      </w:r>
      <w:r w:rsidRPr="002F4A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Моделі та технології соціально-реабілітаційної роботи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uk-UA"/>
        </w:rPr>
        <w:t>…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10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Pr="00AC1D32" w:rsidRDefault="009E2645" w:rsidP="009E264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6:</w:t>
      </w:r>
      <w:r w:rsidRPr="00AC1D32">
        <w:rPr>
          <w:rFonts w:ascii="Arial" w:hAnsi="Arial" w:cs="Arial"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Виробнича практика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на підприємствах, у майстернях, кампаніях)………………………………………………………………..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….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11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Pr="00AC1D32" w:rsidRDefault="009E2645" w:rsidP="009E2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7:</w:t>
      </w:r>
      <w:r w:rsidRPr="00AC1D32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Навчальна практика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психолого-педагогічна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)…………….12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Pr="00AC1D32" w:rsidRDefault="009E2645" w:rsidP="009E2645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8:</w:t>
      </w:r>
      <w:r w:rsidRPr="00AC1D32">
        <w:rPr>
          <w:rFonts w:ascii="Arial" w:hAnsi="Arial" w:cs="Arial"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Асистентська практика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……………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..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………………………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…13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Pr="00AC1D32" w:rsidRDefault="009E2645" w:rsidP="009E26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9:</w:t>
      </w:r>
      <w:r w:rsidRPr="00AC1D32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Асистентська пропедевтична практика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…………………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.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….1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4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Pr="00AC1D32" w:rsidRDefault="009E2645" w:rsidP="009E2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10:</w:t>
      </w:r>
      <w:r w:rsidRPr="00AC1D32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Навчальна практика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волонтерська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)……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…..</w:t>
      </w:r>
      <w:r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……………..1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5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Pr="002F4ACC" w:rsidRDefault="009E2645" w:rsidP="009E2645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7F4A5A">
        <w:rPr>
          <w:rFonts w:ascii="Times New Roman" w:hAnsi="Times New Roman" w:cs="Times New Roman"/>
          <w:b/>
          <w:sz w:val="28"/>
          <w:szCs w:val="24"/>
        </w:rPr>
        <w:t xml:space="preserve"> 11:</w:t>
      </w:r>
      <w:r w:rsidRPr="002F4AC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F4ACC">
        <w:rPr>
          <w:rFonts w:ascii="Times New Roman" w:hAnsi="Times New Roman" w:cs="Times New Roman"/>
          <w:b/>
          <w:sz w:val="28"/>
          <w:szCs w:val="28"/>
        </w:rPr>
        <w:t>Робота у виробничих майстернях</w:t>
      </w:r>
      <w:r w:rsidRPr="002F4ACC">
        <w:rPr>
          <w:rFonts w:ascii="Times New Roman" w:hAnsi="Times New Roman" w:cs="Times New Roman"/>
          <w:b/>
          <w:sz w:val="28"/>
          <w:szCs w:val="24"/>
          <w:lang w:val="ru-RU"/>
        </w:rPr>
        <w:t>…………………..………1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6</w:t>
      </w:r>
    </w:p>
    <w:p w:rsidR="009E2645" w:rsidRPr="007F4A5A" w:rsidRDefault="009E2645" w:rsidP="009E2645">
      <w:pPr>
        <w:rPr>
          <w:rFonts w:ascii="Times New Roman" w:hAnsi="Times New Roman" w:cs="Times New Roman"/>
          <w:b/>
          <w:sz w:val="28"/>
          <w:szCs w:val="24"/>
        </w:rPr>
      </w:pPr>
    </w:p>
    <w:p w:rsidR="009E2645" w:rsidRDefault="009E2645" w:rsidP="009E2645">
      <w:pPr>
        <w:rPr>
          <w:rFonts w:ascii="Times New Roman" w:hAnsi="Times New Roman" w:cs="Times New Roman"/>
          <w:b/>
          <w:sz w:val="28"/>
          <w:szCs w:val="28"/>
        </w:rPr>
      </w:pPr>
    </w:p>
    <w:p w:rsidR="009E2645" w:rsidRDefault="009E2645" w:rsidP="009E2645">
      <w:pPr>
        <w:rPr>
          <w:rFonts w:ascii="Times New Roman" w:hAnsi="Times New Roman" w:cs="Times New Roman"/>
          <w:b/>
          <w:sz w:val="28"/>
          <w:szCs w:val="28"/>
        </w:rPr>
      </w:pPr>
    </w:p>
    <w:p w:rsidR="009E2645" w:rsidRPr="00424024" w:rsidRDefault="00424024" w:rsidP="004240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AC67C1" w:rsidRPr="00AC67C1" w:rsidRDefault="00AC67C1" w:rsidP="00D946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62F4">
        <w:rPr>
          <w:rFonts w:ascii="Times New Roman" w:hAnsi="Times New Roman"/>
          <w:bCs/>
          <w:sz w:val="28"/>
          <w:szCs w:val="28"/>
          <w:lang w:val="uk-UA"/>
        </w:rPr>
        <w:t>Професійна діяльність</w:t>
      </w:r>
      <w:r w:rsidRPr="0035457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5457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асистент</w:t>
      </w:r>
      <w:r w:rsidR="0042402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35457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майстра виробничого навчання</w:t>
      </w:r>
      <w:r w:rsidRPr="00AC6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 з особливими потребами </w:t>
      </w:r>
      <w:r w:rsidRPr="00AC67C1">
        <w:rPr>
          <w:rFonts w:ascii="Times New Roman" w:hAnsi="Times New Roman"/>
          <w:bCs/>
          <w:sz w:val="28"/>
          <w:szCs w:val="28"/>
          <w:lang w:val="uk-UA"/>
        </w:rPr>
        <w:t xml:space="preserve"> охоплює такі напрями:</w:t>
      </w:r>
    </w:p>
    <w:p w:rsidR="00AC67C1" w:rsidRPr="00AC67C1" w:rsidRDefault="00AC67C1" w:rsidP="00D94615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ru-RU"/>
        </w:rPr>
      </w:pPr>
      <w:r w:rsidRPr="00AC67C1">
        <w:rPr>
          <w:rFonts w:ascii="Times New Roman" w:hAnsi="Times New Roman"/>
          <w:bCs/>
          <w:sz w:val="28"/>
          <w:szCs w:val="28"/>
          <w:lang w:val="ru-RU"/>
        </w:rPr>
        <w:t xml:space="preserve">– робота тьютором з працевлаштування </w:t>
      </w:r>
      <w:proofErr w:type="gramStart"/>
      <w:r w:rsidRPr="00AC67C1">
        <w:rPr>
          <w:rFonts w:ascii="Times New Roman" w:hAnsi="Times New Roman"/>
          <w:bCs/>
          <w:sz w:val="28"/>
          <w:szCs w:val="28"/>
          <w:lang w:val="ru-RU"/>
        </w:rPr>
        <w:t>осіб</w:t>
      </w:r>
      <w:proofErr w:type="gramEnd"/>
      <w:r w:rsidRPr="00AC67C1">
        <w:rPr>
          <w:rFonts w:ascii="Times New Roman" w:hAnsi="Times New Roman"/>
          <w:bCs/>
          <w:sz w:val="28"/>
          <w:szCs w:val="28"/>
          <w:lang w:val="ru-RU"/>
        </w:rPr>
        <w:t xml:space="preserve"> з особливими потребами;</w:t>
      </w:r>
    </w:p>
    <w:p w:rsidR="00AC67C1" w:rsidRPr="00AC67C1" w:rsidRDefault="00AC67C1" w:rsidP="00D94615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ru-RU"/>
        </w:rPr>
      </w:pPr>
      <w:r w:rsidRPr="00AC67C1">
        <w:rPr>
          <w:rFonts w:ascii="Times New Roman" w:hAnsi="Times New Roman"/>
          <w:bCs/>
          <w:sz w:val="28"/>
          <w:szCs w:val="28"/>
          <w:lang w:val="ru-RU"/>
        </w:rPr>
        <w:t xml:space="preserve">– організація </w:t>
      </w:r>
      <w:proofErr w:type="gramStart"/>
      <w:r w:rsidRPr="00AC67C1">
        <w:rPr>
          <w:rFonts w:ascii="Times New Roman" w:hAnsi="Times New Roman"/>
          <w:bCs/>
          <w:sz w:val="28"/>
          <w:szCs w:val="28"/>
          <w:lang w:val="ru-RU"/>
        </w:rPr>
        <w:t>соц</w:t>
      </w:r>
      <w:proofErr w:type="gramEnd"/>
      <w:r w:rsidRPr="00AC67C1">
        <w:rPr>
          <w:rFonts w:ascii="Times New Roman" w:hAnsi="Times New Roman"/>
          <w:bCs/>
          <w:sz w:val="28"/>
          <w:szCs w:val="28"/>
          <w:lang w:val="ru-RU"/>
        </w:rPr>
        <w:t>іально - виховної роботи</w:t>
      </w:r>
      <w:r w:rsidR="006062F4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C67C1" w:rsidRPr="00AC67C1" w:rsidRDefault="00AC67C1" w:rsidP="00D94615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C67C1">
        <w:rPr>
          <w:rFonts w:ascii="Times New Roman" w:hAnsi="Times New Roman"/>
          <w:bCs/>
          <w:sz w:val="28"/>
          <w:szCs w:val="28"/>
          <w:lang w:val="ru-RU"/>
        </w:rPr>
        <w:t xml:space="preserve">– викладання спеціальної освіти у вищих і професійно-технічних навчальних закладах, центрах </w:t>
      </w:r>
      <w:proofErr w:type="gramStart"/>
      <w:r w:rsidRPr="00AC67C1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 w:rsidRPr="00AC67C1">
        <w:rPr>
          <w:rFonts w:ascii="Times New Roman" w:hAnsi="Times New Roman"/>
          <w:bCs/>
          <w:sz w:val="28"/>
          <w:szCs w:val="28"/>
          <w:lang w:val="ru-RU"/>
        </w:rPr>
        <w:t>іслядипломної освіти;</w:t>
      </w:r>
    </w:p>
    <w:p w:rsidR="00AC67C1" w:rsidRPr="00AC67C1" w:rsidRDefault="00AC67C1" w:rsidP="00D94615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ru-RU"/>
        </w:rPr>
      </w:pPr>
      <w:r w:rsidRPr="00AC67C1">
        <w:rPr>
          <w:rFonts w:ascii="Times New Roman" w:hAnsi="Times New Roman"/>
          <w:bCs/>
          <w:sz w:val="28"/>
          <w:szCs w:val="28"/>
          <w:lang w:val="ru-RU"/>
        </w:rPr>
        <w:t>– управління розвитком персоналу;</w:t>
      </w:r>
    </w:p>
    <w:p w:rsidR="00AC67C1" w:rsidRPr="00AC67C1" w:rsidRDefault="00AC67C1" w:rsidP="00D94615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ru-RU"/>
        </w:rPr>
      </w:pPr>
      <w:r w:rsidRPr="00AC67C1">
        <w:rPr>
          <w:rFonts w:ascii="Times New Roman" w:hAnsi="Times New Roman"/>
          <w:bCs/>
          <w:sz w:val="28"/>
          <w:szCs w:val="28"/>
          <w:lang w:val="ru-RU"/>
        </w:rPr>
        <w:t xml:space="preserve">– організація навчання та </w:t>
      </w:r>
      <w:proofErr w:type="gramStart"/>
      <w:r w:rsidRPr="00AC67C1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 w:rsidRPr="00AC67C1">
        <w:rPr>
          <w:rFonts w:ascii="Times New Roman" w:hAnsi="Times New Roman"/>
          <w:bCs/>
          <w:sz w:val="28"/>
          <w:szCs w:val="28"/>
          <w:lang w:val="ru-RU"/>
        </w:rPr>
        <w:t>ідвищення кваліфікації працівників на основі інноваційних технологій</w:t>
      </w:r>
      <w:r w:rsidR="006062F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67C1" w:rsidRPr="00AC67C1" w:rsidRDefault="00AC67C1" w:rsidP="00D9461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B6537" w:rsidRPr="00AC67C1" w:rsidRDefault="00135F31" w:rsidP="00D94615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C67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1. </w:t>
      </w:r>
      <w:r w:rsidR="000A6F60">
        <w:rPr>
          <w:rFonts w:ascii="Times New Roman" w:hAnsi="Times New Roman" w:cs="Times New Roman"/>
          <w:b/>
          <w:sz w:val="32"/>
          <w:szCs w:val="32"/>
          <w:lang w:val="uk-UA"/>
        </w:rPr>
        <w:t>Компетентності</w:t>
      </w:r>
      <w:r w:rsidR="00325D58" w:rsidRPr="00AC67C1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35457F" w:rsidRPr="0035457F" w:rsidRDefault="0035457F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Студенти вміють аналізувати зміст професійно-технічної освіти у професійно-технічних училищах та коледжах. Вони мають знання та вміють застосувати інноваційні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>викладання та теорі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ї навчання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проведення занять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 xml:space="preserve">о-технічних закладах.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>Крім того, вони можуть обговорювати різні питання щодо професіоналізму та навичок асистента ма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йстра виробничого навчання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потребами. Студенти навчаються організ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увати психолого-педагогічну підтримку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 при виборі відповідної професії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їх інтересів та здібностей. Вони набувають навичок майбутніх асистентів викладачів професійно-технічної освіти в галузі професійного консультування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учнів з особливими потребами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, допомагаючи їм робити вибір і адаптуватися до професійного середовища на робочому місці. Для цього майбутні спеціалісти повинні знати і вміти проводити оцінку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здатності до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самообслуговуванн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соціалізації осіб з розладами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та розробити програму індивідуальної реабілітації для кожного з них. Ці знання та навички дозволяють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на заняттях методи та методики ерготерапії для різних категорій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 відповідно до особливостей їх психофізичного розвитку.</w:t>
      </w:r>
    </w:p>
    <w:p w:rsidR="0035457F" w:rsidRPr="0035457F" w:rsidRDefault="0035457F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57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заняттях з професійн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о-орієнтованих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курсів студенти освоюють знання та навички, що забезпечують супров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молодих людей з обмеженими можливостями на робочому місці, особливо у виробничих майстернях. Вони володіють знаннями та здатні організувати робоче місце, планувати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виробнич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ий процес та підтримувати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430874"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технологічних операцій.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фахівці готові дотримуватись правил безпеки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майстернях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457F" w:rsidRPr="0035457F" w:rsidRDefault="0035457F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57F">
        <w:rPr>
          <w:rFonts w:ascii="Times New Roman" w:hAnsi="Times New Roman" w:cs="Times New Roman"/>
          <w:sz w:val="28"/>
          <w:szCs w:val="28"/>
          <w:lang w:val="uk-UA"/>
        </w:rPr>
        <w:t>Вони оволодівають компетен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тністю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технологічних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операцій у відповідній сфері виробництва. Тому майбутні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асистенти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майстра можуть планувати навчання відповідно до програми виробничого навчання та організувати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уроки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 відповідно до попереднього планування.</w:t>
      </w:r>
    </w:p>
    <w:p w:rsidR="0035457F" w:rsidRPr="0035457F" w:rsidRDefault="0035457F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57F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тність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роботи з соціальної реабілітації молод</w:t>
      </w:r>
      <w:r w:rsidR="00D946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>особливими потребами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здатність організовувати спілкування з людьми різного віку та рівнів психофізичного розвитку </w:t>
      </w:r>
      <w:r w:rsidR="009E26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874">
        <w:rPr>
          <w:rFonts w:ascii="Times New Roman" w:hAnsi="Times New Roman" w:cs="Times New Roman"/>
          <w:sz w:val="28"/>
          <w:szCs w:val="28"/>
          <w:lang w:val="uk-UA"/>
        </w:rPr>
        <w:t xml:space="preserve">членами 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>їх сімей, а також вміння застосовувати комплекс моделей, прийомів та засобів</w:t>
      </w:r>
      <w:r w:rsidR="000A6F60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 психомоторн</w:t>
      </w:r>
      <w:r w:rsidR="000A6F6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>, психоемо</w:t>
      </w:r>
      <w:r w:rsidR="000A6F60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</w:t>
      </w:r>
      <w:r w:rsidR="000A6F6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розвитк</w:t>
      </w:r>
      <w:r w:rsidR="000A6F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людей з різними розладами. </w:t>
      </w:r>
      <w:r w:rsidR="000A6F60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Pr="0035457F">
        <w:rPr>
          <w:rFonts w:ascii="Times New Roman" w:hAnsi="Times New Roman" w:cs="Times New Roman"/>
          <w:sz w:val="28"/>
          <w:szCs w:val="28"/>
          <w:lang w:val="uk-UA"/>
        </w:rPr>
        <w:t xml:space="preserve"> фахівці можуть застосовувати ці знання та навички для створення інклюзивного навчального середовища та організації продуктивного навчання учнів в інклюзивному класі.</w:t>
      </w:r>
    </w:p>
    <w:p w:rsidR="006062F4" w:rsidRDefault="006062F4" w:rsidP="00D9461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62F4" w:rsidRDefault="00672331" w:rsidP="00D9461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2B7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9461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9F2B74" w:rsidRPr="00D946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062F4">
        <w:rPr>
          <w:rFonts w:ascii="Times New Roman" w:hAnsi="Times New Roman" w:cs="Times New Roman"/>
          <w:b/>
          <w:sz w:val="32"/>
          <w:szCs w:val="32"/>
          <w:lang w:val="uk-UA"/>
        </w:rPr>
        <w:t>Результати навчання</w:t>
      </w:r>
    </w:p>
    <w:p w:rsidR="004B7527" w:rsidRPr="004B7527" w:rsidRDefault="0061436C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4B7527"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а семінарах студенти демонструють, що вони знають і розуміють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, завдання</w:t>
      </w:r>
      <w:r w:rsidR="004B7527"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та організацію</w:t>
      </w:r>
      <w:r w:rsidR="004B7527"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техні</w:t>
      </w:r>
      <w:r w:rsidR="004B7527"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чної освіти, а також дидактику професійного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B7527"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4B7527"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143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туденти </w:t>
      </w:r>
      <w:r w:rsidR="0061436C" w:rsidRPr="004B7527">
        <w:rPr>
          <w:rFonts w:ascii="Times New Roman" w:hAnsi="Times New Roman" w:cs="Times New Roman"/>
          <w:sz w:val="28"/>
          <w:szCs w:val="28"/>
          <w:lang w:val="uk-UA"/>
        </w:rPr>
        <w:t>демонструють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1436C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1436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іспиті, що вони знають поточні концептуальні підходи до навчального процесу, вміють </w:t>
      </w:r>
      <w:r w:rsidR="0061436C"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>аналізувати і прогнозувати основні тенденції їх застосування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а іспиті та семінарах студенти можуть визначити головну мету, описати структуру та зміст професійної орієнтації та системи зайнятості для людей з 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особливими потребами;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а семінарах студенти зможуть скласти орієнтовні програми для допрофесійної підготовки 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потребами, а також професійні програми відповідно до різних рівнів їх функціональних обмежень</w:t>
      </w:r>
      <w:r w:rsidR="008067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айбутні фахівці на семінарах описують типи, принципи організації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ерготерапії відповідно до особливостей психофізичного розвитку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учнів;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а семінарах студенти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демонстр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ують, що вони усвідомлюють завдання, зміст супроводу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обмеженими можливостями та здатні застосовувати методи та технік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у виробничих </w:t>
      </w:r>
      <w:r w:rsidR="00C10C47">
        <w:rPr>
          <w:rFonts w:ascii="Times New Roman" w:hAnsi="Times New Roman" w:cs="Times New Roman"/>
          <w:sz w:val="28"/>
          <w:szCs w:val="28"/>
          <w:lang w:val="uk-UA"/>
        </w:rPr>
        <w:t>майстернях</w:t>
      </w:r>
      <w:r w:rsidR="00D946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461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>а семінарах студенти можуть аналізувати, обговорювати цілі та зміст виробничого навчання в професійно-технічних навчальних закладах та вирішувати проблеми навчання молоді з особливими потребами в різних ситуаціях</w:t>
      </w:r>
      <w:r w:rsidR="00D946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4615">
        <w:rPr>
          <w:rFonts w:ascii="Times New Roman" w:hAnsi="Times New Roman" w:cs="Times New Roman"/>
          <w:sz w:val="28"/>
          <w:szCs w:val="28"/>
          <w:lang w:val="uk-UA"/>
        </w:rPr>
        <w:t>майбутн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і фахівці демонструють на семінарах, що вони здатні застосовувати методи навчання курсів, пов'язаних з конкретною галуззю виробництва для </w:t>
      </w:r>
      <w:r w:rsidR="00D94615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потребами.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а семінарах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заняттях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демонструють, що вони знають структуру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виробничого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процесу, здатні виконувати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планування, описувати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та виконувати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операці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527" w:rsidRPr="004B7527" w:rsidRDefault="004B7527" w:rsidP="00D94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туденти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обговорювати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альтернативні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методи розробки соціальних компетенцій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B7527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потребами, а також змоделювати ситуації їх практичного застосування.</w:t>
      </w:r>
    </w:p>
    <w:p w:rsidR="00371488" w:rsidRPr="004B7527" w:rsidRDefault="00371488" w:rsidP="00383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1CD4" w:rsidRPr="00C21CD4" w:rsidRDefault="00C21CD4" w:rsidP="00C21CD4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C21C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Ерготерапія</w:t>
      </w: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14"/>
        <w:gridCol w:w="1585"/>
        <w:gridCol w:w="1110"/>
        <w:gridCol w:w="2248"/>
        <w:gridCol w:w="1492"/>
      </w:tblGrid>
      <w:tr w:rsidR="005D0164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C21CD4" w:rsidP="00C2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6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C21CD4" w:rsidRDefault="00C21CD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6, 7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C21CD4" w:rsidRDefault="00C21CD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Default="005D016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4,9%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C21CD4" w:rsidRDefault="00C21CD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Тип дисципліни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0095C" w:rsidRDefault="000B45A4" w:rsidP="000B45A4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Нормативна дисципліна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CD4" w:rsidRPr="00C21CD4" w:rsidRDefault="00C21CD4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C21CD4" w:rsidRDefault="00C21CD4" w:rsidP="00C21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D0164" w:rsidRPr="00C21CD4" w:rsidRDefault="00C21CD4" w:rsidP="00C21CD4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F10" w:rsidRPr="00060BA7" w:rsidRDefault="00B81F10" w:rsidP="00B81F10">
            <w:pPr>
              <w:pStyle w:val="aa"/>
              <w:shd w:val="clear" w:color="auto" w:fill="FFFFFF"/>
              <w:spacing w:before="96" w:beforeAutospacing="0" w:after="12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здатність </w:t>
            </w:r>
            <w:r w:rsidRPr="00060BA7">
              <w:rPr>
                <w:color w:val="000000"/>
              </w:rPr>
              <w:t xml:space="preserve">здійснювати </w:t>
            </w:r>
            <w:r>
              <w:rPr>
                <w:color w:val="000000"/>
              </w:rPr>
              <w:t>диференційну діагностику порушень життєвих компетенцій та реалізувати реабілітаційні програми клієнтів;</w:t>
            </w:r>
          </w:p>
          <w:p w:rsidR="00B81F10" w:rsidRPr="00060BA7" w:rsidRDefault="00B81F10" w:rsidP="00B81F10">
            <w:pPr>
              <w:pStyle w:val="aa"/>
              <w:shd w:val="clear" w:color="auto" w:fill="FFFFFF"/>
              <w:spacing w:before="96" w:beforeAutospacing="0" w:after="120" w:afterAutospacing="0" w:line="276" w:lineRule="auto"/>
              <w:rPr>
                <w:color w:val="000000"/>
              </w:rPr>
            </w:pPr>
            <w:r w:rsidRPr="00060BA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уміння застосовувати </w:t>
            </w:r>
            <w:r w:rsidRPr="00060BA7">
              <w:rPr>
                <w:color w:val="000000"/>
              </w:rPr>
              <w:t xml:space="preserve"> методи </w:t>
            </w:r>
            <w:r>
              <w:rPr>
                <w:color w:val="000000"/>
              </w:rPr>
              <w:t xml:space="preserve">та методичні прийоми ерготерапії </w:t>
            </w:r>
            <w:r w:rsidRPr="00060BA7">
              <w:t xml:space="preserve">молоді </w:t>
            </w:r>
            <w:r>
              <w:t>та дорослих з особливостями психофізичного розвитку</w:t>
            </w:r>
            <w:r w:rsidRPr="00060BA7">
              <w:rPr>
                <w:color w:val="000000"/>
              </w:rPr>
              <w:t xml:space="preserve">; </w:t>
            </w:r>
          </w:p>
          <w:p w:rsidR="00B81F10" w:rsidRPr="00060BA7" w:rsidRDefault="00B81F10" w:rsidP="00B81F10">
            <w:pPr>
              <w:pStyle w:val="aa"/>
              <w:shd w:val="clear" w:color="auto" w:fill="FFFFFF"/>
              <w:spacing w:before="96" w:beforeAutospacing="0" w:after="120" w:afterAutospacing="0" w:line="276" w:lineRule="auto"/>
              <w:rPr>
                <w:color w:val="000000"/>
              </w:rPr>
            </w:pPr>
            <w:r w:rsidRPr="00060BA7">
              <w:rPr>
                <w:color w:val="000000"/>
              </w:rPr>
              <w:t>- уміння</w:t>
            </w:r>
            <w:r>
              <w:rPr>
                <w:color w:val="000000"/>
              </w:rPr>
              <w:t xml:space="preserve"> організовувати та проводити заняття для різних категорій людей з особливостями психофізичного розвитку</w:t>
            </w:r>
            <w:r w:rsidRPr="00060BA7">
              <w:rPr>
                <w:color w:val="000000"/>
              </w:rPr>
              <w:t>;</w:t>
            </w:r>
          </w:p>
          <w:p w:rsidR="000B45A4" w:rsidRPr="000B45A4" w:rsidRDefault="00B81F10" w:rsidP="00B81F10">
            <w:pPr>
              <w:pStyle w:val="aa"/>
              <w:shd w:val="clear" w:color="auto" w:fill="FFFFFF"/>
              <w:spacing w:before="96" w:beforeAutospacing="0" w:after="120" w:afterAutospacing="0" w:line="276" w:lineRule="auto"/>
              <w:rPr>
                <w:rFonts w:ascii="Arial" w:hAnsi="Arial" w:cs="Arial"/>
              </w:rPr>
            </w:pPr>
            <w:r w:rsidRPr="00060BA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здатність працювати з порушеннями  сфери самообслуговування та соціалізації </w:t>
            </w:r>
            <w:r w:rsidRPr="00060BA7">
              <w:t>молоді з особливими освітніми потребами</w:t>
            </w:r>
            <w:r>
              <w:t>.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12B7C" w:rsidRDefault="00B12B7C" w:rsidP="00B12B7C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курсу та основні навчальні результати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88553E" w:rsidRDefault="0088553E" w:rsidP="00B81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повинні</w:t>
            </w:r>
            <w:r w:rsidR="005D0164" w:rsidRPr="00DD3A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88553E" w:rsidRPr="0088553E" w:rsidRDefault="005D0164" w:rsidP="00B81F10">
            <w:pPr>
              <w:spacing w:after="0"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8553E" w:rsidRPr="0088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і розуміти зміст, мету, завдання та основні концепції ерготерапії як системи міждисциплінарних знань для реабілітаці</w:t>
            </w:r>
            <w:r w:rsidR="00AC6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88553E" w:rsidRPr="0088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соціалізації молоді з особливими потребами</w:t>
            </w:r>
          </w:p>
          <w:p w:rsidR="0088553E" w:rsidRPr="0088553E" w:rsidRDefault="0088553E" w:rsidP="00B81F10">
            <w:pPr>
              <w:spacing w:after="0" w:line="276" w:lineRule="auto"/>
              <w:ind w:firstLine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8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знати і вміти застосовувати діагностику рухової сфери та методи її реабілітації засобами ерготерапії  молоді та дорослих з особливими потребами;</w:t>
            </w:r>
          </w:p>
          <w:p w:rsidR="0088553E" w:rsidRPr="0088553E" w:rsidRDefault="0088553E" w:rsidP="00B81F1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8553E">
              <w:rPr>
                <w:color w:val="000000"/>
              </w:rPr>
              <w:t>- знати види та принципи організації занять з ерготерапії  для молоді та дорослих з особливостями психофізичного розвитку;</w:t>
            </w:r>
          </w:p>
          <w:p w:rsidR="0088553E" w:rsidRPr="0088553E" w:rsidRDefault="0088553E" w:rsidP="00B81F1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8553E">
              <w:rPr>
                <w:color w:val="000000"/>
              </w:rPr>
              <w:t>- знати принципи та зміст роботи мультидисциплінарної команди для відновлення працездатності людей після травм та порушень головного та спинного мозку</w:t>
            </w:r>
            <w:r w:rsidR="00B81F10">
              <w:rPr>
                <w:color w:val="000000"/>
              </w:rPr>
              <w:t>;</w:t>
            </w:r>
          </w:p>
          <w:p w:rsidR="00090E28" w:rsidRPr="00090E28" w:rsidRDefault="0088553E" w:rsidP="00B81F1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8553E">
              <w:rPr>
                <w:color w:val="000000"/>
              </w:rPr>
              <w:t xml:space="preserve">- вміти здійснювати диференційну діагностику сфери самообслуговування та соціалізації </w:t>
            </w:r>
            <w:r w:rsidRPr="0088553E">
              <w:t>молоді з особливими освітніми потребами під час самостійного життя</w:t>
            </w:r>
            <w:r w:rsidRPr="0088553E">
              <w:rPr>
                <w:color w:val="000000"/>
              </w:rPr>
              <w:t>.</w:t>
            </w:r>
          </w:p>
        </w:tc>
      </w:tr>
      <w:tr w:rsidR="005D0164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1D739A" w:rsidRDefault="001D739A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навчання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81F10" w:rsidRDefault="00090E28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30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5D0164" w:rsidRPr="00B81F10" w:rsidRDefault="00090E28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заняття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76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5D0164" w:rsidRPr="00B81F10" w:rsidRDefault="00090E28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 студентів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74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5D0164" w:rsidRPr="00B81F10" w:rsidRDefault="00090E28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годин на тиждень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4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(6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(7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</w:tr>
      <w:tr w:rsidR="005D016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1D739A" w:rsidRDefault="001D739A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64" w:rsidRPr="00B81F10" w:rsidRDefault="00123547" w:rsidP="001D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(6</w:t>
            </w:r>
            <w:r w:rsidR="001D739A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</w:t>
            </w:r>
            <w:r w:rsidR="001D739A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Екзамен 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="001D739A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="001D739A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="005D0164"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6D3DFE" w:rsidRPr="006D3DFE" w:rsidRDefault="00CD5D8F" w:rsidP="006D3D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5D0164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="006D3DFE" w:rsidRPr="006D3DFE">
        <w:rPr>
          <w:rFonts w:ascii="Times New Roman" w:hAnsi="Times New Roman" w:cs="Times New Roman"/>
          <w:b/>
          <w:sz w:val="28"/>
          <w:szCs w:val="28"/>
        </w:rPr>
        <w:t>Основи слюсарної та видавничої справи  з практикумом роботи у виробничих майстернях</w:t>
      </w:r>
    </w:p>
    <w:p w:rsidR="00EC50A6" w:rsidRPr="006D3DFE" w:rsidRDefault="00EC50A6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104" w:type="pct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041"/>
        <w:gridCol w:w="1612"/>
        <w:gridCol w:w="1135"/>
        <w:gridCol w:w="2274"/>
        <w:gridCol w:w="1518"/>
      </w:tblGrid>
      <w:tr w:rsidR="006D3DFE" w:rsidTr="006D3DFE"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FE" w:rsidRDefault="006D3DFE" w:rsidP="004F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Default="006D3DFE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5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Pr="00C21CD4" w:rsidRDefault="006D3DFE" w:rsidP="004F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Default="006D3DFE" w:rsidP="006D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7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, </w:t>
            </w:r>
            <w:r>
              <w:rPr>
                <w:rFonts w:ascii="Arial" w:eastAsia="Times New Roman" w:hAnsi="Arial" w:cs="Arial"/>
                <w:lang w:val="uk-UA" w:eastAsia="uk-UA"/>
              </w:rPr>
              <w:t>8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Pr="00C21CD4" w:rsidRDefault="006D3DFE" w:rsidP="004F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Default="006D3DFE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4,1%</w:t>
            </w:r>
          </w:p>
        </w:tc>
      </w:tr>
      <w:tr w:rsidR="006D3DFE" w:rsidTr="006D3DFE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FE" w:rsidRPr="00C21CD4" w:rsidRDefault="006D3DFE" w:rsidP="004F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Тип дисципліни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Pr="00B0095C" w:rsidRDefault="006D3DFE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Нормативна дисципліна</w:t>
            </w:r>
          </w:p>
        </w:tc>
      </w:tr>
      <w:tr w:rsidR="006D3DFE" w:rsidRPr="00910444" w:rsidTr="006D3DFE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FE" w:rsidRPr="00C21CD4" w:rsidRDefault="006D3DFE" w:rsidP="004F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6D3DFE" w:rsidRDefault="006D3DFE" w:rsidP="004F6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D3DFE" w:rsidRPr="00C21CD4" w:rsidRDefault="006D3DFE" w:rsidP="004F61A7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A7" w:rsidRPr="004F61A7" w:rsidRDefault="004F61A7" w:rsidP="004F61A7">
            <w:pPr>
              <w:pStyle w:val="a9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F61A7">
              <w:rPr>
                <w:rFonts w:ascii="Times New Roman" w:hAnsi="Times New Roman" w:cs="Times New Roman"/>
                <w:lang w:val="ru-RU"/>
              </w:rPr>
              <w:t>уміння здійснювати трудові операції в галузі ремонту автомобілі</w:t>
            </w:r>
            <w:proofErr w:type="gramStart"/>
            <w:r w:rsidRPr="004F61A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4F61A7">
              <w:rPr>
                <w:rFonts w:ascii="Times New Roman" w:hAnsi="Times New Roman" w:cs="Times New Roman"/>
                <w:lang w:val="ru-RU"/>
              </w:rPr>
              <w:t xml:space="preserve"> та видавничої справи, працювати з ручними інструментами та дотримуватися правил безпечної роботи з ними;</w:t>
            </w:r>
          </w:p>
          <w:p w:rsidR="004F61A7" w:rsidRPr="004F61A7" w:rsidRDefault="004F61A7" w:rsidP="004F61A7">
            <w:pPr>
              <w:pStyle w:val="a9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F61A7">
              <w:rPr>
                <w:rFonts w:ascii="Times New Roman" w:hAnsi="Times New Roman" w:cs="Times New Roman"/>
                <w:lang w:val="ru-RU"/>
              </w:rPr>
              <w:t>навички у плануванні роботи по кожній темі відповідно до програми виробничого навчання;</w:t>
            </w:r>
          </w:p>
          <w:p w:rsidR="004F61A7" w:rsidRPr="004F61A7" w:rsidRDefault="004F61A7" w:rsidP="004F61A7">
            <w:pPr>
              <w:pStyle w:val="a9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F61A7">
              <w:rPr>
                <w:rFonts w:ascii="Times New Roman" w:hAnsi="Times New Roman" w:cs="Times New Roman"/>
                <w:lang w:val="ru-RU"/>
              </w:rPr>
              <w:t xml:space="preserve">навички з організації уроків виробничого навчання </w:t>
            </w:r>
            <w:proofErr w:type="gramStart"/>
            <w:r w:rsidRPr="004F61A7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4F61A7">
              <w:rPr>
                <w:rFonts w:ascii="Times New Roman" w:hAnsi="Times New Roman" w:cs="Times New Roman"/>
                <w:lang w:val="ru-RU"/>
              </w:rPr>
              <w:t xml:space="preserve"> основі попереднього планування;</w:t>
            </w:r>
          </w:p>
          <w:p w:rsidR="004F61A7" w:rsidRPr="004F61A7" w:rsidRDefault="004F61A7" w:rsidP="004F61A7">
            <w:pPr>
              <w:pStyle w:val="a9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F61A7">
              <w:rPr>
                <w:rFonts w:ascii="Times New Roman" w:hAnsi="Times New Roman" w:cs="Times New Roman"/>
                <w:lang w:val="ru-RU"/>
              </w:rPr>
              <w:t>здатність проведення глибокої діагностики професійно-орієнтованих здібностей  учнів з особливими потребами відповідно до їх нозології;</w:t>
            </w:r>
          </w:p>
          <w:p w:rsidR="006D3DFE" w:rsidRPr="004F61A7" w:rsidRDefault="004F61A7" w:rsidP="004F61A7">
            <w:pPr>
              <w:pStyle w:val="a9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4F61A7">
              <w:rPr>
                <w:rFonts w:ascii="Times New Roman" w:hAnsi="Times New Roman" w:cs="Times New Roman"/>
                <w:lang w:val="ru-RU"/>
              </w:rPr>
              <w:t xml:space="preserve">навички у забезпеченні супроводу учнів з особливими освітніми потребами </w:t>
            </w:r>
            <w:proofErr w:type="gramStart"/>
            <w:r w:rsidRPr="004F61A7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4F61A7">
              <w:rPr>
                <w:rFonts w:ascii="Times New Roman" w:hAnsi="Times New Roman" w:cs="Times New Roman"/>
                <w:lang w:val="ru-RU"/>
              </w:rPr>
              <w:t>ід час підготовки виробництва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D3DFE" w:rsidRPr="00910444" w:rsidTr="006D3DFE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FE" w:rsidRPr="00B12B7C" w:rsidRDefault="006D3DFE" w:rsidP="004F61A7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курсу та основні навчальні результати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F6D" w:rsidRPr="00E22F6D" w:rsidRDefault="00E22F6D" w:rsidP="00E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 повинні:</w:t>
            </w:r>
          </w:p>
          <w:p w:rsidR="00E22F6D" w:rsidRPr="00E22F6D" w:rsidRDefault="00E22F6D" w:rsidP="00E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знати і зрозуміти цілі та змі</w:t>
            </w:r>
            <w:proofErr w:type="gramStart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</w:t>
            </w:r>
            <w:proofErr w:type="gramEnd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виробничого навчання у професійно-технічних навчальних закладах;</w:t>
            </w:r>
          </w:p>
          <w:p w:rsidR="00E22F6D" w:rsidRPr="00E22F6D" w:rsidRDefault="00E22F6D" w:rsidP="00E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- знати методи виробничого навчання, їх класифікацію, основні характеристики і вміти застосовувати їх на уроках;</w:t>
            </w:r>
          </w:p>
          <w:p w:rsidR="00E22F6D" w:rsidRPr="00E22F6D" w:rsidRDefault="00E22F6D" w:rsidP="00E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знати і вміти застосувати методи навчання </w:t>
            </w:r>
            <w:proofErr w:type="gramStart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для</w:t>
            </w:r>
            <w:proofErr w:type="gramEnd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ремонту автомобілів та видавничої справи  для студентів з особливими потребами;</w:t>
            </w:r>
          </w:p>
          <w:p w:rsidR="00E22F6D" w:rsidRPr="00E22F6D" w:rsidRDefault="00E22F6D" w:rsidP="00E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володіти знаннями специфіки, видів та змісту професійно-орієнтованої роботи з </w:t>
            </w:r>
            <w:proofErr w:type="gramStart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ідлітками з особливими потребами;</w:t>
            </w:r>
          </w:p>
          <w:p w:rsidR="00E22F6D" w:rsidRPr="00E22F6D" w:rsidRDefault="00E22F6D" w:rsidP="00E22F6D">
            <w:pPr>
              <w:tabs>
                <w:tab w:val="left" w:pos="4830"/>
              </w:tabs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знати структуру </w:t>
            </w:r>
            <w:proofErr w:type="gramStart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трудового</w:t>
            </w:r>
            <w:proofErr w:type="gramEnd"/>
            <w:r w:rsidRPr="00E22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процесу, його планування та процедури проведення відповідних технологічних операцій.</w:t>
            </w:r>
          </w:p>
          <w:p w:rsidR="004F61A7" w:rsidRPr="004F61A7" w:rsidRDefault="004F61A7" w:rsidP="00EC50A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3DFE" w:rsidRPr="00910444" w:rsidTr="006D3DFE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FE" w:rsidRPr="001D739A" w:rsidRDefault="006D3DFE" w:rsidP="004F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навчання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Pr="00B81F10" w:rsidRDefault="006D3DFE" w:rsidP="006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6D3DFE" w:rsidRPr="00B81F10" w:rsidRDefault="006D3DFE" w:rsidP="006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заняття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68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6D3DFE" w:rsidRPr="00B81F10" w:rsidRDefault="006D3DFE" w:rsidP="006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 студентів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68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6D3DFE" w:rsidRDefault="006D3DFE" w:rsidP="006D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годин на тиждень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</w:tr>
      <w:tr w:rsidR="006D3DFE" w:rsidTr="006D3DFE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DFE" w:rsidRPr="001D739A" w:rsidRDefault="006D3DFE" w:rsidP="004F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DFE" w:rsidRPr="00964C33" w:rsidRDefault="00123547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Залік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D32" w:rsidRDefault="00AC1D32" w:rsidP="005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D32" w:rsidRDefault="00AC1D32" w:rsidP="005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D32" w:rsidRDefault="00AC1D32" w:rsidP="005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D32" w:rsidRDefault="00AC1D32" w:rsidP="005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D32" w:rsidRPr="00AC1D32" w:rsidRDefault="00AC1D32" w:rsidP="005D01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3C" w:rsidRDefault="002A60A7" w:rsidP="00554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5D0164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="005D0164" w:rsidRPr="005D016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54F3C" w:rsidRPr="00554F3C">
        <w:rPr>
          <w:rFonts w:ascii="Times New Roman" w:hAnsi="Times New Roman" w:cs="Times New Roman"/>
          <w:b/>
          <w:sz w:val="28"/>
          <w:szCs w:val="28"/>
        </w:rPr>
        <w:t>Основи профорієнтаційної роботи</w:t>
      </w:r>
    </w:p>
    <w:p w:rsidR="005D0164" w:rsidRPr="00E077BC" w:rsidRDefault="00E077BC" w:rsidP="00E07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br/>
      </w:r>
    </w:p>
    <w:tbl>
      <w:tblPr>
        <w:tblW w:w="5104" w:type="pct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039"/>
        <w:gridCol w:w="1612"/>
        <w:gridCol w:w="1135"/>
        <w:gridCol w:w="2274"/>
        <w:gridCol w:w="1520"/>
      </w:tblGrid>
      <w:tr w:rsidR="00CD5D8F" w:rsidTr="00CD5D8F"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10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A7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5</w:t>
            </w:r>
            <w:r>
              <w:rPr>
                <w:rFonts w:ascii="Arial" w:eastAsia="Times New Roman" w:hAnsi="Arial" w:cs="Arial"/>
                <w:lang w:val="en-US" w:eastAsia="uk-UA"/>
              </w:rPr>
              <w:t xml:space="preserve">, </w:t>
            </w:r>
            <w:r>
              <w:rPr>
                <w:rFonts w:ascii="Arial" w:eastAsia="Times New Roman" w:hAnsi="Arial" w:cs="Arial"/>
                <w:lang w:val="uk-UA" w:eastAsia="uk-UA"/>
              </w:rPr>
              <w:t>6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8,3%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Тип дисципліни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B0095C" w:rsidRDefault="00CD5D8F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Нормативна дисципліна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CD5D8F" w:rsidRDefault="00CD5D8F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D5D8F" w:rsidRPr="00C21CD4" w:rsidRDefault="00CD5D8F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123547" w:rsidRDefault="00CD5D8F" w:rsidP="00123547">
            <w:pPr>
              <w:pStyle w:val="a9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3547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навички в організації психолого-педагогічної підтримки студентів з особливими потребами при виборі відповідної професії відповідно до їх інтересів та здібностей;</w:t>
            </w:r>
          </w:p>
          <w:p w:rsidR="00CD5D8F" w:rsidRPr="00123547" w:rsidRDefault="00CD5D8F" w:rsidP="00123547">
            <w:pPr>
              <w:pStyle w:val="a9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3547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навички супроводу учнів з обмеженими можливостями при адаптації до професійного середовища на робочому місці;</w:t>
            </w:r>
          </w:p>
          <w:p w:rsidR="00CD5D8F" w:rsidRPr="00123547" w:rsidRDefault="00CD5D8F" w:rsidP="00123547">
            <w:pPr>
              <w:pStyle w:val="a9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3547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навички потенційних асистентів майстра виробничого навчання у професійному консультуванні та адаптації учнів з особливими потребами; </w:t>
            </w:r>
          </w:p>
          <w:p w:rsidR="00CD5D8F" w:rsidRPr="00123547" w:rsidRDefault="00CD5D8F" w:rsidP="00123547">
            <w:pPr>
              <w:pStyle w:val="a9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123547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здатність організації індивідуальної та групової роботи з учнями з особливими потребами та їхніми батьками з питань профорієнтації та вибору покликання;</w:t>
            </w:r>
          </w:p>
          <w:p w:rsidR="00CD5D8F" w:rsidRPr="00123547" w:rsidRDefault="00CD5D8F" w:rsidP="00123547">
            <w:pPr>
              <w:pStyle w:val="a9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lang w:val="uk-UA" w:eastAsia="uk-UA"/>
              </w:rPr>
            </w:pPr>
            <w:r w:rsidRPr="00123547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уміння проведення професійно-орієнтованих навчальних семінарів.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B12B7C" w:rsidRDefault="00CD5D8F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курсу та основні навчальні результати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054A2D" w:rsidRDefault="00CD5D8F" w:rsidP="00054A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повинні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CD5D8F" w:rsidRPr="00054A2D" w:rsidRDefault="00CD5D8F" w:rsidP="00054A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знати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типи та особливост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фесійно-технічних спеціальностей;</w:t>
            </w:r>
          </w:p>
          <w:p w:rsidR="00CD5D8F" w:rsidRPr="00054A2D" w:rsidRDefault="00CD5D8F" w:rsidP="00054A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знати цілі, структуру та зміст професійної орієнтації та системи зайнятості для людей з інвалідністю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D5D8F" w:rsidRPr="00054A2D" w:rsidRDefault="00CD5D8F" w:rsidP="00054A2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знати типи та форми професійного супроводу та підтримк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людей з особливими потребами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D5D8F" w:rsidRPr="00054A2D" w:rsidRDefault="00CD5D8F" w:rsidP="00554F3C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застосовувати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набуті професійні компетентності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орієнтаційних програм для допрофесійної підготовки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учнів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особливими освітніми потребами; складання та аналіз професіограми викладачів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професійно-технічної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освіти, яка включає в себе знання, навички та якості, необхідні для виконання основних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професійних </w:t>
            </w:r>
            <w:r w:rsidRPr="00054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функцій; розробка професійних програм для людей з різним рівнем функціональних обмежень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навчання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B81F10" w:rsidRDefault="00CD5D8F" w:rsidP="001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80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CD5D8F" w:rsidRPr="00B81F10" w:rsidRDefault="00CD5D8F" w:rsidP="001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заняття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80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CD5D8F" w:rsidRPr="00B81F10" w:rsidRDefault="00CD5D8F" w:rsidP="001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 студентів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140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CD5D8F" w:rsidRDefault="00CD5D8F" w:rsidP="001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годин на тиждень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964C33" w:rsidRDefault="00CD5D8F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Екзамен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9C0950" w:rsidRDefault="009C0950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46520A" w:rsidRPr="00FE6A5B" w:rsidRDefault="002A60A7" w:rsidP="0046520A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5D0164" w:rsidRPr="004652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4: </w:t>
      </w:r>
      <w:r w:rsidR="0046520A" w:rsidRPr="0046520A">
        <w:rPr>
          <w:rFonts w:ascii="Times New Roman" w:hAnsi="Times New Roman" w:cs="Times New Roman"/>
          <w:b/>
          <w:sz w:val="28"/>
          <w:szCs w:val="28"/>
          <w:lang w:val="ru-RU"/>
        </w:rPr>
        <w:t>Методологія та дидактика  професійної освіти</w:t>
      </w:r>
    </w:p>
    <w:p w:rsidR="005D0164" w:rsidRPr="0046520A" w:rsidRDefault="005D0164" w:rsidP="00E07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tbl>
      <w:tblPr>
        <w:tblW w:w="5104" w:type="pct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041"/>
        <w:gridCol w:w="1612"/>
        <w:gridCol w:w="1135"/>
        <w:gridCol w:w="2274"/>
        <w:gridCol w:w="1518"/>
      </w:tblGrid>
      <w:tr w:rsidR="00CD5D8F" w:rsidTr="00CD5D8F"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CD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5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Тип дисципліни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B0095C" w:rsidRDefault="003801C2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Нормативна дисципліна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CD5D8F" w:rsidRDefault="00CD5D8F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D5D8F" w:rsidRPr="00C21CD4" w:rsidRDefault="00CD5D8F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90" w:rsidRPr="00282440" w:rsidRDefault="00437B90" w:rsidP="00282440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2440">
              <w:rPr>
                <w:rFonts w:ascii="Times New Roman" w:eastAsia="Times New Roman" w:hAnsi="Times New Roman" w:cs="Times New Roman"/>
                <w:lang w:val="uk-UA" w:eastAsia="uk-UA"/>
              </w:rPr>
              <w:t>здатність до аналізу змісту професійно-технічної освіти у професійно-технічних училищах та коледжах;</w:t>
            </w:r>
          </w:p>
          <w:p w:rsidR="00437B90" w:rsidRPr="00282440" w:rsidRDefault="00437B90" w:rsidP="00282440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2440">
              <w:rPr>
                <w:rFonts w:ascii="Times New Roman" w:eastAsia="Times New Roman" w:hAnsi="Times New Roman" w:cs="Times New Roman"/>
                <w:lang w:val="uk-UA" w:eastAsia="uk-UA"/>
              </w:rPr>
              <w:t>знання інноваційних викладання та вивчення теорій навчання у професійно-технічних навчальних закладах;</w:t>
            </w:r>
          </w:p>
          <w:p w:rsidR="00437B90" w:rsidRPr="00282440" w:rsidRDefault="00437B90" w:rsidP="00282440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2440">
              <w:rPr>
                <w:rFonts w:ascii="Times New Roman" w:eastAsia="Times New Roman" w:hAnsi="Times New Roman" w:cs="Times New Roman"/>
                <w:lang w:val="uk-UA" w:eastAsia="uk-UA"/>
              </w:rPr>
              <w:t>уміння застосовувати інноваційні технології та методи навчання для інклюзивних класів під час роботи з різними учнями;</w:t>
            </w:r>
          </w:p>
          <w:p w:rsidR="00437B90" w:rsidRPr="00282440" w:rsidRDefault="00437B90" w:rsidP="00282440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2440">
              <w:rPr>
                <w:rFonts w:ascii="Times New Roman" w:eastAsia="Times New Roman" w:hAnsi="Times New Roman" w:cs="Times New Roman"/>
                <w:lang w:val="uk-UA" w:eastAsia="uk-UA"/>
              </w:rPr>
              <w:t>навички у плануванні та проведенні уроків у професійно-технічних училищах;</w:t>
            </w:r>
          </w:p>
          <w:p w:rsidR="00437B90" w:rsidRPr="00282440" w:rsidRDefault="00437B90" w:rsidP="00282440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2440">
              <w:rPr>
                <w:rFonts w:ascii="Times New Roman" w:eastAsia="Times New Roman" w:hAnsi="Times New Roman" w:cs="Times New Roman"/>
                <w:lang w:val="uk-UA" w:eastAsia="uk-UA"/>
              </w:rPr>
              <w:t>навички оцінки досягнень учнів, зокрема тих, хто має особливі потреби;</w:t>
            </w:r>
          </w:p>
          <w:p w:rsidR="00437B90" w:rsidRPr="00282440" w:rsidRDefault="00437B90" w:rsidP="00282440">
            <w:pPr>
              <w:pStyle w:val="a9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lang w:val="uk-UA" w:eastAsia="uk-UA"/>
              </w:rPr>
            </w:pPr>
            <w:r w:rsidRPr="00282440">
              <w:rPr>
                <w:rFonts w:ascii="Times New Roman" w:eastAsia="Times New Roman" w:hAnsi="Times New Roman" w:cs="Times New Roman"/>
                <w:lang w:val="uk-UA" w:eastAsia="uk-UA"/>
              </w:rPr>
              <w:t>уміння обговорення різних питань, пов'язаних з професіоналізмом та навичками асистента майстра виробничого навчання</w:t>
            </w:r>
            <w:r w:rsidR="00282440" w:rsidRPr="00282440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B12B7C" w:rsidRDefault="00CD5D8F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курсу та основні навчальні результати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20A" w:rsidRPr="0046520A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 повинні:</w:t>
            </w:r>
          </w:p>
          <w:p w:rsidR="0046520A" w:rsidRPr="0046520A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зрозуміти суть професійної педагогіки та дидактику професійного навчання;</w:t>
            </w:r>
          </w:p>
          <w:p w:rsidR="0046520A" w:rsidRPr="0046520A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знати системи професійної освіти в Європі та Україні та дидактичні системи професійного навчання;</w:t>
            </w:r>
          </w:p>
          <w:p w:rsidR="0046520A" w:rsidRPr="0046520A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знати всі аспекти професійної педагогіки щодо професійної освіти учнів з особливими потребами;</w:t>
            </w:r>
          </w:p>
          <w:p w:rsidR="0046520A" w:rsidRPr="0046520A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знати і вміти застосовувати поточні концептуальні </w:t>
            </w:r>
            <w:proofErr w:type="gramStart"/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ідходи до навчального процесу;</w:t>
            </w:r>
          </w:p>
          <w:p w:rsidR="00CD5D8F" w:rsidRPr="0046520A" w:rsidRDefault="0046520A" w:rsidP="0046520A">
            <w:pPr>
              <w:spacing w:after="0"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удосконалювати своє розуміння мети, завдань та процедури </w:t>
            </w:r>
            <w:proofErr w:type="gramStart"/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465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ідготовки практики, у тому числі учнів з особливими потребами в системі професійної освіти.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навчання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32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заняття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32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 студентів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CD5D8F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годин на тиждень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4 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3801C2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Екзамен</w:t>
            </w:r>
          </w:p>
        </w:tc>
      </w:tr>
    </w:tbl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5D0164" w:rsidRDefault="005D0164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B11A1D" w:rsidRPr="00CF6929" w:rsidRDefault="002A60A7" w:rsidP="00B11A1D">
      <w:pPr>
        <w:shd w:val="clear" w:color="auto" w:fill="FAFAFA"/>
        <w:spacing w:after="150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="00EC50A6" w:rsidRPr="00B11A1D">
        <w:rPr>
          <w:rFonts w:ascii="Arial" w:hAnsi="Arial" w:cs="Arial"/>
          <w:sz w:val="24"/>
          <w:szCs w:val="24"/>
          <w:lang w:val="ru-RU"/>
        </w:rPr>
        <w:t xml:space="preserve"> </w:t>
      </w:r>
      <w:r w:rsidR="00B11A1D" w:rsidRPr="00B11A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Моделі та технології соціально-реабілітаційної роботи</w:t>
      </w:r>
    </w:p>
    <w:p w:rsidR="005D0164" w:rsidRPr="00B11A1D" w:rsidRDefault="00EC50A6" w:rsidP="00EC50A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11A1D">
        <w:rPr>
          <w:rFonts w:ascii="Arial" w:hAnsi="Arial" w:cs="Arial"/>
          <w:sz w:val="24"/>
          <w:szCs w:val="24"/>
          <w:lang w:val="ru-RU"/>
        </w:rPr>
        <w:br/>
      </w:r>
    </w:p>
    <w:tbl>
      <w:tblPr>
        <w:tblW w:w="5104" w:type="pct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041"/>
        <w:gridCol w:w="1612"/>
        <w:gridCol w:w="1135"/>
        <w:gridCol w:w="2274"/>
        <w:gridCol w:w="1518"/>
      </w:tblGrid>
      <w:tr w:rsidR="00CD5D8F" w:rsidTr="00CD5D8F"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8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Тип дисципліни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B0095C" w:rsidRDefault="003801C2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Нормативна дисципліна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CD5D8F" w:rsidRDefault="00CD5D8F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D5D8F" w:rsidRPr="00C21CD4" w:rsidRDefault="00CD5D8F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948" w:rsidRPr="00752948" w:rsidRDefault="00752948" w:rsidP="00752948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 xml:space="preserve">навички застосування набору моделей, прийомів та засобів реабілітації психомоторного, психоемоційного та </w:t>
            </w:r>
            <w:proofErr w:type="gramStart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соц</w:t>
            </w:r>
            <w:proofErr w:type="gramEnd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іального розвитку осіб з різними розладами;</w:t>
            </w:r>
          </w:p>
          <w:p w:rsidR="00752948" w:rsidRPr="00752948" w:rsidRDefault="00752948" w:rsidP="00752948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 xml:space="preserve">уміння створити інклюзивне навчальне середовище та забезпечити </w:t>
            </w:r>
            <w:proofErr w:type="gramStart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соц</w:t>
            </w:r>
            <w:proofErr w:type="gramEnd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іальну та педагогічну підтримку учнів з обмеженими можливостями;</w:t>
            </w:r>
          </w:p>
          <w:p w:rsidR="00752948" w:rsidRPr="00752948" w:rsidRDefault="00752948" w:rsidP="00752948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навички аналізу та оцінювання освітніх здібностей учні</w:t>
            </w:r>
            <w:proofErr w:type="gramStart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proofErr w:type="gramEnd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  <w:p w:rsidR="00752948" w:rsidRPr="00752948" w:rsidRDefault="00752948" w:rsidP="00752948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 xml:space="preserve">навички організації продуктивного навчання учнів у загальноосвітньому класі, застосування комплексу методів, засобів та інструментів для навчання учнів з </w:t>
            </w:r>
            <w:proofErr w:type="gramStart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р</w:t>
            </w:r>
            <w:proofErr w:type="gramEnd"/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ізними розладами;</w:t>
            </w:r>
          </w:p>
          <w:p w:rsidR="00CD5D8F" w:rsidRPr="00752948" w:rsidRDefault="00752948" w:rsidP="00752948">
            <w:pPr>
              <w:pStyle w:val="a9"/>
              <w:numPr>
                <w:ilvl w:val="0"/>
                <w:numId w:val="13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752948">
              <w:rPr>
                <w:rFonts w:ascii="Times New Roman" w:hAnsi="Times New Roman" w:cs="Times New Roman"/>
                <w:szCs w:val="24"/>
                <w:lang w:val="uk-UA"/>
              </w:rPr>
              <w:t>здатн</w:t>
            </w:r>
            <w:r w:rsidRPr="00752948">
              <w:rPr>
                <w:rFonts w:ascii="Times New Roman" w:hAnsi="Times New Roman" w:cs="Times New Roman"/>
                <w:szCs w:val="24"/>
                <w:lang w:val="ru-RU"/>
              </w:rPr>
              <w:t>ість організувати спілкування з людьми різного віку та рівнем психофізичного розвитку та членами  їх сімей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B12B7C" w:rsidRDefault="00CD5D8F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курсу та основні навчальні результати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948" w:rsidRPr="00752948" w:rsidRDefault="00752948" w:rsidP="0075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повинні:</w:t>
            </w:r>
          </w:p>
          <w:p w:rsidR="00752948" w:rsidRPr="00752948" w:rsidRDefault="00752948" w:rsidP="0075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знати і зрозуміти систему концепцій, що стосуються соціальної та педагогічної діяльності в інклюзивному середовищі;</w:t>
            </w:r>
          </w:p>
          <w:p w:rsidR="00752948" w:rsidRPr="00752948" w:rsidRDefault="00752948" w:rsidP="0075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знати сучасні філософські основи педагогічної діяльності в контексті інклюзії;</w:t>
            </w:r>
          </w:p>
          <w:p w:rsidR="00752948" w:rsidRPr="00752948" w:rsidRDefault="00752948" w:rsidP="0075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знати і зрозуміти основні професійні вимоги для спеціального педагога, який працює </w:t>
            </w:r>
            <w:proofErr w:type="gramStart"/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proofErr w:type="gramEnd"/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спеціальному навчальному закладі або інклюзивному класі;</w:t>
            </w:r>
          </w:p>
          <w:p w:rsidR="00CD5D8F" w:rsidRPr="00752948" w:rsidRDefault="00752948" w:rsidP="0075294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знати і вміти застосовувати </w:t>
            </w:r>
            <w:proofErr w:type="gramStart"/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</w:t>
            </w:r>
            <w:proofErr w:type="gramEnd"/>
            <w:r w:rsidRPr="007529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ізні методи в розробці соціальних компетенцій учнів з особливими потребами.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навчання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заняття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 студентів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CD5D8F" w:rsidRDefault="003801C2" w:rsidP="00A8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годин на тиждень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="00A835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A835EE" w:rsidRDefault="00A835EE" w:rsidP="00EC50A6">
            <w:pPr>
              <w:spacing w:after="0" w:line="240" w:lineRule="auto"/>
              <w:rPr>
                <w:rFonts w:ascii="Arial" w:eastAsia="Times New Roman" w:hAnsi="Arial" w:cs="Arial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Екзамен</w:t>
            </w:r>
          </w:p>
        </w:tc>
      </w:tr>
    </w:tbl>
    <w:p w:rsidR="005D0164" w:rsidRDefault="005D0164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950" w:rsidRDefault="009C0950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2A60A7" w:rsidP="005D01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="00EC50A6" w:rsidRPr="00AC1D32">
        <w:rPr>
          <w:rFonts w:ascii="Arial" w:hAnsi="Arial" w:cs="Arial"/>
          <w:bCs/>
          <w:sz w:val="24"/>
          <w:szCs w:val="24"/>
        </w:rPr>
        <w:t xml:space="preserve"> </w:t>
      </w:r>
      <w:r w:rsidR="00AC1D32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Виробнича практика</w:t>
      </w:r>
      <w:r w:rsidR="00AC1D32" w:rsidRPr="00AC1D32">
        <w:rPr>
          <w:rFonts w:ascii="Times New Roman" w:hAnsi="Times New Roman" w:cs="Times New Roman"/>
          <w:b/>
          <w:bCs/>
          <w:sz w:val="28"/>
          <w:szCs w:val="24"/>
        </w:rPr>
        <w:t xml:space="preserve"> (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 підприємствах, у майстернях, кампаніях)</w:t>
      </w:r>
    </w:p>
    <w:p w:rsidR="00AC1D32" w:rsidRPr="00AC1D32" w:rsidRDefault="00AC1D32" w:rsidP="005D016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14"/>
        <w:gridCol w:w="1585"/>
        <w:gridCol w:w="1110"/>
        <w:gridCol w:w="2248"/>
        <w:gridCol w:w="1492"/>
      </w:tblGrid>
      <w:tr w:rsidR="00CD5D8F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B11A1D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9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8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7,5%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C21CD4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B11A1D" w:rsidRDefault="00B11A1D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1A1D" w:rsidRPr="00C21CD4" w:rsidRDefault="00B11A1D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A39" w:rsidRPr="0093657C" w:rsidRDefault="0093657C" w:rsidP="0093657C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3657C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нання змісту, форм та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 xml:space="preserve"> методів виробничої діяльності 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молод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і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з особливими потребами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256A39" w:rsidRPr="0093657C" w:rsidRDefault="0093657C" w:rsidP="0093657C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3657C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авички та вміння супроводжу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вати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молодь з особливими потребами, які працюють у виробничих 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майстернях;</w:t>
            </w:r>
          </w:p>
          <w:p w:rsidR="00256A39" w:rsidRPr="0093657C" w:rsidRDefault="0093657C" w:rsidP="0093657C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3657C">
              <w:rPr>
                <w:rFonts w:ascii="Times New Roman" w:hAnsi="Times New Roman" w:cs="Times New Roman"/>
                <w:bCs/>
                <w:lang w:val="ru-RU"/>
              </w:rPr>
              <w:t>з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нання та розуміння основних питань, типів та принципів організації 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 xml:space="preserve">роботи 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виробничих майстерень </w:t>
            </w:r>
            <w:proofErr w:type="gramStart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для</w:t>
            </w:r>
            <w:proofErr w:type="gramEnd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молоді з особливими потребами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256A39" w:rsidRPr="0093657C" w:rsidRDefault="0093657C" w:rsidP="0093657C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3657C">
              <w:rPr>
                <w:rFonts w:ascii="Times New Roman" w:hAnsi="Times New Roman" w:cs="Times New Roman"/>
                <w:bCs/>
                <w:lang w:val="ru-RU"/>
              </w:rPr>
              <w:t>навички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вивчення професійних компетентностей людей з 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особливими потребами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р</w:t>
            </w:r>
            <w:proofErr w:type="gramEnd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ізного віку за допомогою спеціальних методів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256A39" w:rsidRPr="0093657C" w:rsidRDefault="0093657C" w:rsidP="0093657C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3657C">
              <w:rPr>
                <w:rFonts w:ascii="Times New Roman" w:hAnsi="Times New Roman" w:cs="Times New Roman"/>
                <w:bCs/>
                <w:lang w:val="ru-RU"/>
              </w:rPr>
              <w:t>навички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аналізу роботи молодих людей з особливими потребами на робочому місці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256A39" w:rsidRPr="0093657C" w:rsidRDefault="0093657C" w:rsidP="0093657C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3657C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авички аналізу </w:t>
            </w:r>
            <w:proofErr w:type="gramStart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психолого-педагог</w:t>
            </w:r>
            <w:proofErr w:type="gramEnd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ічного супроводу спеціаліст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ами учнів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з особливими потребами у виробничих 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майстернях;</w:t>
            </w:r>
          </w:p>
          <w:p w:rsidR="00B11A1D" w:rsidRPr="0093657C" w:rsidRDefault="0093657C" w:rsidP="0093657C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93657C">
              <w:rPr>
                <w:rFonts w:ascii="Times New Roman" w:hAnsi="Times New Roman" w:cs="Times New Roman"/>
                <w:bCs/>
                <w:lang w:val="ru-RU"/>
              </w:rPr>
              <w:t>уміння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планувати та забезпечити психолого-педагогічний супровід 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учнів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 з особливими потребами у виробничих 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майстерня</w:t>
            </w:r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 xml:space="preserve">х, </w:t>
            </w:r>
            <w:proofErr w:type="gramStart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="00256A39" w:rsidRPr="0093657C">
              <w:rPr>
                <w:rFonts w:ascii="Times New Roman" w:hAnsi="Times New Roman" w:cs="Times New Roman"/>
                <w:bCs/>
                <w:lang w:val="ru-RU"/>
              </w:rPr>
              <w:t>ідприємствах, компаніях</w:t>
            </w:r>
            <w:r w:rsidRPr="0093657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2B7C" w:rsidRDefault="00B11A1D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курсу та основні навчальні результати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67" w:rsidRPr="00904467" w:rsidRDefault="00904467" w:rsidP="0090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повинні:</w:t>
            </w:r>
          </w:p>
          <w:p w:rsidR="00904467" w:rsidRPr="00904467" w:rsidRDefault="00904467" w:rsidP="0090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ознайомитись із виробничими підприємствами, їх роботою та устаткуванням виробничих майстерень, дотримуватися документації;</w:t>
            </w:r>
          </w:p>
          <w:p w:rsidR="00904467" w:rsidRPr="00904467" w:rsidRDefault="00904467" w:rsidP="0090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вивчити основні проблеми, види, завдання, план, режим та характеристики </w:t>
            </w:r>
            <w:proofErr w:type="gramStart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ідприємства, функціонування майстерень для молоді з особливими потребами;</w:t>
            </w:r>
          </w:p>
          <w:p w:rsidR="00904467" w:rsidRPr="00904467" w:rsidRDefault="00904467" w:rsidP="0090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вивчити вимоги до оснащення виробничих майстерень;</w:t>
            </w:r>
          </w:p>
          <w:p w:rsidR="00904467" w:rsidRPr="00904467" w:rsidRDefault="00904467" w:rsidP="0090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проводити спостереження </w:t>
            </w:r>
            <w:proofErr w:type="gramStart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осіб</w:t>
            </w:r>
            <w:proofErr w:type="gramEnd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особливими потребами, які отримують професійну освіту у виробничих майстернях, уміти встановлювати контакти з ними;</w:t>
            </w:r>
          </w:p>
          <w:p w:rsidR="00904467" w:rsidRPr="00904467" w:rsidRDefault="00904467" w:rsidP="0090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провести експериментальне </w:t>
            </w:r>
            <w:proofErr w:type="gramStart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досл</w:t>
            </w:r>
            <w:proofErr w:type="gramEnd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ідження психофізичного розвитку осіб з особливими потребами різного віку;</w:t>
            </w:r>
          </w:p>
          <w:p w:rsidR="00904467" w:rsidRPr="00904467" w:rsidRDefault="00904467" w:rsidP="0090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працювати на вимогу спеціального педагога та спеціального психолога для надання </w:t>
            </w:r>
            <w:proofErr w:type="gramStart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ідтримки особі з особливими потребами на робочому місці;</w:t>
            </w:r>
          </w:p>
          <w:p w:rsidR="00B11A1D" w:rsidRPr="00904467" w:rsidRDefault="00904467" w:rsidP="009044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uk-UA"/>
              </w:rPr>
            </w:pPr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самостійно </w:t>
            </w:r>
            <w:proofErr w:type="gramStart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9044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ідготувати та організувати психолого-педагогічний супровід для учнів з особливими потребами на робочому місці.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Триваліс</w:t>
            </w:r>
            <w:r w:rsidRPr="00B1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ть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93657C" w:rsidRDefault="00B11A1D" w:rsidP="0093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6 </w:t>
            </w:r>
            <w:r w:rsidR="0093657C">
              <w:rPr>
                <w:rFonts w:ascii="Arial" w:eastAsia="Times New Roman" w:hAnsi="Arial" w:cs="Arial"/>
                <w:lang w:val="uk-UA" w:eastAsia="uk-UA"/>
              </w:rPr>
              <w:t>тижнів</w:t>
            </w:r>
          </w:p>
        </w:tc>
      </w:tr>
      <w:tr w:rsidR="00EC50A6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Default="00B11A1D" w:rsidP="00B1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A6" w:rsidRPr="0093657C" w:rsidRDefault="0093657C" w:rsidP="00EC50A6">
            <w:pPr>
              <w:spacing w:after="0" w:line="240" w:lineRule="auto"/>
              <w:rPr>
                <w:rFonts w:ascii="Arial" w:eastAsia="Times New Roman" w:hAnsi="Arial" w:cs="Arial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Залік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AC1D32" w:rsidRDefault="002A60A7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7:</w:t>
      </w:r>
      <w:r w:rsidR="00EC50A6" w:rsidRPr="00AC1D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Навчальна практика</w:t>
      </w:r>
      <w:r w:rsidR="00AC1D32"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(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психолого-педагогічна</w:t>
      </w:r>
      <w:r w:rsidR="00AC1D32"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)</w:t>
      </w:r>
      <w:r w:rsidR="00E077BC" w:rsidRPr="00AC1D3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14"/>
        <w:gridCol w:w="1585"/>
        <w:gridCol w:w="1110"/>
        <w:gridCol w:w="2248"/>
        <w:gridCol w:w="1492"/>
      </w:tblGrid>
      <w:tr w:rsidR="00CD5D8F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B11A1D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CD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5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C21CD4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B11A1D" w:rsidRDefault="00B11A1D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1A1D" w:rsidRPr="00C21CD4" w:rsidRDefault="00B11A1D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0B5" w:rsidRPr="00A01130" w:rsidRDefault="008410B5" w:rsidP="00A01130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знання особливостей роботи </w:t>
            </w:r>
            <w:proofErr w:type="gramStart"/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спец</w:t>
            </w:r>
            <w:proofErr w:type="gramEnd"/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іального психолога та </w:t>
            </w:r>
            <w:r w:rsidR="00A01130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корекційного педагога</w:t>
            </w: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;</w:t>
            </w:r>
          </w:p>
          <w:p w:rsidR="008410B5" w:rsidRPr="00A01130" w:rsidRDefault="008410B5" w:rsidP="00A01130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здатність </w:t>
            </w:r>
            <w:r w:rsidR="00A01130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проводити опитування, що включає спеціальну експертизу психологічних особливостей учнів з особливими потребами з використанням відповідних методі</w:t>
            </w:r>
            <w:proofErr w:type="gramStart"/>
            <w:r w:rsidR="00A01130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в</w:t>
            </w:r>
            <w:proofErr w:type="gramEnd"/>
            <w:r w:rsidR="00A01130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та </w:t>
            </w: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розробляти програми </w:t>
            </w:r>
            <w:r w:rsidR="00A01130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їх розвитку;</w:t>
            </w:r>
          </w:p>
          <w:p w:rsidR="008410B5" w:rsidRPr="00A01130" w:rsidRDefault="00A01130" w:rsidP="00A01130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</w:pP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уміння організовувати </w:t>
            </w:r>
            <w:r w:rsidR="008410B5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професійний супровід </w:t>
            </w: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учнів</w:t>
            </w:r>
            <w:r w:rsidR="008410B5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з особливими потребами</w:t>
            </w: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;</w:t>
            </w:r>
          </w:p>
          <w:p w:rsidR="00B11A1D" w:rsidRPr="00AC67C1" w:rsidRDefault="00A01130" w:rsidP="00A01130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A01130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здатн</w:t>
            </w:r>
            <w:r w:rsidR="008410B5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ість планувати психокорекційні вправи, уроки в школах, в тому числі професійні, в якості </w:t>
            </w: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асистентів</w:t>
            </w:r>
            <w:r w:rsidR="008410B5"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 xml:space="preserve"> викладачів, вчителів спеціальної освіти з урахуванням особливостей психофізичного розвитку </w:t>
            </w:r>
            <w:r w:rsidRPr="00A01130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учнів з особливими потребами.</w:t>
            </w:r>
            <w:r w:rsidR="00B11A1D" w:rsidRPr="00A01130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2B7C" w:rsidRDefault="00B11A1D" w:rsidP="00B11A1D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практики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 повинні: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ознайомитись із навчальним закладом, професійно-технічним училищем та 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учнів</w:t>
            </w: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ською групою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вивчити особливості співпраці між </w:t>
            </w:r>
            <w:proofErr w:type="gramStart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адм</w:t>
            </w:r>
            <w:proofErr w:type="gramEnd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іністрацією навчального закладу, викладацьким складом та викладачем спеціальної освіти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поглиблення знань про проблеми, завдання, плани, режим, характеристики </w:t>
            </w:r>
            <w:proofErr w:type="gramStart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</w:t>
            </w:r>
            <w:proofErr w:type="gramEnd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іально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 педагога;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відвідувати та аналізувати заняття викладач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gramStart"/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gramEnd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спеціальної освіти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proofErr w:type="gramStart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ідготувати та провести психокорекційні (індивідуальні та групові) заняття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відвідувати та аналізувати заняття іншими стажистами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проводити спостереження 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учнів</w:t>
            </w: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особливими потребами </w:t>
            </w:r>
            <w:proofErr w:type="gramStart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 час заняття та перерви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розробляти програму та проводити психологічну експертизу 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учнів</w:t>
            </w: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особливими потребами, </w:t>
            </w:r>
            <w:proofErr w:type="gramStart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ідбирати та застосовувати відповідні методи та обладнання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1130" w:rsidRPr="004E4EEB" w:rsidRDefault="00A01130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допомагати викладачам </w:t>
            </w:r>
            <w:proofErr w:type="gramStart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</w:t>
            </w:r>
            <w:proofErr w:type="gramEnd"/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іальної освіти за їх запитами</w:t>
            </w:r>
            <w:r w:rsidR="004E4EEB"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11A1D" w:rsidRPr="00A01130" w:rsidRDefault="00A01130" w:rsidP="00A01130">
            <w:pPr>
              <w:spacing w:after="0"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4E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здійснювати освітню роботу з батьками, вчителями, вихователями</w:t>
            </w:r>
            <w:r w:rsidR="004E4EEB">
              <w:rPr>
                <w:rFonts w:ascii="Arial" w:eastAsia="Times New Roman" w:hAnsi="Arial" w:cs="Arial"/>
                <w:lang w:val="ru-RU" w:eastAsia="uk-UA"/>
              </w:rPr>
              <w:t>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Триваліс</w:t>
            </w:r>
            <w:r w:rsidRPr="00B1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ть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A01130" w:rsidRDefault="00B11A1D" w:rsidP="00A0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2 </w:t>
            </w:r>
            <w:r w:rsidR="00A01130">
              <w:rPr>
                <w:rFonts w:ascii="Arial" w:eastAsia="Times New Roman" w:hAnsi="Arial" w:cs="Arial"/>
                <w:lang w:val="uk-UA" w:eastAsia="uk-UA"/>
              </w:rPr>
              <w:t>тижні</w:t>
            </w:r>
          </w:p>
        </w:tc>
      </w:tr>
      <w:tr w:rsidR="00B11A1D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A01130" w:rsidRDefault="00A01130" w:rsidP="00EC50A6">
            <w:pPr>
              <w:spacing w:after="0" w:line="240" w:lineRule="auto"/>
              <w:rPr>
                <w:rFonts w:ascii="Arial" w:eastAsia="Times New Roman" w:hAnsi="Arial" w:cs="Arial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Залік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9C0950" w:rsidRDefault="009C0950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2A60A7" w:rsidP="00EC50A6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8:</w:t>
      </w:r>
      <w:r w:rsidR="00EC50A6" w:rsidRPr="00EC50A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Асистентська практика</w:t>
      </w:r>
      <w:r w:rsidR="00EC50A6">
        <w:rPr>
          <w:rFonts w:ascii="Arial" w:hAnsi="Arial" w:cs="Arial"/>
          <w:bCs/>
          <w:sz w:val="24"/>
          <w:szCs w:val="24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14"/>
        <w:gridCol w:w="1585"/>
        <w:gridCol w:w="1110"/>
        <w:gridCol w:w="2248"/>
        <w:gridCol w:w="1492"/>
      </w:tblGrid>
      <w:tr w:rsidR="00CD5D8F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B11A1D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7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C21CD4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B11A1D" w:rsidRDefault="00B11A1D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1A1D" w:rsidRPr="00C21CD4" w:rsidRDefault="00B11A1D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EA3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знання цілей, змісту та загальних методів </w:t>
            </w:r>
            <w:proofErr w:type="gramStart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п</w:t>
            </w:r>
            <w:proofErr w:type="gramEnd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ідготовки виробництва у сферах ремонту автомобілів та видавничої діяльності в установах професійно-технічної освіти;</w:t>
            </w:r>
          </w:p>
          <w:p w:rsidR="00482EA3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оволодіння системою полі</w:t>
            </w:r>
            <w:proofErr w:type="gramStart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техн</w:t>
            </w:r>
            <w:proofErr w:type="gramEnd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ічних знань та навичок у конкретній галузі виробництва;</w:t>
            </w:r>
          </w:p>
          <w:p w:rsidR="00482EA3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здатність застосовувати </w:t>
            </w:r>
            <w:proofErr w:type="gramStart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р</w:t>
            </w:r>
            <w:proofErr w:type="gramEnd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ізні методики навчання учнів з особливими потребами для виконання трудових операцій;</w:t>
            </w:r>
          </w:p>
          <w:p w:rsidR="00482EA3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навички виконання професійної діагностики здібностей та професійних інтересів </w:t>
            </w:r>
            <w:proofErr w:type="gramStart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молод</w:t>
            </w:r>
            <w:proofErr w:type="gramEnd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і з особливими потребами у професійно-технічних навчальних закладах;</w:t>
            </w:r>
          </w:p>
          <w:p w:rsidR="00482EA3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здатність проводити індивідуальну та групову роботу з учнями з особливими потребами та їхніми батьками з питань професійної спрямованості та вибору професії;</w:t>
            </w:r>
          </w:p>
          <w:p w:rsidR="00482EA3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навички аналізу уроків виробничого навчання;</w:t>
            </w:r>
          </w:p>
          <w:p w:rsidR="00482EA3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навички в плануванні та організації навчання по кожній темі виробничого навчання відповідно до його програми;</w:t>
            </w:r>
          </w:p>
          <w:p w:rsidR="00B11A1D" w:rsidRPr="00482EA3" w:rsidRDefault="00482EA3" w:rsidP="00482EA3">
            <w:pPr>
              <w:pStyle w:val="a9"/>
              <w:numPr>
                <w:ilvl w:val="0"/>
                <w:numId w:val="18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навички забезпечення </w:t>
            </w:r>
            <w:proofErr w:type="gramStart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психолого-педагог</w:t>
            </w:r>
            <w:proofErr w:type="gramEnd"/>
            <w:r w:rsidRPr="00482EA3">
              <w:rPr>
                <w:rFonts w:ascii="Times New Roman" w:hAnsi="Times New Roman" w:cs="Times New Roman"/>
                <w:bCs/>
                <w:szCs w:val="24"/>
                <w:lang w:val="ru-RU"/>
              </w:rPr>
              <w:t>ічного супроводу учнів з особливими потребами асистентом майстра виробничого навчання.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2B7C" w:rsidRDefault="00B11A1D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практики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 повинні:</w:t>
            </w:r>
          </w:p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ознайомитись з професійно-технічним училищем, викладацьким складом та студентською групою;</w:t>
            </w:r>
          </w:p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вивчити особливості співпраці між 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адм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іністрацією навчального закладу, викладацьким складом та асистентами викладачів;</w:t>
            </w:r>
          </w:p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мати поглиблені знання про проблеми, завдання та характеристики професійної 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ідтримки асистента викладача у професійно-технічних навчальних закладах;</w:t>
            </w:r>
          </w:p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вміти скласти програму та здійснювати психолого-педагогічну оцінку професійних інтересі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здібностей учнів та визначити їх відповідність обраній професії;</w:t>
            </w:r>
          </w:p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відвідувати уроки та проаналізувати професійний супровід асистентом вчителя учнів з особливими потребами на уроках виробничого навчання;</w:t>
            </w:r>
          </w:p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самостійно 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ідготувати та організувати психолого-педагогічний супровід для учнів з особливими потребами на уроках виробничого навчання;</w:t>
            </w:r>
          </w:p>
          <w:p w:rsidR="008429FD" w:rsidRPr="008429FD" w:rsidRDefault="008429FD" w:rsidP="0084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відвідувати та аналізувати уроки інших стажері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82EA3" w:rsidRPr="008429FD" w:rsidRDefault="008429FD" w:rsidP="008429FD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організову</w:t>
            </w: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вати</w:t>
            </w: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індивідуальну та групову роботу з учнями з особливими  потребами та їх батьками з питань професійної спрямованості та вибору професії.</w:t>
            </w:r>
          </w:p>
          <w:p w:rsidR="00482EA3" w:rsidRPr="00482EA3" w:rsidRDefault="00482EA3" w:rsidP="008429FD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lang w:val="uk-UA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Триваліс</w:t>
            </w:r>
            <w:r w:rsidRPr="00B1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ть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482EA3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2 </w:t>
            </w:r>
            <w:r w:rsidR="00482EA3">
              <w:rPr>
                <w:rFonts w:ascii="Arial" w:eastAsia="Times New Roman" w:hAnsi="Arial" w:cs="Arial"/>
                <w:lang w:val="uk-UA" w:eastAsia="uk-UA"/>
              </w:rPr>
              <w:t>тижні</w:t>
            </w:r>
          </w:p>
        </w:tc>
      </w:tr>
      <w:tr w:rsidR="00B11A1D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482EA3" w:rsidRDefault="00482EA3" w:rsidP="00EC50A6">
            <w:pPr>
              <w:spacing w:after="0" w:line="240" w:lineRule="auto"/>
              <w:rPr>
                <w:rFonts w:ascii="Arial" w:eastAsia="Times New Roman" w:hAnsi="Arial" w:cs="Arial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Залік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2A60A7" w:rsidP="00EC50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EC50A6" w:rsidRPr="00EC50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Асистентська пропедевтична практика</w:t>
      </w:r>
      <w:r w:rsidR="00EC50A6">
        <w:rPr>
          <w:rFonts w:ascii="Times New Roman" w:hAnsi="Times New Roman" w:cs="Times New Roman"/>
          <w:bCs/>
          <w:sz w:val="28"/>
          <w:szCs w:val="28"/>
          <w:lang w:val="en-US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14"/>
        <w:gridCol w:w="1585"/>
        <w:gridCol w:w="1110"/>
        <w:gridCol w:w="2248"/>
        <w:gridCol w:w="1492"/>
      </w:tblGrid>
      <w:tr w:rsidR="00CD5D8F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B11A1D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6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C21CD4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B11A1D" w:rsidRDefault="00B11A1D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1A1D" w:rsidRPr="00C21CD4" w:rsidRDefault="00B11A1D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863" w:rsidRPr="00090774" w:rsidRDefault="00BA1863" w:rsidP="00090774">
            <w:pPr>
              <w:pStyle w:val="a9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навички реалізації психолого-педагогічної діагностики здібностей та професійних інтересі</w:t>
            </w:r>
            <w:proofErr w:type="gramStart"/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в</w:t>
            </w:r>
            <w:proofErr w:type="gramEnd"/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молоді з особливими потребами;</w:t>
            </w:r>
          </w:p>
          <w:p w:rsidR="00BA1863" w:rsidRPr="00090774" w:rsidRDefault="00BA1863" w:rsidP="00090774">
            <w:pPr>
              <w:pStyle w:val="a9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уміння проводити індивідуальну та групову роботу з учнями з особливими потребами та їхніми батьками з питань професійної спрямованості та вибору професії;</w:t>
            </w:r>
          </w:p>
          <w:p w:rsidR="00BA1863" w:rsidRPr="00090774" w:rsidRDefault="00090774" w:rsidP="00090774">
            <w:pPr>
              <w:pStyle w:val="a9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у</w:t>
            </w:r>
            <w:r w:rsidR="00BA1863"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міння аналізувати професійний </w:t>
            </w: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супровід учнів асистентом майстра виробничого навчання;</w:t>
            </w:r>
          </w:p>
          <w:p w:rsidR="00B11A1D" w:rsidRPr="00090774" w:rsidRDefault="00090774" w:rsidP="00090774">
            <w:pPr>
              <w:pStyle w:val="a9"/>
              <w:numPr>
                <w:ilvl w:val="0"/>
                <w:numId w:val="19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здатні</w:t>
            </w:r>
            <w:r w:rsidR="00BA1863"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сть планувати та організувати </w:t>
            </w:r>
            <w:proofErr w:type="gramStart"/>
            <w:r w:rsidR="00BA1863"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психолого-педагог</w:t>
            </w:r>
            <w:proofErr w:type="gramEnd"/>
            <w:r w:rsidR="00BA1863"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ічний супровід учнів з особливими потребами </w:t>
            </w: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асистентом вчителя</w:t>
            </w:r>
            <w:r w:rsidR="00BA1863"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на уроках </w:t>
            </w: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в </w:t>
            </w:r>
            <w:r w:rsidR="00BA1863"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інклюзивних клас</w:t>
            </w:r>
            <w:r w:rsidRPr="00090774">
              <w:rPr>
                <w:rFonts w:ascii="Times New Roman" w:hAnsi="Times New Roman" w:cs="Times New Roman"/>
                <w:bCs/>
                <w:szCs w:val="24"/>
                <w:lang w:val="ru-RU"/>
              </w:rPr>
              <w:t>ах.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2B7C" w:rsidRDefault="00B11A1D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практики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 повинні:</w:t>
            </w:r>
          </w:p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ознайомитись з професійно-технічним училищем, викладацьким складом та студентською групою;</w:t>
            </w:r>
          </w:p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вивчити особливості співпраці між 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адм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іністрацією навчального закладу, викладацьким складом та асистентами викладачів;</w:t>
            </w:r>
          </w:p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мати поглиблені знання про проблеми, завдання та характеристики професійної 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ідтримки асистента викладача у професійно-технічних навчальних закладах;</w:t>
            </w:r>
          </w:p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вміти скласти програму та здійснювати психолого-педагогічну оцінку професійних інтересі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здібностей учнів та визначити їх відповідність обраній професії;</w:t>
            </w:r>
          </w:p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відвідувати уроки та проаналізувати професійний супровід асистентом вчителя учнів з особливими потребами на уроках виробничого навчання;</w:t>
            </w:r>
          </w:p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самостійно 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ідготувати та організувати психолого-педагогічний супровід для учнів з особливими потребами на уроках виробничого навчання;</w:t>
            </w:r>
          </w:p>
          <w:p w:rsidR="00090774" w:rsidRPr="008429FD" w:rsidRDefault="00090774" w:rsidP="0009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відвідувати та аналізувати уроки інших стажері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11A1D" w:rsidRPr="00090774" w:rsidRDefault="00090774" w:rsidP="00090774">
            <w:pPr>
              <w:spacing w:after="0" w:line="240" w:lineRule="auto"/>
              <w:ind w:firstLine="4"/>
              <w:jc w:val="both"/>
              <w:rPr>
                <w:rFonts w:ascii="Arial" w:eastAsia="Times New Roman" w:hAnsi="Arial" w:cs="Arial"/>
                <w:lang w:val="uk-UA" w:eastAsia="uk-UA"/>
              </w:rPr>
            </w:pP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організову</w:t>
            </w: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вати</w:t>
            </w:r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індивідуальну та групову роботу з учнями з особливими  потребами та їх батьками з питань професійної спрямованості та вибору професії.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Триваліс</w:t>
            </w:r>
            <w:r w:rsidRPr="00B1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ть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090774" w:rsidRDefault="00B11A1D" w:rsidP="000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2 </w:t>
            </w:r>
            <w:r w:rsidR="00090774">
              <w:rPr>
                <w:rFonts w:ascii="Arial" w:eastAsia="Times New Roman" w:hAnsi="Arial" w:cs="Arial"/>
                <w:lang w:val="uk-UA" w:eastAsia="uk-UA"/>
              </w:rPr>
              <w:t>тижні</w:t>
            </w:r>
          </w:p>
        </w:tc>
      </w:tr>
      <w:tr w:rsidR="00B11A1D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090774" w:rsidRDefault="00090774" w:rsidP="00EC50A6">
            <w:pPr>
              <w:spacing w:after="0" w:line="240" w:lineRule="auto"/>
              <w:rPr>
                <w:rFonts w:ascii="Arial" w:eastAsia="Times New Roman" w:hAnsi="Arial" w:cs="Arial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Залік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EC50A6" w:rsidRDefault="002A60A7" w:rsidP="00EC5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10:</w:t>
      </w:r>
      <w:r w:rsidR="00EC50A6" w:rsidRPr="00EC50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Навчальна практика</w:t>
      </w:r>
      <w:r w:rsidR="00AC1D32"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(</w:t>
      </w:r>
      <w:r w:rsidR="00AC1D32">
        <w:rPr>
          <w:rFonts w:ascii="Times New Roman" w:hAnsi="Times New Roman" w:cs="Times New Roman"/>
          <w:b/>
          <w:bCs/>
          <w:sz w:val="28"/>
          <w:szCs w:val="24"/>
          <w:lang w:val="uk-UA"/>
        </w:rPr>
        <w:t>волонтерська</w:t>
      </w:r>
      <w:r w:rsidR="00AC1D32" w:rsidRPr="00AC1D32">
        <w:rPr>
          <w:rFonts w:ascii="Times New Roman" w:hAnsi="Times New Roman" w:cs="Times New Roman"/>
          <w:b/>
          <w:bCs/>
          <w:sz w:val="28"/>
          <w:szCs w:val="24"/>
          <w:lang w:val="ru-RU"/>
        </w:rPr>
        <w:t>)</w:t>
      </w:r>
      <w:r w:rsidR="00EC50A6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br/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014"/>
        <w:gridCol w:w="1585"/>
        <w:gridCol w:w="1110"/>
        <w:gridCol w:w="2248"/>
        <w:gridCol w:w="1492"/>
      </w:tblGrid>
      <w:tr w:rsidR="00CD5D8F" w:rsidTr="00EC50A6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B11A1D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4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C21CD4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B11A1D" w:rsidRDefault="00B11A1D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1A1D" w:rsidRPr="00C21CD4" w:rsidRDefault="00B11A1D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CD" w:rsidRPr="00885DCD" w:rsidRDefault="00885DCD" w:rsidP="00885DC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знання психофізичного розвитку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uk-UA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 обмеженими можливостями</w:t>
            </w:r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885DCD" w:rsidRPr="00885DCD" w:rsidRDefault="00885DCD" w:rsidP="00885DC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здатність до аналізу роботи, педагогічного супроводу, уроків викладача </w:t>
            </w:r>
            <w:proofErr w:type="gramStart"/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>спец</w:t>
            </w:r>
            <w:proofErr w:type="gramEnd"/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>іальної освіти або асистента викладача у професійно-технічних училищах, виробничих майстернях, бізнес-компаніях;</w:t>
            </w:r>
          </w:p>
          <w:p w:rsidR="00885DCD" w:rsidRPr="00885DCD" w:rsidRDefault="00885DCD" w:rsidP="00885DC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>знання вимог щодо облаштування кабі</w:t>
            </w:r>
            <w:proofErr w:type="gramStart"/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>нету</w:t>
            </w:r>
            <w:proofErr w:type="gramEnd"/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викладача спеціальної освіти, класів, робочих місць для учнів з особливими потребами;</w:t>
            </w:r>
          </w:p>
          <w:p w:rsidR="00885DCD" w:rsidRPr="00885DCD" w:rsidRDefault="00885DCD" w:rsidP="00885DC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навички діагностики психофізичного розвитку учнів з обмеженими можливостями, викладені 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га </w:t>
            </w:r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>основі характеристики їх порушень;</w:t>
            </w:r>
          </w:p>
          <w:p w:rsidR="00B11A1D" w:rsidRPr="00885DCD" w:rsidRDefault="00885DCD" w:rsidP="00885DC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lang w:val="ru-RU" w:eastAsia="uk-UA"/>
              </w:rPr>
              <w:t>знання функцій вчителя та асистента майстра виробничого навчання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885DCD">
              <w:rPr>
                <w:rFonts w:ascii="Arial" w:eastAsia="Times New Roman" w:hAnsi="Arial" w:cs="Arial"/>
                <w:lang w:val="ru-RU" w:eastAsia="uk-UA"/>
              </w:rPr>
              <w:t xml:space="preserve"> 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2B7C" w:rsidRDefault="00B11A1D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практики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CD" w:rsidRPr="00885DCD" w:rsidRDefault="00885DC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 повинні:</w:t>
            </w:r>
          </w:p>
          <w:p w:rsidR="00885DCD" w:rsidRPr="00885DCD" w:rsidRDefault="00885DC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ознайомитись із навчальним закладом, професійним училищем, виробничими майстернями;</w:t>
            </w:r>
          </w:p>
          <w:p w:rsidR="00885DCD" w:rsidRPr="00885DCD" w:rsidRDefault="00885DC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встановлювати контакти з вчителем </w:t>
            </w:r>
            <w:proofErr w:type="gramStart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</w:t>
            </w:r>
            <w:proofErr w:type="gramEnd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іальної освіти або асистентом вчителя, учнівської групи та учнями з особливими потребами;</w:t>
            </w:r>
          </w:p>
          <w:p w:rsidR="00885DCD" w:rsidRPr="00885DCD" w:rsidRDefault="00885DC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вивчити проблеми, завдання, плани, характеристики роботи </w:t>
            </w:r>
            <w:proofErr w:type="gramStart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</w:t>
            </w:r>
            <w:proofErr w:type="gramEnd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іального педагога;</w:t>
            </w:r>
          </w:p>
          <w:p w:rsidR="00885DCD" w:rsidRPr="00885DCD" w:rsidRDefault="00885DC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спостерігати за учнівською групою, скласти початкові контакти;</w:t>
            </w:r>
          </w:p>
          <w:p w:rsidR="00885DCD" w:rsidRPr="00885DCD" w:rsidRDefault="00885DC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відвідувати заняття </w:t>
            </w:r>
            <w:proofErr w:type="gramStart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</w:t>
            </w:r>
            <w:proofErr w:type="gramEnd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іального педагога у майстерні;</w:t>
            </w:r>
          </w:p>
          <w:p w:rsidR="00885DCD" w:rsidRPr="00885DCD" w:rsidRDefault="00885DC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проводити діагностику психофізичного розвитку учнів з особливими потребами;</w:t>
            </w:r>
          </w:p>
          <w:p w:rsidR="00B11A1D" w:rsidRPr="00885DCD" w:rsidRDefault="00885DCD" w:rsidP="00885DCD">
            <w:pPr>
              <w:spacing w:after="0"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допомагати </w:t>
            </w:r>
            <w:proofErr w:type="gramStart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</w:t>
            </w:r>
            <w:proofErr w:type="gramEnd"/>
            <w:r w:rsidRPr="00885D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іальним педагогам на їх запити.</w:t>
            </w:r>
          </w:p>
        </w:tc>
      </w:tr>
      <w:tr w:rsidR="00B11A1D" w:rsidRPr="00910444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Триваліс</w:t>
            </w:r>
            <w:r w:rsidRPr="00B11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ть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885DCD" w:rsidRDefault="00B11A1D" w:rsidP="0088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 xml:space="preserve">2 </w:t>
            </w:r>
            <w:r w:rsidR="00885DCD">
              <w:rPr>
                <w:rFonts w:ascii="Arial" w:eastAsia="Times New Roman" w:hAnsi="Arial" w:cs="Arial"/>
                <w:lang w:val="uk-UA" w:eastAsia="uk-UA"/>
              </w:rPr>
              <w:t>тижні</w:t>
            </w:r>
          </w:p>
        </w:tc>
      </w:tr>
      <w:tr w:rsidR="00B11A1D" w:rsidTr="00EC50A6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Default="00B11A1D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D" w:rsidRPr="00885DCD" w:rsidRDefault="00885DCD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B91AD5" w:rsidRPr="00B91AD5" w:rsidRDefault="002A60A7" w:rsidP="00B91A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</w:t>
      </w:r>
      <w:r w:rsidR="00EC50A6">
        <w:rPr>
          <w:rFonts w:ascii="Times New Roman" w:hAnsi="Times New Roman" w:cs="Times New Roman"/>
          <w:b/>
          <w:sz w:val="28"/>
          <w:szCs w:val="28"/>
        </w:rPr>
        <w:t xml:space="preserve"> 11:</w:t>
      </w:r>
      <w:r w:rsidR="00EC50A6" w:rsidRPr="00482EA3">
        <w:rPr>
          <w:rFonts w:ascii="Arial" w:hAnsi="Arial" w:cs="Arial"/>
          <w:sz w:val="24"/>
          <w:szCs w:val="24"/>
          <w:lang w:val="ru-RU"/>
        </w:rPr>
        <w:t xml:space="preserve"> </w:t>
      </w:r>
      <w:r w:rsidR="00B91AD5" w:rsidRPr="00B91AD5">
        <w:rPr>
          <w:rFonts w:ascii="Times New Roman" w:hAnsi="Times New Roman" w:cs="Times New Roman"/>
          <w:b/>
          <w:sz w:val="28"/>
          <w:szCs w:val="28"/>
        </w:rPr>
        <w:t>Робота у виробничих майстернях</w:t>
      </w:r>
    </w:p>
    <w:p w:rsidR="00EC50A6" w:rsidRPr="00482EA3" w:rsidRDefault="00EC50A6" w:rsidP="00EC50A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82EA3">
        <w:rPr>
          <w:rFonts w:ascii="Arial" w:hAnsi="Arial" w:cs="Arial"/>
          <w:sz w:val="24"/>
          <w:szCs w:val="24"/>
          <w:lang w:val="ru-RU"/>
        </w:rPr>
        <w:br/>
      </w:r>
    </w:p>
    <w:tbl>
      <w:tblPr>
        <w:tblW w:w="5104" w:type="pct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041"/>
        <w:gridCol w:w="1612"/>
        <w:gridCol w:w="1135"/>
        <w:gridCol w:w="2274"/>
        <w:gridCol w:w="1518"/>
      </w:tblGrid>
      <w:tr w:rsidR="00CD5D8F" w:rsidTr="00CD5D8F"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Кредити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Є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КТС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3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Семестр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6, 7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Відсоток сумарних академічних кредитів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Default="00CD5D8F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lang w:val="en-US" w:eastAsia="uk-UA"/>
              </w:rPr>
              <w:t>2,5%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Тип дисципліни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B0095C" w:rsidRDefault="003801C2" w:rsidP="00EC50A6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>
              <w:rPr>
                <w:rFonts w:ascii="Arial" w:eastAsia="Times New Roman" w:hAnsi="Arial" w:cs="Arial"/>
                <w:lang w:val="uk-UA" w:eastAsia="uk-UA"/>
              </w:rPr>
              <w:t>Нормативна дисципліна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C21CD4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Компетентності</w:t>
            </w:r>
          </w:p>
          <w:p w:rsidR="00CD5D8F" w:rsidRDefault="00CD5D8F" w:rsidP="004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D5D8F" w:rsidRPr="00C21CD4" w:rsidRDefault="00CD5D8F" w:rsidP="00482EA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D5" w:rsidRPr="00B91AD5" w:rsidRDefault="00B91AD5" w:rsidP="00B91AD5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 xml:space="preserve">навички у забезпеченні супроводу молодих людей з особливими потребами на робочому місці, особливо у виробничих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майстернях</w:t>
            </w:r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  <w:p w:rsidR="00B91AD5" w:rsidRPr="00B91AD5" w:rsidRDefault="00B91AD5" w:rsidP="00B91AD5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>здатність забезпечити роботу молодих людей з особливими потребами</w:t>
            </w:r>
          </w:p>
          <w:p w:rsidR="00B91AD5" w:rsidRPr="00B91AD5" w:rsidRDefault="00B91AD5" w:rsidP="00B91AD5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 xml:space="preserve">здатність організувати роботу у виробничих майстернях </w:t>
            </w:r>
            <w:proofErr w:type="gramStart"/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>осіб</w:t>
            </w:r>
            <w:proofErr w:type="gramEnd"/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 xml:space="preserve"> з певними обмеженнями відповідно до усталених вимог;</w:t>
            </w:r>
          </w:p>
          <w:p w:rsidR="00B91AD5" w:rsidRPr="00B91AD5" w:rsidRDefault="00B91AD5" w:rsidP="00B91AD5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 xml:space="preserve">навички в організації робочого місця, планування </w:t>
            </w:r>
            <w:proofErr w:type="gramStart"/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>трудового</w:t>
            </w:r>
            <w:proofErr w:type="gramEnd"/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 xml:space="preserve"> процесу та виконання технологічних операцій;</w:t>
            </w:r>
          </w:p>
          <w:p w:rsidR="00CD5D8F" w:rsidRPr="00B91AD5" w:rsidRDefault="00B91AD5" w:rsidP="00B91AD5">
            <w:pPr>
              <w:pStyle w:val="a9"/>
              <w:numPr>
                <w:ilvl w:val="0"/>
                <w:numId w:val="14"/>
              </w:numPr>
              <w:spacing w:line="240" w:lineRule="auto"/>
              <w:rPr>
                <w:rFonts w:ascii="Arial" w:eastAsia="Times New Roman" w:hAnsi="Arial" w:cs="Arial"/>
                <w:lang w:val="ru-RU" w:eastAsia="uk-UA"/>
              </w:rPr>
            </w:pPr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 xml:space="preserve">навички дотримуватися правил безпеки у виробничих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майстернях</w:t>
            </w:r>
            <w:r w:rsidRPr="00B91AD5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B12B7C" w:rsidRDefault="00CD5D8F" w:rsidP="00482EA3">
            <w:pPr>
              <w:spacing w:after="0" w:line="240" w:lineRule="auto"/>
              <w:rPr>
                <w:rFonts w:ascii="Arial" w:eastAsia="Times New Roman" w:hAnsi="Arial" w:cs="Arial"/>
                <w:b/>
                <w:lang w:val="uk-UA" w:eastAsia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Зміст курсу та основні навчальні результати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D5" w:rsidRPr="00B91AD5" w:rsidRDefault="00B91AD5" w:rsidP="00B9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 повинні:</w:t>
            </w:r>
          </w:p>
          <w:p w:rsidR="00B91AD5" w:rsidRPr="00B91AD5" w:rsidRDefault="00B91AD5" w:rsidP="00B9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бути ознайомлені з європейським досвідом щодо працевлаштування молоді з </w:t>
            </w:r>
            <w:proofErr w:type="gramStart"/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</w:t>
            </w:r>
            <w:proofErr w:type="gramEnd"/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ізними розладами;</w:t>
            </w:r>
          </w:p>
          <w:p w:rsidR="00B91AD5" w:rsidRPr="00B91AD5" w:rsidRDefault="00B91AD5" w:rsidP="00B9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- знати типи та принципи організації виробничих майстерень </w:t>
            </w:r>
            <w:proofErr w:type="gramStart"/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для</w:t>
            </w:r>
            <w:proofErr w:type="gramEnd"/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молоді з особливими потребами;</w:t>
            </w:r>
          </w:p>
          <w:p w:rsidR="00B91AD5" w:rsidRPr="00B91AD5" w:rsidRDefault="00B91AD5" w:rsidP="00B9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знати завдання, змі</w:t>
            </w:r>
            <w:proofErr w:type="gramStart"/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</w:t>
            </w:r>
            <w:proofErr w:type="gramEnd"/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супроводу учнів з обмеженими можливостями та застосовувати методи підтримки цих учнів у виробничих майстернях;</w:t>
            </w:r>
          </w:p>
          <w:p w:rsidR="00CD5D8F" w:rsidRPr="00B91AD5" w:rsidRDefault="00B91AD5" w:rsidP="00B91AD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володіти знаннями правил безпеки для учнів з особливими потребами у виробничих майстернях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CD5D8F" w:rsidRPr="00910444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навчання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заняття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3801C2" w:rsidRPr="00B81F10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 студентів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32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</w:p>
          <w:p w:rsidR="00CD5D8F" w:rsidRDefault="003801C2" w:rsidP="003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годин на тиждень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 семестр</w:t>
            </w:r>
            <w:r w:rsidRPr="00B81F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</w:tr>
      <w:tr w:rsidR="00CD5D8F" w:rsidTr="00CD5D8F"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D8F" w:rsidRPr="001D739A" w:rsidRDefault="00CD5D8F" w:rsidP="0048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Форми контролю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8F" w:rsidRPr="00B91AD5" w:rsidRDefault="003801C2" w:rsidP="00E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9C0950" w:rsidRDefault="009C0950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9C0950" w:rsidRDefault="009C0950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9C0950" w:rsidRDefault="009C0950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</w:p>
    <w:p w:rsidR="00EC50A6" w:rsidRPr="002A60A7" w:rsidRDefault="00BB53C2" w:rsidP="002A60A7">
      <w:pPr>
        <w:spacing w:after="0" w:line="360" w:lineRule="auto"/>
        <w:ind w:firstLine="42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D5D8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A60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A60A7">
        <w:rPr>
          <w:rFonts w:ascii="Times New Roman" w:hAnsi="Times New Roman" w:cs="Times New Roman"/>
          <w:bCs/>
          <w:sz w:val="28"/>
          <w:szCs w:val="28"/>
          <w:lang w:val="uk-UA"/>
        </w:rPr>
        <w:t>Команда</w:t>
      </w:r>
      <w:r w:rsidRPr="002A60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B53C2">
        <w:rPr>
          <w:rFonts w:ascii="Times New Roman" w:hAnsi="Times New Roman" w:cs="Times New Roman"/>
          <w:bCs/>
          <w:sz w:val="28"/>
          <w:szCs w:val="28"/>
          <w:lang w:val="en-US"/>
        </w:rPr>
        <w:t>ITE</w:t>
      </w:r>
      <w:r w:rsidRPr="002A60A7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BB53C2">
        <w:rPr>
          <w:rFonts w:ascii="Times New Roman" w:hAnsi="Times New Roman" w:cs="Times New Roman"/>
          <w:bCs/>
          <w:sz w:val="28"/>
          <w:szCs w:val="28"/>
          <w:lang w:val="en-US"/>
        </w:rPr>
        <w:t>VET</w:t>
      </w:r>
      <w:r w:rsidRPr="002A60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A60A7">
        <w:rPr>
          <w:rFonts w:ascii="Times New Roman" w:hAnsi="Times New Roman" w:cs="Times New Roman"/>
          <w:bCs/>
          <w:sz w:val="28"/>
          <w:szCs w:val="28"/>
          <w:lang w:val="uk-UA"/>
        </w:rPr>
        <w:t>проекту ЛНУ ім.І.Франка</w:t>
      </w:r>
    </w:p>
    <w:p w:rsidR="00EC50A6" w:rsidRDefault="00EC50A6" w:rsidP="005D01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C50A6" w:rsidSect="003E683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52" w:rsidRDefault="00D02052" w:rsidP="005D0164">
      <w:pPr>
        <w:spacing w:after="0" w:line="240" w:lineRule="auto"/>
      </w:pPr>
      <w:r>
        <w:separator/>
      </w:r>
    </w:p>
  </w:endnote>
  <w:endnote w:type="continuationSeparator" w:id="0">
    <w:p w:rsidR="00D02052" w:rsidRDefault="00D02052" w:rsidP="005D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52" w:rsidRDefault="00D02052" w:rsidP="005D0164">
      <w:pPr>
        <w:spacing w:after="0" w:line="240" w:lineRule="auto"/>
      </w:pPr>
      <w:r>
        <w:separator/>
      </w:r>
    </w:p>
  </w:footnote>
  <w:footnote w:type="continuationSeparator" w:id="0">
    <w:p w:rsidR="00D02052" w:rsidRDefault="00D02052" w:rsidP="005D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74685"/>
      <w:docPartObj>
        <w:docPartGallery w:val="Page Numbers (Top of Page)"/>
        <w:docPartUnique/>
      </w:docPartObj>
    </w:sdtPr>
    <w:sdtEndPr/>
    <w:sdtContent>
      <w:p w:rsidR="00430874" w:rsidRDefault="004308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5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30874" w:rsidRDefault="00430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15"/>
    <w:multiLevelType w:val="hybridMultilevel"/>
    <w:tmpl w:val="9184E468"/>
    <w:lvl w:ilvl="0" w:tplc="125A7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6441"/>
    <w:multiLevelType w:val="hybridMultilevel"/>
    <w:tmpl w:val="BF886958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767A"/>
    <w:multiLevelType w:val="hybridMultilevel"/>
    <w:tmpl w:val="11C6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A1FF8"/>
    <w:multiLevelType w:val="hybridMultilevel"/>
    <w:tmpl w:val="48D6D0AC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03C29"/>
    <w:multiLevelType w:val="hybridMultilevel"/>
    <w:tmpl w:val="72C421F6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0FF4"/>
    <w:multiLevelType w:val="hybridMultilevel"/>
    <w:tmpl w:val="9A40F2D0"/>
    <w:lvl w:ilvl="0" w:tplc="AC2821C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614"/>
    <w:multiLevelType w:val="hybridMultilevel"/>
    <w:tmpl w:val="970290F6"/>
    <w:lvl w:ilvl="0" w:tplc="DD6C0D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9556E"/>
    <w:multiLevelType w:val="hybridMultilevel"/>
    <w:tmpl w:val="5ADE5B54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85591"/>
    <w:multiLevelType w:val="hybridMultilevel"/>
    <w:tmpl w:val="ECB81694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1110F"/>
    <w:multiLevelType w:val="hybridMultilevel"/>
    <w:tmpl w:val="196E01E6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D6E1C"/>
    <w:multiLevelType w:val="hybridMultilevel"/>
    <w:tmpl w:val="4672F350"/>
    <w:lvl w:ilvl="0" w:tplc="2EF25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D21EA"/>
    <w:multiLevelType w:val="hybridMultilevel"/>
    <w:tmpl w:val="A9A6E886"/>
    <w:lvl w:ilvl="0" w:tplc="BB9C0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845F5"/>
    <w:multiLevelType w:val="hybridMultilevel"/>
    <w:tmpl w:val="24D67ACA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13591"/>
    <w:multiLevelType w:val="hybridMultilevel"/>
    <w:tmpl w:val="181C508A"/>
    <w:lvl w:ilvl="0" w:tplc="7C9C0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B3A23"/>
    <w:multiLevelType w:val="hybridMultilevel"/>
    <w:tmpl w:val="9F7606F6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D1550"/>
    <w:multiLevelType w:val="hybridMultilevel"/>
    <w:tmpl w:val="C5F02C0E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4779E"/>
    <w:multiLevelType w:val="hybridMultilevel"/>
    <w:tmpl w:val="82FED0BC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24396"/>
    <w:multiLevelType w:val="hybridMultilevel"/>
    <w:tmpl w:val="1EA4C898"/>
    <w:lvl w:ilvl="0" w:tplc="4498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4"/>
    <w:rsid w:val="000068D9"/>
    <w:rsid w:val="00037C08"/>
    <w:rsid w:val="000449FE"/>
    <w:rsid w:val="00054A2D"/>
    <w:rsid w:val="00070467"/>
    <w:rsid w:val="00080E60"/>
    <w:rsid w:val="00090774"/>
    <w:rsid w:val="00090E28"/>
    <w:rsid w:val="00095CB3"/>
    <w:rsid w:val="000A6F60"/>
    <w:rsid w:val="000B45A4"/>
    <w:rsid w:val="00110082"/>
    <w:rsid w:val="00115071"/>
    <w:rsid w:val="00123547"/>
    <w:rsid w:val="00123CF8"/>
    <w:rsid w:val="00126BE5"/>
    <w:rsid w:val="00135F31"/>
    <w:rsid w:val="0016047B"/>
    <w:rsid w:val="0016221C"/>
    <w:rsid w:val="00162EFB"/>
    <w:rsid w:val="00164E6C"/>
    <w:rsid w:val="001836B3"/>
    <w:rsid w:val="0019695B"/>
    <w:rsid w:val="00196BE6"/>
    <w:rsid w:val="001D739A"/>
    <w:rsid w:val="001E2BA3"/>
    <w:rsid w:val="00217236"/>
    <w:rsid w:val="00251D01"/>
    <w:rsid w:val="00256A39"/>
    <w:rsid w:val="00281902"/>
    <w:rsid w:val="00282440"/>
    <w:rsid w:val="002A60A7"/>
    <w:rsid w:val="002A6F23"/>
    <w:rsid w:val="002C1914"/>
    <w:rsid w:val="002C5BAC"/>
    <w:rsid w:val="002E7FB1"/>
    <w:rsid w:val="002F4ACC"/>
    <w:rsid w:val="00306695"/>
    <w:rsid w:val="00325D58"/>
    <w:rsid w:val="0035263D"/>
    <w:rsid w:val="0035457F"/>
    <w:rsid w:val="0036394E"/>
    <w:rsid w:val="00365C49"/>
    <w:rsid w:val="00365FC8"/>
    <w:rsid w:val="0036657B"/>
    <w:rsid w:val="00371488"/>
    <w:rsid w:val="003801C2"/>
    <w:rsid w:val="00383BAD"/>
    <w:rsid w:val="003D09D7"/>
    <w:rsid w:val="003E18C7"/>
    <w:rsid w:val="003E6836"/>
    <w:rsid w:val="003F593D"/>
    <w:rsid w:val="00424024"/>
    <w:rsid w:val="00430874"/>
    <w:rsid w:val="00437B90"/>
    <w:rsid w:val="0046520A"/>
    <w:rsid w:val="00482EA3"/>
    <w:rsid w:val="00483CC0"/>
    <w:rsid w:val="00493691"/>
    <w:rsid w:val="004B7527"/>
    <w:rsid w:val="004E4EEB"/>
    <w:rsid w:val="004F61A7"/>
    <w:rsid w:val="004F6BE3"/>
    <w:rsid w:val="00505630"/>
    <w:rsid w:val="00516427"/>
    <w:rsid w:val="00516F6E"/>
    <w:rsid w:val="00545A1B"/>
    <w:rsid w:val="00554F3C"/>
    <w:rsid w:val="00555FE3"/>
    <w:rsid w:val="005802BC"/>
    <w:rsid w:val="005A5782"/>
    <w:rsid w:val="005B082B"/>
    <w:rsid w:val="005B3525"/>
    <w:rsid w:val="005B706A"/>
    <w:rsid w:val="005D0164"/>
    <w:rsid w:val="005D25D2"/>
    <w:rsid w:val="006062F4"/>
    <w:rsid w:val="00610DF4"/>
    <w:rsid w:val="00612DAA"/>
    <w:rsid w:val="00613883"/>
    <w:rsid w:val="00613B13"/>
    <w:rsid w:val="0061436C"/>
    <w:rsid w:val="006505F0"/>
    <w:rsid w:val="0065317F"/>
    <w:rsid w:val="0065642C"/>
    <w:rsid w:val="00665C84"/>
    <w:rsid w:val="006664AA"/>
    <w:rsid w:val="00672331"/>
    <w:rsid w:val="006A07D5"/>
    <w:rsid w:val="006A5143"/>
    <w:rsid w:val="006B06D6"/>
    <w:rsid w:val="006C5419"/>
    <w:rsid w:val="006D3DFE"/>
    <w:rsid w:val="006E2515"/>
    <w:rsid w:val="006F756C"/>
    <w:rsid w:val="00732B9D"/>
    <w:rsid w:val="00735D5C"/>
    <w:rsid w:val="00752948"/>
    <w:rsid w:val="00757902"/>
    <w:rsid w:val="00793534"/>
    <w:rsid w:val="007A70AD"/>
    <w:rsid w:val="007B5635"/>
    <w:rsid w:val="007D08DB"/>
    <w:rsid w:val="007F4A5A"/>
    <w:rsid w:val="00806721"/>
    <w:rsid w:val="008410B5"/>
    <w:rsid w:val="008429FD"/>
    <w:rsid w:val="00861BF4"/>
    <w:rsid w:val="0088553E"/>
    <w:rsid w:val="00885AE4"/>
    <w:rsid w:val="00885DCD"/>
    <w:rsid w:val="008863AC"/>
    <w:rsid w:val="00886FC7"/>
    <w:rsid w:val="008B6537"/>
    <w:rsid w:val="00904467"/>
    <w:rsid w:val="00923F23"/>
    <w:rsid w:val="0093657C"/>
    <w:rsid w:val="00954052"/>
    <w:rsid w:val="00973E50"/>
    <w:rsid w:val="009C005C"/>
    <w:rsid w:val="009C0950"/>
    <w:rsid w:val="009E2645"/>
    <w:rsid w:val="009F2B74"/>
    <w:rsid w:val="00A01130"/>
    <w:rsid w:val="00A530DA"/>
    <w:rsid w:val="00A719CF"/>
    <w:rsid w:val="00A779B0"/>
    <w:rsid w:val="00A835EE"/>
    <w:rsid w:val="00A92432"/>
    <w:rsid w:val="00AA4236"/>
    <w:rsid w:val="00AB5354"/>
    <w:rsid w:val="00AC1D32"/>
    <w:rsid w:val="00AC67C1"/>
    <w:rsid w:val="00AE0B1A"/>
    <w:rsid w:val="00AE3AF0"/>
    <w:rsid w:val="00B11A1D"/>
    <w:rsid w:val="00B12B7C"/>
    <w:rsid w:val="00B81F10"/>
    <w:rsid w:val="00B842F9"/>
    <w:rsid w:val="00B91AD5"/>
    <w:rsid w:val="00BA1863"/>
    <w:rsid w:val="00BB53C2"/>
    <w:rsid w:val="00BB6775"/>
    <w:rsid w:val="00BC2650"/>
    <w:rsid w:val="00BF30DA"/>
    <w:rsid w:val="00BF7393"/>
    <w:rsid w:val="00C0765A"/>
    <w:rsid w:val="00C10C47"/>
    <w:rsid w:val="00C14849"/>
    <w:rsid w:val="00C21CD4"/>
    <w:rsid w:val="00C45950"/>
    <w:rsid w:val="00C87DCC"/>
    <w:rsid w:val="00C91494"/>
    <w:rsid w:val="00CA2333"/>
    <w:rsid w:val="00CB0AA5"/>
    <w:rsid w:val="00CC621F"/>
    <w:rsid w:val="00CD5D8F"/>
    <w:rsid w:val="00D02052"/>
    <w:rsid w:val="00D35DEF"/>
    <w:rsid w:val="00D46CE5"/>
    <w:rsid w:val="00D543C0"/>
    <w:rsid w:val="00D94615"/>
    <w:rsid w:val="00DA202F"/>
    <w:rsid w:val="00DA744D"/>
    <w:rsid w:val="00DD3A0C"/>
    <w:rsid w:val="00DE659E"/>
    <w:rsid w:val="00E077BC"/>
    <w:rsid w:val="00E07FB7"/>
    <w:rsid w:val="00E22F6D"/>
    <w:rsid w:val="00E23E20"/>
    <w:rsid w:val="00E255BF"/>
    <w:rsid w:val="00E31EA0"/>
    <w:rsid w:val="00E64593"/>
    <w:rsid w:val="00E76374"/>
    <w:rsid w:val="00E91E82"/>
    <w:rsid w:val="00EA1F01"/>
    <w:rsid w:val="00EB2963"/>
    <w:rsid w:val="00EC50A6"/>
    <w:rsid w:val="00EC52A4"/>
    <w:rsid w:val="00ED5E93"/>
    <w:rsid w:val="00EF5A9A"/>
    <w:rsid w:val="00F2604F"/>
    <w:rsid w:val="00F3318F"/>
    <w:rsid w:val="00F40E47"/>
    <w:rsid w:val="00F525B8"/>
    <w:rsid w:val="00F8477C"/>
    <w:rsid w:val="00F92100"/>
    <w:rsid w:val="00FA5E59"/>
    <w:rsid w:val="00FA71C4"/>
    <w:rsid w:val="00FB6EA7"/>
    <w:rsid w:val="00FC7F67"/>
    <w:rsid w:val="00FF10F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6"/>
  </w:style>
  <w:style w:type="paragraph" w:styleId="2">
    <w:name w:val="heading 2"/>
    <w:basedOn w:val="a"/>
    <w:next w:val="a"/>
    <w:link w:val="20"/>
    <w:uiPriority w:val="99"/>
    <w:qFormat/>
    <w:rsid w:val="00885A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885A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64"/>
  </w:style>
  <w:style w:type="paragraph" w:styleId="a5">
    <w:name w:val="footer"/>
    <w:basedOn w:val="a"/>
    <w:link w:val="a6"/>
    <w:uiPriority w:val="99"/>
    <w:unhideWhenUsed/>
    <w:rsid w:val="005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64"/>
  </w:style>
  <w:style w:type="paragraph" w:styleId="a7">
    <w:name w:val="Balloon Text"/>
    <w:basedOn w:val="a"/>
    <w:link w:val="a8"/>
    <w:uiPriority w:val="99"/>
    <w:semiHidden/>
    <w:unhideWhenUsed/>
    <w:rsid w:val="000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85AE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885AE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5015751211msolistparagraph">
    <w:name w:val="yiv5015751211msolistparagraph"/>
    <w:basedOn w:val="a"/>
    <w:rsid w:val="00D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115071"/>
    <w:pPr>
      <w:spacing w:after="0" w:line="360" w:lineRule="auto"/>
      <w:ind w:left="720"/>
      <w:contextualSpacing/>
      <w:jc w:val="both"/>
    </w:pPr>
    <w:rPr>
      <w:sz w:val="24"/>
      <w:lang w:val="en-GB"/>
    </w:rPr>
  </w:style>
  <w:style w:type="paragraph" w:styleId="aa">
    <w:name w:val="Normal (Web)"/>
    <w:basedOn w:val="a"/>
    <w:uiPriority w:val="99"/>
    <w:semiHidden/>
    <w:rsid w:val="000B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6"/>
  </w:style>
  <w:style w:type="paragraph" w:styleId="2">
    <w:name w:val="heading 2"/>
    <w:basedOn w:val="a"/>
    <w:next w:val="a"/>
    <w:link w:val="20"/>
    <w:uiPriority w:val="99"/>
    <w:qFormat/>
    <w:rsid w:val="00885A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885A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64"/>
  </w:style>
  <w:style w:type="paragraph" w:styleId="a5">
    <w:name w:val="footer"/>
    <w:basedOn w:val="a"/>
    <w:link w:val="a6"/>
    <w:uiPriority w:val="99"/>
    <w:unhideWhenUsed/>
    <w:rsid w:val="005D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64"/>
  </w:style>
  <w:style w:type="paragraph" w:styleId="a7">
    <w:name w:val="Balloon Text"/>
    <w:basedOn w:val="a"/>
    <w:link w:val="a8"/>
    <w:uiPriority w:val="99"/>
    <w:semiHidden/>
    <w:unhideWhenUsed/>
    <w:rsid w:val="000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85AE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885AE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yiv5015751211msolistparagraph">
    <w:name w:val="yiv5015751211msolistparagraph"/>
    <w:basedOn w:val="a"/>
    <w:rsid w:val="00D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115071"/>
    <w:pPr>
      <w:spacing w:after="0" w:line="360" w:lineRule="auto"/>
      <w:ind w:left="720"/>
      <w:contextualSpacing/>
      <w:jc w:val="both"/>
    </w:pPr>
    <w:rPr>
      <w:sz w:val="24"/>
      <w:lang w:val="en-GB"/>
    </w:rPr>
  </w:style>
  <w:style w:type="paragraph" w:styleId="aa">
    <w:name w:val="Normal (Web)"/>
    <w:basedOn w:val="a"/>
    <w:uiPriority w:val="99"/>
    <w:semiHidden/>
    <w:rsid w:val="000B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3648</Words>
  <Characters>20795</Characters>
  <Application>Microsoft Office Word</Application>
  <DocSecurity>0</DocSecurity>
  <Lines>173</Lines>
  <Paragraphs>48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2018-11-22T21:38:00Z</dcterms:created>
  <dcterms:modified xsi:type="dcterms:W3CDTF">2018-11-24T18:20:00Z</dcterms:modified>
</cp:coreProperties>
</file>