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66" w:rsidRPr="009F5266" w:rsidRDefault="00891536" w:rsidP="009F52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ЗМІСТОВИЙ МОДУЛЬ 1.</w:t>
      </w:r>
      <w:r w:rsidRPr="00F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ВИКЛАДАННЯ </w:t>
      </w:r>
      <w:r w:rsidR="00F93159" w:rsidRPr="00F9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ПЕДАГОГІКИ </w:t>
      </w:r>
    </w:p>
    <w:p w:rsidR="0083571F" w:rsidRDefault="0083571F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1</w:t>
      </w:r>
    </w:p>
    <w:p w:rsidR="007E4C66" w:rsidRDefault="009F52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Розвиток педагогіки як науки і навчального предмета</w:t>
      </w:r>
    </w:p>
    <w:p w:rsidR="001D0180" w:rsidRPr="007E4C66" w:rsidRDefault="001D0180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8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F5266">
        <w:rPr>
          <w:rFonts w:ascii="Times New Roman" w:eastAsia="Times New Roman" w:hAnsi="Times New Roman" w:cs="Times New Roman"/>
          <w:sz w:val="24"/>
          <w:szCs w:val="24"/>
        </w:rPr>
        <w:t>Взаємозв’язок педагогічної науки та навчального предмета «Педагогіка»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2. Методологія педагогічного дослідження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3. Особливості розвитку сучасного педагогічного знання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1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резентацію та доповідь на одне з поданих питань.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2</w:t>
      </w:r>
    </w:p>
    <w:p w:rsidR="007E4C66" w:rsidRPr="007E4C66" w:rsidRDefault="009F52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Основи побудови змісту курсу «Педагогіка» у вищому педагогічному закладі освіти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F5266">
        <w:rPr>
          <w:rFonts w:ascii="Times New Roman" w:eastAsia="Times New Roman" w:hAnsi="Times New Roman" w:cs="Times New Roman"/>
          <w:sz w:val="24"/>
          <w:szCs w:val="24"/>
        </w:rPr>
        <w:t>Технологічний підхід до процесу побудови курсу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66">
        <w:rPr>
          <w:rFonts w:ascii="Times New Roman" w:eastAsia="Times New Roman" w:hAnsi="Times New Roman" w:cs="Times New Roman"/>
          <w:sz w:val="24"/>
          <w:szCs w:val="24"/>
        </w:rPr>
        <w:t>«Педагогіка»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2. Загальна характеристика курсу «Педагогіка»</w:t>
      </w:r>
    </w:p>
    <w:p w:rsidR="007E4C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3. Тенденції розвитку змісту курсу «Педагогіка» у другій половині ХХ століття.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2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 xml:space="preserve">2. Підготувати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3</w:t>
      </w:r>
    </w:p>
    <w:p w:rsidR="007E4C66" w:rsidRPr="007E4C66" w:rsidRDefault="009F52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 навчання педагогічно обдарованих студентів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F5266">
        <w:rPr>
          <w:rFonts w:ascii="Times New Roman" w:eastAsia="Times New Roman" w:hAnsi="Times New Roman" w:cs="Times New Roman"/>
          <w:sz w:val="24"/>
          <w:szCs w:val="24"/>
        </w:rPr>
        <w:t>Сутність педагогічної обдарованості майбутнього вчителя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2. Технологія навчання педагогічно обдарованого студента</w:t>
      </w:r>
    </w:p>
    <w:p w:rsidR="00530691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3. Всеукраїнська студентська олімпіада з педагогіки як ефективна форма розвитку педагогічної обдарованості студентів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3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 xml:space="preserve">2. Підготувати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презентацію та доповідь на одне з поданих питань.</w:t>
      </w:r>
    </w:p>
    <w:p w:rsidR="007E4C66" w:rsidRPr="00652ACB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4.</w:t>
      </w:r>
    </w:p>
    <w:p w:rsidR="0083571F" w:rsidRDefault="009F52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знань за модулем 1</w:t>
      </w:r>
    </w:p>
    <w:p w:rsidR="009F5266" w:rsidRDefault="009F52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F5266" w:rsidRDefault="009F5266" w:rsidP="00652A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ЗМІСТОВИЙ МОДУЛЬ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МЕТОДИКИ ВИКЛАДАННЯ ОСВІТНІХ ГАЛУЗЕЙ ПОЧАТКОВОЇ ОСВІТИ</w:t>
      </w:r>
    </w:p>
    <w:p w:rsidR="00652ACB" w:rsidRPr="009F5266" w:rsidRDefault="00652ACB" w:rsidP="00652A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5</w:t>
      </w:r>
      <w:r w:rsidR="009F5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5266" w:rsidRPr="009F5266" w:rsidRDefault="009F5266" w:rsidP="009F52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b/>
          <w:i/>
          <w:sz w:val="24"/>
          <w:szCs w:val="24"/>
        </w:rPr>
        <w:t>Дослідницько-інноваційна робота студентів з методики викладання природничої та суспільствознавчої освітніх галузей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F5266" w:rsidRPr="009F5266" w:rsidRDefault="009F5266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F5266">
        <w:rPr>
          <w:rFonts w:ascii="Times New Roman" w:eastAsia="Times New Roman" w:hAnsi="Times New Roman" w:cs="Times New Roman"/>
          <w:sz w:val="24"/>
          <w:szCs w:val="24"/>
        </w:rPr>
        <w:t>Аналіз структури та змісту чинних підручників та навчальних посібників з методики викладання природознавства</w:t>
      </w:r>
    </w:p>
    <w:p w:rsidR="009F5266" w:rsidRPr="009F5266" w:rsidRDefault="009F5266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2. Нові педагогічні технології вивчення методики викладання природничої освітньої галузі у закладах вищої освіти.</w:t>
      </w:r>
    </w:p>
    <w:p w:rsidR="007E4C66" w:rsidRDefault="009F5266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66">
        <w:rPr>
          <w:rFonts w:ascii="Times New Roman" w:eastAsia="Times New Roman" w:hAnsi="Times New Roman" w:cs="Times New Roman"/>
          <w:sz w:val="24"/>
          <w:szCs w:val="24"/>
        </w:rPr>
        <w:t>3. Методи наукового дослідження: аналіз навчальної літератури, спостереження за навчально-виховним процесом, вивчення й узагальнення передового педагогічного досвіду, педагогічний експеримент тощо.</w:t>
      </w:r>
    </w:p>
    <w:p w:rsid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5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Практичне заняття. </w:t>
      </w: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4C66" w:rsidRPr="007E4C66" w:rsidRDefault="00652ACB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2ACB">
        <w:rPr>
          <w:rFonts w:ascii="Times New Roman" w:eastAsia="Times New Roman" w:hAnsi="Times New Roman" w:cs="Times New Roman"/>
          <w:b/>
          <w:i/>
          <w:sz w:val="24"/>
          <w:szCs w:val="24"/>
        </w:rPr>
        <w:t>Дослідницька робота студентів з методики викладання математичної освітньої галузі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52ACB" w:rsidRPr="00652ACB" w:rsidRDefault="00652ACB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52ACB">
        <w:rPr>
          <w:rFonts w:ascii="Times New Roman" w:eastAsia="Times New Roman" w:hAnsi="Times New Roman" w:cs="Times New Roman"/>
          <w:sz w:val="24"/>
          <w:szCs w:val="24"/>
        </w:rPr>
        <w:t>Аналіз, узагальнення та впровадження передового педагогічного досвіду у галузь навчання математики у початковій школі.</w:t>
      </w:r>
    </w:p>
    <w:p w:rsidR="00652ACB" w:rsidRPr="00652ACB" w:rsidRDefault="00652ACB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52AC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52AC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Технологічний підхід викладання методики навчання математики в початковій школі на педагогічних факультетах</w:t>
      </w:r>
      <w:r w:rsidRPr="00652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652ACB" w:rsidRPr="00652ACB" w:rsidRDefault="00652ACB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652ACB">
        <w:rPr>
          <w:rFonts w:ascii="Times New Roman" w:eastAsia="Times New Roman" w:hAnsi="Times New Roman" w:cs="Times New Roman"/>
          <w:bCs/>
          <w:sz w:val="24"/>
          <w:szCs w:val="24"/>
        </w:rPr>
        <w:t>Аналіз структури та змісту чинних підручників та навчальних посібників з методики викладання математики</w:t>
      </w:r>
    </w:p>
    <w:p w:rsidR="0083571F" w:rsidRDefault="0083571F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6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E75249" w:rsidRDefault="00E75249" w:rsidP="007E4C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7.</w:t>
      </w:r>
    </w:p>
    <w:p w:rsidR="007E4C66" w:rsidRPr="007E4C66" w:rsidRDefault="00652ACB" w:rsidP="007E4C6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2ACB">
        <w:rPr>
          <w:rFonts w:ascii="Times New Roman" w:eastAsia="Times New Roman" w:hAnsi="Times New Roman" w:cs="Times New Roman"/>
          <w:b/>
          <w:i/>
          <w:sz w:val="24"/>
          <w:szCs w:val="24"/>
        </w:rPr>
        <w:t>Дослідницька робота студентів з методики викладання мовно-літературної освітньої галузі</w:t>
      </w:r>
    </w:p>
    <w:p w:rsidR="007E4C66" w:rsidRPr="007E4C66" w:rsidRDefault="007E4C66" w:rsidP="007E4C6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52ACB" w:rsidRPr="00652ACB" w:rsidRDefault="007E4C66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4C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52ACB" w:rsidRPr="00652ACB">
        <w:rPr>
          <w:rFonts w:ascii="Times New Roman" w:eastAsia="Times New Roman" w:hAnsi="Times New Roman" w:cs="Times New Roman"/>
          <w:bCs/>
          <w:sz w:val="24"/>
          <w:szCs w:val="24"/>
        </w:rPr>
        <w:t>Впровадження передового педагогічного досвіду у мовно-літературну освітньої галузь початкової школи.</w:t>
      </w:r>
    </w:p>
    <w:p w:rsidR="00652ACB" w:rsidRPr="00652ACB" w:rsidRDefault="00652ACB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ACB">
        <w:rPr>
          <w:rFonts w:ascii="Times New Roman" w:eastAsia="Times New Roman" w:hAnsi="Times New Roman" w:cs="Times New Roman"/>
          <w:bCs/>
          <w:sz w:val="24"/>
          <w:szCs w:val="24"/>
        </w:rPr>
        <w:t xml:space="preserve">2. Технологічний підхід викладання методики мовно-літературної освітньої галузі  у закладах вищої освіти. </w:t>
      </w:r>
    </w:p>
    <w:p w:rsidR="00652ACB" w:rsidRPr="00652ACB" w:rsidRDefault="00652ACB" w:rsidP="00652A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ACB">
        <w:rPr>
          <w:rFonts w:ascii="Times New Roman" w:eastAsia="Times New Roman" w:hAnsi="Times New Roman" w:cs="Times New Roman"/>
          <w:bCs/>
          <w:sz w:val="24"/>
          <w:szCs w:val="24"/>
        </w:rPr>
        <w:t xml:space="preserve">3. Аналіз структури та змісту чинних підручників та навчальних посібників з методики викладання мовно-літературної освітньої галузі. </w:t>
      </w:r>
    </w:p>
    <w:p w:rsidR="007E4C66" w:rsidRDefault="007E4C66" w:rsidP="005306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до теми 7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1. Опрацювати теоретичний матеріал.</w:t>
      </w:r>
    </w:p>
    <w:p w:rsidR="0083571F" w:rsidRPr="0083571F" w:rsidRDefault="0083571F" w:rsidP="0083571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2. Підготувати презентацію та доповідь на одне з поданих питань.</w:t>
      </w:r>
    </w:p>
    <w:p w:rsidR="0083571F" w:rsidRPr="00652ACB" w:rsidRDefault="0083571F" w:rsidP="0053069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71F">
        <w:rPr>
          <w:rFonts w:ascii="Times New Roman" w:eastAsia="Times New Roman" w:hAnsi="Times New Roman" w:cs="Times New Roman"/>
          <w:i/>
          <w:sz w:val="24"/>
          <w:szCs w:val="24"/>
        </w:rPr>
        <w:t>3. Укласти словник термінів та понять до теми.</w:t>
      </w:r>
    </w:p>
    <w:p w:rsidR="00F93159" w:rsidRPr="00F93159" w:rsidRDefault="00F93159" w:rsidP="00F931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59">
        <w:rPr>
          <w:rFonts w:ascii="Times New Roman" w:eastAsia="Times New Roman" w:hAnsi="Times New Roman" w:cs="Times New Roman"/>
          <w:b/>
          <w:sz w:val="24"/>
          <w:szCs w:val="24"/>
        </w:rPr>
        <w:t>Практичне заняття. Тема 8.</w:t>
      </w:r>
    </w:p>
    <w:p w:rsidR="001B47AA" w:rsidRPr="00652ACB" w:rsidRDefault="00652ACB" w:rsidP="00652AC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2ACB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знань за модулем 2</w:t>
      </w:r>
      <w:bookmarkStart w:id="0" w:name="_GoBack"/>
      <w:bookmarkEnd w:id="0"/>
    </w:p>
    <w:sectPr w:rsidR="001B47AA" w:rsidRPr="00652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54E84"/>
    <w:rsid w:val="000B5975"/>
    <w:rsid w:val="000E2F04"/>
    <w:rsid w:val="000E63EB"/>
    <w:rsid w:val="00146D45"/>
    <w:rsid w:val="00164749"/>
    <w:rsid w:val="001B47AA"/>
    <w:rsid w:val="001D0180"/>
    <w:rsid w:val="001D5CB6"/>
    <w:rsid w:val="001F5BB3"/>
    <w:rsid w:val="00215482"/>
    <w:rsid w:val="0022696F"/>
    <w:rsid w:val="002672C5"/>
    <w:rsid w:val="00273761"/>
    <w:rsid w:val="002A66E1"/>
    <w:rsid w:val="003328F0"/>
    <w:rsid w:val="0033443C"/>
    <w:rsid w:val="00381C90"/>
    <w:rsid w:val="00391AFC"/>
    <w:rsid w:val="003A52A3"/>
    <w:rsid w:val="00400532"/>
    <w:rsid w:val="00410D66"/>
    <w:rsid w:val="0042586F"/>
    <w:rsid w:val="00434594"/>
    <w:rsid w:val="004F0382"/>
    <w:rsid w:val="00505237"/>
    <w:rsid w:val="005120E4"/>
    <w:rsid w:val="00530691"/>
    <w:rsid w:val="006032B3"/>
    <w:rsid w:val="00636BB1"/>
    <w:rsid w:val="00652ACB"/>
    <w:rsid w:val="006B076F"/>
    <w:rsid w:val="006B3DD8"/>
    <w:rsid w:val="006F3043"/>
    <w:rsid w:val="007741CF"/>
    <w:rsid w:val="00784E12"/>
    <w:rsid w:val="00790C80"/>
    <w:rsid w:val="007B1403"/>
    <w:rsid w:val="007E4C66"/>
    <w:rsid w:val="007E4F35"/>
    <w:rsid w:val="0083571F"/>
    <w:rsid w:val="0083780C"/>
    <w:rsid w:val="008616B8"/>
    <w:rsid w:val="00891536"/>
    <w:rsid w:val="008A2338"/>
    <w:rsid w:val="008C7A93"/>
    <w:rsid w:val="008D40A7"/>
    <w:rsid w:val="008E3B36"/>
    <w:rsid w:val="008F09F1"/>
    <w:rsid w:val="00903169"/>
    <w:rsid w:val="00965123"/>
    <w:rsid w:val="00986612"/>
    <w:rsid w:val="009A584B"/>
    <w:rsid w:val="009B506D"/>
    <w:rsid w:val="009F5266"/>
    <w:rsid w:val="00A252BB"/>
    <w:rsid w:val="00AB733B"/>
    <w:rsid w:val="00AD0718"/>
    <w:rsid w:val="00AE5266"/>
    <w:rsid w:val="00B14098"/>
    <w:rsid w:val="00B160BE"/>
    <w:rsid w:val="00B21C40"/>
    <w:rsid w:val="00B63A34"/>
    <w:rsid w:val="00B821A5"/>
    <w:rsid w:val="00BA01C2"/>
    <w:rsid w:val="00BB1C55"/>
    <w:rsid w:val="00BB1FD6"/>
    <w:rsid w:val="00BB41E7"/>
    <w:rsid w:val="00BB7E1D"/>
    <w:rsid w:val="00BD0192"/>
    <w:rsid w:val="00BD7750"/>
    <w:rsid w:val="00C10E24"/>
    <w:rsid w:val="00C11B87"/>
    <w:rsid w:val="00C2362D"/>
    <w:rsid w:val="00C2620A"/>
    <w:rsid w:val="00C3304E"/>
    <w:rsid w:val="00C51E03"/>
    <w:rsid w:val="00CE24FC"/>
    <w:rsid w:val="00CF3267"/>
    <w:rsid w:val="00CF4372"/>
    <w:rsid w:val="00D92091"/>
    <w:rsid w:val="00E06BA5"/>
    <w:rsid w:val="00E62880"/>
    <w:rsid w:val="00E75249"/>
    <w:rsid w:val="00EB3D71"/>
    <w:rsid w:val="00EC37C5"/>
    <w:rsid w:val="00ED1679"/>
    <w:rsid w:val="00ED2617"/>
    <w:rsid w:val="00F00A2F"/>
    <w:rsid w:val="00F93159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FB9"/>
  <w15:chartTrackingRefBased/>
  <w15:docId w15:val="{A0F998F2-B042-41B2-9168-F098019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2020-10-12T18:40:00Z</dcterms:created>
  <dcterms:modified xsi:type="dcterms:W3CDTF">2021-03-15T17:03:00Z</dcterms:modified>
</cp:coreProperties>
</file>