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6771A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771A4">
        <w:rPr>
          <w:rFonts w:ascii="Times New Roman" w:hAnsi="Times New Roman" w:cs="Times New Roman"/>
          <w:b/>
          <w:sz w:val="26"/>
          <w:szCs w:val="26"/>
        </w:rPr>
        <w:t>ДОШКІЛЬН</w:t>
      </w:r>
      <w:r>
        <w:rPr>
          <w:rFonts w:ascii="Times New Roman" w:hAnsi="Times New Roman" w:cs="Times New Roman"/>
          <w:b/>
          <w:sz w:val="26"/>
          <w:szCs w:val="26"/>
        </w:rPr>
        <w:t>А ОСВІТА</w:t>
      </w:r>
    </w:p>
    <w:p w:rsidR="00D7455C" w:rsidRDefault="00677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6771A4">
        <w:rPr>
          <w:rFonts w:ascii="Times New Roman" w:hAnsi="Times New Roman" w:cs="Times New Roman"/>
          <w:b/>
          <w:sz w:val="26"/>
          <w:szCs w:val="26"/>
        </w:rPr>
        <w:t>Новітні комунікативні технології в дошкільній освіті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</w:t>
      </w:r>
      <w:r w:rsidR="006771A4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771A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6771A4">
        <w:rPr>
          <w:rFonts w:ascii="Times New Roman" w:hAnsi="Times New Roman" w:cs="Times New Roman"/>
          <w:b/>
          <w:sz w:val="26"/>
          <w:szCs w:val="26"/>
        </w:rPr>
        <w:t>Кость С.П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Керівник (-и) семінару    доц. </w:t>
      </w:r>
      <w:r w:rsidR="006771A4">
        <w:rPr>
          <w:rFonts w:ascii="Times New Roman" w:hAnsi="Times New Roman" w:cs="Times New Roman"/>
          <w:b/>
          <w:sz w:val="26"/>
          <w:szCs w:val="26"/>
        </w:rPr>
        <w:t>Кость С.П</w:t>
      </w:r>
      <w:r w:rsidR="006771A4">
        <w:rPr>
          <w:rFonts w:ascii="Times New Roman" w:hAnsi="Times New Roman" w:cs="Times New Roman"/>
          <w:b/>
          <w:sz w:val="26"/>
          <w:szCs w:val="26"/>
        </w:rPr>
        <w:t>.</w:t>
      </w:r>
      <w:r w:rsidR="00EF6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3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</w:t>
            </w:r>
            <w:r w:rsidR="00521E45">
              <w:rPr>
                <w:rFonts w:cs="Times New Roman"/>
                <w:b/>
                <w:sz w:val="20"/>
                <w:szCs w:val="20"/>
              </w:rPr>
              <w:t xml:space="preserve">з 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розклад</w:t>
            </w:r>
            <w:r w:rsidR="00521E45">
              <w:rPr>
                <w:rFonts w:cs="Times New Roman"/>
                <w:b/>
                <w:sz w:val="20"/>
                <w:szCs w:val="20"/>
              </w:rPr>
              <w:t>ом</w:t>
            </w:r>
            <w:bookmarkStart w:id="0" w:name="_GoBack"/>
            <w:bookmarkEnd w:id="0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</w:t>
            </w:r>
            <w:r w:rsidR="00C70A71">
              <w:rPr>
                <w:rFonts w:cs="Times New Roman"/>
                <w:b/>
                <w:sz w:val="20"/>
                <w:szCs w:val="20"/>
              </w:rPr>
              <w:t xml:space="preserve">з </w:t>
            </w:r>
            <w:proofErr w:type="spellStart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семестрово</w:t>
            </w:r>
            <w:r w:rsidR="00C70A71">
              <w:rPr>
                <w:rFonts w:cs="Times New Roman"/>
                <w:b/>
                <w:sz w:val="20"/>
                <w:szCs w:val="20"/>
              </w:rPr>
              <w:t>вим</w:t>
            </w:r>
            <w:proofErr w:type="spellEnd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план</w:t>
            </w:r>
            <w:r w:rsidR="00C70A71">
              <w:rPr>
                <w:rFonts w:cs="Times New Roman"/>
                <w:b/>
                <w:sz w:val="20"/>
                <w:szCs w:val="20"/>
              </w:rPr>
              <w:t>ом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18.03</w:t>
            </w:r>
          </w:p>
          <w:p w:rsidR="00D7455C" w:rsidRPr="005A5A9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середа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A5A99" w:rsidRDefault="00BB39B1" w:rsidP="00BB39B1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 xml:space="preserve">Тема 3. 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Мультимедійні технології у ЗДО</w:t>
            </w:r>
          </w:p>
        </w:tc>
        <w:tc>
          <w:tcPr>
            <w:tcW w:w="1871" w:type="dxa"/>
            <w:shd w:val="clear" w:color="auto" w:fill="auto"/>
          </w:tcPr>
          <w:p w:rsidR="00D7455C" w:rsidRPr="005A5A99" w:rsidRDefault="00BB24A1" w:rsidP="00BB24A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Особливості використання м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>ультимедійн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у ЗДО</w:t>
            </w:r>
          </w:p>
        </w:tc>
        <w:tc>
          <w:tcPr>
            <w:tcW w:w="3736" w:type="dxa"/>
            <w:shd w:val="clear" w:color="auto" w:fill="auto"/>
          </w:tcPr>
          <w:p w:rsidR="00BB24A1" w:rsidRPr="005A5A99" w:rsidRDefault="00BB24A1" w:rsidP="00BB24A1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color w:val="000000"/>
                <w:lang w:val="uk-UA"/>
              </w:rPr>
            </w:pPr>
            <w:r w:rsidRPr="005A5A99">
              <w:rPr>
                <w:rFonts w:asciiTheme="minorHAnsi" w:hAnsiTheme="minorHAnsi"/>
                <w:color w:val="000000"/>
                <w:lang w:val="uk-UA"/>
              </w:rPr>
              <w:t>1.</w:t>
            </w:r>
            <w:r w:rsidR="009001F1" w:rsidRPr="005A5A99">
              <w:rPr>
                <w:rFonts w:ascii="Liberation Serif" w:hAnsi="Liberation Serif"/>
                <w:color w:val="000000"/>
                <w:lang w:val="uk-UA"/>
              </w:rPr>
              <w:t xml:space="preserve">Методика роботи з мультимедійною презентацією. </w:t>
            </w:r>
          </w:p>
          <w:p w:rsidR="00D7455C" w:rsidRPr="005A5A99" w:rsidRDefault="00BB24A1" w:rsidP="00BB24A1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A5A99">
              <w:rPr>
                <w:rFonts w:asciiTheme="minorHAnsi" w:hAnsiTheme="minorHAnsi"/>
                <w:color w:val="000000"/>
                <w:lang w:val="uk-UA"/>
              </w:rPr>
              <w:t>2.</w:t>
            </w:r>
            <w:r w:rsidR="009001F1" w:rsidRPr="005A5A99">
              <w:rPr>
                <w:rFonts w:ascii="Liberation Serif" w:hAnsi="Liberation Serif"/>
                <w:color w:val="000000"/>
                <w:lang w:val="uk-UA"/>
              </w:rPr>
              <w:t xml:space="preserve">Методика роботи з комп’ютерними іграми. </w:t>
            </w:r>
          </w:p>
          <w:p w:rsidR="00D7455C" w:rsidRPr="005A5A99" w:rsidRDefault="001E02C2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5A5A99">
              <w:rPr>
                <w:rFonts w:ascii="Liberation Serif" w:hAnsi="Liberation Serif"/>
                <w:color w:val="000000"/>
                <w:lang w:val="uk-UA"/>
              </w:rPr>
              <w:t xml:space="preserve">2.  </w:t>
            </w:r>
            <w:r w:rsidR="008A38CB" w:rsidRPr="005A5A99">
              <w:rPr>
                <w:rFonts w:ascii="Liberation Serif" w:hAnsi="Liberation Serif"/>
                <w:color w:val="000000"/>
                <w:lang w:val="uk-UA"/>
              </w:rPr>
              <w:t xml:space="preserve">Створити презентацію з можливостей використання </w:t>
            </w:r>
            <w:r w:rsidR="008A38CB" w:rsidRPr="005A5A99">
              <w:rPr>
                <w:rFonts w:asciiTheme="minorHAnsi" w:hAnsiTheme="minorHAnsi"/>
                <w:color w:val="000000"/>
                <w:lang w:val="uk-UA"/>
              </w:rPr>
              <w:t>планшет</w:t>
            </w:r>
            <w:r w:rsidR="005A5A99">
              <w:rPr>
                <w:rFonts w:asciiTheme="minorHAnsi" w:hAnsiTheme="minorHAnsi"/>
                <w:color w:val="000000"/>
                <w:lang w:val="uk-UA"/>
              </w:rPr>
              <w:t>а</w:t>
            </w:r>
            <w:r w:rsidR="008A38CB" w:rsidRPr="005A5A99">
              <w:rPr>
                <w:rFonts w:asciiTheme="minorHAnsi" w:hAnsiTheme="minorHAnsi"/>
                <w:color w:val="000000"/>
                <w:lang w:val="uk-UA"/>
              </w:rPr>
              <w:t xml:space="preserve"> в ЗДО.</w:t>
            </w:r>
          </w:p>
        </w:tc>
        <w:tc>
          <w:tcPr>
            <w:tcW w:w="3544" w:type="dxa"/>
            <w:shd w:val="clear" w:color="auto" w:fill="auto"/>
          </w:tcPr>
          <w:p w:rsidR="00D7455C" w:rsidRPr="005A5A9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скриньку </w:t>
            </w:r>
            <w:r w:rsidR="00BB39B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заступника 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</w:t>
            </w:r>
            <w:r w:rsidR="00BB39B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</w:t>
            </w:r>
            <w:r w:rsidR="00BB39B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B39B1" w:rsidRPr="005A5A9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Маряна</w:t>
            </w:r>
          </w:p>
          <w:p w:rsidR="00D7455C" w:rsidRPr="005A5A99" w:rsidRDefault="00B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9B1" w:rsidRPr="005A5A99" w:rsidRDefault="00BB39B1" w:rsidP="00B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1E02C2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емінарсько-практич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ого</w:t>
            </w:r>
            <w:proofErr w:type="spellEnd"/>
            <w:r w:rsidR="001E02C2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заступника старости групи:</w:t>
            </w:r>
          </w:p>
          <w:p w:rsidR="00BB39B1" w:rsidRPr="005A5A99" w:rsidRDefault="00BB39B1" w:rsidP="00B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ФПД-51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BB39B1" w:rsidRPr="005A5A99" w:rsidRDefault="00BB39B1" w:rsidP="00B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Pr="005A5A99" w:rsidRDefault="00B2039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B203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5A5A99" w:rsidRDefault="00BB2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b/>
                <w:sz w:val="20"/>
                <w:szCs w:val="20"/>
              </w:rPr>
              <w:t>01</w:t>
            </w:r>
            <w:r w:rsidR="001E02C2" w:rsidRPr="005A5A99">
              <w:rPr>
                <w:rFonts w:ascii="Liberation Serif" w:hAnsi="Liberation Serif"/>
                <w:b/>
                <w:sz w:val="20"/>
                <w:szCs w:val="20"/>
              </w:rPr>
              <w:t>. 0</w:t>
            </w:r>
            <w:r w:rsidRPr="005A5A99">
              <w:rPr>
                <w:b/>
                <w:sz w:val="20"/>
                <w:szCs w:val="20"/>
              </w:rPr>
              <w:t>4</w:t>
            </w:r>
          </w:p>
          <w:p w:rsidR="00D7455C" w:rsidRPr="005A5A9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середа</w:t>
            </w:r>
          </w:p>
        </w:tc>
        <w:tc>
          <w:tcPr>
            <w:tcW w:w="2048" w:type="dxa"/>
            <w:shd w:val="clear" w:color="auto" w:fill="auto"/>
          </w:tcPr>
          <w:p w:rsidR="00BB24A1" w:rsidRPr="005A5A99" w:rsidRDefault="00BB24A1" w:rsidP="00BB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  <w:r w:rsidRPr="005A5A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>Р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>озвиток навичок  спілкування у дітей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 xml:space="preserve"> дошкільного віку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 xml:space="preserve">  (методика «пластичного дзеркала»)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B24A1" w:rsidRPr="005A5A99" w:rsidRDefault="00BB24A1" w:rsidP="00BB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Організація ігор і вправ, спрямованих на розвиток навичок  спілкування у дітей  (методика «пластичного дзеркала»)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BB24A1" w:rsidRPr="005A5A99" w:rsidRDefault="004765D3" w:rsidP="005A5A9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Проаналізувати с</w:t>
            </w:r>
            <w:r w:rsidR="00BB24A1" w:rsidRPr="005A5A99">
              <w:rPr>
                <w:rFonts w:ascii="Times New Roman" w:hAnsi="Times New Roman"/>
                <w:sz w:val="20"/>
                <w:szCs w:val="20"/>
              </w:rPr>
              <w:t xml:space="preserve">утність поняття «спілкування». </w:t>
            </w:r>
          </w:p>
          <w:p w:rsidR="00BB24A1" w:rsidRPr="005A5A99" w:rsidRDefault="004765D3" w:rsidP="005A5A9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Описати з</w:t>
            </w:r>
            <w:r w:rsidR="00BB24A1" w:rsidRPr="005A5A99">
              <w:rPr>
                <w:rFonts w:ascii="Times New Roman" w:hAnsi="Times New Roman"/>
                <w:sz w:val="20"/>
                <w:szCs w:val="20"/>
              </w:rPr>
              <w:t>асоби спілкування.</w:t>
            </w:r>
          </w:p>
          <w:p w:rsidR="00BB24A1" w:rsidRPr="005A5A99" w:rsidRDefault="00BB24A1" w:rsidP="005A5A9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Методика</w:t>
            </w:r>
            <w:r w:rsidR="004765D3" w:rsidRPr="005A5A99">
              <w:rPr>
                <w:rFonts w:ascii="Times New Roman" w:hAnsi="Times New Roman"/>
                <w:sz w:val="20"/>
                <w:szCs w:val="20"/>
              </w:rPr>
              <w:t xml:space="preserve"> проведення гри 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 xml:space="preserve"> «пластичн</w:t>
            </w:r>
            <w:r w:rsidR="004765D3" w:rsidRPr="005A5A99">
              <w:rPr>
                <w:rFonts w:ascii="Times New Roman" w:hAnsi="Times New Roman"/>
                <w:sz w:val="20"/>
                <w:szCs w:val="20"/>
              </w:rPr>
              <w:t>е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 xml:space="preserve"> дзеркал</w:t>
            </w:r>
            <w:r w:rsidR="004765D3" w:rsidRPr="005A5A99">
              <w:rPr>
                <w:rFonts w:ascii="Times New Roman" w:hAnsi="Times New Roman"/>
                <w:sz w:val="20"/>
                <w:szCs w:val="20"/>
              </w:rPr>
              <w:t>о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7455C" w:rsidRPr="005A5A99" w:rsidRDefault="00D7455C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заступника старости групи:</w:t>
            </w:r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ФПД-51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скриньку заступника старости групи:</w:t>
            </w:r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ФПД-51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A5A99" w:rsidRPr="005A5A99" w:rsidRDefault="005A5A99" w:rsidP="005A5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lastRenderedPageBreak/>
              <w:t>svit_ko@ukr.net</w:t>
            </w:r>
          </w:p>
          <w:p w:rsidR="005A5A99" w:rsidRPr="005A5A99" w:rsidRDefault="005A5A99" w:rsidP="005A5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5A5A99" w:rsidP="005A5A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  <w:r w:rsidRPr="005A5A9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C04A5"/>
    <w:multiLevelType w:val="hybridMultilevel"/>
    <w:tmpl w:val="403250FA"/>
    <w:lvl w:ilvl="0" w:tplc="CEDEA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1E02C2"/>
    <w:rsid w:val="004765D3"/>
    <w:rsid w:val="00521E45"/>
    <w:rsid w:val="005A5A99"/>
    <w:rsid w:val="006771A4"/>
    <w:rsid w:val="00784840"/>
    <w:rsid w:val="007D13D1"/>
    <w:rsid w:val="008A38CB"/>
    <w:rsid w:val="009001F1"/>
    <w:rsid w:val="00B20398"/>
    <w:rsid w:val="00BB24A1"/>
    <w:rsid w:val="00BB39B1"/>
    <w:rsid w:val="00C70A71"/>
    <w:rsid w:val="00D7455C"/>
    <w:rsid w:val="00E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F526"/>
  <w15:docId w15:val="{08CC1D15-E286-47BD-9C25-15E4ECE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18</cp:revision>
  <cp:lastPrinted>2020-03-12T13:20:00Z</cp:lastPrinted>
  <dcterms:created xsi:type="dcterms:W3CDTF">2020-03-12T12:35:00Z</dcterms:created>
  <dcterms:modified xsi:type="dcterms:W3CDTF">2020-03-16T14:46:00Z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