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B4A" w:rsidRPr="004102FC" w:rsidRDefault="00A55B4A" w:rsidP="00A55B4A">
      <w:pPr>
        <w:pStyle w:val="1"/>
        <w:numPr>
          <w:ilvl w:val="0"/>
          <w:numId w:val="4"/>
        </w:numPr>
        <w:spacing w:before="0" w:after="0"/>
        <w:jc w:val="center"/>
        <w:rPr>
          <w:rFonts w:ascii="Times New Roman" w:hAnsi="Times New Roman" w:cs="Times New Roman"/>
          <w:bCs w:val="0"/>
          <w:sz w:val="28"/>
          <w:szCs w:val="28"/>
        </w:rPr>
      </w:pPr>
      <w:r w:rsidRPr="004102FC">
        <w:rPr>
          <w:rFonts w:ascii="Times New Roman" w:hAnsi="Times New Roman" w:cs="Times New Roman"/>
          <w:bCs w:val="0"/>
          <w:sz w:val="28"/>
          <w:szCs w:val="28"/>
        </w:rPr>
        <w:t>Опис навчальної дисципліни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023"/>
        <w:gridCol w:w="114"/>
        <w:gridCol w:w="1824"/>
      </w:tblGrid>
      <w:tr w:rsidR="00A55B4A" w:rsidRPr="004102FC" w:rsidTr="00567E10">
        <w:trPr>
          <w:cantSplit/>
          <w:trHeight w:val="560"/>
        </w:trPr>
        <w:tc>
          <w:tcPr>
            <w:tcW w:w="2896" w:type="dxa"/>
            <w:vMerge w:val="restart"/>
            <w:vAlign w:val="center"/>
          </w:tcPr>
          <w:p w:rsidR="00A55B4A" w:rsidRPr="004102FC" w:rsidRDefault="00A55B4A" w:rsidP="00567E10">
            <w:pPr>
              <w:jc w:val="center"/>
              <w:rPr>
                <w:lang w:val="uk-UA"/>
              </w:rPr>
            </w:pPr>
            <w:r w:rsidRPr="004102FC">
              <w:rPr>
                <w:lang w:val="uk-UA"/>
              </w:rPr>
              <w:t xml:space="preserve">Найменування показників </w:t>
            </w:r>
          </w:p>
        </w:tc>
        <w:tc>
          <w:tcPr>
            <w:tcW w:w="2499" w:type="dxa"/>
            <w:vMerge w:val="restart"/>
            <w:vAlign w:val="center"/>
          </w:tcPr>
          <w:p w:rsidR="00A55B4A" w:rsidRPr="004102FC" w:rsidRDefault="00A55B4A" w:rsidP="00567E10">
            <w:pPr>
              <w:jc w:val="center"/>
              <w:rPr>
                <w:lang w:val="uk-UA"/>
              </w:rPr>
            </w:pPr>
            <w:r w:rsidRPr="004102FC">
              <w:rPr>
                <w:lang w:val="uk-UA"/>
              </w:rPr>
              <w:t>Галузь знань, спеціальність, освітній ступінь</w:t>
            </w:r>
          </w:p>
        </w:tc>
        <w:tc>
          <w:tcPr>
            <w:tcW w:w="3961" w:type="dxa"/>
            <w:gridSpan w:val="3"/>
            <w:vAlign w:val="center"/>
          </w:tcPr>
          <w:p w:rsidR="00A55B4A" w:rsidRPr="004102FC" w:rsidRDefault="00A55B4A" w:rsidP="00567E10">
            <w:pPr>
              <w:jc w:val="center"/>
              <w:rPr>
                <w:lang w:val="uk-UA"/>
              </w:rPr>
            </w:pPr>
            <w:r w:rsidRPr="004102FC">
              <w:rPr>
                <w:lang w:val="uk-UA"/>
              </w:rPr>
              <w:t>Характеристика навчальної дисципліни</w:t>
            </w:r>
          </w:p>
        </w:tc>
      </w:tr>
      <w:tr w:rsidR="00A55B4A" w:rsidRPr="004102FC" w:rsidTr="00567E10">
        <w:trPr>
          <w:cantSplit/>
          <w:trHeight w:val="568"/>
        </w:trPr>
        <w:tc>
          <w:tcPr>
            <w:tcW w:w="2896" w:type="dxa"/>
            <w:vMerge/>
            <w:vAlign w:val="center"/>
          </w:tcPr>
          <w:p w:rsidR="00A55B4A" w:rsidRPr="004102FC" w:rsidRDefault="00A55B4A" w:rsidP="00567E10">
            <w:pPr>
              <w:jc w:val="center"/>
              <w:rPr>
                <w:lang w:val="uk-UA"/>
              </w:rPr>
            </w:pPr>
          </w:p>
        </w:tc>
        <w:tc>
          <w:tcPr>
            <w:tcW w:w="2499" w:type="dxa"/>
            <w:vMerge/>
            <w:vAlign w:val="center"/>
          </w:tcPr>
          <w:p w:rsidR="00A55B4A" w:rsidRPr="004102FC" w:rsidRDefault="00A55B4A" w:rsidP="00567E10">
            <w:pPr>
              <w:jc w:val="center"/>
              <w:rPr>
                <w:lang w:val="uk-UA"/>
              </w:rPr>
            </w:pPr>
          </w:p>
        </w:tc>
        <w:tc>
          <w:tcPr>
            <w:tcW w:w="2023" w:type="dxa"/>
            <w:vAlign w:val="center"/>
          </w:tcPr>
          <w:p w:rsidR="00A55B4A" w:rsidRPr="004102FC" w:rsidRDefault="00A55B4A" w:rsidP="00567E10">
            <w:pPr>
              <w:jc w:val="center"/>
              <w:rPr>
                <w:i/>
                <w:lang w:val="uk-UA"/>
              </w:rPr>
            </w:pPr>
            <w:r w:rsidRPr="004102FC">
              <w:rPr>
                <w:i/>
                <w:lang w:val="uk-UA"/>
              </w:rPr>
              <w:t>денна форма навчання</w:t>
            </w:r>
          </w:p>
        </w:tc>
        <w:tc>
          <w:tcPr>
            <w:tcW w:w="1938" w:type="dxa"/>
            <w:gridSpan w:val="2"/>
            <w:vAlign w:val="center"/>
          </w:tcPr>
          <w:p w:rsidR="00A55B4A" w:rsidRPr="004102FC" w:rsidRDefault="00A55B4A" w:rsidP="00567E10">
            <w:pPr>
              <w:jc w:val="center"/>
              <w:rPr>
                <w:i/>
                <w:lang w:val="uk-UA"/>
              </w:rPr>
            </w:pPr>
            <w:r w:rsidRPr="004102FC">
              <w:rPr>
                <w:i/>
                <w:lang w:val="uk-UA"/>
              </w:rPr>
              <w:t>заочна форма навчання</w:t>
            </w:r>
          </w:p>
        </w:tc>
      </w:tr>
      <w:tr w:rsidR="00A55B4A" w:rsidRPr="004102FC" w:rsidTr="00567E10">
        <w:trPr>
          <w:trHeight w:val="409"/>
        </w:trPr>
        <w:tc>
          <w:tcPr>
            <w:tcW w:w="2896" w:type="dxa"/>
            <w:vAlign w:val="center"/>
          </w:tcPr>
          <w:p w:rsidR="00A55B4A" w:rsidRPr="004102FC" w:rsidRDefault="00A55B4A" w:rsidP="00A55B4A">
            <w:pPr>
              <w:rPr>
                <w:lang w:val="uk-UA"/>
              </w:rPr>
            </w:pPr>
            <w:r w:rsidRPr="004102FC">
              <w:rPr>
                <w:lang w:val="uk-UA"/>
              </w:rPr>
              <w:t xml:space="preserve">Кількість кредитів  – </w:t>
            </w:r>
            <w:r>
              <w:rPr>
                <w:lang w:val="uk-UA"/>
              </w:rPr>
              <w:t>4</w:t>
            </w:r>
          </w:p>
        </w:tc>
        <w:tc>
          <w:tcPr>
            <w:tcW w:w="2499" w:type="dxa"/>
            <w:vAlign w:val="center"/>
          </w:tcPr>
          <w:p w:rsidR="00A55B4A" w:rsidRPr="004102FC" w:rsidRDefault="00A55B4A" w:rsidP="00567E10">
            <w:pPr>
              <w:pBdr>
                <w:bottom w:val="single" w:sz="12" w:space="1" w:color="auto"/>
              </w:pBdr>
              <w:jc w:val="center"/>
              <w:rPr>
                <w:lang w:val="uk-UA"/>
              </w:rPr>
            </w:pPr>
            <w:r w:rsidRPr="004102FC">
              <w:rPr>
                <w:lang w:val="uk-UA"/>
              </w:rPr>
              <w:t>Галузь знань</w:t>
            </w:r>
          </w:p>
          <w:p w:rsidR="00A55B4A" w:rsidRPr="004102FC" w:rsidRDefault="00A55B4A" w:rsidP="00567E10">
            <w:pPr>
              <w:pBdr>
                <w:bottom w:val="single" w:sz="12" w:space="1" w:color="auto"/>
              </w:pBdr>
              <w:jc w:val="center"/>
              <w:rPr>
                <w:lang w:val="uk-UA"/>
              </w:rPr>
            </w:pPr>
            <w:r w:rsidRPr="004102FC">
              <w:rPr>
                <w:lang w:val="uk-UA"/>
              </w:rPr>
              <w:t xml:space="preserve">01 – Освіта / Педагогіка </w:t>
            </w:r>
          </w:p>
          <w:p w:rsidR="00A55B4A" w:rsidRPr="004102FC" w:rsidRDefault="00A55B4A" w:rsidP="00567E10">
            <w:pPr>
              <w:jc w:val="center"/>
              <w:rPr>
                <w:vertAlign w:val="superscript"/>
                <w:lang w:val="uk-UA"/>
              </w:rPr>
            </w:pPr>
            <w:r w:rsidRPr="004102FC">
              <w:rPr>
                <w:vertAlign w:val="superscript"/>
                <w:lang w:val="uk-UA"/>
              </w:rPr>
              <w:t>(шифр, назва)</w:t>
            </w:r>
          </w:p>
        </w:tc>
        <w:tc>
          <w:tcPr>
            <w:tcW w:w="3961" w:type="dxa"/>
            <w:gridSpan w:val="3"/>
            <w:vAlign w:val="center"/>
          </w:tcPr>
          <w:p w:rsidR="00A55B4A" w:rsidRPr="004102FC" w:rsidRDefault="00A55B4A" w:rsidP="00567E10">
            <w:pPr>
              <w:jc w:val="center"/>
              <w:rPr>
                <w:i/>
                <w:lang w:val="uk-UA"/>
              </w:rPr>
            </w:pPr>
            <w:r w:rsidRPr="004102FC">
              <w:rPr>
                <w:i/>
                <w:lang w:val="uk-UA"/>
              </w:rPr>
              <w:t>Статус:</w:t>
            </w:r>
          </w:p>
          <w:p w:rsidR="00A55B4A" w:rsidRPr="004102FC" w:rsidRDefault="00A55B4A" w:rsidP="00567E10">
            <w:pPr>
              <w:jc w:val="center"/>
              <w:rPr>
                <w:lang w:val="uk-UA"/>
              </w:rPr>
            </w:pPr>
            <w:r>
              <w:rPr>
                <w:lang w:val="uk-UA"/>
              </w:rPr>
              <w:t>За вибором студента</w:t>
            </w:r>
          </w:p>
          <w:p w:rsidR="00A55B4A" w:rsidRPr="004102FC" w:rsidRDefault="00A55B4A" w:rsidP="00567E10">
            <w:pPr>
              <w:jc w:val="center"/>
              <w:rPr>
                <w:i/>
                <w:lang w:val="uk-UA"/>
              </w:rPr>
            </w:pPr>
          </w:p>
          <w:p w:rsidR="00A55B4A" w:rsidRPr="004102FC" w:rsidRDefault="00A55B4A" w:rsidP="00567E10">
            <w:pPr>
              <w:jc w:val="center"/>
              <w:rPr>
                <w:i/>
                <w:lang w:val="uk-UA"/>
              </w:rPr>
            </w:pPr>
            <w:r w:rsidRPr="004102FC">
              <w:rPr>
                <w:i/>
                <w:lang w:val="uk-UA"/>
              </w:rPr>
              <w:t>Мова навчання:</w:t>
            </w:r>
          </w:p>
          <w:p w:rsidR="00A55B4A" w:rsidRPr="004102FC" w:rsidRDefault="00A55B4A" w:rsidP="00567E10">
            <w:pPr>
              <w:jc w:val="center"/>
              <w:rPr>
                <w:lang w:val="uk-UA"/>
              </w:rPr>
            </w:pPr>
            <w:r w:rsidRPr="004102FC">
              <w:rPr>
                <w:lang w:val="uk-UA"/>
              </w:rPr>
              <w:t>Українська</w:t>
            </w:r>
          </w:p>
        </w:tc>
      </w:tr>
      <w:tr w:rsidR="00A55B4A" w:rsidRPr="004102FC" w:rsidTr="00567E10">
        <w:trPr>
          <w:cantSplit/>
          <w:trHeight w:val="170"/>
        </w:trPr>
        <w:tc>
          <w:tcPr>
            <w:tcW w:w="2896" w:type="dxa"/>
            <w:vAlign w:val="center"/>
          </w:tcPr>
          <w:p w:rsidR="00A55B4A" w:rsidRPr="004102FC" w:rsidRDefault="00A55B4A" w:rsidP="00567E10">
            <w:pPr>
              <w:rPr>
                <w:lang w:val="uk-UA"/>
              </w:rPr>
            </w:pPr>
            <w:r>
              <w:rPr>
                <w:lang w:val="uk-UA"/>
              </w:rPr>
              <w:t>Модулів – 0</w:t>
            </w:r>
          </w:p>
        </w:tc>
        <w:tc>
          <w:tcPr>
            <w:tcW w:w="2499" w:type="dxa"/>
            <w:vMerge w:val="restart"/>
            <w:vAlign w:val="center"/>
          </w:tcPr>
          <w:p w:rsidR="00A55B4A" w:rsidRPr="004102FC" w:rsidRDefault="00A55B4A" w:rsidP="00567E10">
            <w:pPr>
              <w:jc w:val="center"/>
              <w:rPr>
                <w:lang w:val="uk-UA"/>
              </w:rPr>
            </w:pPr>
            <w:r w:rsidRPr="004102FC">
              <w:rPr>
                <w:lang w:val="uk-UA"/>
              </w:rPr>
              <w:t>Спеціальність</w:t>
            </w:r>
          </w:p>
          <w:p w:rsidR="00A55B4A" w:rsidRPr="004102FC" w:rsidRDefault="00A55B4A" w:rsidP="00567E10">
            <w:pPr>
              <w:jc w:val="center"/>
              <w:rPr>
                <w:lang w:val="uk-UA"/>
              </w:rPr>
            </w:pPr>
          </w:p>
          <w:p w:rsidR="00A55B4A" w:rsidRPr="004102FC" w:rsidRDefault="00A55B4A" w:rsidP="00567E10">
            <w:pPr>
              <w:jc w:val="center"/>
              <w:rPr>
                <w:lang w:val="uk-UA"/>
              </w:rPr>
            </w:pPr>
            <w:r w:rsidRPr="004102FC">
              <w:rPr>
                <w:lang w:val="uk-UA"/>
              </w:rPr>
              <w:t>012 Дошкільна освіта</w:t>
            </w:r>
          </w:p>
          <w:p w:rsidR="00A55B4A" w:rsidRPr="004102FC" w:rsidRDefault="00A55B4A" w:rsidP="00567E10">
            <w:pPr>
              <w:jc w:val="center"/>
              <w:rPr>
                <w:lang w:val="uk-UA"/>
              </w:rPr>
            </w:pPr>
          </w:p>
        </w:tc>
        <w:tc>
          <w:tcPr>
            <w:tcW w:w="3961" w:type="dxa"/>
            <w:gridSpan w:val="3"/>
            <w:vAlign w:val="center"/>
          </w:tcPr>
          <w:p w:rsidR="00A55B4A" w:rsidRPr="004102FC" w:rsidRDefault="00A55B4A" w:rsidP="00567E10">
            <w:pPr>
              <w:jc w:val="center"/>
              <w:rPr>
                <w:i/>
                <w:lang w:val="uk-UA"/>
              </w:rPr>
            </w:pPr>
            <w:r w:rsidRPr="004102FC">
              <w:rPr>
                <w:i/>
                <w:lang w:val="uk-UA"/>
              </w:rPr>
              <w:t>Рік підготовки:</w:t>
            </w:r>
          </w:p>
        </w:tc>
      </w:tr>
      <w:tr w:rsidR="00A55B4A" w:rsidRPr="004102FC" w:rsidTr="00567E10">
        <w:trPr>
          <w:cantSplit/>
          <w:trHeight w:val="207"/>
        </w:trPr>
        <w:tc>
          <w:tcPr>
            <w:tcW w:w="2896" w:type="dxa"/>
            <w:vAlign w:val="center"/>
          </w:tcPr>
          <w:p w:rsidR="00A55B4A" w:rsidRPr="004102FC" w:rsidRDefault="00A55B4A" w:rsidP="00567E10">
            <w:pPr>
              <w:rPr>
                <w:lang w:val="uk-UA"/>
              </w:rPr>
            </w:pPr>
            <w:r w:rsidRPr="004102FC">
              <w:rPr>
                <w:lang w:val="uk-UA"/>
              </w:rPr>
              <w:t>Змістових модулів – 3</w:t>
            </w:r>
          </w:p>
        </w:tc>
        <w:tc>
          <w:tcPr>
            <w:tcW w:w="2499" w:type="dxa"/>
            <w:vMerge/>
            <w:vAlign w:val="center"/>
          </w:tcPr>
          <w:p w:rsidR="00A55B4A" w:rsidRPr="004102FC" w:rsidRDefault="00A55B4A" w:rsidP="00567E10">
            <w:pPr>
              <w:jc w:val="center"/>
              <w:rPr>
                <w:lang w:val="uk-UA"/>
              </w:rPr>
            </w:pPr>
          </w:p>
        </w:tc>
        <w:tc>
          <w:tcPr>
            <w:tcW w:w="2137" w:type="dxa"/>
            <w:gridSpan w:val="2"/>
            <w:vAlign w:val="center"/>
          </w:tcPr>
          <w:p w:rsidR="00A55B4A" w:rsidRPr="004102FC" w:rsidRDefault="00A55B4A" w:rsidP="00567E10">
            <w:pPr>
              <w:jc w:val="center"/>
              <w:rPr>
                <w:lang w:val="uk-UA"/>
              </w:rPr>
            </w:pPr>
            <w:r>
              <w:rPr>
                <w:lang w:val="uk-UA"/>
              </w:rPr>
              <w:t>1</w:t>
            </w:r>
            <w:r w:rsidRPr="004102FC">
              <w:rPr>
                <w:lang w:val="uk-UA"/>
              </w:rPr>
              <w:t>-й</w:t>
            </w:r>
          </w:p>
        </w:tc>
        <w:tc>
          <w:tcPr>
            <w:tcW w:w="1824" w:type="dxa"/>
            <w:vAlign w:val="center"/>
          </w:tcPr>
          <w:p w:rsidR="00A55B4A" w:rsidRPr="004102FC" w:rsidRDefault="00A55B4A" w:rsidP="00567E10">
            <w:pPr>
              <w:jc w:val="center"/>
              <w:rPr>
                <w:lang w:val="uk-UA"/>
              </w:rPr>
            </w:pPr>
          </w:p>
        </w:tc>
      </w:tr>
      <w:tr w:rsidR="00A55B4A" w:rsidRPr="004102FC" w:rsidTr="00567E10">
        <w:trPr>
          <w:cantSplit/>
          <w:trHeight w:val="232"/>
        </w:trPr>
        <w:tc>
          <w:tcPr>
            <w:tcW w:w="2896" w:type="dxa"/>
            <w:vAlign w:val="center"/>
          </w:tcPr>
          <w:p w:rsidR="00A55B4A" w:rsidRPr="004102FC" w:rsidRDefault="00A55B4A" w:rsidP="00567E10">
            <w:pPr>
              <w:rPr>
                <w:lang w:val="uk-UA"/>
              </w:rPr>
            </w:pPr>
            <w:r w:rsidRPr="004102FC">
              <w:rPr>
                <w:lang w:val="uk-UA"/>
              </w:rPr>
              <w:t>Індивідуальне завдання – есе на обрану тему</w:t>
            </w:r>
          </w:p>
        </w:tc>
        <w:tc>
          <w:tcPr>
            <w:tcW w:w="2499" w:type="dxa"/>
            <w:vMerge/>
            <w:vAlign w:val="center"/>
          </w:tcPr>
          <w:p w:rsidR="00A55B4A" w:rsidRPr="004102FC" w:rsidRDefault="00A55B4A" w:rsidP="00567E10">
            <w:pPr>
              <w:jc w:val="center"/>
              <w:rPr>
                <w:lang w:val="uk-UA"/>
              </w:rPr>
            </w:pPr>
          </w:p>
        </w:tc>
        <w:tc>
          <w:tcPr>
            <w:tcW w:w="3961" w:type="dxa"/>
            <w:gridSpan w:val="3"/>
            <w:vAlign w:val="center"/>
          </w:tcPr>
          <w:p w:rsidR="00A55B4A" w:rsidRPr="004102FC" w:rsidRDefault="00A55B4A" w:rsidP="00567E10">
            <w:pPr>
              <w:jc w:val="center"/>
              <w:rPr>
                <w:i/>
                <w:lang w:val="uk-UA"/>
              </w:rPr>
            </w:pPr>
            <w:r w:rsidRPr="004102FC">
              <w:rPr>
                <w:i/>
                <w:lang w:val="uk-UA"/>
              </w:rPr>
              <w:t>Семестр</w:t>
            </w:r>
          </w:p>
        </w:tc>
      </w:tr>
      <w:tr w:rsidR="00A55B4A" w:rsidRPr="004102FC" w:rsidTr="00567E10">
        <w:trPr>
          <w:cantSplit/>
          <w:trHeight w:val="323"/>
        </w:trPr>
        <w:tc>
          <w:tcPr>
            <w:tcW w:w="2896" w:type="dxa"/>
            <w:vMerge w:val="restart"/>
            <w:vAlign w:val="center"/>
          </w:tcPr>
          <w:p w:rsidR="00A55B4A" w:rsidRPr="004102FC" w:rsidRDefault="00A55B4A" w:rsidP="00567E10">
            <w:pPr>
              <w:rPr>
                <w:lang w:val="uk-UA"/>
              </w:rPr>
            </w:pPr>
            <w:r>
              <w:rPr>
                <w:lang w:val="uk-UA"/>
              </w:rPr>
              <w:t>Загальна кількість годин - 12</w:t>
            </w:r>
            <w:r w:rsidRPr="004102FC">
              <w:rPr>
                <w:lang w:val="uk-UA"/>
              </w:rPr>
              <w:t>0</w:t>
            </w:r>
          </w:p>
        </w:tc>
        <w:tc>
          <w:tcPr>
            <w:tcW w:w="2499" w:type="dxa"/>
            <w:vMerge/>
            <w:vAlign w:val="center"/>
          </w:tcPr>
          <w:p w:rsidR="00A55B4A" w:rsidRPr="004102FC" w:rsidRDefault="00A55B4A" w:rsidP="00567E10">
            <w:pPr>
              <w:jc w:val="center"/>
              <w:rPr>
                <w:lang w:val="uk-UA"/>
              </w:rPr>
            </w:pPr>
          </w:p>
        </w:tc>
        <w:tc>
          <w:tcPr>
            <w:tcW w:w="2137" w:type="dxa"/>
            <w:gridSpan w:val="2"/>
            <w:vAlign w:val="center"/>
          </w:tcPr>
          <w:p w:rsidR="00A55B4A" w:rsidRPr="004102FC" w:rsidRDefault="00A55B4A" w:rsidP="00567E10">
            <w:pPr>
              <w:jc w:val="center"/>
              <w:rPr>
                <w:lang w:val="uk-UA"/>
              </w:rPr>
            </w:pPr>
            <w:r>
              <w:rPr>
                <w:lang w:val="uk-UA"/>
              </w:rPr>
              <w:t>2</w:t>
            </w:r>
            <w:r w:rsidRPr="004102FC">
              <w:rPr>
                <w:lang w:val="uk-UA"/>
              </w:rPr>
              <w:t>-й</w:t>
            </w:r>
          </w:p>
        </w:tc>
        <w:tc>
          <w:tcPr>
            <w:tcW w:w="1824" w:type="dxa"/>
            <w:vAlign w:val="center"/>
          </w:tcPr>
          <w:p w:rsidR="00A55B4A" w:rsidRPr="004102FC" w:rsidRDefault="00A55B4A" w:rsidP="00567E10">
            <w:pPr>
              <w:jc w:val="center"/>
              <w:rPr>
                <w:lang w:val="uk-UA"/>
              </w:rPr>
            </w:pPr>
          </w:p>
        </w:tc>
      </w:tr>
      <w:tr w:rsidR="00A55B4A" w:rsidRPr="004102FC" w:rsidTr="00567E10">
        <w:trPr>
          <w:cantSplit/>
          <w:trHeight w:val="322"/>
        </w:trPr>
        <w:tc>
          <w:tcPr>
            <w:tcW w:w="2896" w:type="dxa"/>
            <w:vMerge/>
            <w:vAlign w:val="center"/>
          </w:tcPr>
          <w:p w:rsidR="00A55B4A" w:rsidRPr="004102FC" w:rsidRDefault="00A55B4A" w:rsidP="00567E10">
            <w:pPr>
              <w:rPr>
                <w:lang w:val="uk-UA"/>
              </w:rPr>
            </w:pPr>
          </w:p>
        </w:tc>
        <w:tc>
          <w:tcPr>
            <w:tcW w:w="2499" w:type="dxa"/>
            <w:vMerge/>
            <w:vAlign w:val="center"/>
          </w:tcPr>
          <w:p w:rsidR="00A55B4A" w:rsidRPr="004102FC" w:rsidRDefault="00A55B4A" w:rsidP="00567E10">
            <w:pPr>
              <w:jc w:val="center"/>
              <w:rPr>
                <w:lang w:val="uk-UA"/>
              </w:rPr>
            </w:pPr>
          </w:p>
        </w:tc>
        <w:tc>
          <w:tcPr>
            <w:tcW w:w="3961" w:type="dxa"/>
            <w:gridSpan w:val="3"/>
            <w:vAlign w:val="center"/>
          </w:tcPr>
          <w:p w:rsidR="00A55B4A" w:rsidRPr="004102FC" w:rsidRDefault="00A55B4A" w:rsidP="00567E10">
            <w:pPr>
              <w:jc w:val="center"/>
              <w:rPr>
                <w:i/>
                <w:lang w:val="uk-UA"/>
              </w:rPr>
            </w:pPr>
            <w:r w:rsidRPr="004102FC">
              <w:rPr>
                <w:i/>
                <w:lang w:val="uk-UA"/>
              </w:rPr>
              <w:t>Лекції</w:t>
            </w:r>
          </w:p>
        </w:tc>
      </w:tr>
      <w:tr w:rsidR="00A55B4A" w:rsidRPr="004102FC" w:rsidTr="00567E10">
        <w:trPr>
          <w:cantSplit/>
          <w:trHeight w:val="320"/>
        </w:trPr>
        <w:tc>
          <w:tcPr>
            <w:tcW w:w="2896" w:type="dxa"/>
            <w:vMerge w:val="restart"/>
            <w:vAlign w:val="center"/>
          </w:tcPr>
          <w:p w:rsidR="00A55B4A" w:rsidRPr="004102FC" w:rsidRDefault="00A55B4A" w:rsidP="00567E10">
            <w:pPr>
              <w:rPr>
                <w:lang w:val="uk-UA"/>
              </w:rPr>
            </w:pPr>
            <w:r w:rsidRPr="004102FC">
              <w:rPr>
                <w:lang w:val="uk-UA"/>
              </w:rPr>
              <w:t>Тижневих годин для денної форми навчання:</w:t>
            </w:r>
          </w:p>
          <w:p w:rsidR="00A55B4A" w:rsidRPr="004102FC" w:rsidRDefault="004F7CD8" w:rsidP="00567E10">
            <w:pPr>
              <w:rPr>
                <w:lang w:val="uk-UA"/>
              </w:rPr>
            </w:pPr>
            <w:r>
              <w:rPr>
                <w:lang w:val="uk-UA"/>
              </w:rPr>
              <w:t>аудиторних – 2</w:t>
            </w:r>
          </w:p>
          <w:p w:rsidR="00A55B4A" w:rsidRPr="004102FC" w:rsidRDefault="00A55B4A" w:rsidP="004F7CD8">
            <w:pPr>
              <w:rPr>
                <w:lang w:val="uk-UA"/>
              </w:rPr>
            </w:pPr>
            <w:r w:rsidRPr="004102FC">
              <w:rPr>
                <w:lang w:val="uk-UA"/>
              </w:rPr>
              <w:t xml:space="preserve">самостійної роботи студента – </w:t>
            </w:r>
            <w:r w:rsidR="004F7CD8">
              <w:rPr>
                <w:lang w:val="uk-UA"/>
              </w:rPr>
              <w:t>8</w:t>
            </w:r>
          </w:p>
        </w:tc>
        <w:tc>
          <w:tcPr>
            <w:tcW w:w="2499" w:type="dxa"/>
            <w:vMerge w:val="restart"/>
            <w:vAlign w:val="center"/>
          </w:tcPr>
          <w:p w:rsidR="00A55B4A" w:rsidRPr="004102FC" w:rsidRDefault="00A55B4A" w:rsidP="00567E10">
            <w:pPr>
              <w:jc w:val="center"/>
              <w:rPr>
                <w:lang w:val="uk-UA"/>
              </w:rPr>
            </w:pPr>
            <w:r w:rsidRPr="004102FC">
              <w:rPr>
                <w:lang w:val="uk-UA"/>
              </w:rPr>
              <w:t>Освітній ступінь</w:t>
            </w:r>
          </w:p>
          <w:p w:rsidR="00A55B4A" w:rsidRPr="004102FC" w:rsidRDefault="00A55B4A" w:rsidP="00567E10">
            <w:pPr>
              <w:jc w:val="center"/>
              <w:rPr>
                <w:lang w:val="uk-UA"/>
              </w:rPr>
            </w:pPr>
          </w:p>
          <w:p w:rsidR="00A55B4A" w:rsidRPr="004102FC" w:rsidRDefault="00A55B4A" w:rsidP="00567E10">
            <w:pPr>
              <w:jc w:val="center"/>
              <w:rPr>
                <w:lang w:val="uk-UA"/>
              </w:rPr>
            </w:pPr>
            <w:r w:rsidRPr="004102FC">
              <w:rPr>
                <w:lang w:val="uk-UA"/>
              </w:rPr>
              <w:t>«магістр»</w:t>
            </w:r>
          </w:p>
        </w:tc>
        <w:tc>
          <w:tcPr>
            <w:tcW w:w="2137" w:type="dxa"/>
            <w:gridSpan w:val="2"/>
            <w:vAlign w:val="center"/>
          </w:tcPr>
          <w:p w:rsidR="00A55B4A" w:rsidRPr="004102FC" w:rsidRDefault="00A55B4A" w:rsidP="004F7CD8">
            <w:pPr>
              <w:jc w:val="center"/>
              <w:rPr>
                <w:lang w:val="uk-UA"/>
              </w:rPr>
            </w:pPr>
            <w:r w:rsidRPr="004102FC">
              <w:rPr>
                <w:lang w:val="uk-UA"/>
              </w:rPr>
              <w:t xml:space="preserve"> 1</w:t>
            </w:r>
            <w:r w:rsidR="004F7CD8">
              <w:rPr>
                <w:lang w:val="uk-UA"/>
              </w:rPr>
              <w:t>2</w:t>
            </w:r>
            <w:r w:rsidRPr="004102FC">
              <w:rPr>
                <w:lang w:val="uk-UA"/>
              </w:rPr>
              <w:t xml:space="preserve"> год.</w:t>
            </w:r>
          </w:p>
        </w:tc>
        <w:tc>
          <w:tcPr>
            <w:tcW w:w="1824" w:type="dxa"/>
            <w:vAlign w:val="center"/>
          </w:tcPr>
          <w:p w:rsidR="00A55B4A" w:rsidRPr="004102FC" w:rsidRDefault="00A55B4A" w:rsidP="00567E10">
            <w:pPr>
              <w:jc w:val="center"/>
              <w:rPr>
                <w:lang w:val="uk-UA"/>
              </w:rPr>
            </w:pPr>
            <w:r w:rsidRPr="004102FC">
              <w:rPr>
                <w:lang w:val="uk-UA"/>
              </w:rPr>
              <w:t xml:space="preserve"> год. </w:t>
            </w:r>
          </w:p>
        </w:tc>
      </w:tr>
      <w:tr w:rsidR="00A55B4A" w:rsidRPr="004102FC" w:rsidTr="00567E10">
        <w:trPr>
          <w:cantSplit/>
          <w:trHeight w:val="320"/>
        </w:trPr>
        <w:tc>
          <w:tcPr>
            <w:tcW w:w="2896" w:type="dxa"/>
            <w:vMerge/>
            <w:vAlign w:val="center"/>
          </w:tcPr>
          <w:p w:rsidR="00A55B4A" w:rsidRPr="004102FC" w:rsidRDefault="00A55B4A" w:rsidP="00567E10">
            <w:pPr>
              <w:rPr>
                <w:lang w:val="uk-UA"/>
              </w:rPr>
            </w:pPr>
          </w:p>
        </w:tc>
        <w:tc>
          <w:tcPr>
            <w:tcW w:w="2499" w:type="dxa"/>
            <w:vMerge/>
            <w:vAlign w:val="center"/>
          </w:tcPr>
          <w:p w:rsidR="00A55B4A" w:rsidRPr="004102FC" w:rsidRDefault="00A55B4A" w:rsidP="00567E10">
            <w:pPr>
              <w:jc w:val="center"/>
              <w:rPr>
                <w:lang w:val="uk-UA"/>
              </w:rPr>
            </w:pPr>
          </w:p>
        </w:tc>
        <w:tc>
          <w:tcPr>
            <w:tcW w:w="3961" w:type="dxa"/>
            <w:gridSpan w:val="3"/>
            <w:vAlign w:val="center"/>
          </w:tcPr>
          <w:p w:rsidR="00A55B4A" w:rsidRPr="004102FC" w:rsidRDefault="00A55B4A" w:rsidP="00567E10">
            <w:pPr>
              <w:jc w:val="center"/>
              <w:rPr>
                <w:i/>
                <w:lang w:val="uk-UA"/>
              </w:rPr>
            </w:pPr>
            <w:r w:rsidRPr="004102FC">
              <w:rPr>
                <w:i/>
                <w:lang w:val="uk-UA"/>
              </w:rPr>
              <w:t>Практичні, семінарські</w:t>
            </w:r>
          </w:p>
        </w:tc>
      </w:tr>
      <w:tr w:rsidR="00A55B4A" w:rsidRPr="004102FC" w:rsidTr="00567E10">
        <w:trPr>
          <w:cantSplit/>
          <w:trHeight w:val="320"/>
        </w:trPr>
        <w:tc>
          <w:tcPr>
            <w:tcW w:w="2896" w:type="dxa"/>
            <w:vMerge/>
            <w:vAlign w:val="center"/>
          </w:tcPr>
          <w:p w:rsidR="00A55B4A" w:rsidRPr="004102FC" w:rsidRDefault="00A55B4A" w:rsidP="00567E10">
            <w:pPr>
              <w:rPr>
                <w:lang w:val="uk-UA"/>
              </w:rPr>
            </w:pPr>
          </w:p>
        </w:tc>
        <w:tc>
          <w:tcPr>
            <w:tcW w:w="2499" w:type="dxa"/>
            <w:vMerge/>
            <w:vAlign w:val="center"/>
          </w:tcPr>
          <w:p w:rsidR="00A55B4A" w:rsidRPr="004102FC" w:rsidRDefault="00A55B4A" w:rsidP="00567E10">
            <w:pPr>
              <w:jc w:val="center"/>
              <w:rPr>
                <w:lang w:val="uk-UA"/>
              </w:rPr>
            </w:pPr>
          </w:p>
        </w:tc>
        <w:tc>
          <w:tcPr>
            <w:tcW w:w="2137" w:type="dxa"/>
            <w:gridSpan w:val="2"/>
            <w:vAlign w:val="center"/>
          </w:tcPr>
          <w:p w:rsidR="00A55B4A" w:rsidRPr="004102FC" w:rsidRDefault="00A55B4A" w:rsidP="004F7CD8">
            <w:pPr>
              <w:jc w:val="center"/>
              <w:rPr>
                <w:i/>
                <w:lang w:val="uk-UA"/>
              </w:rPr>
            </w:pPr>
            <w:r w:rsidRPr="004102FC">
              <w:rPr>
                <w:lang w:val="uk-UA"/>
              </w:rPr>
              <w:t xml:space="preserve"> 1</w:t>
            </w:r>
            <w:r w:rsidR="004F7CD8">
              <w:rPr>
                <w:lang w:val="uk-UA"/>
              </w:rPr>
              <w:t>2</w:t>
            </w:r>
            <w:r w:rsidRPr="004102FC">
              <w:rPr>
                <w:lang w:val="uk-UA"/>
              </w:rPr>
              <w:t xml:space="preserve"> год.</w:t>
            </w:r>
          </w:p>
        </w:tc>
        <w:tc>
          <w:tcPr>
            <w:tcW w:w="1824" w:type="dxa"/>
            <w:vAlign w:val="center"/>
          </w:tcPr>
          <w:p w:rsidR="00A55B4A" w:rsidRPr="004102FC" w:rsidRDefault="00A55B4A" w:rsidP="00567E10">
            <w:pPr>
              <w:jc w:val="center"/>
              <w:rPr>
                <w:lang w:val="uk-UA"/>
              </w:rPr>
            </w:pPr>
            <w:r w:rsidRPr="004102FC">
              <w:rPr>
                <w:lang w:val="uk-UA"/>
              </w:rPr>
              <w:t xml:space="preserve"> год.</w:t>
            </w:r>
          </w:p>
        </w:tc>
      </w:tr>
      <w:tr w:rsidR="00A55B4A" w:rsidRPr="004102FC" w:rsidTr="00567E10">
        <w:trPr>
          <w:cantSplit/>
          <w:trHeight w:val="138"/>
        </w:trPr>
        <w:tc>
          <w:tcPr>
            <w:tcW w:w="2896" w:type="dxa"/>
            <w:vMerge/>
            <w:vAlign w:val="center"/>
          </w:tcPr>
          <w:p w:rsidR="00A55B4A" w:rsidRPr="004102FC" w:rsidRDefault="00A55B4A" w:rsidP="00567E10">
            <w:pPr>
              <w:jc w:val="center"/>
              <w:rPr>
                <w:lang w:val="uk-UA"/>
              </w:rPr>
            </w:pPr>
          </w:p>
        </w:tc>
        <w:tc>
          <w:tcPr>
            <w:tcW w:w="2499" w:type="dxa"/>
            <w:vMerge/>
            <w:vAlign w:val="center"/>
          </w:tcPr>
          <w:p w:rsidR="00A55B4A" w:rsidRPr="004102FC" w:rsidRDefault="00A55B4A" w:rsidP="00567E10">
            <w:pPr>
              <w:jc w:val="center"/>
              <w:rPr>
                <w:lang w:val="uk-UA"/>
              </w:rPr>
            </w:pPr>
          </w:p>
        </w:tc>
        <w:tc>
          <w:tcPr>
            <w:tcW w:w="3961" w:type="dxa"/>
            <w:gridSpan w:val="3"/>
            <w:vAlign w:val="center"/>
          </w:tcPr>
          <w:p w:rsidR="00A55B4A" w:rsidRPr="004102FC" w:rsidRDefault="00A55B4A" w:rsidP="00567E10">
            <w:pPr>
              <w:jc w:val="center"/>
              <w:rPr>
                <w:i/>
                <w:lang w:val="uk-UA"/>
              </w:rPr>
            </w:pPr>
            <w:r w:rsidRPr="004102FC">
              <w:rPr>
                <w:i/>
                <w:lang w:val="uk-UA"/>
              </w:rPr>
              <w:t>Лабораторні</w:t>
            </w:r>
          </w:p>
        </w:tc>
      </w:tr>
      <w:tr w:rsidR="00A55B4A" w:rsidRPr="004102FC" w:rsidTr="00567E10">
        <w:trPr>
          <w:cantSplit/>
          <w:trHeight w:val="138"/>
        </w:trPr>
        <w:tc>
          <w:tcPr>
            <w:tcW w:w="2896" w:type="dxa"/>
            <w:vMerge/>
            <w:vAlign w:val="center"/>
          </w:tcPr>
          <w:p w:rsidR="00A55B4A" w:rsidRPr="004102FC" w:rsidRDefault="00A55B4A" w:rsidP="00567E10">
            <w:pPr>
              <w:jc w:val="center"/>
              <w:rPr>
                <w:lang w:val="uk-UA"/>
              </w:rPr>
            </w:pPr>
          </w:p>
        </w:tc>
        <w:tc>
          <w:tcPr>
            <w:tcW w:w="2499" w:type="dxa"/>
            <w:vMerge/>
            <w:vAlign w:val="center"/>
          </w:tcPr>
          <w:p w:rsidR="00A55B4A" w:rsidRPr="004102FC" w:rsidRDefault="00A55B4A" w:rsidP="00567E10">
            <w:pPr>
              <w:jc w:val="center"/>
              <w:rPr>
                <w:lang w:val="uk-UA"/>
              </w:rPr>
            </w:pPr>
          </w:p>
        </w:tc>
        <w:tc>
          <w:tcPr>
            <w:tcW w:w="2137" w:type="dxa"/>
            <w:gridSpan w:val="2"/>
            <w:vAlign w:val="center"/>
          </w:tcPr>
          <w:p w:rsidR="00A55B4A" w:rsidRPr="004102FC" w:rsidRDefault="00A55B4A" w:rsidP="00567E10">
            <w:pPr>
              <w:jc w:val="center"/>
              <w:rPr>
                <w:lang w:val="uk-UA"/>
              </w:rPr>
            </w:pPr>
            <w:r w:rsidRPr="004102FC">
              <w:rPr>
                <w:lang w:val="uk-UA"/>
              </w:rPr>
              <w:t>-</w:t>
            </w:r>
          </w:p>
        </w:tc>
        <w:tc>
          <w:tcPr>
            <w:tcW w:w="1824" w:type="dxa"/>
            <w:vAlign w:val="center"/>
          </w:tcPr>
          <w:p w:rsidR="00A55B4A" w:rsidRPr="004102FC" w:rsidRDefault="00A55B4A" w:rsidP="00567E10">
            <w:pPr>
              <w:jc w:val="center"/>
              <w:rPr>
                <w:i/>
                <w:lang w:val="uk-UA"/>
              </w:rPr>
            </w:pPr>
            <w:r w:rsidRPr="004102FC">
              <w:rPr>
                <w:i/>
                <w:lang w:val="uk-UA"/>
              </w:rPr>
              <w:t>-</w:t>
            </w:r>
          </w:p>
        </w:tc>
      </w:tr>
      <w:tr w:rsidR="00A55B4A" w:rsidRPr="004102FC" w:rsidTr="00567E10">
        <w:trPr>
          <w:cantSplit/>
          <w:trHeight w:val="138"/>
        </w:trPr>
        <w:tc>
          <w:tcPr>
            <w:tcW w:w="2896" w:type="dxa"/>
            <w:vMerge/>
            <w:vAlign w:val="center"/>
          </w:tcPr>
          <w:p w:rsidR="00A55B4A" w:rsidRPr="004102FC" w:rsidRDefault="00A55B4A" w:rsidP="00567E10">
            <w:pPr>
              <w:jc w:val="center"/>
              <w:rPr>
                <w:lang w:val="uk-UA"/>
              </w:rPr>
            </w:pPr>
          </w:p>
        </w:tc>
        <w:tc>
          <w:tcPr>
            <w:tcW w:w="2499" w:type="dxa"/>
            <w:vMerge/>
            <w:vAlign w:val="center"/>
          </w:tcPr>
          <w:p w:rsidR="00A55B4A" w:rsidRPr="004102FC" w:rsidRDefault="00A55B4A" w:rsidP="00567E10">
            <w:pPr>
              <w:jc w:val="center"/>
              <w:rPr>
                <w:lang w:val="uk-UA"/>
              </w:rPr>
            </w:pPr>
          </w:p>
        </w:tc>
        <w:tc>
          <w:tcPr>
            <w:tcW w:w="3961" w:type="dxa"/>
            <w:gridSpan w:val="3"/>
            <w:vAlign w:val="center"/>
          </w:tcPr>
          <w:p w:rsidR="00A55B4A" w:rsidRPr="004102FC" w:rsidRDefault="00A55B4A" w:rsidP="00567E10">
            <w:pPr>
              <w:jc w:val="center"/>
              <w:rPr>
                <w:i/>
                <w:lang w:val="uk-UA"/>
              </w:rPr>
            </w:pPr>
            <w:r w:rsidRPr="004102FC">
              <w:rPr>
                <w:i/>
                <w:lang w:val="uk-UA"/>
              </w:rPr>
              <w:t>Самостійна робота</w:t>
            </w:r>
          </w:p>
        </w:tc>
      </w:tr>
      <w:tr w:rsidR="00A55B4A" w:rsidRPr="004102FC" w:rsidTr="00567E10">
        <w:trPr>
          <w:cantSplit/>
          <w:trHeight w:val="138"/>
        </w:trPr>
        <w:tc>
          <w:tcPr>
            <w:tcW w:w="2896" w:type="dxa"/>
            <w:vMerge/>
            <w:vAlign w:val="center"/>
          </w:tcPr>
          <w:p w:rsidR="00A55B4A" w:rsidRPr="004102FC" w:rsidRDefault="00A55B4A" w:rsidP="00567E10">
            <w:pPr>
              <w:jc w:val="center"/>
              <w:rPr>
                <w:lang w:val="uk-UA"/>
              </w:rPr>
            </w:pPr>
          </w:p>
        </w:tc>
        <w:tc>
          <w:tcPr>
            <w:tcW w:w="2499" w:type="dxa"/>
            <w:vMerge/>
            <w:vAlign w:val="center"/>
          </w:tcPr>
          <w:p w:rsidR="00A55B4A" w:rsidRPr="004102FC" w:rsidRDefault="00A55B4A" w:rsidP="00567E10">
            <w:pPr>
              <w:jc w:val="center"/>
              <w:rPr>
                <w:lang w:val="uk-UA"/>
              </w:rPr>
            </w:pPr>
          </w:p>
        </w:tc>
        <w:tc>
          <w:tcPr>
            <w:tcW w:w="2137" w:type="dxa"/>
            <w:gridSpan w:val="2"/>
            <w:vAlign w:val="center"/>
          </w:tcPr>
          <w:p w:rsidR="00A55B4A" w:rsidRPr="004102FC" w:rsidRDefault="004F7CD8" w:rsidP="00567E10">
            <w:pPr>
              <w:jc w:val="center"/>
              <w:rPr>
                <w:i/>
                <w:lang w:val="uk-UA"/>
              </w:rPr>
            </w:pPr>
            <w:r>
              <w:rPr>
                <w:lang w:val="uk-UA"/>
              </w:rPr>
              <w:t>96</w:t>
            </w:r>
            <w:r w:rsidR="00A55B4A" w:rsidRPr="004102FC">
              <w:rPr>
                <w:lang w:val="uk-UA"/>
              </w:rPr>
              <w:t xml:space="preserve"> год.</w:t>
            </w:r>
          </w:p>
        </w:tc>
        <w:tc>
          <w:tcPr>
            <w:tcW w:w="1824" w:type="dxa"/>
            <w:vAlign w:val="center"/>
          </w:tcPr>
          <w:p w:rsidR="00A55B4A" w:rsidRPr="004102FC" w:rsidRDefault="00A55B4A" w:rsidP="004F7CD8">
            <w:pPr>
              <w:jc w:val="center"/>
              <w:rPr>
                <w:lang w:val="uk-UA"/>
              </w:rPr>
            </w:pPr>
            <w:r w:rsidRPr="004102FC">
              <w:rPr>
                <w:lang w:val="uk-UA"/>
              </w:rPr>
              <w:t xml:space="preserve">  год.</w:t>
            </w:r>
          </w:p>
        </w:tc>
      </w:tr>
      <w:tr w:rsidR="00A55B4A" w:rsidRPr="004102FC" w:rsidTr="00567E10">
        <w:trPr>
          <w:cantSplit/>
          <w:trHeight w:val="138"/>
        </w:trPr>
        <w:tc>
          <w:tcPr>
            <w:tcW w:w="2896" w:type="dxa"/>
            <w:vMerge/>
            <w:vAlign w:val="center"/>
          </w:tcPr>
          <w:p w:rsidR="00A55B4A" w:rsidRPr="004102FC" w:rsidRDefault="00A55B4A" w:rsidP="00567E10">
            <w:pPr>
              <w:jc w:val="center"/>
              <w:rPr>
                <w:lang w:val="uk-UA"/>
              </w:rPr>
            </w:pPr>
          </w:p>
        </w:tc>
        <w:tc>
          <w:tcPr>
            <w:tcW w:w="2499" w:type="dxa"/>
            <w:vMerge/>
            <w:vAlign w:val="center"/>
          </w:tcPr>
          <w:p w:rsidR="00A55B4A" w:rsidRPr="004102FC" w:rsidRDefault="00A55B4A" w:rsidP="00567E10">
            <w:pPr>
              <w:jc w:val="center"/>
              <w:rPr>
                <w:lang w:val="uk-UA"/>
              </w:rPr>
            </w:pPr>
          </w:p>
        </w:tc>
        <w:tc>
          <w:tcPr>
            <w:tcW w:w="3961" w:type="dxa"/>
            <w:gridSpan w:val="3"/>
            <w:vAlign w:val="center"/>
          </w:tcPr>
          <w:p w:rsidR="00A55B4A" w:rsidRPr="004102FC" w:rsidRDefault="00A55B4A" w:rsidP="00567E10">
            <w:pPr>
              <w:jc w:val="center"/>
              <w:rPr>
                <w:i/>
                <w:lang w:val="uk-UA"/>
              </w:rPr>
            </w:pPr>
            <w:r w:rsidRPr="004102FC">
              <w:rPr>
                <w:i/>
                <w:lang w:val="uk-UA"/>
              </w:rPr>
              <w:t xml:space="preserve">ІНДЗ: – </w:t>
            </w:r>
          </w:p>
        </w:tc>
      </w:tr>
      <w:tr w:rsidR="00A55B4A" w:rsidRPr="004102FC" w:rsidTr="00567E10">
        <w:trPr>
          <w:cantSplit/>
          <w:trHeight w:val="138"/>
        </w:trPr>
        <w:tc>
          <w:tcPr>
            <w:tcW w:w="2896" w:type="dxa"/>
            <w:vMerge/>
            <w:vAlign w:val="center"/>
          </w:tcPr>
          <w:p w:rsidR="00A55B4A" w:rsidRPr="004102FC" w:rsidRDefault="00A55B4A" w:rsidP="00567E10">
            <w:pPr>
              <w:jc w:val="center"/>
              <w:rPr>
                <w:lang w:val="uk-UA"/>
              </w:rPr>
            </w:pPr>
          </w:p>
        </w:tc>
        <w:tc>
          <w:tcPr>
            <w:tcW w:w="2499" w:type="dxa"/>
            <w:vMerge/>
            <w:vAlign w:val="center"/>
          </w:tcPr>
          <w:p w:rsidR="00A55B4A" w:rsidRPr="004102FC" w:rsidRDefault="00A55B4A" w:rsidP="00567E10">
            <w:pPr>
              <w:jc w:val="center"/>
              <w:rPr>
                <w:lang w:val="uk-UA"/>
              </w:rPr>
            </w:pPr>
          </w:p>
        </w:tc>
        <w:tc>
          <w:tcPr>
            <w:tcW w:w="3961" w:type="dxa"/>
            <w:gridSpan w:val="3"/>
            <w:vAlign w:val="center"/>
          </w:tcPr>
          <w:p w:rsidR="00A55B4A" w:rsidRPr="004102FC" w:rsidRDefault="00A55B4A" w:rsidP="004F7CD8">
            <w:pPr>
              <w:jc w:val="center"/>
              <w:rPr>
                <w:lang w:val="uk-UA"/>
              </w:rPr>
            </w:pPr>
            <w:r w:rsidRPr="004102FC">
              <w:rPr>
                <w:i/>
                <w:lang w:val="uk-UA"/>
              </w:rPr>
              <w:t xml:space="preserve">Вид контролю – </w:t>
            </w:r>
            <w:r w:rsidR="004F7CD8">
              <w:rPr>
                <w:lang w:val="uk-UA"/>
              </w:rPr>
              <w:t>залік</w:t>
            </w:r>
          </w:p>
        </w:tc>
      </w:tr>
    </w:tbl>
    <w:p w:rsidR="00A55B4A" w:rsidRPr="004102FC" w:rsidRDefault="00A55B4A" w:rsidP="00A55B4A">
      <w:pPr>
        <w:ind w:left="1440" w:hanging="1440"/>
        <w:jc w:val="both"/>
        <w:rPr>
          <w:i/>
          <w:lang w:val="uk-UA"/>
        </w:rPr>
      </w:pPr>
      <w:r w:rsidRPr="004102FC">
        <w:rPr>
          <w:bCs/>
          <w:i/>
          <w:lang w:val="uk-UA"/>
        </w:rPr>
        <w:t>Примітка</w:t>
      </w:r>
      <w:r w:rsidRPr="004102FC">
        <w:rPr>
          <w:i/>
          <w:lang w:val="uk-UA"/>
        </w:rPr>
        <w:t xml:space="preserve">. </w:t>
      </w:r>
    </w:p>
    <w:p w:rsidR="00A55B4A" w:rsidRPr="004102FC" w:rsidRDefault="00A55B4A" w:rsidP="00A55B4A">
      <w:pPr>
        <w:jc w:val="both"/>
        <w:rPr>
          <w:sz w:val="28"/>
          <w:szCs w:val="28"/>
          <w:lang w:val="uk-UA"/>
        </w:rPr>
      </w:pPr>
      <w:r w:rsidRPr="004102FC">
        <w:rPr>
          <w:sz w:val="28"/>
          <w:szCs w:val="28"/>
          <w:lang w:val="uk-UA"/>
        </w:rPr>
        <w:t>Співвідношення кількості годин аудиторних занять до самостійної і індивідуальної роботи становить:</w:t>
      </w:r>
    </w:p>
    <w:p w:rsidR="00A55B4A" w:rsidRPr="004102FC" w:rsidRDefault="00A55B4A" w:rsidP="00A55B4A">
      <w:pPr>
        <w:ind w:firstLine="600"/>
        <w:jc w:val="both"/>
        <w:rPr>
          <w:sz w:val="28"/>
          <w:szCs w:val="28"/>
          <w:lang w:val="uk-UA"/>
        </w:rPr>
      </w:pPr>
      <w:r w:rsidRPr="004102FC">
        <w:rPr>
          <w:sz w:val="28"/>
          <w:szCs w:val="28"/>
          <w:lang w:val="uk-UA"/>
        </w:rPr>
        <w:t>для денно</w:t>
      </w:r>
      <w:r w:rsidR="00D278F1">
        <w:rPr>
          <w:sz w:val="28"/>
          <w:szCs w:val="28"/>
          <w:lang w:val="uk-UA"/>
        </w:rPr>
        <w:t>ї форми навчання – 20 / 80%</w:t>
      </w:r>
    </w:p>
    <w:p w:rsidR="00A55B4A" w:rsidRPr="004102FC" w:rsidRDefault="00A55B4A" w:rsidP="00A55B4A">
      <w:pPr>
        <w:ind w:firstLine="600"/>
        <w:jc w:val="both"/>
        <w:rPr>
          <w:sz w:val="28"/>
          <w:szCs w:val="28"/>
          <w:lang w:val="uk-UA"/>
        </w:rPr>
      </w:pPr>
    </w:p>
    <w:p w:rsidR="00A55B4A" w:rsidRPr="004102FC" w:rsidRDefault="00A55B4A" w:rsidP="00A55B4A">
      <w:pPr>
        <w:ind w:firstLine="600"/>
        <w:jc w:val="both"/>
        <w:rPr>
          <w:sz w:val="20"/>
          <w:szCs w:val="20"/>
          <w:lang w:val="uk-UA"/>
        </w:rPr>
      </w:pPr>
    </w:p>
    <w:p w:rsidR="00A55B4A" w:rsidRPr="004102FC" w:rsidRDefault="00A55B4A" w:rsidP="00A55B4A">
      <w:pPr>
        <w:jc w:val="center"/>
        <w:rPr>
          <w:b/>
          <w:sz w:val="28"/>
          <w:szCs w:val="28"/>
          <w:lang w:val="uk-UA"/>
        </w:rPr>
      </w:pPr>
      <w:r w:rsidRPr="004102FC">
        <w:rPr>
          <w:b/>
          <w:sz w:val="28"/>
          <w:szCs w:val="28"/>
          <w:lang w:val="uk-UA"/>
        </w:rPr>
        <w:t>2. МЕТА ВИВЧЕННЯ НАВЧАЛЬНОЇ ДИСЦИПЛІНИ</w:t>
      </w:r>
    </w:p>
    <w:p w:rsidR="00A55B4A" w:rsidRPr="004102FC" w:rsidRDefault="00A55B4A" w:rsidP="00A55B4A">
      <w:pPr>
        <w:pStyle w:val="2"/>
        <w:jc w:val="both"/>
        <w:rPr>
          <w:rFonts w:ascii="Times New Roman" w:hAnsi="Times New Roman" w:cs="Times New Roman"/>
          <w:sz w:val="28"/>
          <w:szCs w:val="28"/>
        </w:rPr>
      </w:pPr>
      <w:r w:rsidRPr="004102FC">
        <w:rPr>
          <w:rFonts w:ascii="Times New Roman" w:hAnsi="Times New Roman" w:cs="Times New Roman"/>
          <w:sz w:val="28"/>
          <w:szCs w:val="28"/>
        </w:rPr>
        <w:t xml:space="preserve">На сучасному етапі суспільного буття дедалі більше уваги приділяється визначенню провідних векторів розвитку різних сфер </w:t>
      </w:r>
      <w:proofErr w:type="spellStart"/>
      <w:r w:rsidRPr="004102FC">
        <w:rPr>
          <w:rFonts w:ascii="Times New Roman" w:hAnsi="Times New Roman" w:cs="Times New Roman"/>
          <w:sz w:val="28"/>
          <w:szCs w:val="28"/>
        </w:rPr>
        <w:t>життєздійснення</w:t>
      </w:r>
      <w:proofErr w:type="spellEnd"/>
      <w:r w:rsidRPr="004102FC">
        <w:rPr>
          <w:rFonts w:ascii="Times New Roman" w:hAnsi="Times New Roman" w:cs="Times New Roman"/>
          <w:sz w:val="28"/>
          <w:szCs w:val="28"/>
        </w:rPr>
        <w:t xml:space="preserve"> людини, а відтак і тих </w:t>
      </w:r>
      <w:proofErr w:type="spellStart"/>
      <w:r w:rsidRPr="004102FC">
        <w:rPr>
          <w:rFonts w:ascii="Times New Roman" w:hAnsi="Times New Roman" w:cs="Times New Roman"/>
          <w:sz w:val="28"/>
          <w:szCs w:val="28"/>
        </w:rPr>
        <w:t>проблемностей</w:t>
      </w:r>
      <w:proofErr w:type="spellEnd"/>
      <w:r w:rsidRPr="004102FC">
        <w:rPr>
          <w:rFonts w:ascii="Times New Roman" w:hAnsi="Times New Roman" w:cs="Times New Roman"/>
          <w:sz w:val="28"/>
          <w:szCs w:val="28"/>
        </w:rPr>
        <w:t>, що супроводжують цей процес та потребують врахування для досягнення визначених цілей і завдань. Значущими у цьому контексті є питання освітньої галузі, зокрема, дошкільної освіти. Вивчення навчальної дисципліни «Актуальні проблеми дошкільної освіти» є основою для набуття здобувачами вищої освіти знань про сутнісні особливості та основні виклики, з якими вони будуть зустрічатися у практиці роботи.</w:t>
      </w:r>
    </w:p>
    <w:p w:rsidR="00A55B4A" w:rsidRPr="004102FC" w:rsidRDefault="00A55B4A" w:rsidP="00A55B4A">
      <w:pPr>
        <w:pStyle w:val="2"/>
        <w:jc w:val="both"/>
        <w:rPr>
          <w:rFonts w:ascii="Times New Roman" w:hAnsi="Times New Roman" w:cs="Times New Roman"/>
          <w:sz w:val="28"/>
          <w:szCs w:val="28"/>
        </w:rPr>
      </w:pPr>
      <w:r w:rsidRPr="004102FC">
        <w:rPr>
          <w:rFonts w:ascii="Times New Roman" w:hAnsi="Times New Roman" w:cs="Times New Roman"/>
          <w:sz w:val="28"/>
          <w:szCs w:val="28"/>
        </w:rPr>
        <w:t>Актуальні проблеми дошкільної освіти варто розглядати у зв’язку з розкриттям завдань дошкільного етапу становлення особистості дитини, умовами забезпечення її розвитку, провідною роллю виховання та навчання у соціалізації дошкільників, створенням з цією метою адекватного розвивального середовища в закладі дошкільної освіти, врахуванням широкої системи детермінант результативності дошкільного виховання</w:t>
      </w:r>
      <w:r>
        <w:rPr>
          <w:rFonts w:ascii="Times New Roman" w:hAnsi="Times New Roman" w:cs="Times New Roman"/>
          <w:sz w:val="28"/>
          <w:szCs w:val="28"/>
        </w:rPr>
        <w:t>.</w:t>
      </w:r>
    </w:p>
    <w:p w:rsidR="00A55B4A" w:rsidRPr="004102FC" w:rsidRDefault="00A55B4A" w:rsidP="00A55B4A">
      <w:pPr>
        <w:pStyle w:val="a5"/>
      </w:pPr>
      <w:r w:rsidRPr="004102FC">
        <w:rPr>
          <w:i/>
        </w:rPr>
        <w:lastRenderedPageBreak/>
        <w:t>Метою</w:t>
      </w:r>
      <w:r w:rsidRPr="004102FC">
        <w:t xml:space="preserve"> викладання навчальної дисципліни «Актуальні проблеми дошкільної освіти» є підготовка студентів до ґрунтовного аналізу провідних проблемних питань теорії та практики дошкільної освіти; ознайомлення з внутрішньо зумовленими та зовнішньо спричиненими труднощами реалізації завдань розвитку, виховання та навчання дітей дошкільного віку; формування готовності до реалізації шляхів вирішення актуальних проблем дошкільної освіти. Її предметом – теоретико-методологічні, психолого-педагогічні, організаційно-педагогічні аспекти сучасної теорії та практики дошкільної освіти, їх аналіз з позиції проблемного підходу.</w:t>
      </w:r>
    </w:p>
    <w:p w:rsidR="00A55B4A" w:rsidRPr="004102FC" w:rsidRDefault="00A55B4A" w:rsidP="00A55B4A">
      <w:pPr>
        <w:pStyle w:val="a5"/>
      </w:pPr>
      <w:r w:rsidRPr="004102FC">
        <w:rPr>
          <w:i/>
        </w:rPr>
        <w:t>Завдання</w:t>
      </w:r>
      <w:r w:rsidRPr="004102FC">
        <w:t xml:space="preserve">: </w:t>
      </w:r>
      <w:r w:rsidRPr="004102FC">
        <w:rPr>
          <w:color w:val="000000"/>
          <w:spacing w:val="-5"/>
        </w:rPr>
        <w:t xml:space="preserve">ознайомити з детермінацією виникнення та змістом </w:t>
      </w:r>
      <w:proofErr w:type="spellStart"/>
      <w:r w:rsidRPr="004102FC">
        <w:rPr>
          <w:color w:val="000000"/>
          <w:spacing w:val="-5"/>
        </w:rPr>
        <w:t>проблемностей</w:t>
      </w:r>
      <w:proofErr w:type="spellEnd"/>
      <w:r w:rsidRPr="004102FC">
        <w:rPr>
          <w:color w:val="000000"/>
          <w:spacing w:val="-5"/>
        </w:rPr>
        <w:t xml:space="preserve"> у сфері дошкільної освіти; </w:t>
      </w:r>
      <w:r w:rsidRPr="004102FC">
        <w:rPr>
          <w:color w:val="000000"/>
          <w:spacing w:val="2"/>
        </w:rPr>
        <w:t xml:space="preserve">формувати уміння встановлювати та аналізувати </w:t>
      </w:r>
      <w:proofErr w:type="spellStart"/>
      <w:r w:rsidRPr="004102FC">
        <w:rPr>
          <w:color w:val="000000"/>
          <w:spacing w:val="2"/>
        </w:rPr>
        <w:t>причиново-наслідкові</w:t>
      </w:r>
      <w:proofErr w:type="spellEnd"/>
      <w:r w:rsidRPr="004102FC">
        <w:rPr>
          <w:color w:val="000000"/>
          <w:spacing w:val="2"/>
        </w:rPr>
        <w:t xml:space="preserve"> зв’язки між досліджуваними феноменами в ситуації аналізу теорії та практики дошкільної освіти; сприяти готовності вирішувати проблемні питання теоретико-методологічного, психолого-педагогічного та організаційно-педагогічного забезпечення дошкільної освіти; підвищувати рівень професійної культури фахівців у сфері дошкільної освіти</w:t>
      </w:r>
      <w:r w:rsidRPr="004102FC">
        <w:rPr>
          <w:color w:val="000000"/>
          <w:spacing w:val="-2"/>
        </w:rPr>
        <w:t>; розвивати професійно-значущі властивості особистості майбутніх фахівців, їхнє творче ставлення до професійної діяльності</w:t>
      </w:r>
      <w:r w:rsidRPr="004102FC">
        <w:t>.</w:t>
      </w:r>
    </w:p>
    <w:p w:rsidR="00A55B4A" w:rsidRPr="004102FC" w:rsidRDefault="00A55B4A" w:rsidP="00A55B4A">
      <w:pPr>
        <w:pStyle w:val="a5"/>
        <w:ind w:firstLine="567"/>
        <w:jc w:val="center"/>
        <w:rPr>
          <w:b/>
          <w:sz w:val="20"/>
          <w:szCs w:val="20"/>
        </w:rPr>
      </w:pPr>
    </w:p>
    <w:p w:rsidR="00A55B4A" w:rsidRPr="004102FC" w:rsidRDefault="00A55B4A" w:rsidP="00A55B4A">
      <w:pPr>
        <w:pStyle w:val="a5"/>
        <w:ind w:firstLine="567"/>
        <w:jc w:val="center"/>
        <w:rPr>
          <w:b/>
        </w:rPr>
      </w:pPr>
      <w:r w:rsidRPr="004102FC">
        <w:rPr>
          <w:b/>
        </w:rPr>
        <w:t>3. ПЕРЕДУМОВИ ДЛЯ ВИВЧЕННЯ НАВЧАЛЬНОЇ ДИСЦИПЛІНИ</w:t>
      </w:r>
    </w:p>
    <w:p w:rsidR="00A55B4A" w:rsidRPr="004102FC" w:rsidRDefault="00A55B4A" w:rsidP="00A55B4A">
      <w:pPr>
        <w:pStyle w:val="a5"/>
        <w:ind w:firstLine="567"/>
      </w:pPr>
      <w:r w:rsidRPr="004102FC">
        <w:t>Вивчення навчальної дисципліни «Актуальні проблеми дошкільної освіти» передбачає опертя на знання здобувачів вищої освіти з дошкільної педагогіки, дитячої психології, фахових методик дошкільної освіти</w:t>
      </w:r>
      <w:r w:rsidR="0085246B">
        <w:t>, що вивчалися на попередньому освітньому рівні</w:t>
      </w:r>
      <w:r w:rsidRPr="004102FC">
        <w:t>. В освітньо-професійній програмі навчальна дисципліна «Актуальні проблеми дошкільної освіти» пов’язана з «</w:t>
      </w:r>
      <w:r w:rsidR="003D46D1">
        <w:t>Організацією управління дошкільною освітою</w:t>
      </w:r>
      <w:r w:rsidRPr="004102FC">
        <w:t xml:space="preserve">», </w:t>
      </w:r>
      <w:r w:rsidR="00971BA7">
        <w:t>«</w:t>
      </w:r>
      <w:r w:rsidR="00971BA7" w:rsidRPr="00971BA7">
        <w:t>Інноваційн</w:t>
      </w:r>
      <w:r w:rsidR="00971BA7">
        <w:t>ими</w:t>
      </w:r>
      <w:r w:rsidR="00971BA7" w:rsidRPr="00971BA7">
        <w:t xml:space="preserve"> технологі</w:t>
      </w:r>
      <w:r w:rsidR="00971BA7">
        <w:t>ями</w:t>
      </w:r>
      <w:r w:rsidR="00971BA7" w:rsidRPr="00971BA7">
        <w:t xml:space="preserve"> підготовки педагогічних кадрів для системи педагогічної освіти</w:t>
      </w:r>
      <w:r w:rsidR="00971BA7">
        <w:t xml:space="preserve">», </w:t>
      </w:r>
      <w:r w:rsidRPr="004102FC">
        <w:t>«Сучасними технологіями викладання психолого-педагогічних дисциплін та методик дошкільної освіти», слугує основою для проведення педагогічної практики</w:t>
      </w:r>
      <w:r w:rsidR="000B699F">
        <w:t xml:space="preserve"> та виробничої практики в закладах дошкільної освіти</w:t>
      </w:r>
      <w:r w:rsidRPr="004102FC">
        <w:t>.</w:t>
      </w:r>
    </w:p>
    <w:p w:rsidR="00A55B4A" w:rsidRPr="004102FC" w:rsidRDefault="00A55B4A" w:rsidP="00A55B4A">
      <w:pPr>
        <w:pStyle w:val="a5"/>
        <w:ind w:firstLine="567"/>
        <w:rPr>
          <w:b/>
          <w:sz w:val="20"/>
          <w:szCs w:val="20"/>
        </w:rPr>
      </w:pPr>
    </w:p>
    <w:p w:rsidR="00A55B4A" w:rsidRPr="004102FC" w:rsidRDefault="00A55B4A" w:rsidP="00A55B4A">
      <w:pPr>
        <w:pStyle w:val="a5"/>
        <w:ind w:firstLine="567"/>
        <w:jc w:val="center"/>
        <w:rPr>
          <w:b/>
        </w:rPr>
      </w:pPr>
      <w:r w:rsidRPr="004102FC">
        <w:rPr>
          <w:b/>
        </w:rPr>
        <w:t>4. ОЧІКУВАНІ РЕЗУЛЬТАТИ НАВЧАННЯ</w:t>
      </w:r>
    </w:p>
    <w:p w:rsidR="00A55B4A" w:rsidRPr="004102FC" w:rsidRDefault="00A55B4A" w:rsidP="00A55B4A">
      <w:pPr>
        <w:tabs>
          <w:tab w:val="num" w:pos="540"/>
        </w:tabs>
        <w:ind w:firstLine="709"/>
        <w:jc w:val="both"/>
        <w:rPr>
          <w:sz w:val="28"/>
          <w:szCs w:val="28"/>
          <w:lang w:val="uk-UA"/>
        </w:rPr>
      </w:pPr>
      <w:r w:rsidRPr="004102FC">
        <w:rPr>
          <w:sz w:val="28"/>
          <w:szCs w:val="28"/>
          <w:lang w:val="uk-UA"/>
        </w:rPr>
        <w:t xml:space="preserve">Заплановані результати навчання: </w:t>
      </w:r>
      <w:r w:rsidRPr="004102FC">
        <w:rPr>
          <w:i/>
          <w:sz w:val="28"/>
          <w:szCs w:val="28"/>
          <w:lang w:val="uk-UA"/>
        </w:rPr>
        <w:t>знати</w:t>
      </w:r>
      <w:r w:rsidRPr="004102FC">
        <w:rPr>
          <w:sz w:val="28"/>
          <w:szCs w:val="28"/>
          <w:lang w:val="uk-UA"/>
        </w:rPr>
        <w:t xml:space="preserve"> </w:t>
      </w:r>
      <w:r w:rsidR="001F4407">
        <w:rPr>
          <w:sz w:val="28"/>
          <w:szCs w:val="28"/>
          <w:lang w:val="uk-UA"/>
        </w:rPr>
        <w:t xml:space="preserve">та </w:t>
      </w:r>
      <w:r w:rsidRPr="004102FC">
        <w:rPr>
          <w:sz w:val="28"/>
          <w:szCs w:val="28"/>
          <w:lang w:val="uk-UA"/>
        </w:rPr>
        <w:t>застосовувати законодавч</w:t>
      </w:r>
      <w:r w:rsidR="001F4407">
        <w:rPr>
          <w:sz w:val="28"/>
          <w:szCs w:val="28"/>
          <w:lang w:val="uk-UA"/>
        </w:rPr>
        <w:t>у</w:t>
      </w:r>
      <w:r w:rsidRPr="004102FC">
        <w:rPr>
          <w:sz w:val="28"/>
          <w:szCs w:val="28"/>
          <w:lang w:val="uk-UA"/>
        </w:rPr>
        <w:t xml:space="preserve"> баз</w:t>
      </w:r>
      <w:r w:rsidR="001F4407">
        <w:rPr>
          <w:sz w:val="28"/>
          <w:szCs w:val="28"/>
          <w:lang w:val="uk-UA"/>
        </w:rPr>
        <w:t>у</w:t>
      </w:r>
      <w:r w:rsidRPr="004102FC">
        <w:rPr>
          <w:sz w:val="28"/>
          <w:szCs w:val="28"/>
          <w:lang w:val="uk-UA"/>
        </w:rPr>
        <w:t xml:space="preserve"> для аналізу актуальних проблемних питань дошкільної освіти; </w:t>
      </w:r>
      <w:r w:rsidR="001F4407">
        <w:rPr>
          <w:sz w:val="28"/>
          <w:szCs w:val="28"/>
          <w:lang w:val="uk-UA"/>
        </w:rPr>
        <w:t>к</w:t>
      </w:r>
      <w:r w:rsidR="001F4407" w:rsidRPr="001F4407">
        <w:rPr>
          <w:sz w:val="28"/>
          <w:szCs w:val="28"/>
          <w:lang w:val="uk-UA"/>
        </w:rPr>
        <w:t>ритично осмислювати концептуальні засади, цілі, завдання, принципи функціонування дошкільної освіти в Україні</w:t>
      </w:r>
      <w:r w:rsidR="001F4407">
        <w:rPr>
          <w:sz w:val="28"/>
          <w:szCs w:val="28"/>
          <w:lang w:val="uk-UA"/>
        </w:rPr>
        <w:t>;</w:t>
      </w:r>
      <w:r w:rsidR="001F4407" w:rsidRPr="004102FC">
        <w:rPr>
          <w:sz w:val="28"/>
          <w:szCs w:val="28"/>
          <w:lang w:val="uk-UA"/>
        </w:rPr>
        <w:t xml:space="preserve"> </w:t>
      </w:r>
      <w:r w:rsidRPr="004102FC">
        <w:rPr>
          <w:sz w:val="28"/>
          <w:szCs w:val="28"/>
          <w:lang w:val="uk-UA"/>
        </w:rPr>
        <w:t xml:space="preserve">аналізувати стан розв’язання проблем </w:t>
      </w:r>
      <w:r w:rsidR="00940DCE">
        <w:rPr>
          <w:sz w:val="28"/>
          <w:szCs w:val="28"/>
          <w:lang w:val="uk-UA"/>
        </w:rPr>
        <w:t xml:space="preserve">педагогічного впливу на </w:t>
      </w:r>
      <w:r w:rsidRPr="004102FC">
        <w:rPr>
          <w:sz w:val="28"/>
          <w:szCs w:val="28"/>
          <w:lang w:val="uk-UA"/>
        </w:rPr>
        <w:t>розвит</w:t>
      </w:r>
      <w:r w:rsidR="00940DCE">
        <w:rPr>
          <w:sz w:val="28"/>
          <w:szCs w:val="28"/>
          <w:lang w:val="uk-UA"/>
        </w:rPr>
        <w:t>о</w:t>
      </w:r>
      <w:r w:rsidRPr="004102FC">
        <w:rPr>
          <w:sz w:val="28"/>
          <w:szCs w:val="28"/>
          <w:lang w:val="uk-UA"/>
        </w:rPr>
        <w:t xml:space="preserve">к, виховання та навчання дітей дошкільного віку в сучасних наукових дослідженнях, шляхи вирішення провідних проблем дошкільної освіти в умовах сучасних українських реалій, </w:t>
      </w:r>
      <w:r w:rsidRPr="004102FC">
        <w:rPr>
          <w:i/>
          <w:sz w:val="28"/>
          <w:szCs w:val="28"/>
          <w:lang w:val="uk-UA"/>
        </w:rPr>
        <w:t>уміти</w:t>
      </w:r>
      <w:r w:rsidRPr="004102FC">
        <w:rPr>
          <w:sz w:val="28"/>
          <w:szCs w:val="28"/>
          <w:lang w:val="uk-UA"/>
        </w:rPr>
        <w:t xml:space="preserve"> </w:t>
      </w:r>
      <w:r w:rsidR="00940DCE" w:rsidRPr="00940DCE">
        <w:rPr>
          <w:sz w:val="28"/>
          <w:szCs w:val="28"/>
          <w:lang w:val="uk-UA"/>
        </w:rPr>
        <w:t>аналізу</w:t>
      </w:r>
      <w:r w:rsidR="00940DCE">
        <w:rPr>
          <w:sz w:val="28"/>
          <w:szCs w:val="28"/>
          <w:lang w:val="uk-UA"/>
        </w:rPr>
        <w:t>вати</w:t>
      </w:r>
      <w:r w:rsidR="00940DCE" w:rsidRPr="00940DCE">
        <w:rPr>
          <w:sz w:val="28"/>
          <w:szCs w:val="28"/>
          <w:lang w:val="uk-UA"/>
        </w:rPr>
        <w:t>, прогнозува</w:t>
      </w:r>
      <w:r w:rsidR="00940DCE">
        <w:rPr>
          <w:sz w:val="28"/>
          <w:szCs w:val="28"/>
          <w:lang w:val="uk-UA"/>
        </w:rPr>
        <w:t>ти</w:t>
      </w:r>
      <w:r w:rsidR="00940DCE" w:rsidRPr="00940DCE">
        <w:rPr>
          <w:sz w:val="28"/>
          <w:szCs w:val="28"/>
          <w:lang w:val="uk-UA"/>
        </w:rPr>
        <w:t>, планува</w:t>
      </w:r>
      <w:r w:rsidR="00940DCE">
        <w:rPr>
          <w:sz w:val="28"/>
          <w:szCs w:val="28"/>
          <w:lang w:val="uk-UA"/>
        </w:rPr>
        <w:t>ти</w:t>
      </w:r>
      <w:r w:rsidR="00885929">
        <w:rPr>
          <w:sz w:val="28"/>
          <w:szCs w:val="28"/>
          <w:lang w:val="uk-UA"/>
        </w:rPr>
        <w:t xml:space="preserve"> організацію</w:t>
      </w:r>
      <w:r w:rsidR="00940DCE" w:rsidRPr="00940DCE">
        <w:rPr>
          <w:sz w:val="28"/>
          <w:szCs w:val="28"/>
          <w:lang w:val="uk-UA"/>
        </w:rPr>
        <w:t xml:space="preserve"> освітнього процесу в закладі дошкільної освіти з урахуванням принципів </w:t>
      </w:r>
      <w:proofErr w:type="spellStart"/>
      <w:r w:rsidR="00940DCE" w:rsidRPr="00940DCE">
        <w:rPr>
          <w:sz w:val="28"/>
          <w:szCs w:val="28"/>
          <w:lang w:val="uk-UA"/>
        </w:rPr>
        <w:t>дитиноцентризму</w:t>
      </w:r>
      <w:proofErr w:type="spellEnd"/>
      <w:r w:rsidR="00940DCE" w:rsidRPr="00940DCE">
        <w:rPr>
          <w:sz w:val="28"/>
          <w:szCs w:val="28"/>
          <w:lang w:val="uk-UA"/>
        </w:rPr>
        <w:t xml:space="preserve">, </w:t>
      </w:r>
      <w:proofErr w:type="spellStart"/>
      <w:r w:rsidR="00940DCE" w:rsidRPr="00940DCE">
        <w:rPr>
          <w:sz w:val="28"/>
          <w:szCs w:val="28"/>
          <w:lang w:val="uk-UA"/>
        </w:rPr>
        <w:t>здоров’язбереження</w:t>
      </w:r>
      <w:proofErr w:type="spellEnd"/>
      <w:r w:rsidR="00940DCE" w:rsidRPr="00940DCE">
        <w:rPr>
          <w:sz w:val="28"/>
          <w:szCs w:val="28"/>
          <w:lang w:val="uk-UA"/>
        </w:rPr>
        <w:t>, інклюзії, розвивального навчання, особистісно-орієнтованого підходу, суб’єкт-суб’єктної взаємодії</w:t>
      </w:r>
      <w:r w:rsidR="00885929">
        <w:rPr>
          <w:sz w:val="28"/>
          <w:szCs w:val="28"/>
          <w:lang w:val="uk-UA"/>
        </w:rPr>
        <w:t>; р</w:t>
      </w:r>
      <w:r w:rsidR="00885929" w:rsidRPr="00885929">
        <w:rPr>
          <w:sz w:val="28"/>
          <w:szCs w:val="28"/>
          <w:lang w:val="uk-UA"/>
        </w:rPr>
        <w:t xml:space="preserve">озв’язувати практичні завдання у сфері організації та управління дошкільною освітою на основі опрацювання та аналізу професійно </w:t>
      </w:r>
      <w:r w:rsidR="00885929" w:rsidRPr="00885929">
        <w:rPr>
          <w:sz w:val="28"/>
          <w:szCs w:val="28"/>
          <w:lang w:val="uk-UA"/>
        </w:rPr>
        <w:lastRenderedPageBreak/>
        <w:t>важливих знань</w:t>
      </w:r>
      <w:r w:rsidR="00112821">
        <w:rPr>
          <w:sz w:val="28"/>
          <w:szCs w:val="28"/>
          <w:lang w:val="uk-UA"/>
        </w:rPr>
        <w:t>;</w:t>
      </w:r>
      <w:r w:rsidR="00885929" w:rsidRPr="004102FC">
        <w:rPr>
          <w:sz w:val="28"/>
          <w:szCs w:val="28"/>
          <w:lang w:val="uk-UA"/>
        </w:rPr>
        <w:t xml:space="preserve"> </w:t>
      </w:r>
      <w:r w:rsidR="00112821">
        <w:rPr>
          <w:sz w:val="28"/>
          <w:szCs w:val="28"/>
          <w:lang w:val="uk-UA"/>
        </w:rPr>
        <w:t xml:space="preserve">координувати </w:t>
      </w:r>
      <w:r w:rsidR="0058754E">
        <w:rPr>
          <w:sz w:val="28"/>
          <w:szCs w:val="28"/>
          <w:lang w:val="uk-UA"/>
        </w:rPr>
        <w:t>різні аспекти діяльності закладу дошкільної освіти</w:t>
      </w:r>
      <w:r w:rsidRPr="004102FC">
        <w:rPr>
          <w:sz w:val="28"/>
          <w:szCs w:val="28"/>
          <w:lang w:val="uk-UA"/>
        </w:rPr>
        <w:t>.</w:t>
      </w:r>
    </w:p>
    <w:p w:rsidR="00A55B4A" w:rsidRPr="004102FC" w:rsidRDefault="00A55B4A" w:rsidP="00A55B4A">
      <w:pPr>
        <w:ind w:firstLine="567"/>
        <w:jc w:val="center"/>
        <w:rPr>
          <w:b/>
          <w:sz w:val="20"/>
          <w:szCs w:val="20"/>
          <w:lang w:val="uk-UA"/>
        </w:rPr>
      </w:pPr>
    </w:p>
    <w:p w:rsidR="00A55B4A" w:rsidRPr="004102FC" w:rsidRDefault="00A55B4A" w:rsidP="00A55B4A">
      <w:pPr>
        <w:ind w:firstLine="567"/>
        <w:jc w:val="center"/>
        <w:rPr>
          <w:b/>
          <w:sz w:val="28"/>
          <w:szCs w:val="28"/>
          <w:lang w:val="uk-UA"/>
        </w:rPr>
      </w:pPr>
      <w:r w:rsidRPr="004102FC">
        <w:rPr>
          <w:b/>
          <w:sz w:val="28"/>
          <w:szCs w:val="28"/>
          <w:lang w:val="uk-UA"/>
        </w:rPr>
        <w:t>5. КРИТЕРІЇ ОЦІНЮВАННЯ РЕЗУЛЬТАТІВ НАВЧАННЯ</w:t>
      </w:r>
    </w:p>
    <w:p w:rsidR="00A55B4A" w:rsidRPr="004102FC" w:rsidRDefault="00A55B4A" w:rsidP="00A55B4A">
      <w:pPr>
        <w:widowControl w:val="0"/>
        <w:autoSpaceDE w:val="0"/>
        <w:autoSpaceDN w:val="0"/>
        <w:adjustRightInd w:val="0"/>
        <w:ind w:firstLine="708"/>
        <w:jc w:val="both"/>
        <w:rPr>
          <w:sz w:val="28"/>
          <w:szCs w:val="28"/>
          <w:lang w:val="uk-UA"/>
        </w:rPr>
      </w:pPr>
      <w:r w:rsidRPr="004102FC">
        <w:rPr>
          <w:sz w:val="28"/>
          <w:szCs w:val="28"/>
          <w:lang w:val="uk-UA"/>
        </w:rPr>
        <w:t xml:space="preserve">Кожне семінарське заняття передбачає виконання системи завдань, адекватність та повнота розв’язання яких оцінюються максимально </w:t>
      </w:r>
      <w:r w:rsidR="00567E10">
        <w:rPr>
          <w:sz w:val="28"/>
          <w:szCs w:val="28"/>
          <w:lang w:val="uk-UA"/>
        </w:rPr>
        <w:t>10</w:t>
      </w:r>
      <w:r w:rsidRPr="004102FC">
        <w:rPr>
          <w:sz w:val="28"/>
          <w:szCs w:val="28"/>
          <w:lang w:val="uk-UA"/>
        </w:rPr>
        <w:t>-ма балами. Кількість балів, що виставляється за семінарське заняття, враховує: відповіді студентів на проблемні питання за змістом теми; обговорення сутності та детермінації проблем дошкільної освіти, шляхів їхнього вирішення; уміння використовувати знання під час розв’язання педагогічних задач</w:t>
      </w:r>
      <w:r w:rsidR="000B170A">
        <w:rPr>
          <w:sz w:val="28"/>
          <w:szCs w:val="28"/>
          <w:lang w:val="uk-UA"/>
        </w:rPr>
        <w:t>, виконання завдань самостійної роботи</w:t>
      </w:r>
      <w:r w:rsidR="00DF2B48">
        <w:rPr>
          <w:sz w:val="28"/>
          <w:szCs w:val="28"/>
          <w:lang w:val="uk-UA"/>
        </w:rPr>
        <w:t xml:space="preserve"> (до кожної теми)</w:t>
      </w:r>
      <w:r w:rsidRPr="004102FC">
        <w:rPr>
          <w:sz w:val="28"/>
          <w:szCs w:val="28"/>
          <w:lang w:val="uk-UA"/>
        </w:rPr>
        <w:t>. При оцінюванні знань, умінь і навичок враховується: 1) наявність і характер засвоєння знань (рівень усвідомлення, міцність запам’ятовування, обсяг, повнота та точність знань); 2) якість актуалізації знань (логіка мислення, аргументація, послідовність і самостійність викладу); 3) рівень володіння відомими прийомами аналізу педагогічних фактів, сформованості умінь і навичок використання засвоєних знань; 4) прояв творчості й самостійності в навчально-пізнавальній діяльності.</w:t>
      </w:r>
      <w:r w:rsidR="00DF2B48" w:rsidRPr="00DF2B48">
        <w:rPr>
          <w:sz w:val="28"/>
          <w:szCs w:val="28"/>
          <w:lang w:val="uk-UA"/>
        </w:rPr>
        <w:t xml:space="preserve"> </w:t>
      </w:r>
      <w:r w:rsidR="00DF2B48" w:rsidRPr="004102FC">
        <w:rPr>
          <w:sz w:val="28"/>
          <w:szCs w:val="28"/>
          <w:lang w:val="uk-UA"/>
        </w:rPr>
        <w:t>Здобувачі вищої освіти</w:t>
      </w:r>
      <w:r w:rsidR="00DF2B48">
        <w:rPr>
          <w:sz w:val="28"/>
          <w:szCs w:val="28"/>
          <w:lang w:val="uk-UA"/>
        </w:rPr>
        <w:t xml:space="preserve"> повинні бути готові до групової</w:t>
      </w:r>
      <w:r w:rsidR="00DF2B48" w:rsidRPr="004102FC">
        <w:rPr>
          <w:sz w:val="28"/>
          <w:szCs w:val="28"/>
          <w:lang w:val="uk-UA"/>
        </w:rPr>
        <w:t xml:space="preserve"> </w:t>
      </w:r>
      <w:r w:rsidR="00DF2B48">
        <w:rPr>
          <w:sz w:val="28"/>
          <w:szCs w:val="28"/>
          <w:lang w:val="uk-UA"/>
        </w:rPr>
        <w:t>самостійної роботи</w:t>
      </w:r>
      <w:r w:rsidR="00DF2B48" w:rsidRPr="004102FC">
        <w:rPr>
          <w:sz w:val="28"/>
          <w:szCs w:val="28"/>
          <w:lang w:val="uk-UA"/>
        </w:rPr>
        <w:t xml:space="preserve"> (тестування</w:t>
      </w:r>
      <w:r w:rsidR="00DF2B48">
        <w:rPr>
          <w:sz w:val="28"/>
          <w:szCs w:val="28"/>
          <w:lang w:val="uk-UA"/>
        </w:rPr>
        <w:t xml:space="preserve"> – 30 балів</w:t>
      </w:r>
      <w:r w:rsidR="00DF2B48" w:rsidRPr="004102FC">
        <w:rPr>
          <w:sz w:val="28"/>
          <w:szCs w:val="28"/>
          <w:lang w:val="uk-UA"/>
        </w:rPr>
        <w:t>).</w:t>
      </w:r>
    </w:p>
    <w:p w:rsidR="00A55B4A" w:rsidRPr="004102FC" w:rsidRDefault="00A55B4A" w:rsidP="00A55B4A">
      <w:pPr>
        <w:pStyle w:val="FR1"/>
        <w:spacing w:line="240" w:lineRule="auto"/>
        <w:ind w:left="0" w:firstLine="567"/>
        <w:jc w:val="both"/>
      </w:pPr>
      <w:r w:rsidRPr="004102FC">
        <w:t>Критеріями оцінювання індивідуального завдання є: ступінь виконання завдання; рівень самостійності студента; повнота розкриття обраної теми; обґрунтованість та аргументо</w:t>
      </w:r>
      <w:r w:rsidR="00BD70EA">
        <w:t xml:space="preserve">ваність висновків. Максимально </w:t>
      </w:r>
      <w:r w:rsidR="00567E10">
        <w:t>1</w:t>
      </w:r>
      <w:r w:rsidRPr="004102FC">
        <w:t>0 балів.</w:t>
      </w:r>
    </w:p>
    <w:p w:rsidR="00A55B4A" w:rsidRPr="004102FC" w:rsidRDefault="00A55B4A" w:rsidP="00A55B4A">
      <w:pPr>
        <w:widowControl w:val="0"/>
        <w:autoSpaceDE w:val="0"/>
        <w:autoSpaceDN w:val="0"/>
        <w:adjustRightInd w:val="0"/>
        <w:ind w:left="708"/>
        <w:jc w:val="both"/>
        <w:rPr>
          <w:sz w:val="20"/>
          <w:szCs w:val="20"/>
          <w:lang w:val="uk-UA"/>
        </w:rPr>
      </w:pPr>
    </w:p>
    <w:p w:rsidR="00A55B4A" w:rsidRPr="004102FC" w:rsidRDefault="00A55B4A" w:rsidP="00A55B4A">
      <w:pPr>
        <w:ind w:firstLine="567"/>
        <w:jc w:val="center"/>
        <w:rPr>
          <w:b/>
          <w:sz w:val="28"/>
          <w:szCs w:val="28"/>
          <w:lang w:val="uk-UA"/>
        </w:rPr>
      </w:pPr>
      <w:r w:rsidRPr="004102FC">
        <w:rPr>
          <w:b/>
          <w:sz w:val="28"/>
          <w:szCs w:val="28"/>
          <w:lang w:val="uk-UA"/>
        </w:rPr>
        <w:t>6. ЗАСОБИ ДІАГНОСТИКИ РЕЗУЛЬТАТІВ НАВЧАННЯ</w:t>
      </w:r>
    </w:p>
    <w:p w:rsidR="00A55B4A" w:rsidRPr="004102FC" w:rsidRDefault="00A55B4A" w:rsidP="00A55B4A">
      <w:pPr>
        <w:ind w:firstLine="567"/>
        <w:jc w:val="both"/>
        <w:rPr>
          <w:sz w:val="28"/>
          <w:szCs w:val="28"/>
          <w:lang w:val="uk-UA"/>
        </w:rPr>
      </w:pPr>
      <w:r w:rsidRPr="004102FC">
        <w:rPr>
          <w:sz w:val="28"/>
          <w:szCs w:val="28"/>
          <w:lang w:val="uk-UA"/>
        </w:rPr>
        <w:t>- усне опитування;</w:t>
      </w:r>
    </w:p>
    <w:p w:rsidR="00A55B4A" w:rsidRPr="004102FC" w:rsidRDefault="00A55B4A" w:rsidP="00A55B4A">
      <w:pPr>
        <w:ind w:firstLine="567"/>
        <w:jc w:val="both"/>
        <w:rPr>
          <w:sz w:val="28"/>
          <w:szCs w:val="28"/>
          <w:lang w:val="uk-UA"/>
        </w:rPr>
      </w:pPr>
      <w:r w:rsidRPr="004102FC">
        <w:rPr>
          <w:sz w:val="28"/>
          <w:szCs w:val="28"/>
          <w:lang w:val="uk-UA"/>
        </w:rPr>
        <w:t xml:space="preserve">- </w:t>
      </w:r>
      <w:r w:rsidR="00DF2B48">
        <w:rPr>
          <w:sz w:val="28"/>
          <w:szCs w:val="28"/>
          <w:lang w:val="uk-UA"/>
        </w:rPr>
        <w:t>групова самостійна робота (тестовий контроль)</w:t>
      </w:r>
      <w:r w:rsidRPr="004102FC">
        <w:rPr>
          <w:sz w:val="28"/>
          <w:szCs w:val="28"/>
          <w:lang w:val="uk-UA"/>
        </w:rPr>
        <w:t>;</w:t>
      </w:r>
    </w:p>
    <w:p w:rsidR="00A55B4A" w:rsidRPr="004102FC" w:rsidRDefault="00A55B4A" w:rsidP="00A55B4A">
      <w:pPr>
        <w:ind w:firstLine="567"/>
        <w:jc w:val="both"/>
        <w:rPr>
          <w:sz w:val="28"/>
          <w:szCs w:val="28"/>
          <w:lang w:val="uk-UA"/>
        </w:rPr>
      </w:pPr>
      <w:r w:rsidRPr="004102FC">
        <w:rPr>
          <w:sz w:val="28"/>
          <w:szCs w:val="28"/>
          <w:lang w:val="uk-UA"/>
        </w:rPr>
        <w:t>- система узагальнених кваліфікаційних завдань (педагогічних задач);</w:t>
      </w:r>
    </w:p>
    <w:p w:rsidR="00A55B4A" w:rsidRPr="004102FC" w:rsidRDefault="00A55B4A" w:rsidP="00A55B4A">
      <w:pPr>
        <w:ind w:firstLine="567"/>
        <w:jc w:val="both"/>
        <w:rPr>
          <w:sz w:val="28"/>
          <w:szCs w:val="28"/>
          <w:lang w:val="uk-UA"/>
        </w:rPr>
      </w:pPr>
      <w:r w:rsidRPr="004102FC">
        <w:rPr>
          <w:sz w:val="28"/>
          <w:szCs w:val="28"/>
          <w:lang w:val="uk-UA"/>
        </w:rPr>
        <w:t>- есе на обрану тему (індивідуальне завдання);</w:t>
      </w:r>
    </w:p>
    <w:p w:rsidR="00A55B4A" w:rsidRPr="004102FC" w:rsidRDefault="00A55B4A" w:rsidP="00A55B4A">
      <w:pPr>
        <w:ind w:firstLine="567"/>
        <w:jc w:val="both"/>
        <w:rPr>
          <w:sz w:val="28"/>
          <w:szCs w:val="28"/>
          <w:lang w:val="uk-UA"/>
        </w:rPr>
      </w:pPr>
      <w:r w:rsidRPr="004102FC">
        <w:rPr>
          <w:sz w:val="28"/>
          <w:szCs w:val="28"/>
          <w:lang w:val="uk-UA"/>
        </w:rPr>
        <w:t xml:space="preserve">- </w:t>
      </w:r>
      <w:r w:rsidR="00BD70EA">
        <w:rPr>
          <w:sz w:val="28"/>
          <w:szCs w:val="28"/>
          <w:lang w:val="uk-UA"/>
        </w:rPr>
        <w:t>залік</w:t>
      </w:r>
      <w:r w:rsidRPr="004102FC">
        <w:rPr>
          <w:sz w:val="28"/>
          <w:szCs w:val="28"/>
          <w:lang w:val="uk-UA"/>
        </w:rPr>
        <w:t>.</w:t>
      </w:r>
    </w:p>
    <w:p w:rsidR="00A55B4A" w:rsidRPr="004102FC" w:rsidRDefault="00A55B4A" w:rsidP="00A55B4A">
      <w:pPr>
        <w:ind w:firstLine="567"/>
        <w:jc w:val="center"/>
        <w:rPr>
          <w:b/>
          <w:sz w:val="20"/>
          <w:szCs w:val="20"/>
          <w:lang w:val="uk-UA"/>
        </w:rPr>
      </w:pPr>
    </w:p>
    <w:p w:rsidR="00A55B4A" w:rsidRPr="004102FC" w:rsidRDefault="00A55B4A" w:rsidP="00A55B4A">
      <w:pPr>
        <w:jc w:val="center"/>
        <w:rPr>
          <w:b/>
          <w:bCs/>
          <w:lang w:val="uk-UA"/>
        </w:rPr>
      </w:pPr>
      <w:r w:rsidRPr="004102FC">
        <w:rPr>
          <w:b/>
          <w:bCs/>
          <w:sz w:val="28"/>
          <w:szCs w:val="28"/>
          <w:lang w:val="uk-UA"/>
        </w:rPr>
        <w:t>7. СТРУКТУРА НАВЧАЛЬНОЇ ДИСЦИПЛІНИ</w:t>
      </w:r>
    </w:p>
    <w:tbl>
      <w:tblPr>
        <w:tblW w:w="0" w:type="auto"/>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0"/>
        <w:gridCol w:w="567"/>
        <w:gridCol w:w="567"/>
        <w:gridCol w:w="567"/>
        <w:gridCol w:w="426"/>
        <w:gridCol w:w="567"/>
        <w:gridCol w:w="619"/>
      </w:tblGrid>
      <w:tr w:rsidR="00A55B4A" w:rsidRPr="004102FC" w:rsidTr="00567E10">
        <w:trPr>
          <w:trHeight w:val="155"/>
          <w:jc w:val="center"/>
        </w:trPr>
        <w:tc>
          <w:tcPr>
            <w:tcW w:w="6150" w:type="dxa"/>
            <w:vMerge w:val="restart"/>
          </w:tcPr>
          <w:p w:rsidR="00A55B4A" w:rsidRPr="004102FC" w:rsidRDefault="00A55B4A" w:rsidP="00567E10">
            <w:pPr>
              <w:jc w:val="center"/>
              <w:rPr>
                <w:b/>
                <w:bCs/>
                <w:sz w:val="20"/>
                <w:szCs w:val="20"/>
                <w:lang w:val="uk-UA"/>
              </w:rPr>
            </w:pPr>
            <w:r w:rsidRPr="004102FC">
              <w:rPr>
                <w:sz w:val="20"/>
                <w:szCs w:val="20"/>
                <w:lang w:val="uk-UA"/>
              </w:rPr>
              <w:t>Назва теми</w:t>
            </w:r>
          </w:p>
        </w:tc>
        <w:tc>
          <w:tcPr>
            <w:tcW w:w="3313" w:type="dxa"/>
            <w:gridSpan w:val="6"/>
          </w:tcPr>
          <w:p w:rsidR="00A55B4A" w:rsidRPr="004102FC" w:rsidRDefault="00A55B4A" w:rsidP="00567E10">
            <w:pPr>
              <w:jc w:val="center"/>
              <w:rPr>
                <w:b/>
                <w:bCs/>
                <w:sz w:val="20"/>
                <w:szCs w:val="20"/>
                <w:lang w:val="uk-UA"/>
              </w:rPr>
            </w:pPr>
            <w:r w:rsidRPr="004102FC">
              <w:rPr>
                <w:sz w:val="20"/>
                <w:szCs w:val="20"/>
                <w:lang w:val="uk-UA"/>
              </w:rPr>
              <w:t>Кількість годин</w:t>
            </w:r>
          </w:p>
        </w:tc>
      </w:tr>
      <w:tr w:rsidR="00A55B4A" w:rsidRPr="004102FC" w:rsidTr="00567E10">
        <w:trPr>
          <w:trHeight w:val="159"/>
          <w:jc w:val="center"/>
        </w:trPr>
        <w:tc>
          <w:tcPr>
            <w:tcW w:w="6150" w:type="dxa"/>
            <w:vMerge/>
          </w:tcPr>
          <w:p w:rsidR="00A55B4A" w:rsidRPr="004102FC" w:rsidRDefault="00A55B4A" w:rsidP="00567E10">
            <w:pPr>
              <w:jc w:val="center"/>
              <w:rPr>
                <w:b/>
                <w:bCs/>
                <w:sz w:val="20"/>
                <w:szCs w:val="20"/>
                <w:lang w:val="uk-UA"/>
              </w:rPr>
            </w:pPr>
          </w:p>
        </w:tc>
        <w:tc>
          <w:tcPr>
            <w:tcW w:w="1701" w:type="dxa"/>
            <w:gridSpan w:val="3"/>
          </w:tcPr>
          <w:p w:rsidR="00A55B4A" w:rsidRPr="004102FC" w:rsidRDefault="00A55B4A" w:rsidP="00567E10">
            <w:pPr>
              <w:jc w:val="center"/>
              <w:rPr>
                <w:sz w:val="20"/>
                <w:szCs w:val="20"/>
                <w:lang w:val="uk-UA"/>
              </w:rPr>
            </w:pPr>
            <w:r w:rsidRPr="004102FC">
              <w:rPr>
                <w:sz w:val="20"/>
                <w:szCs w:val="20"/>
                <w:lang w:val="uk-UA"/>
              </w:rPr>
              <w:t xml:space="preserve">Денна форма </w:t>
            </w:r>
          </w:p>
          <w:p w:rsidR="00A55B4A" w:rsidRPr="004102FC" w:rsidRDefault="00A55B4A" w:rsidP="00567E10">
            <w:pPr>
              <w:jc w:val="center"/>
              <w:rPr>
                <w:b/>
                <w:bCs/>
                <w:sz w:val="20"/>
                <w:szCs w:val="20"/>
                <w:lang w:val="uk-UA"/>
              </w:rPr>
            </w:pPr>
            <w:r w:rsidRPr="004102FC">
              <w:rPr>
                <w:sz w:val="20"/>
                <w:szCs w:val="20"/>
                <w:lang w:val="uk-UA"/>
              </w:rPr>
              <w:t>навчання</w:t>
            </w:r>
          </w:p>
        </w:tc>
        <w:tc>
          <w:tcPr>
            <w:tcW w:w="1612" w:type="dxa"/>
            <w:gridSpan w:val="3"/>
          </w:tcPr>
          <w:p w:rsidR="00A55B4A" w:rsidRPr="004102FC" w:rsidRDefault="00A55B4A" w:rsidP="00567E10">
            <w:pPr>
              <w:jc w:val="center"/>
              <w:rPr>
                <w:b/>
                <w:bCs/>
                <w:sz w:val="20"/>
                <w:szCs w:val="20"/>
                <w:lang w:val="uk-UA"/>
              </w:rPr>
            </w:pPr>
            <w:r w:rsidRPr="004102FC">
              <w:rPr>
                <w:sz w:val="20"/>
                <w:szCs w:val="20"/>
                <w:lang w:val="uk-UA"/>
              </w:rPr>
              <w:t>Заочна форма навчання</w:t>
            </w:r>
          </w:p>
        </w:tc>
      </w:tr>
      <w:tr w:rsidR="00A55B4A" w:rsidRPr="004102FC" w:rsidTr="00567E10">
        <w:trPr>
          <w:cantSplit/>
          <w:trHeight w:val="1088"/>
          <w:jc w:val="center"/>
        </w:trPr>
        <w:tc>
          <w:tcPr>
            <w:tcW w:w="6150" w:type="dxa"/>
            <w:vMerge/>
          </w:tcPr>
          <w:p w:rsidR="00A55B4A" w:rsidRPr="004102FC" w:rsidRDefault="00A55B4A" w:rsidP="00567E10">
            <w:pPr>
              <w:jc w:val="center"/>
              <w:rPr>
                <w:b/>
                <w:bCs/>
                <w:sz w:val="20"/>
                <w:szCs w:val="20"/>
                <w:lang w:val="uk-UA"/>
              </w:rPr>
            </w:pPr>
          </w:p>
        </w:tc>
        <w:tc>
          <w:tcPr>
            <w:tcW w:w="567" w:type="dxa"/>
            <w:textDirection w:val="btLr"/>
          </w:tcPr>
          <w:p w:rsidR="00A55B4A" w:rsidRPr="004102FC" w:rsidRDefault="00A55B4A" w:rsidP="00567E10">
            <w:pPr>
              <w:jc w:val="center"/>
              <w:rPr>
                <w:b/>
                <w:bCs/>
                <w:sz w:val="20"/>
                <w:szCs w:val="20"/>
                <w:lang w:val="uk-UA"/>
              </w:rPr>
            </w:pPr>
            <w:r w:rsidRPr="004102FC">
              <w:rPr>
                <w:sz w:val="20"/>
                <w:szCs w:val="20"/>
                <w:lang w:val="uk-UA"/>
              </w:rPr>
              <w:t>лекції</w:t>
            </w:r>
          </w:p>
        </w:tc>
        <w:tc>
          <w:tcPr>
            <w:tcW w:w="567" w:type="dxa"/>
            <w:textDirection w:val="btLr"/>
          </w:tcPr>
          <w:p w:rsidR="00A55B4A" w:rsidRPr="004102FC" w:rsidRDefault="00A55B4A" w:rsidP="00567E10">
            <w:pPr>
              <w:jc w:val="center"/>
              <w:rPr>
                <w:bCs/>
                <w:sz w:val="20"/>
                <w:szCs w:val="20"/>
                <w:lang w:val="uk-UA"/>
              </w:rPr>
            </w:pPr>
            <w:r w:rsidRPr="004102FC">
              <w:rPr>
                <w:bCs/>
                <w:sz w:val="20"/>
                <w:szCs w:val="20"/>
                <w:lang w:val="uk-UA"/>
              </w:rPr>
              <w:t>семінарські</w:t>
            </w:r>
          </w:p>
        </w:tc>
        <w:tc>
          <w:tcPr>
            <w:tcW w:w="567" w:type="dxa"/>
            <w:textDirection w:val="btLr"/>
          </w:tcPr>
          <w:p w:rsidR="00A55B4A" w:rsidRPr="004102FC" w:rsidRDefault="00A55B4A" w:rsidP="00567E10">
            <w:pPr>
              <w:jc w:val="center"/>
              <w:rPr>
                <w:bCs/>
                <w:sz w:val="20"/>
                <w:szCs w:val="20"/>
                <w:lang w:val="uk-UA"/>
              </w:rPr>
            </w:pPr>
            <w:r w:rsidRPr="004102FC">
              <w:rPr>
                <w:bCs/>
                <w:sz w:val="20"/>
                <w:szCs w:val="20"/>
                <w:lang w:val="uk-UA"/>
              </w:rPr>
              <w:t>самостійна робота</w:t>
            </w:r>
          </w:p>
        </w:tc>
        <w:tc>
          <w:tcPr>
            <w:tcW w:w="426" w:type="dxa"/>
            <w:textDirection w:val="btLr"/>
          </w:tcPr>
          <w:p w:rsidR="00A55B4A" w:rsidRPr="004102FC" w:rsidRDefault="00A55B4A" w:rsidP="00567E10">
            <w:pPr>
              <w:jc w:val="center"/>
              <w:rPr>
                <w:b/>
                <w:bCs/>
                <w:sz w:val="20"/>
                <w:szCs w:val="20"/>
                <w:lang w:val="uk-UA"/>
              </w:rPr>
            </w:pPr>
            <w:r w:rsidRPr="004102FC">
              <w:rPr>
                <w:sz w:val="20"/>
                <w:szCs w:val="20"/>
                <w:lang w:val="uk-UA"/>
              </w:rPr>
              <w:t>лекції</w:t>
            </w:r>
          </w:p>
        </w:tc>
        <w:tc>
          <w:tcPr>
            <w:tcW w:w="567" w:type="dxa"/>
            <w:textDirection w:val="btLr"/>
          </w:tcPr>
          <w:p w:rsidR="00A55B4A" w:rsidRPr="004102FC" w:rsidRDefault="00A55B4A" w:rsidP="00567E10">
            <w:pPr>
              <w:jc w:val="center"/>
              <w:rPr>
                <w:bCs/>
                <w:sz w:val="20"/>
                <w:szCs w:val="20"/>
                <w:lang w:val="uk-UA"/>
              </w:rPr>
            </w:pPr>
            <w:r w:rsidRPr="004102FC">
              <w:rPr>
                <w:bCs/>
                <w:sz w:val="20"/>
                <w:szCs w:val="20"/>
                <w:lang w:val="uk-UA"/>
              </w:rPr>
              <w:t>семінарські</w:t>
            </w:r>
          </w:p>
        </w:tc>
        <w:tc>
          <w:tcPr>
            <w:tcW w:w="619" w:type="dxa"/>
            <w:textDirection w:val="btLr"/>
          </w:tcPr>
          <w:p w:rsidR="00A55B4A" w:rsidRPr="004102FC" w:rsidRDefault="00A55B4A" w:rsidP="00567E10">
            <w:pPr>
              <w:jc w:val="center"/>
              <w:rPr>
                <w:bCs/>
                <w:sz w:val="20"/>
                <w:szCs w:val="20"/>
                <w:lang w:val="uk-UA"/>
              </w:rPr>
            </w:pPr>
            <w:r w:rsidRPr="004102FC">
              <w:rPr>
                <w:bCs/>
                <w:sz w:val="20"/>
                <w:szCs w:val="20"/>
                <w:lang w:val="uk-UA"/>
              </w:rPr>
              <w:t>самостійна робота</w:t>
            </w:r>
          </w:p>
        </w:tc>
      </w:tr>
      <w:tr w:rsidR="00A55B4A" w:rsidRPr="004102FC" w:rsidTr="00567E10">
        <w:trPr>
          <w:trHeight w:val="231"/>
          <w:jc w:val="center"/>
        </w:trPr>
        <w:tc>
          <w:tcPr>
            <w:tcW w:w="9463" w:type="dxa"/>
            <w:gridSpan w:val="7"/>
          </w:tcPr>
          <w:p w:rsidR="00A55B4A" w:rsidRPr="004102FC" w:rsidRDefault="00A55B4A" w:rsidP="00567E10">
            <w:pPr>
              <w:jc w:val="center"/>
              <w:rPr>
                <w:sz w:val="22"/>
                <w:szCs w:val="22"/>
                <w:lang w:val="uk-UA"/>
              </w:rPr>
            </w:pPr>
            <w:r w:rsidRPr="004102FC">
              <w:rPr>
                <w:sz w:val="22"/>
                <w:szCs w:val="22"/>
                <w:lang w:val="uk-UA"/>
              </w:rPr>
              <w:t>ЗМ 1. Теоретико</w:t>
            </w:r>
            <w:r>
              <w:rPr>
                <w:sz w:val="22"/>
                <w:szCs w:val="22"/>
                <w:lang w:val="uk-UA"/>
              </w:rPr>
              <w:t>-</w:t>
            </w:r>
            <w:r w:rsidRPr="004102FC">
              <w:rPr>
                <w:sz w:val="22"/>
                <w:szCs w:val="22"/>
                <w:lang w:val="uk-UA"/>
              </w:rPr>
              <w:t>методологічні засади аналізу актуальних проблем дошкільної освіти</w:t>
            </w:r>
          </w:p>
        </w:tc>
      </w:tr>
      <w:tr w:rsidR="00A55B4A" w:rsidRPr="004102FC" w:rsidTr="00567E10">
        <w:trPr>
          <w:trHeight w:val="598"/>
          <w:jc w:val="center"/>
        </w:trPr>
        <w:tc>
          <w:tcPr>
            <w:tcW w:w="6150" w:type="dxa"/>
          </w:tcPr>
          <w:p w:rsidR="00A55B4A" w:rsidRPr="004102FC" w:rsidRDefault="00F9368F" w:rsidP="00567E10">
            <w:pPr>
              <w:jc w:val="both"/>
              <w:rPr>
                <w:bCs/>
                <w:sz w:val="22"/>
                <w:szCs w:val="22"/>
                <w:lang w:val="uk-UA"/>
              </w:rPr>
            </w:pPr>
            <w:r>
              <w:rPr>
                <w:sz w:val="22"/>
                <w:szCs w:val="22"/>
                <w:lang w:val="uk-UA"/>
              </w:rPr>
              <w:t>Т.</w:t>
            </w:r>
            <w:r w:rsidR="00A55B4A" w:rsidRPr="004102FC">
              <w:rPr>
                <w:sz w:val="22"/>
                <w:szCs w:val="22"/>
                <w:lang w:val="uk-UA"/>
              </w:rPr>
              <w:t xml:space="preserve">1. </w:t>
            </w:r>
            <w:r w:rsidR="00A55B4A" w:rsidRPr="00F9368F">
              <w:rPr>
                <w:rStyle w:val="31"/>
                <w:b w:val="0"/>
                <w:color w:val="000000"/>
                <w:sz w:val="22"/>
                <w:szCs w:val="22"/>
                <w:lang w:val="uk-UA"/>
              </w:rPr>
              <w:t>Завдання дошкільної освіти на сучасному етапі розвитку українського суспільства.</w:t>
            </w:r>
            <w:r w:rsidR="00A55B4A" w:rsidRPr="004102FC">
              <w:rPr>
                <w:rStyle w:val="31"/>
                <w:color w:val="000000"/>
                <w:sz w:val="22"/>
                <w:szCs w:val="22"/>
                <w:lang w:val="uk-UA"/>
              </w:rPr>
              <w:t xml:space="preserve"> </w:t>
            </w:r>
            <w:r w:rsidR="00A55B4A" w:rsidRPr="004102FC">
              <w:rPr>
                <w:rStyle w:val="a9"/>
                <w:b w:val="0"/>
                <w:sz w:val="22"/>
                <w:szCs w:val="22"/>
                <w:lang w:val="uk-UA"/>
              </w:rPr>
              <w:t>Основні чинники модернізації дошкільної освіти</w:t>
            </w:r>
          </w:p>
        </w:tc>
        <w:tc>
          <w:tcPr>
            <w:tcW w:w="567" w:type="dxa"/>
          </w:tcPr>
          <w:p w:rsidR="00A55B4A" w:rsidRPr="004102FC" w:rsidRDefault="00A55B4A" w:rsidP="00567E10">
            <w:pPr>
              <w:jc w:val="center"/>
              <w:rPr>
                <w:bCs/>
                <w:sz w:val="22"/>
                <w:szCs w:val="22"/>
                <w:lang w:val="uk-UA"/>
              </w:rPr>
            </w:pPr>
            <w:r w:rsidRPr="004102FC">
              <w:rPr>
                <w:bCs/>
                <w:sz w:val="22"/>
                <w:szCs w:val="22"/>
                <w:lang w:val="uk-UA"/>
              </w:rPr>
              <w:t>2</w:t>
            </w:r>
          </w:p>
        </w:tc>
        <w:tc>
          <w:tcPr>
            <w:tcW w:w="567" w:type="dxa"/>
          </w:tcPr>
          <w:p w:rsidR="00A55B4A" w:rsidRPr="004102FC" w:rsidRDefault="00A55B4A" w:rsidP="00567E10">
            <w:pPr>
              <w:jc w:val="center"/>
              <w:rPr>
                <w:bCs/>
                <w:sz w:val="22"/>
                <w:szCs w:val="22"/>
                <w:lang w:val="uk-UA"/>
              </w:rPr>
            </w:pPr>
            <w:r w:rsidRPr="004102FC">
              <w:rPr>
                <w:bCs/>
                <w:sz w:val="22"/>
                <w:szCs w:val="22"/>
                <w:lang w:val="uk-UA"/>
              </w:rPr>
              <w:t>2</w:t>
            </w:r>
          </w:p>
        </w:tc>
        <w:tc>
          <w:tcPr>
            <w:tcW w:w="567" w:type="dxa"/>
          </w:tcPr>
          <w:p w:rsidR="00A55B4A" w:rsidRPr="004102FC" w:rsidRDefault="0087375B" w:rsidP="00567E10">
            <w:pPr>
              <w:jc w:val="center"/>
              <w:rPr>
                <w:bCs/>
                <w:sz w:val="22"/>
                <w:szCs w:val="22"/>
                <w:lang w:val="uk-UA"/>
              </w:rPr>
            </w:pPr>
            <w:r>
              <w:rPr>
                <w:bCs/>
                <w:sz w:val="22"/>
                <w:szCs w:val="22"/>
                <w:lang w:val="uk-UA"/>
              </w:rPr>
              <w:t>1</w:t>
            </w:r>
            <w:r w:rsidR="00A55B4A" w:rsidRPr="004102FC">
              <w:rPr>
                <w:bCs/>
                <w:sz w:val="22"/>
                <w:szCs w:val="22"/>
                <w:lang w:val="uk-UA"/>
              </w:rPr>
              <w:t>6</w:t>
            </w:r>
          </w:p>
        </w:tc>
        <w:tc>
          <w:tcPr>
            <w:tcW w:w="426" w:type="dxa"/>
          </w:tcPr>
          <w:p w:rsidR="00A55B4A" w:rsidRPr="004102FC" w:rsidRDefault="00A55B4A" w:rsidP="00567E10">
            <w:pPr>
              <w:jc w:val="center"/>
              <w:rPr>
                <w:bCs/>
                <w:sz w:val="22"/>
                <w:szCs w:val="22"/>
                <w:lang w:val="uk-UA"/>
              </w:rPr>
            </w:pPr>
            <w:r w:rsidRPr="004102FC">
              <w:rPr>
                <w:bCs/>
                <w:sz w:val="22"/>
                <w:szCs w:val="22"/>
                <w:lang w:val="uk-UA"/>
              </w:rPr>
              <w:t>1</w:t>
            </w:r>
          </w:p>
        </w:tc>
        <w:tc>
          <w:tcPr>
            <w:tcW w:w="567" w:type="dxa"/>
          </w:tcPr>
          <w:p w:rsidR="00A55B4A" w:rsidRPr="004102FC" w:rsidRDefault="0011787D" w:rsidP="00567E10">
            <w:pPr>
              <w:jc w:val="center"/>
              <w:rPr>
                <w:bCs/>
                <w:sz w:val="22"/>
                <w:szCs w:val="22"/>
                <w:lang w:val="uk-UA"/>
              </w:rPr>
            </w:pPr>
            <w:r>
              <w:rPr>
                <w:bCs/>
                <w:sz w:val="22"/>
                <w:szCs w:val="22"/>
                <w:lang w:val="uk-UA"/>
              </w:rPr>
              <w:t>1</w:t>
            </w:r>
          </w:p>
        </w:tc>
        <w:tc>
          <w:tcPr>
            <w:tcW w:w="619" w:type="dxa"/>
          </w:tcPr>
          <w:p w:rsidR="00A55B4A" w:rsidRPr="004102FC" w:rsidRDefault="00B1583D" w:rsidP="00567E10">
            <w:pPr>
              <w:jc w:val="center"/>
              <w:rPr>
                <w:bCs/>
                <w:sz w:val="22"/>
                <w:szCs w:val="22"/>
                <w:lang w:val="uk-UA"/>
              </w:rPr>
            </w:pPr>
            <w:r>
              <w:rPr>
                <w:bCs/>
                <w:sz w:val="22"/>
                <w:szCs w:val="22"/>
                <w:lang w:val="uk-UA"/>
              </w:rPr>
              <w:t>18</w:t>
            </w:r>
          </w:p>
        </w:tc>
      </w:tr>
      <w:tr w:rsidR="00A55B4A" w:rsidRPr="004102FC" w:rsidTr="00567E10">
        <w:trPr>
          <w:trHeight w:val="153"/>
          <w:jc w:val="center"/>
        </w:trPr>
        <w:tc>
          <w:tcPr>
            <w:tcW w:w="6150" w:type="dxa"/>
          </w:tcPr>
          <w:p w:rsidR="00A55B4A" w:rsidRPr="004102FC" w:rsidRDefault="00A55B4A" w:rsidP="00567E10">
            <w:pPr>
              <w:jc w:val="both"/>
              <w:rPr>
                <w:bCs/>
                <w:sz w:val="22"/>
                <w:szCs w:val="22"/>
                <w:lang w:val="uk-UA"/>
              </w:rPr>
            </w:pPr>
            <w:r w:rsidRPr="004102FC">
              <w:rPr>
                <w:sz w:val="22"/>
                <w:szCs w:val="22"/>
                <w:lang w:val="uk-UA"/>
              </w:rPr>
              <w:t>Т.2</w:t>
            </w:r>
            <w:r w:rsidRPr="004102FC">
              <w:rPr>
                <w:spacing w:val="-4"/>
                <w:sz w:val="22"/>
                <w:szCs w:val="22"/>
                <w:lang w:val="uk-UA"/>
              </w:rPr>
              <w:t xml:space="preserve">. </w:t>
            </w:r>
            <w:r w:rsidRPr="004102FC">
              <w:rPr>
                <w:rStyle w:val="a9"/>
                <w:b w:val="0"/>
                <w:spacing w:val="-4"/>
                <w:sz w:val="22"/>
                <w:szCs w:val="22"/>
                <w:lang w:val="uk-UA"/>
              </w:rPr>
              <w:t xml:space="preserve">Проблеми дошкільної освіти: </w:t>
            </w:r>
            <w:proofErr w:type="spellStart"/>
            <w:r w:rsidRPr="004102FC">
              <w:rPr>
                <w:rStyle w:val="a9"/>
                <w:b w:val="0"/>
                <w:spacing w:val="-4"/>
                <w:sz w:val="22"/>
                <w:szCs w:val="22"/>
                <w:lang w:val="uk-UA"/>
              </w:rPr>
              <w:t>теоретико-практичний</w:t>
            </w:r>
            <w:proofErr w:type="spellEnd"/>
            <w:r w:rsidRPr="004102FC">
              <w:rPr>
                <w:rStyle w:val="a9"/>
                <w:b w:val="0"/>
                <w:spacing w:val="-4"/>
                <w:sz w:val="22"/>
                <w:szCs w:val="22"/>
                <w:lang w:val="uk-UA"/>
              </w:rPr>
              <w:t xml:space="preserve"> аспект</w:t>
            </w:r>
          </w:p>
        </w:tc>
        <w:tc>
          <w:tcPr>
            <w:tcW w:w="567" w:type="dxa"/>
          </w:tcPr>
          <w:p w:rsidR="00A55B4A" w:rsidRPr="004102FC" w:rsidRDefault="00A55B4A" w:rsidP="00567E10">
            <w:pPr>
              <w:jc w:val="center"/>
              <w:rPr>
                <w:bCs/>
                <w:sz w:val="22"/>
                <w:szCs w:val="22"/>
                <w:lang w:val="uk-UA"/>
              </w:rPr>
            </w:pPr>
            <w:r w:rsidRPr="004102FC">
              <w:rPr>
                <w:bCs/>
                <w:sz w:val="22"/>
                <w:szCs w:val="22"/>
                <w:lang w:val="uk-UA"/>
              </w:rPr>
              <w:t>2</w:t>
            </w:r>
          </w:p>
        </w:tc>
        <w:tc>
          <w:tcPr>
            <w:tcW w:w="567" w:type="dxa"/>
          </w:tcPr>
          <w:p w:rsidR="00A55B4A" w:rsidRPr="004102FC" w:rsidRDefault="00A55B4A" w:rsidP="00567E10">
            <w:pPr>
              <w:jc w:val="center"/>
              <w:rPr>
                <w:bCs/>
                <w:sz w:val="22"/>
                <w:szCs w:val="22"/>
                <w:lang w:val="uk-UA"/>
              </w:rPr>
            </w:pPr>
            <w:r>
              <w:rPr>
                <w:bCs/>
                <w:sz w:val="22"/>
                <w:szCs w:val="22"/>
                <w:lang w:val="uk-UA"/>
              </w:rPr>
              <w:t>2</w:t>
            </w:r>
          </w:p>
        </w:tc>
        <w:tc>
          <w:tcPr>
            <w:tcW w:w="567" w:type="dxa"/>
          </w:tcPr>
          <w:p w:rsidR="00A55B4A" w:rsidRPr="004102FC" w:rsidRDefault="00A55B4A" w:rsidP="0087375B">
            <w:pPr>
              <w:jc w:val="center"/>
              <w:rPr>
                <w:bCs/>
                <w:sz w:val="22"/>
                <w:szCs w:val="22"/>
                <w:lang w:val="uk-UA"/>
              </w:rPr>
            </w:pPr>
            <w:r w:rsidRPr="004102FC">
              <w:rPr>
                <w:bCs/>
                <w:sz w:val="22"/>
                <w:szCs w:val="22"/>
                <w:lang w:val="uk-UA"/>
              </w:rPr>
              <w:t>1</w:t>
            </w:r>
            <w:r w:rsidR="0087375B">
              <w:rPr>
                <w:bCs/>
                <w:sz w:val="22"/>
                <w:szCs w:val="22"/>
                <w:lang w:val="uk-UA"/>
              </w:rPr>
              <w:t>6</w:t>
            </w:r>
          </w:p>
        </w:tc>
        <w:tc>
          <w:tcPr>
            <w:tcW w:w="426" w:type="dxa"/>
          </w:tcPr>
          <w:p w:rsidR="00A55B4A" w:rsidRPr="004102FC" w:rsidRDefault="00A55B4A" w:rsidP="00567E10">
            <w:pPr>
              <w:jc w:val="center"/>
              <w:rPr>
                <w:bCs/>
                <w:sz w:val="22"/>
                <w:szCs w:val="22"/>
                <w:lang w:val="uk-UA"/>
              </w:rPr>
            </w:pPr>
            <w:r w:rsidRPr="004102FC">
              <w:rPr>
                <w:bCs/>
                <w:sz w:val="22"/>
                <w:szCs w:val="22"/>
                <w:lang w:val="uk-UA"/>
              </w:rPr>
              <w:t>1</w:t>
            </w:r>
          </w:p>
        </w:tc>
        <w:tc>
          <w:tcPr>
            <w:tcW w:w="567" w:type="dxa"/>
          </w:tcPr>
          <w:p w:rsidR="00A55B4A" w:rsidRPr="004102FC" w:rsidRDefault="0011787D" w:rsidP="00567E10">
            <w:pPr>
              <w:jc w:val="center"/>
              <w:rPr>
                <w:bCs/>
                <w:sz w:val="22"/>
                <w:szCs w:val="22"/>
                <w:lang w:val="uk-UA"/>
              </w:rPr>
            </w:pPr>
            <w:r>
              <w:rPr>
                <w:bCs/>
                <w:sz w:val="22"/>
                <w:szCs w:val="22"/>
                <w:lang w:val="uk-UA"/>
              </w:rPr>
              <w:t>1</w:t>
            </w:r>
          </w:p>
        </w:tc>
        <w:tc>
          <w:tcPr>
            <w:tcW w:w="619" w:type="dxa"/>
          </w:tcPr>
          <w:p w:rsidR="00A55B4A" w:rsidRPr="004102FC" w:rsidRDefault="00B1583D" w:rsidP="00567E10">
            <w:pPr>
              <w:jc w:val="center"/>
              <w:rPr>
                <w:bCs/>
                <w:sz w:val="22"/>
                <w:szCs w:val="22"/>
                <w:lang w:val="uk-UA"/>
              </w:rPr>
            </w:pPr>
            <w:r>
              <w:rPr>
                <w:bCs/>
                <w:sz w:val="22"/>
                <w:szCs w:val="22"/>
                <w:lang w:val="uk-UA"/>
              </w:rPr>
              <w:t>18</w:t>
            </w:r>
          </w:p>
        </w:tc>
      </w:tr>
      <w:tr w:rsidR="00A55B4A" w:rsidRPr="004102FC" w:rsidTr="00567E10">
        <w:trPr>
          <w:trHeight w:val="242"/>
          <w:jc w:val="center"/>
        </w:trPr>
        <w:tc>
          <w:tcPr>
            <w:tcW w:w="9463" w:type="dxa"/>
            <w:gridSpan w:val="7"/>
          </w:tcPr>
          <w:p w:rsidR="00A55B4A" w:rsidRPr="004102FC" w:rsidRDefault="00A55B4A" w:rsidP="00567E10">
            <w:pPr>
              <w:jc w:val="center"/>
              <w:rPr>
                <w:b/>
                <w:spacing w:val="-10"/>
                <w:sz w:val="22"/>
                <w:szCs w:val="22"/>
                <w:lang w:val="uk-UA"/>
              </w:rPr>
            </w:pPr>
            <w:r w:rsidRPr="004102FC">
              <w:rPr>
                <w:spacing w:val="-10"/>
                <w:sz w:val="22"/>
                <w:szCs w:val="22"/>
                <w:lang w:val="uk-UA"/>
              </w:rPr>
              <w:t>ЗМ 2.</w:t>
            </w:r>
            <w:r w:rsidRPr="004102FC">
              <w:rPr>
                <w:b/>
                <w:spacing w:val="-10"/>
                <w:sz w:val="22"/>
                <w:szCs w:val="22"/>
                <w:lang w:val="uk-UA"/>
              </w:rPr>
              <w:t xml:space="preserve"> </w:t>
            </w:r>
            <w:r w:rsidRPr="004102FC">
              <w:rPr>
                <w:rStyle w:val="a9"/>
                <w:b w:val="0"/>
                <w:spacing w:val="-10"/>
                <w:sz w:val="22"/>
                <w:szCs w:val="22"/>
                <w:lang w:val="uk-UA"/>
              </w:rPr>
              <w:t>Актуальні проблеми виховання, навчання та розвитку в сучасній теорії та практиці дошкільної освіти</w:t>
            </w:r>
          </w:p>
        </w:tc>
      </w:tr>
      <w:tr w:rsidR="00A55B4A" w:rsidRPr="004102FC" w:rsidTr="00567E10">
        <w:trPr>
          <w:trHeight w:val="421"/>
          <w:jc w:val="center"/>
        </w:trPr>
        <w:tc>
          <w:tcPr>
            <w:tcW w:w="6150" w:type="dxa"/>
          </w:tcPr>
          <w:p w:rsidR="00A55B4A" w:rsidRPr="001923C6" w:rsidRDefault="0087375B" w:rsidP="00567E10">
            <w:pPr>
              <w:jc w:val="both"/>
              <w:rPr>
                <w:sz w:val="22"/>
                <w:szCs w:val="22"/>
                <w:lang w:val="uk-UA"/>
              </w:rPr>
            </w:pPr>
            <w:r>
              <w:rPr>
                <w:sz w:val="22"/>
                <w:szCs w:val="22"/>
                <w:lang w:val="uk-UA"/>
              </w:rPr>
              <w:t>Т.</w:t>
            </w:r>
            <w:r w:rsidR="00A55B4A" w:rsidRPr="004102FC">
              <w:rPr>
                <w:sz w:val="22"/>
                <w:szCs w:val="22"/>
                <w:lang w:val="uk-UA"/>
              </w:rPr>
              <w:t xml:space="preserve">3. Дослідження </w:t>
            </w:r>
            <w:r w:rsidR="00A55B4A" w:rsidRPr="004102FC">
              <w:rPr>
                <w:rStyle w:val="a9"/>
                <w:b w:val="0"/>
                <w:sz w:val="22"/>
                <w:szCs w:val="22"/>
                <w:lang w:val="uk-UA"/>
              </w:rPr>
              <w:t>проблем організації освітнього процесу в сучасних ЗДО</w:t>
            </w:r>
            <w:r w:rsidR="001923C6">
              <w:rPr>
                <w:rStyle w:val="a9"/>
                <w:b w:val="0"/>
                <w:sz w:val="22"/>
                <w:szCs w:val="22"/>
                <w:lang w:val="uk-UA"/>
              </w:rPr>
              <w:t xml:space="preserve"> </w:t>
            </w:r>
            <w:r w:rsidR="001923C6" w:rsidRPr="001923C6">
              <w:rPr>
                <w:rStyle w:val="a9"/>
                <w:b w:val="0"/>
                <w:sz w:val="20"/>
                <w:szCs w:val="20"/>
                <w:lang w:val="uk-UA"/>
              </w:rPr>
              <w:t>та підходів до оцінювання якості дошкільної освіти</w:t>
            </w:r>
          </w:p>
        </w:tc>
        <w:tc>
          <w:tcPr>
            <w:tcW w:w="567" w:type="dxa"/>
          </w:tcPr>
          <w:p w:rsidR="00A55B4A" w:rsidRPr="004102FC" w:rsidRDefault="00A55B4A" w:rsidP="00567E10">
            <w:pPr>
              <w:jc w:val="center"/>
              <w:rPr>
                <w:bCs/>
                <w:sz w:val="22"/>
                <w:szCs w:val="22"/>
                <w:lang w:val="uk-UA"/>
              </w:rPr>
            </w:pPr>
            <w:r w:rsidRPr="004102FC">
              <w:rPr>
                <w:bCs/>
                <w:sz w:val="22"/>
                <w:szCs w:val="22"/>
                <w:lang w:val="uk-UA"/>
              </w:rPr>
              <w:t>2</w:t>
            </w:r>
          </w:p>
        </w:tc>
        <w:tc>
          <w:tcPr>
            <w:tcW w:w="567" w:type="dxa"/>
          </w:tcPr>
          <w:p w:rsidR="00A55B4A" w:rsidRPr="004102FC" w:rsidRDefault="00A55B4A" w:rsidP="00567E10">
            <w:pPr>
              <w:jc w:val="center"/>
              <w:rPr>
                <w:bCs/>
                <w:sz w:val="22"/>
                <w:szCs w:val="22"/>
                <w:lang w:val="uk-UA"/>
              </w:rPr>
            </w:pPr>
            <w:r>
              <w:rPr>
                <w:bCs/>
                <w:sz w:val="22"/>
                <w:szCs w:val="22"/>
                <w:lang w:val="uk-UA"/>
              </w:rPr>
              <w:t>2</w:t>
            </w:r>
          </w:p>
        </w:tc>
        <w:tc>
          <w:tcPr>
            <w:tcW w:w="567" w:type="dxa"/>
          </w:tcPr>
          <w:p w:rsidR="00A55B4A" w:rsidRPr="004102FC" w:rsidRDefault="0087375B" w:rsidP="00567E10">
            <w:pPr>
              <w:jc w:val="center"/>
              <w:rPr>
                <w:bCs/>
                <w:sz w:val="22"/>
                <w:szCs w:val="22"/>
                <w:lang w:val="uk-UA"/>
              </w:rPr>
            </w:pPr>
            <w:r>
              <w:rPr>
                <w:bCs/>
                <w:sz w:val="22"/>
                <w:szCs w:val="22"/>
                <w:lang w:val="uk-UA"/>
              </w:rPr>
              <w:t>1</w:t>
            </w:r>
            <w:r w:rsidR="00A55B4A" w:rsidRPr="004102FC">
              <w:rPr>
                <w:bCs/>
                <w:sz w:val="22"/>
                <w:szCs w:val="22"/>
                <w:lang w:val="uk-UA"/>
              </w:rPr>
              <w:t>6</w:t>
            </w:r>
          </w:p>
        </w:tc>
        <w:tc>
          <w:tcPr>
            <w:tcW w:w="426" w:type="dxa"/>
          </w:tcPr>
          <w:p w:rsidR="00A55B4A" w:rsidRPr="004102FC" w:rsidRDefault="00A55B4A" w:rsidP="00567E10">
            <w:pPr>
              <w:jc w:val="center"/>
              <w:rPr>
                <w:bCs/>
                <w:sz w:val="22"/>
                <w:szCs w:val="22"/>
                <w:lang w:val="uk-UA"/>
              </w:rPr>
            </w:pPr>
            <w:r w:rsidRPr="004102FC">
              <w:rPr>
                <w:bCs/>
                <w:sz w:val="22"/>
                <w:szCs w:val="22"/>
                <w:lang w:val="uk-UA"/>
              </w:rPr>
              <w:t>1</w:t>
            </w:r>
          </w:p>
        </w:tc>
        <w:tc>
          <w:tcPr>
            <w:tcW w:w="567" w:type="dxa"/>
          </w:tcPr>
          <w:p w:rsidR="00A55B4A" w:rsidRPr="004102FC" w:rsidRDefault="0011787D" w:rsidP="00567E10">
            <w:pPr>
              <w:jc w:val="center"/>
              <w:rPr>
                <w:bCs/>
                <w:sz w:val="22"/>
                <w:szCs w:val="22"/>
                <w:lang w:val="uk-UA"/>
              </w:rPr>
            </w:pPr>
            <w:r>
              <w:rPr>
                <w:bCs/>
                <w:sz w:val="22"/>
                <w:szCs w:val="22"/>
                <w:lang w:val="uk-UA"/>
              </w:rPr>
              <w:t>1</w:t>
            </w:r>
          </w:p>
        </w:tc>
        <w:tc>
          <w:tcPr>
            <w:tcW w:w="619" w:type="dxa"/>
          </w:tcPr>
          <w:p w:rsidR="00A55B4A" w:rsidRPr="004102FC" w:rsidRDefault="00B1583D" w:rsidP="00567E10">
            <w:pPr>
              <w:jc w:val="center"/>
              <w:rPr>
                <w:bCs/>
                <w:sz w:val="22"/>
                <w:szCs w:val="22"/>
                <w:lang w:val="uk-UA"/>
              </w:rPr>
            </w:pPr>
            <w:r>
              <w:rPr>
                <w:bCs/>
                <w:sz w:val="22"/>
                <w:szCs w:val="22"/>
                <w:lang w:val="uk-UA"/>
              </w:rPr>
              <w:t>18</w:t>
            </w:r>
          </w:p>
        </w:tc>
      </w:tr>
      <w:tr w:rsidR="00A55B4A" w:rsidRPr="004102FC" w:rsidTr="00567E10">
        <w:trPr>
          <w:trHeight w:val="495"/>
          <w:jc w:val="center"/>
        </w:trPr>
        <w:tc>
          <w:tcPr>
            <w:tcW w:w="6150" w:type="dxa"/>
          </w:tcPr>
          <w:p w:rsidR="00A55B4A" w:rsidRPr="004102FC" w:rsidRDefault="0087375B" w:rsidP="00567E10">
            <w:pPr>
              <w:jc w:val="both"/>
              <w:rPr>
                <w:bCs/>
                <w:sz w:val="22"/>
                <w:szCs w:val="22"/>
                <w:lang w:val="uk-UA"/>
              </w:rPr>
            </w:pPr>
            <w:r>
              <w:rPr>
                <w:sz w:val="22"/>
                <w:szCs w:val="22"/>
                <w:lang w:val="uk-UA"/>
              </w:rPr>
              <w:t>Т.</w:t>
            </w:r>
            <w:r w:rsidR="00A55B4A">
              <w:rPr>
                <w:sz w:val="22"/>
                <w:szCs w:val="22"/>
                <w:lang w:val="uk-UA"/>
              </w:rPr>
              <w:t>4</w:t>
            </w:r>
            <w:r w:rsidR="00A55B4A" w:rsidRPr="004102FC">
              <w:rPr>
                <w:sz w:val="22"/>
                <w:szCs w:val="22"/>
                <w:lang w:val="uk-UA"/>
              </w:rPr>
              <w:t xml:space="preserve">. </w:t>
            </w:r>
            <w:r w:rsidR="00A55B4A" w:rsidRPr="004102FC">
              <w:rPr>
                <w:rStyle w:val="a9"/>
                <w:b w:val="0"/>
                <w:sz w:val="22"/>
                <w:szCs w:val="22"/>
                <w:lang w:val="uk-UA"/>
              </w:rPr>
              <w:t>Актуальні питання та проблеми виховання, навчання і розвитку дітей дошкільного віку</w:t>
            </w:r>
          </w:p>
        </w:tc>
        <w:tc>
          <w:tcPr>
            <w:tcW w:w="567" w:type="dxa"/>
          </w:tcPr>
          <w:p w:rsidR="00A55B4A" w:rsidRPr="004102FC" w:rsidRDefault="00F9368F" w:rsidP="00567E10">
            <w:pPr>
              <w:jc w:val="center"/>
              <w:rPr>
                <w:bCs/>
                <w:sz w:val="22"/>
                <w:szCs w:val="22"/>
                <w:lang w:val="uk-UA"/>
              </w:rPr>
            </w:pPr>
            <w:r>
              <w:rPr>
                <w:bCs/>
                <w:sz w:val="22"/>
                <w:szCs w:val="22"/>
                <w:lang w:val="uk-UA"/>
              </w:rPr>
              <w:t>2</w:t>
            </w:r>
          </w:p>
        </w:tc>
        <w:tc>
          <w:tcPr>
            <w:tcW w:w="567" w:type="dxa"/>
          </w:tcPr>
          <w:p w:rsidR="00A55B4A" w:rsidRPr="004102FC" w:rsidRDefault="00564348" w:rsidP="00567E10">
            <w:pPr>
              <w:jc w:val="center"/>
              <w:rPr>
                <w:bCs/>
                <w:sz w:val="22"/>
                <w:szCs w:val="22"/>
                <w:lang w:val="uk-UA"/>
              </w:rPr>
            </w:pPr>
            <w:r>
              <w:rPr>
                <w:bCs/>
                <w:sz w:val="22"/>
                <w:szCs w:val="22"/>
                <w:lang w:val="uk-UA"/>
              </w:rPr>
              <w:t>2</w:t>
            </w:r>
          </w:p>
        </w:tc>
        <w:tc>
          <w:tcPr>
            <w:tcW w:w="567" w:type="dxa"/>
          </w:tcPr>
          <w:p w:rsidR="00A55B4A" w:rsidRPr="004102FC" w:rsidRDefault="0087375B" w:rsidP="00567E10">
            <w:pPr>
              <w:jc w:val="center"/>
              <w:rPr>
                <w:bCs/>
                <w:sz w:val="22"/>
                <w:szCs w:val="22"/>
                <w:lang w:val="uk-UA"/>
              </w:rPr>
            </w:pPr>
            <w:r>
              <w:rPr>
                <w:bCs/>
                <w:sz w:val="22"/>
                <w:szCs w:val="22"/>
                <w:lang w:val="uk-UA"/>
              </w:rPr>
              <w:t>16</w:t>
            </w:r>
          </w:p>
        </w:tc>
        <w:tc>
          <w:tcPr>
            <w:tcW w:w="426" w:type="dxa"/>
          </w:tcPr>
          <w:p w:rsidR="00A55B4A" w:rsidRPr="004102FC" w:rsidRDefault="0011787D" w:rsidP="00567E10">
            <w:pPr>
              <w:jc w:val="center"/>
              <w:rPr>
                <w:bCs/>
                <w:sz w:val="22"/>
                <w:szCs w:val="22"/>
                <w:lang w:val="uk-UA"/>
              </w:rPr>
            </w:pPr>
            <w:r>
              <w:rPr>
                <w:bCs/>
                <w:sz w:val="22"/>
                <w:szCs w:val="22"/>
                <w:lang w:val="uk-UA"/>
              </w:rPr>
              <w:t>1</w:t>
            </w:r>
          </w:p>
        </w:tc>
        <w:tc>
          <w:tcPr>
            <w:tcW w:w="567" w:type="dxa"/>
          </w:tcPr>
          <w:p w:rsidR="00A55B4A" w:rsidRPr="004102FC" w:rsidRDefault="0011787D" w:rsidP="00567E10">
            <w:pPr>
              <w:jc w:val="center"/>
              <w:rPr>
                <w:bCs/>
                <w:sz w:val="22"/>
                <w:szCs w:val="22"/>
                <w:lang w:val="uk-UA"/>
              </w:rPr>
            </w:pPr>
            <w:r>
              <w:rPr>
                <w:bCs/>
                <w:sz w:val="22"/>
                <w:szCs w:val="22"/>
                <w:lang w:val="uk-UA"/>
              </w:rPr>
              <w:t>1</w:t>
            </w:r>
          </w:p>
        </w:tc>
        <w:tc>
          <w:tcPr>
            <w:tcW w:w="619" w:type="dxa"/>
          </w:tcPr>
          <w:p w:rsidR="00A55B4A" w:rsidRPr="004102FC" w:rsidRDefault="00B1583D" w:rsidP="00567E10">
            <w:pPr>
              <w:jc w:val="center"/>
              <w:rPr>
                <w:bCs/>
                <w:sz w:val="22"/>
                <w:szCs w:val="22"/>
                <w:lang w:val="uk-UA"/>
              </w:rPr>
            </w:pPr>
            <w:r>
              <w:rPr>
                <w:bCs/>
                <w:sz w:val="22"/>
                <w:szCs w:val="22"/>
                <w:lang w:val="uk-UA"/>
              </w:rPr>
              <w:t>18</w:t>
            </w:r>
          </w:p>
        </w:tc>
      </w:tr>
      <w:tr w:rsidR="00A55B4A" w:rsidRPr="004102FC" w:rsidTr="00567E10">
        <w:trPr>
          <w:trHeight w:val="279"/>
          <w:jc w:val="center"/>
        </w:trPr>
        <w:tc>
          <w:tcPr>
            <w:tcW w:w="9463" w:type="dxa"/>
            <w:gridSpan w:val="7"/>
          </w:tcPr>
          <w:p w:rsidR="00A55B4A" w:rsidRPr="004102FC" w:rsidRDefault="00A55B4A" w:rsidP="00567E10">
            <w:pPr>
              <w:jc w:val="center"/>
              <w:rPr>
                <w:sz w:val="22"/>
                <w:szCs w:val="22"/>
                <w:lang w:val="uk-UA"/>
              </w:rPr>
            </w:pPr>
            <w:r w:rsidRPr="004102FC">
              <w:rPr>
                <w:sz w:val="22"/>
                <w:szCs w:val="22"/>
                <w:lang w:val="uk-UA"/>
              </w:rPr>
              <w:t xml:space="preserve">ЗМ 3. </w:t>
            </w:r>
            <w:r w:rsidRPr="004102FC">
              <w:rPr>
                <w:rStyle w:val="a9"/>
                <w:b w:val="0"/>
                <w:sz w:val="22"/>
                <w:szCs w:val="22"/>
                <w:lang w:val="uk-UA"/>
              </w:rPr>
              <w:t>Підготовка педагога до вирішення актуальних проблем дошкільної освіти</w:t>
            </w:r>
          </w:p>
        </w:tc>
      </w:tr>
      <w:tr w:rsidR="00A55B4A" w:rsidRPr="004102FC" w:rsidTr="00567E10">
        <w:trPr>
          <w:trHeight w:val="533"/>
          <w:jc w:val="center"/>
        </w:trPr>
        <w:tc>
          <w:tcPr>
            <w:tcW w:w="6150" w:type="dxa"/>
          </w:tcPr>
          <w:p w:rsidR="00A55B4A" w:rsidRPr="004102FC" w:rsidRDefault="00A55B4A" w:rsidP="00567E10">
            <w:pPr>
              <w:jc w:val="both"/>
              <w:rPr>
                <w:bCs/>
                <w:sz w:val="22"/>
                <w:szCs w:val="22"/>
                <w:lang w:val="uk-UA"/>
              </w:rPr>
            </w:pPr>
            <w:r>
              <w:rPr>
                <w:sz w:val="22"/>
                <w:szCs w:val="22"/>
                <w:lang w:val="uk-UA"/>
              </w:rPr>
              <w:lastRenderedPageBreak/>
              <w:t>Т. </w:t>
            </w:r>
            <w:r w:rsidR="00564348">
              <w:rPr>
                <w:sz w:val="22"/>
                <w:szCs w:val="22"/>
                <w:lang w:val="uk-UA"/>
              </w:rPr>
              <w:t>5</w:t>
            </w:r>
            <w:r w:rsidRPr="004102FC">
              <w:rPr>
                <w:sz w:val="22"/>
                <w:szCs w:val="22"/>
                <w:lang w:val="uk-UA"/>
              </w:rPr>
              <w:t xml:space="preserve">. </w:t>
            </w:r>
            <w:r w:rsidRPr="004102FC">
              <w:rPr>
                <w:rStyle w:val="a9"/>
                <w:b w:val="0"/>
                <w:sz w:val="22"/>
                <w:szCs w:val="22"/>
                <w:lang w:val="uk-UA"/>
              </w:rPr>
              <w:t>Інноваційні підходи до фахової підготовки в системі дошкільної освіти</w:t>
            </w:r>
          </w:p>
        </w:tc>
        <w:tc>
          <w:tcPr>
            <w:tcW w:w="567" w:type="dxa"/>
          </w:tcPr>
          <w:p w:rsidR="00A55B4A" w:rsidRPr="004102FC" w:rsidRDefault="00A55B4A" w:rsidP="00567E10">
            <w:pPr>
              <w:jc w:val="center"/>
              <w:rPr>
                <w:bCs/>
                <w:sz w:val="22"/>
                <w:szCs w:val="22"/>
                <w:lang w:val="uk-UA"/>
              </w:rPr>
            </w:pPr>
            <w:r w:rsidRPr="004102FC">
              <w:rPr>
                <w:bCs/>
                <w:sz w:val="22"/>
                <w:szCs w:val="22"/>
                <w:lang w:val="uk-UA"/>
              </w:rPr>
              <w:t>2</w:t>
            </w:r>
          </w:p>
        </w:tc>
        <w:tc>
          <w:tcPr>
            <w:tcW w:w="567" w:type="dxa"/>
          </w:tcPr>
          <w:p w:rsidR="00A55B4A" w:rsidRPr="004102FC" w:rsidRDefault="00A55B4A" w:rsidP="00567E10">
            <w:pPr>
              <w:jc w:val="center"/>
              <w:rPr>
                <w:bCs/>
                <w:sz w:val="22"/>
                <w:szCs w:val="22"/>
                <w:lang w:val="uk-UA"/>
              </w:rPr>
            </w:pPr>
            <w:r>
              <w:rPr>
                <w:bCs/>
                <w:sz w:val="22"/>
                <w:szCs w:val="22"/>
                <w:lang w:val="uk-UA"/>
              </w:rPr>
              <w:t>2</w:t>
            </w:r>
          </w:p>
        </w:tc>
        <w:tc>
          <w:tcPr>
            <w:tcW w:w="567" w:type="dxa"/>
          </w:tcPr>
          <w:p w:rsidR="00A55B4A" w:rsidRPr="004102FC" w:rsidRDefault="0087375B" w:rsidP="00567E10">
            <w:pPr>
              <w:jc w:val="center"/>
              <w:rPr>
                <w:bCs/>
                <w:sz w:val="22"/>
                <w:szCs w:val="22"/>
                <w:lang w:val="uk-UA"/>
              </w:rPr>
            </w:pPr>
            <w:r>
              <w:rPr>
                <w:bCs/>
                <w:sz w:val="22"/>
                <w:szCs w:val="22"/>
                <w:lang w:val="uk-UA"/>
              </w:rPr>
              <w:t>16</w:t>
            </w:r>
          </w:p>
        </w:tc>
        <w:tc>
          <w:tcPr>
            <w:tcW w:w="426" w:type="dxa"/>
          </w:tcPr>
          <w:p w:rsidR="00A55B4A" w:rsidRPr="004102FC" w:rsidRDefault="00A55B4A" w:rsidP="00567E10">
            <w:pPr>
              <w:jc w:val="center"/>
              <w:rPr>
                <w:bCs/>
                <w:sz w:val="22"/>
                <w:szCs w:val="22"/>
                <w:lang w:val="uk-UA"/>
              </w:rPr>
            </w:pPr>
            <w:r w:rsidRPr="004102FC">
              <w:rPr>
                <w:bCs/>
                <w:sz w:val="22"/>
                <w:szCs w:val="22"/>
                <w:lang w:val="uk-UA"/>
              </w:rPr>
              <w:t>1</w:t>
            </w:r>
          </w:p>
        </w:tc>
        <w:tc>
          <w:tcPr>
            <w:tcW w:w="567" w:type="dxa"/>
          </w:tcPr>
          <w:p w:rsidR="00A55B4A" w:rsidRPr="004102FC" w:rsidRDefault="0011787D" w:rsidP="00567E10">
            <w:pPr>
              <w:jc w:val="center"/>
              <w:rPr>
                <w:bCs/>
                <w:sz w:val="22"/>
                <w:szCs w:val="22"/>
                <w:lang w:val="uk-UA"/>
              </w:rPr>
            </w:pPr>
            <w:r>
              <w:rPr>
                <w:bCs/>
                <w:sz w:val="22"/>
                <w:szCs w:val="22"/>
                <w:lang w:val="uk-UA"/>
              </w:rPr>
              <w:t>1</w:t>
            </w:r>
          </w:p>
        </w:tc>
        <w:tc>
          <w:tcPr>
            <w:tcW w:w="619" w:type="dxa"/>
          </w:tcPr>
          <w:p w:rsidR="00A55B4A" w:rsidRPr="004102FC" w:rsidRDefault="00B1583D" w:rsidP="00567E10">
            <w:pPr>
              <w:jc w:val="center"/>
              <w:rPr>
                <w:bCs/>
                <w:sz w:val="22"/>
                <w:szCs w:val="22"/>
                <w:lang w:val="uk-UA"/>
              </w:rPr>
            </w:pPr>
            <w:r>
              <w:rPr>
                <w:bCs/>
                <w:sz w:val="22"/>
                <w:szCs w:val="22"/>
                <w:lang w:val="uk-UA"/>
              </w:rPr>
              <w:t>1</w:t>
            </w:r>
            <w:r w:rsidR="00A55B4A" w:rsidRPr="004102FC">
              <w:rPr>
                <w:bCs/>
                <w:sz w:val="22"/>
                <w:szCs w:val="22"/>
                <w:lang w:val="uk-UA"/>
              </w:rPr>
              <w:t>8</w:t>
            </w:r>
          </w:p>
        </w:tc>
      </w:tr>
      <w:tr w:rsidR="00A55B4A" w:rsidRPr="004102FC" w:rsidTr="00567E10">
        <w:trPr>
          <w:trHeight w:val="533"/>
          <w:jc w:val="center"/>
        </w:trPr>
        <w:tc>
          <w:tcPr>
            <w:tcW w:w="6150" w:type="dxa"/>
          </w:tcPr>
          <w:p w:rsidR="00A55B4A" w:rsidRPr="004102FC" w:rsidRDefault="00564348" w:rsidP="00567E10">
            <w:pPr>
              <w:jc w:val="both"/>
              <w:rPr>
                <w:spacing w:val="-6"/>
                <w:sz w:val="22"/>
                <w:szCs w:val="22"/>
                <w:lang w:val="uk-UA"/>
              </w:rPr>
            </w:pPr>
            <w:r>
              <w:rPr>
                <w:spacing w:val="-6"/>
                <w:sz w:val="22"/>
                <w:szCs w:val="22"/>
                <w:lang w:val="uk-UA"/>
              </w:rPr>
              <w:t>Т. 6</w:t>
            </w:r>
            <w:r w:rsidR="00A55B4A" w:rsidRPr="004102FC">
              <w:rPr>
                <w:spacing w:val="-6"/>
                <w:sz w:val="22"/>
                <w:szCs w:val="22"/>
                <w:lang w:val="uk-UA"/>
              </w:rPr>
              <w:t xml:space="preserve">. </w:t>
            </w:r>
            <w:r w:rsidR="00A55B4A" w:rsidRPr="004102FC">
              <w:rPr>
                <w:rStyle w:val="a9"/>
                <w:b w:val="0"/>
                <w:spacing w:val="-6"/>
                <w:sz w:val="22"/>
                <w:szCs w:val="22"/>
                <w:lang w:val="uk-UA"/>
              </w:rPr>
              <w:t>Управління особистісно-професійним зростанням педагогів ЗДО</w:t>
            </w:r>
          </w:p>
        </w:tc>
        <w:tc>
          <w:tcPr>
            <w:tcW w:w="567" w:type="dxa"/>
          </w:tcPr>
          <w:p w:rsidR="00A55B4A" w:rsidRPr="004102FC" w:rsidRDefault="00A55B4A" w:rsidP="00567E10">
            <w:pPr>
              <w:jc w:val="center"/>
              <w:rPr>
                <w:bCs/>
                <w:sz w:val="22"/>
                <w:szCs w:val="22"/>
                <w:lang w:val="uk-UA"/>
              </w:rPr>
            </w:pPr>
            <w:r w:rsidRPr="004102FC">
              <w:rPr>
                <w:bCs/>
                <w:sz w:val="22"/>
                <w:szCs w:val="22"/>
                <w:lang w:val="uk-UA"/>
              </w:rPr>
              <w:t>2</w:t>
            </w:r>
          </w:p>
        </w:tc>
        <w:tc>
          <w:tcPr>
            <w:tcW w:w="567" w:type="dxa"/>
          </w:tcPr>
          <w:p w:rsidR="00A55B4A" w:rsidRPr="004102FC" w:rsidRDefault="00A55B4A" w:rsidP="00567E10">
            <w:pPr>
              <w:jc w:val="center"/>
              <w:rPr>
                <w:bCs/>
                <w:sz w:val="22"/>
                <w:szCs w:val="22"/>
                <w:lang w:val="uk-UA"/>
              </w:rPr>
            </w:pPr>
            <w:r w:rsidRPr="004102FC">
              <w:rPr>
                <w:bCs/>
                <w:sz w:val="22"/>
                <w:szCs w:val="22"/>
                <w:lang w:val="uk-UA"/>
              </w:rPr>
              <w:t>2</w:t>
            </w:r>
          </w:p>
        </w:tc>
        <w:tc>
          <w:tcPr>
            <w:tcW w:w="567" w:type="dxa"/>
          </w:tcPr>
          <w:p w:rsidR="00A55B4A" w:rsidRPr="004102FC" w:rsidRDefault="00A55B4A" w:rsidP="0087375B">
            <w:pPr>
              <w:jc w:val="center"/>
              <w:rPr>
                <w:bCs/>
                <w:sz w:val="22"/>
                <w:szCs w:val="22"/>
                <w:lang w:val="uk-UA"/>
              </w:rPr>
            </w:pPr>
            <w:r w:rsidRPr="004102FC">
              <w:rPr>
                <w:bCs/>
                <w:sz w:val="22"/>
                <w:szCs w:val="22"/>
                <w:lang w:val="uk-UA"/>
              </w:rPr>
              <w:t>1</w:t>
            </w:r>
            <w:r w:rsidR="0087375B">
              <w:rPr>
                <w:bCs/>
                <w:sz w:val="22"/>
                <w:szCs w:val="22"/>
                <w:lang w:val="uk-UA"/>
              </w:rPr>
              <w:t>6</w:t>
            </w:r>
          </w:p>
        </w:tc>
        <w:tc>
          <w:tcPr>
            <w:tcW w:w="426" w:type="dxa"/>
          </w:tcPr>
          <w:p w:rsidR="00A55B4A" w:rsidRPr="004102FC" w:rsidRDefault="00A55B4A" w:rsidP="00567E10">
            <w:pPr>
              <w:jc w:val="center"/>
              <w:rPr>
                <w:bCs/>
                <w:sz w:val="22"/>
                <w:szCs w:val="22"/>
                <w:lang w:val="uk-UA"/>
              </w:rPr>
            </w:pPr>
            <w:r w:rsidRPr="004102FC">
              <w:rPr>
                <w:bCs/>
                <w:sz w:val="22"/>
                <w:szCs w:val="22"/>
                <w:lang w:val="uk-UA"/>
              </w:rPr>
              <w:t>1</w:t>
            </w:r>
          </w:p>
        </w:tc>
        <w:tc>
          <w:tcPr>
            <w:tcW w:w="567" w:type="dxa"/>
          </w:tcPr>
          <w:p w:rsidR="00A55B4A" w:rsidRPr="004102FC" w:rsidRDefault="0011787D" w:rsidP="00567E10">
            <w:pPr>
              <w:jc w:val="center"/>
              <w:rPr>
                <w:bCs/>
                <w:sz w:val="22"/>
                <w:szCs w:val="22"/>
                <w:lang w:val="uk-UA"/>
              </w:rPr>
            </w:pPr>
            <w:r>
              <w:rPr>
                <w:bCs/>
                <w:sz w:val="22"/>
                <w:szCs w:val="22"/>
                <w:lang w:val="uk-UA"/>
              </w:rPr>
              <w:t>1</w:t>
            </w:r>
          </w:p>
        </w:tc>
        <w:tc>
          <w:tcPr>
            <w:tcW w:w="619" w:type="dxa"/>
          </w:tcPr>
          <w:p w:rsidR="00A55B4A" w:rsidRPr="004102FC" w:rsidRDefault="00A55B4A" w:rsidP="00B1583D">
            <w:pPr>
              <w:jc w:val="center"/>
              <w:rPr>
                <w:bCs/>
                <w:sz w:val="22"/>
                <w:szCs w:val="22"/>
                <w:lang w:val="uk-UA"/>
              </w:rPr>
            </w:pPr>
            <w:r w:rsidRPr="004102FC">
              <w:rPr>
                <w:bCs/>
                <w:sz w:val="22"/>
                <w:szCs w:val="22"/>
                <w:lang w:val="uk-UA"/>
              </w:rPr>
              <w:t>1</w:t>
            </w:r>
            <w:r w:rsidR="00B1583D">
              <w:rPr>
                <w:bCs/>
                <w:sz w:val="22"/>
                <w:szCs w:val="22"/>
                <w:lang w:val="uk-UA"/>
              </w:rPr>
              <w:t>8</w:t>
            </w:r>
          </w:p>
        </w:tc>
      </w:tr>
      <w:tr w:rsidR="00A55B4A" w:rsidRPr="004102FC" w:rsidTr="00567E10">
        <w:trPr>
          <w:trHeight w:val="294"/>
          <w:jc w:val="center"/>
        </w:trPr>
        <w:tc>
          <w:tcPr>
            <w:tcW w:w="6150" w:type="dxa"/>
          </w:tcPr>
          <w:p w:rsidR="00A55B4A" w:rsidRPr="004102FC" w:rsidRDefault="00A55B4A" w:rsidP="00567E10">
            <w:pPr>
              <w:jc w:val="both"/>
              <w:rPr>
                <w:b/>
                <w:bCs/>
                <w:sz w:val="22"/>
                <w:szCs w:val="22"/>
                <w:lang w:val="uk-UA"/>
              </w:rPr>
            </w:pPr>
            <w:r w:rsidRPr="004102FC">
              <w:rPr>
                <w:b/>
                <w:bCs/>
                <w:sz w:val="22"/>
                <w:szCs w:val="22"/>
                <w:lang w:val="uk-UA"/>
              </w:rPr>
              <w:t>Разом за семестр</w:t>
            </w:r>
          </w:p>
        </w:tc>
        <w:tc>
          <w:tcPr>
            <w:tcW w:w="567" w:type="dxa"/>
          </w:tcPr>
          <w:p w:rsidR="00A55B4A" w:rsidRPr="004102FC" w:rsidRDefault="00564348" w:rsidP="00567E10">
            <w:pPr>
              <w:jc w:val="center"/>
              <w:rPr>
                <w:b/>
                <w:bCs/>
                <w:sz w:val="22"/>
                <w:szCs w:val="22"/>
                <w:lang w:val="uk-UA"/>
              </w:rPr>
            </w:pPr>
            <w:r>
              <w:rPr>
                <w:b/>
                <w:bCs/>
                <w:sz w:val="22"/>
                <w:szCs w:val="22"/>
                <w:lang w:val="uk-UA"/>
              </w:rPr>
              <w:t>12</w:t>
            </w:r>
          </w:p>
        </w:tc>
        <w:tc>
          <w:tcPr>
            <w:tcW w:w="567" w:type="dxa"/>
          </w:tcPr>
          <w:p w:rsidR="00A55B4A" w:rsidRPr="004102FC" w:rsidRDefault="00A55B4A" w:rsidP="00564348">
            <w:pPr>
              <w:jc w:val="center"/>
              <w:rPr>
                <w:b/>
                <w:bCs/>
                <w:sz w:val="22"/>
                <w:szCs w:val="22"/>
                <w:lang w:val="uk-UA"/>
              </w:rPr>
            </w:pPr>
            <w:r w:rsidRPr="004102FC">
              <w:rPr>
                <w:b/>
                <w:bCs/>
                <w:sz w:val="22"/>
                <w:szCs w:val="22"/>
                <w:lang w:val="uk-UA"/>
              </w:rPr>
              <w:t>1</w:t>
            </w:r>
            <w:r w:rsidR="00564348">
              <w:rPr>
                <w:b/>
                <w:bCs/>
                <w:sz w:val="22"/>
                <w:szCs w:val="22"/>
                <w:lang w:val="uk-UA"/>
              </w:rPr>
              <w:t>2</w:t>
            </w:r>
          </w:p>
        </w:tc>
        <w:tc>
          <w:tcPr>
            <w:tcW w:w="567" w:type="dxa"/>
          </w:tcPr>
          <w:p w:rsidR="00A55B4A" w:rsidRPr="004102FC" w:rsidRDefault="0087375B" w:rsidP="00567E10">
            <w:pPr>
              <w:jc w:val="center"/>
              <w:rPr>
                <w:b/>
                <w:bCs/>
                <w:sz w:val="22"/>
                <w:szCs w:val="22"/>
                <w:lang w:val="uk-UA"/>
              </w:rPr>
            </w:pPr>
            <w:r>
              <w:rPr>
                <w:b/>
                <w:bCs/>
                <w:sz w:val="22"/>
                <w:szCs w:val="22"/>
                <w:lang w:val="uk-UA"/>
              </w:rPr>
              <w:t>96</w:t>
            </w:r>
          </w:p>
        </w:tc>
        <w:tc>
          <w:tcPr>
            <w:tcW w:w="426" w:type="dxa"/>
          </w:tcPr>
          <w:p w:rsidR="00A55B4A" w:rsidRPr="004102FC" w:rsidRDefault="0011787D" w:rsidP="00567E10">
            <w:pPr>
              <w:jc w:val="center"/>
              <w:rPr>
                <w:b/>
                <w:bCs/>
                <w:sz w:val="22"/>
                <w:szCs w:val="22"/>
                <w:lang w:val="uk-UA"/>
              </w:rPr>
            </w:pPr>
            <w:r>
              <w:rPr>
                <w:b/>
                <w:bCs/>
                <w:sz w:val="22"/>
                <w:szCs w:val="22"/>
                <w:lang w:val="uk-UA"/>
              </w:rPr>
              <w:t>6</w:t>
            </w:r>
          </w:p>
        </w:tc>
        <w:tc>
          <w:tcPr>
            <w:tcW w:w="567" w:type="dxa"/>
          </w:tcPr>
          <w:p w:rsidR="00A55B4A" w:rsidRPr="004102FC" w:rsidRDefault="0011787D" w:rsidP="00567E10">
            <w:pPr>
              <w:jc w:val="center"/>
              <w:rPr>
                <w:b/>
                <w:bCs/>
                <w:sz w:val="22"/>
                <w:szCs w:val="22"/>
                <w:lang w:val="uk-UA"/>
              </w:rPr>
            </w:pPr>
            <w:r>
              <w:rPr>
                <w:b/>
                <w:bCs/>
                <w:sz w:val="22"/>
                <w:szCs w:val="22"/>
                <w:lang w:val="uk-UA"/>
              </w:rPr>
              <w:t>6</w:t>
            </w:r>
          </w:p>
        </w:tc>
        <w:tc>
          <w:tcPr>
            <w:tcW w:w="619" w:type="dxa"/>
          </w:tcPr>
          <w:p w:rsidR="00A55B4A" w:rsidRPr="004102FC" w:rsidRDefault="00B1583D" w:rsidP="00567E10">
            <w:pPr>
              <w:jc w:val="center"/>
              <w:rPr>
                <w:b/>
                <w:bCs/>
                <w:sz w:val="22"/>
                <w:szCs w:val="22"/>
                <w:lang w:val="uk-UA"/>
              </w:rPr>
            </w:pPr>
            <w:r>
              <w:rPr>
                <w:b/>
                <w:bCs/>
                <w:sz w:val="22"/>
                <w:szCs w:val="22"/>
                <w:lang w:val="uk-UA"/>
              </w:rPr>
              <w:t>108</w:t>
            </w:r>
          </w:p>
        </w:tc>
      </w:tr>
    </w:tbl>
    <w:p w:rsidR="00A55B4A" w:rsidRPr="004102FC" w:rsidRDefault="00A55B4A" w:rsidP="00A55B4A">
      <w:pPr>
        <w:ind w:firstLine="567"/>
        <w:jc w:val="center"/>
        <w:rPr>
          <w:b/>
          <w:sz w:val="28"/>
          <w:szCs w:val="28"/>
          <w:lang w:val="uk-UA"/>
        </w:rPr>
      </w:pPr>
    </w:p>
    <w:p w:rsidR="00A55B4A" w:rsidRPr="004102FC" w:rsidRDefault="00A55B4A" w:rsidP="00A55B4A">
      <w:pPr>
        <w:ind w:firstLine="567"/>
        <w:jc w:val="center"/>
        <w:rPr>
          <w:b/>
          <w:sz w:val="28"/>
          <w:szCs w:val="28"/>
          <w:lang w:val="uk-UA"/>
        </w:rPr>
      </w:pPr>
      <w:r w:rsidRPr="004102FC">
        <w:rPr>
          <w:b/>
          <w:sz w:val="28"/>
          <w:szCs w:val="28"/>
          <w:lang w:val="uk-UA"/>
        </w:rPr>
        <w:t>8. ПРОГРАМА НАВЧАЛЬНОЇ ДИСЦИПЛІНИ</w:t>
      </w:r>
    </w:p>
    <w:p w:rsidR="00A55B4A" w:rsidRPr="004102FC" w:rsidRDefault="00A55B4A" w:rsidP="00A55B4A">
      <w:pPr>
        <w:tabs>
          <w:tab w:val="num" w:pos="0"/>
          <w:tab w:val="num" w:pos="2512"/>
          <w:tab w:val="left" w:leader="dot" w:pos="9356"/>
        </w:tabs>
        <w:ind w:firstLine="709"/>
        <w:jc w:val="both"/>
        <w:rPr>
          <w:b/>
          <w:color w:val="000000"/>
          <w:sz w:val="28"/>
          <w:szCs w:val="28"/>
          <w:lang w:val="uk-UA"/>
        </w:rPr>
      </w:pPr>
    </w:p>
    <w:p w:rsidR="00A55B4A" w:rsidRPr="004102FC" w:rsidRDefault="00A55B4A" w:rsidP="00A55B4A">
      <w:pPr>
        <w:tabs>
          <w:tab w:val="num" w:pos="0"/>
          <w:tab w:val="num" w:pos="2512"/>
          <w:tab w:val="left" w:leader="dot" w:pos="9356"/>
        </w:tabs>
        <w:ind w:firstLine="709"/>
        <w:jc w:val="both"/>
        <w:rPr>
          <w:color w:val="000000"/>
          <w:sz w:val="28"/>
          <w:szCs w:val="28"/>
          <w:lang w:val="uk-UA"/>
        </w:rPr>
      </w:pPr>
      <w:r w:rsidRPr="004102FC">
        <w:rPr>
          <w:b/>
          <w:color w:val="000000"/>
          <w:sz w:val="28"/>
          <w:szCs w:val="28"/>
          <w:lang w:val="uk-UA"/>
        </w:rPr>
        <w:t>Змістовий модуль 1</w:t>
      </w:r>
      <w:r w:rsidRPr="004102FC">
        <w:rPr>
          <w:color w:val="000000"/>
          <w:sz w:val="28"/>
          <w:szCs w:val="28"/>
          <w:lang w:val="uk-UA"/>
        </w:rPr>
        <w:t xml:space="preserve">. </w:t>
      </w:r>
      <w:r w:rsidRPr="004102FC">
        <w:rPr>
          <w:b/>
          <w:sz w:val="28"/>
          <w:szCs w:val="28"/>
          <w:lang w:val="uk-UA"/>
        </w:rPr>
        <w:t>Теоретико</w:t>
      </w:r>
      <w:r>
        <w:rPr>
          <w:b/>
          <w:sz w:val="28"/>
          <w:szCs w:val="28"/>
          <w:lang w:val="uk-UA"/>
        </w:rPr>
        <w:t>-</w:t>
      </w:r>
      <w:r w:rsidRPr="004102FC">
        <w:rPr>
          <w:b/>
          <w:sz w:val="28"/>
          <w:szCs w:val="28"/>
          <w:lang w:val="uk-UA"/>
        </w:rPr>
        <w:t>методологічні засади аналізу актуальних проблем дошкільної освіти</w:t>
      </w:r>
    </w:p>
    <w:p w:rsidR="00A55B4A" w:rsidRPr="004102FC" w:rsidRDefault="00A55B4A" w:rsidP="00A55B4A">
      <w:pPr>
        <w:jc w:val="center"/>
        <w:rPr>
          <w:i/>
          <w:sz w:val="28"/>
          <w:szCs w:val="28"/>
          <w:lang w:val="uk-UA"/>
        </w:rPr>
      </w:pPr>
    </w:p>
    <w:p w:rsidR="00A55B4A" w:rsidRPr="004102FC" w:rsidRDefault="00A55B4A" w:rsidP="00A55B4A">
      <w:pPr>
        <w:jc w:val="center"/>
        <w:rPr>
          <w:i/>
          <w:sz w:val="28"/>
          <w:szCs w:val="28"/>
          <w:lang w:val="uk-UA"/>
        </w:rPr>
      </w:pPr>
      <w:r w:rsidRPr="004102FC">
        <w:rPr>
          <w:i/>
          <w:sz w:val="28"/>
          <w:szCs w:val="28"/>
          <w:lang w:val="uk-UA"/>
        </w:rPr>
        <w:t xml:space="preserve">Тема 1. </w:t>
      </w:r>
      <w:r w:rsidRPr="00F9368F">
        <w:rPr>
          <w:rStyle w:val="31"/>
          <w:b w:val="0"/>
          <w:i/>
          <w:color w:val="000000"/>
          <w:sz w:val="28"/>
          <w:szCs w:val="28"/>
          <w:lang w:val="uk-UA"/>
        </w:rPr>
        <w:t>Завдання дошкільної освіти на сучасному етапі розвитку українського суспільства.</w:t>
      </w:r>
      <w:r w:rsidRPr="004102FC">
        <w:rPr>
          <w:rStyle w:val="31"/>
          <w:i/>
          <w:color w:val="000000"/>
          <w:sz w:val="28"/>
          <w:szCs w:val="28"/>
          <w:lang w:val="uk-UA"/>
        </w:rPr>
        <w:t xml:space="preserve"> </w:t>
      </w:r>
      <w:r w:rsidRPr="004102FC">
        <w:rPr>
          <w:rStyle w:val="a9"/>
          <w:b w:val="0"/>
          <w:i/>
          <w:sz w:val="28"/>
          <w:szCs w:val="28"/>
          <w:lang w:val="uk-UA"/>
        </w:rPr>
        <w:t>Основні чинники модернізації дошкільної освіти</w:t>
      </w:r>
      <w:r w:rsidRPr="004102FC">
        <w:rPr>
          <w:i/>
          <w:sz w:val="28"/>
          <w:szCs w:val="28"/>
          <w:lang w:val="uk-UA"/>
        </w:rPr>
        <w:t xml:space="preserve"> </w:t>
      </w:r>
    </w:p>
    <w:p w:rsidR="00A55B4A" w:rsidRPr="004102FC" w:rsidRDefault="00A55B4A" w:rsidP="00A55B4A">
      <w:pPr>
        <w:ind w:firstLine="709"/>
        <w:jc w:val="both"/>
        <w:rPr>
          <w:sz w:val="28"/>
          <w:szCs w:val="28"/>
          <w:lang w:val="uk-UA"/>
        </w:rPr>
      </w:pPr>
      <w:r w:rsidRPr="004102FC">
        <w:rPr>
          <w:sz w:val="28"/>
          <w:szCs w:val="28"/>
          <w:lang w:val="uk-UA"/>
        </w:rPr>
        <w:t>Дошкільна освіта в Україні. Державні документи про основні стратегічні напрями розвитку дошкільної освіти (Конституція України, Закон України «Про освіту», Закон України «Про дошкільну освіту»). Базовий компонент дошкільної освіти</w:t>
      </w:r>
      <w:r w:rsidR="00F9368F">
        <w:rPr>
          <w:sz w:val="28"/>
          <w:szCs w:val="28"/>
          <w:lang w:val="uk-UA"/>
        </w:rPr>
        <w:t xml:space="preserve"> (нова редакція, 2020)</w:t>
      </w:r>
      <w:r w:rsidRPr="004102FC">
        <w:rPr>
          <w:sz w:val="28"/>
          <w:szCs w:val="28"/>
          <w:lang w:val="uk-UA"/>
        </w:rPr>
        <w:t>.</w:t>
      </w:r>
    </w:p>
    <w:p w:rsidR="00A55B4A" w:rsidRPr="004102FC" w:rsidRDefault="00A55B4A" w:rsidP="00A55B4A">
      <w:pPr>
        <w:ind w:firstLine="709"/>
        <w:jc w:val="both"/>
        <w:rPr>
          <w:sz w:val="28"/>
          <w:szCs w:val="28"/>
          <w:lang w:val="uk-UA"/>
        </w:rPr>
      </w:pPr>
      <w:r w:rsidRPr="004102FC">
        <w:rPr>
          <w:sz w:val="28"/>
          <w:szCs w:val="28"/>
          <w:lang w:val="uk-UA"/>
        </w:rPr>
        <w:t>Концептуальні засади реформування та демократизації освіти. Трансформаційні тенденції в освіті. Провідні завдання модернізації дошкільної освіти. Сучасна парадигма дошкільної освіти.</w:t>
      </w:r>
    </w:p>
    <w:p w:rsidR="00A55B4A" w:rsidRPr="004102FC" w:rsidRDefault="00A55B4A" w:rsidP="00A55B4A">
      <w:pPr>
        <w:ind w:firstLine="709"/>
        <w:jc w:val="both"/>
        <w:rPr>
          <w:sz w:val="28"/>
          <w:szCs w:val="28"/>
          <w:lang w:val="uk-UA"/>
        </w:rPr>
      </w:pPr>
    </w:p>
    <w:p w:rsidR="00A55B4A" w:rsidRPr="004102FC" w:rsidRDefault="00A55B4A" w:rsidP="00A55B4A">
      <w:pPr>
        <w:pStyle w:val="a5"/>
        <w:ind w:firstLine="0"/>
        <w:jc w:val="center"/>
        <w:rPr>
          <w:i/>
        </w:rPr>
      </w:pPr>
      <w:r w:rsidRPr="004102FC">
        <w:rPr>
          <w:i/>
        </w:rPr>
        <w:t xml:space="preserve">Тема 2. </w:t>
      </w:r>
      <w:r w:rsidRPr="004102FC">
        <w:rPr>
          <w:rStyle w:val="a9"/>
          <w:b w:val="0"/>
          <w:i/>
        </w:rPr>
        <w:t xml:space="preserve">Проблеми дошкільної освіти: </w:t>
      </w:r>
      <w:proofErr w:type="spellStart"/>
      <w:r w:rsidRPr="004102FC">
        <w:rPr>
          <w:rStyle w:val="a9"/>
          <w:b w:val="0"/>
          <w:i/>
        </w:rPr>
        <w:t>теоретико-практичний</w:t>
      </w:r>
      <w:proofErr w:type="spellEnd"/>
      <w:r w:rsidRPr="004102FC">
        <w:rPr>
          <w:rStyle w:val="a9"/>
          <w:b w:val="0"/>
          <w:i/>
        </w:rPr>
        <w:t xml:space="preserve"> аспект</w:t>
      </w:r>
      <w:r w:rsidRPr="004102FC">
        <w:rPr>
          <w:i/>
        </w:rPr>
        <w:t xml:space="preserve"> </w:t>
      </w:r>
    </w:p>
    <w:p w:rsidR="00A55B4A" w:rsidRPr="004102FC" w:rsidRDefault="00A55B4A" w:rsidP="00A55B4A">
      <w:pPr>
        <w:pStyle w:val="a5"/>
      </w:pPr>
      <w:r w:rsidRPr="004102FC">
        <w:t>Традиції та сучасність: погляди на виховання та розвиток дитини. Розвиток наукової теорії змісту дошкільної освіти. Сучасні педагогічні теорії виховання та розвитку дитини дошкільного віку. Концепція цілісного розвитку дитини. Співвідношення понять «виховання», «розвиток», «становлення», «формування» у контексті вирішення проблем дошкільної освіти. Труднощі реалізації завдань дошкільної освіти. Оптимізація засад науково-методичного забезпечення освітнього процесу в закладах дошкільної освіти.</w:t>
      </w:r>
    </w:p>
    <w:p w:rsidR="00A55B4A" w:rsidRPr="004102FC" w:rsidRDefault="00A55B4A" w:rsidP="00A55B4A">
      <w:pPr>
        <w:pStyle w:val="a5"/>
      </w:pPr>
      <w:r w:rsidRPr="004102FC">
        <w:t>Актуальні питання практики роботи закладів дошкільної освіти. Проблемні аспекти взаємодії сімейного та суспільного виховання. Ризики та ефекти соціалізації дитини в інформаційному середовищі. Особливості формування у дошкільників ставлення до життя в полікультурному просторі.</w:t>
      </w:r>
    </w:p>
    <w:p w:rsidR="00A55B4A" w:rsidRPr="004102FC" w:rsidRDefault="00A55B4A" w:rsidP="00A55B4A">
      <w:pPr>
        <w:pStyle w:val="a5"/>
      </w:pPr>
      <w:r w:rsidRPr="004102FC">
        <w:t xml:space="preserve">Можливості </w:t>
      </w:r>
      <w:r>
        <w:t xml:space="preserve">та труднощі </w:t>
      </w:r>
      <w:r w:rsidRPr="004102FC">
        <w:t>реалізації інновацій в системі дошкільної освіти з урахуванням потреби розвитку базових основ особистості дитини.</w:t>
      </w:r>
    </w:p>
    <w:p w:rsidR="00A55B4A" w:rsidRPr="004102FC" w:rsidRDefault="00A55B4A" w:rsidP="00A55B4A">
      <w:pPr>
        <w:tabs>
          <w:tab w:val="left" w:pos="360"/>
          <w:tab w:val="left" w:pos="540"/>
        </w:tabs>
        <w:ind w:firstLine="709"/>
        <w:jc w:val="both"/>
        <w:rPr>
          <w:b/>
          <w:color w:val="000000"/>
          <w:sz w:val="28"/>
          <w:szCs w:val="28"/>
          <w:lang w:val="uk-UA"/>
        </w:rPr>
      </w:pPr>
    </w:p>
    <w:p w:rsidR="00A55B4A" w:rsidRPr="004102FC" w:rsidRDefault="00A55B4A" w:rsidP="00A55B4A">
      <w:pPr>
        <w:tabs>
          <w:tab w:val="left" w:pos="360"/>
          <w:tab w:val="left" w:pos="540"/>
        </w:tabs>
        <w:ind w:firstLine="709"/>
        <w:jc w:val="both"/>
        <w:rPr>
          <w:color w:val="000000"/>
          <w:sz w:val="28"/>
          <w:szCs w:val="28"/>
          <w:lang w:val="uk-UA"/>
        </w:rPr>
      </w:pPr>
      <w:r w:rsidRPr="004102FC">
        <w:rPr>
          <w:b/>
          <w:color w:val="000000"/>
          <w:sz w:val="28"/>
          <w:szCs w:val="28"/>
          <w:lang w:val="uk-UA"/>
        </w:rPr>
        <w:t xml:space="preserve">Змістовий модуль 2. </w:t>
      </w:r>
      <w:r w:rsidRPr="004102FC">
        <w:rPr>
          <w:rStyle w:val="a9"/>
          <w:sz w:val="28"/>
          <w:szCs w:val="28"/>
          <w:lang w:val="uk-UA"/>
        </w:rPr>
        <w:t>Актуальні проблеми виховання, навчання та розвитку в сучасній теорії та практиці дошкільної освіти</w:t>
      </w:r>
    </w:p>
    <w:p w:rsidR="00A55B4A" w:rsidRPr="004102FC" w:rsidRDefault="00A55B4A" w:rsidP="00A55B4A">
      <w:pPr>
        <w:pStyle w:val="a5"/>
        <w:rPr>
          <w:i/>
        </w:rPr>
      </w:pPr>
    </w:p>
    <w:p w:rsidR="00A55B4A" w:rsidRPr="004102FC" w:rsidRDefault="00A55B4A" w:rsidP="00A55B4A">
      <w:pPr>
        <w:pStyle w:val="a5"/>
        <w:jc w:val="center"/>
        <w:rPr>
          <w:i/>
        </w:rPr>
      </w:pPr>
      <w:r w:rsidRPr="004102FC">
        <w:rPr>
          <w:i/>
        </w:rPr>
        <w:t xml:space="preserve">Тема 3. Дослідження </w:t>
      </w:r>
      <w:r w:rsidRPr="004102FC">
        <w:rPr>
          <w:rStyle w:val="a9"/>
          <w:b w:val="0"/>
          <w:i/>
        </w:rPr>
        <w:t>проблем організації освітнього процесу в сучасних ЗДО</w:t>
      </w:r>
      <w:r w:rsidRPr="004102FC">
        <w:rPr>
          <w:i/>
        </w:rPr>
        <w:t xml:space="preserve"> </w:t>
      </w:r>
      <w:r w:rsidRPr="001143B1">
        <w:rPr>
          <w:rStyle w:val="a9"/>
          <w:b w:val="0"/>
          <w:i/>
        </w:rPr>
        <w:t>та підходів до оцінювання якості дошкільної освіти</w:t>
      </w:r>
      <w:r w:rsidRPr="004102FC">
        <w:rPr>
          <w:i/>
        </w:rPr>
        <w:t xml:space="preserve"> </w:t>
      </w:r>
    </w:p>
    <w:p w:rsidR="00A55B4A" w:rsidRPr="004102FC" w:rsidRDefault="00A55B4A" w:rsidP="00A55B4A">
      <w:pPr>
        <w:pStyle w:val="a5"/>
      </w:pPr>
      <w:r w:rsidRPr="004102FC">
        <w:t xml:space="preserve">Дослідження в галузі </w:t>
      </w:r>
      <w:proofErr w:type="spellStart"/>
      <w:r w:rsidRPr="004102FC">
        <w:t>дошкілля</w:t>
      </w:r>
      <w:proofErr w:type="spellEnd"/>
      <w:r w:rsidRPr="004102FC">
        <w:t>. Аналіз науково-прикладних досліджень системи дошкільної освіти: підходи, основні результати, виокремлення провідних проблем та визначення можливостей їх вирішення.</w:t>
      </w:r>
    </w:p>
    <w:p w:rsidR="00A55B4A" w:rsidRPr="004102FC" w:rsidRDefault="00A55B4A" w:rsidP="00A55B4A">
      <w:pPr>
        <w:pStyle w:val="a5"/>
      </w:pPr>
      <w:r w:rsidRPr="004102FC">
        <w:lastRenderedPageBreak/>
        <w:t>Поняття «якість дошкільної освіти». Оцінювання якості дошкільної освіти: параметри, критерії, чинники та шляхи забезпечення.</w:t>
      </w:r>
    </w:p>
    <w:p w:rsidR="00A55B4A" w:rsidRPr="004102FC" w:rsidRDefault="00A55B4A" w:rsidP="00A55B4A">
      <w:pPr>
        <w:pStyle w:val="a5"/>
      </w:pPr>
      <w:r w:rsidRPr="004102FC">
        <w:t>Дослідження психолого-педагогічних умов цілісного розвитку дитини в дошкільні роки. Особистісне зростання дитини як критерій якості дошкільної освіти.</w:t>
      </w:r>
    </w:p>
    <w:p w:rsidR="00A55B4A" w:rsidRPr="004102FC" w:rsidRDefault="00A55B4A" w:rsidP="00A55B4A">
      <w:pPr>
        <w:pStyle w:val="a5"/>
        <w:jc w:val="center"/>
        <w:rPr>
          <w:i/>
        </w:rPr>
      </w:pPr>
    </w:p>
    <w:p w:rsidR="00A55B4A" w:rsidRPr="004102FC" w:rsidRDefault="00A55B4A" w:rsidP="00A55B4A">
      <w:pPr>
        <w:pStyle w:val="a5"/>
        <w:jc w:val="center"/>
        <w:rPr>
          <w:i/>
        </w:rPr>
      </w:pPr>
      <w:r w:rsidRPr="004102FC">
        <w:rPr>
          <w:i/>
        </w:rPr>
        <w:t xml:space="preserve">Тема 4. </w:t>
      </w:r>
      <w:r w:rsidRPr="004102FC">
        <w:rPr>
          <w:rStyle w:val="a9"/>
          <w:b w:val="0"/>
          <w:i/>
        </w:rPr>
        <w:t>Актуальні питання та проблеми виховання, навчання і розвитку дітей дошкільного віку</w:t>
      </w:r>
      <w:r w:rsidRPr="004102FC">
        <w:rPr>
          <w:i/>
        </w:rPr>
        <w:t xml:space="preserve"> </w:t>
      </w:r>
    </w:p>
    <w:p w:rsidR="00A55B4A" w:rsidRPr="004102FC" w:rsidRDefault="00A55B4A" w:rsidP="00A55B4A">
      <w:pPr>
        <w:pStyle w:val="a5"/>
      </w:pPr>
      <w:r w:rsidRPr="004102FC">
        <w:t>Освітній простір закладу дошкільної освіти. Проектування освітнього простору ЗДО. Компоненти та модель освітнього простору ЗДО. Принципи проектування освітнього простору ЗДО.</w:t>
      </w:r>
      <w:r w:rsidR="00653FA1">
        <w:t xml:space="preserve"> </w:t>
      </w:r>
      <w:r w:rsidR="00653FA1" w:rsidRPr="004102FC">
        <w:t>Предметно-розвивальне середовище сучасного закладу дошкільної освіти. Вимоги до створення предметно-розвивального середовища ЗДО.</w:t>
      </w:r>
    </w:p>
    <w:p w:rsidR="00A55B4A" w:rsidRPr="004102FC" w:rsidRDefault="00A55B4A" w:rsidP="00A55B4A">
      <w:pPr>
        <w:pStyle w:val="a5"/>
      </w:pPr>
      <w:r w:rsidRPr="004102FC">
        <w:t>Програмне забезпечення дошкільної освіти. Види освітніх програм закладу дошкільної освіти. Структура програм. Порівняльний аналіз змістових складників освітніх програм. Реалізація принципу варіативності в освітньому просторі.</w:t>
      </w:r>
    </w:p>
    <w:p w:rsidR="00A55B4A" w:rsidRPr="004102FC" w:rsidRDefault="00A55B4A" w:rsidP="00A55B4A">
      <w:pPr>
        <w:pStyle w:val="a5"/>
      </w:pPr>
      <w:r w:rsidRPr="004102FC">
        <w:t>Державна політика щодо розвитку сучасного суспільного дошкільного виховання. Види та типи сучасних дошкільних закладів. Чинники розвитку дитини в умовах закладу дошкільної освіти. Освітні проблеми суспільного дошкільного виховання в сучасних соціально-економічних умовах. Проблеми діяльності закладів дошкільної освіти різних типів та форм власності.</w:t>
      </w:r>
    </w:p>
    <w:p w:rsidR="00A55B4A" w:rsidRPr="004102FC" w:rsidRDefault="00A55B4A" w:rsidP="00A55B4A">
      <w:pPr>
        <w:pStyle w:val="a5"/>
      </w:pPr>
      <w:r w:rsidRPr="004102FC">
        <w:t>Інтегрований підхід до організації освітнього процесу в закладі дошкільної освіти. Принципи та специфіка інтеграції. Чинники та умови інтеграції в системі дошкільної освіти.</w:t>
      </w:r>
    </w:p>
    <w:p w:rsidR="00A55B4A" w:rsidRPr="004102FC" w:rsidRDefault="00A55B4A" w:rsidP="00A55B4A">
      <w:pPr>
        <w:ind w:firstLine="709"/>
        <w:jc w:val="center"/>
        <w:rPr>
          <w:i/>
          <w:sz w:val="28"/>
          <w:szCs w:val="28"/>
          <w:lang w:val="uk-UA"/>
        </w:rPr>
      </w:pPr>
    </w:p>
    <w:p w:rsidR="00A55B4A" w:rsidRPr="004102FC" w:rsidRDefault="00A55B4A" w:rsidP="00A55B4A">
      <w:pPr>
        <w:tabs>
          <w:tab w:val="left" w:pos="360"/>
          <w:tab w:val="left" w:pos="540"/>
        </w:tabs>
        <w:ind w:firstLine="709"/>
        <w:jc w:val="both"/>
        <w:rPr>
          <w:color w:val="000000"/>
          <w:sz w:val="28"/>
          <w:szCs w:val="28"/>
          <w:lang w:val="uk-UA"/>
        </w:rPr>
      </w:pPr>
      <w:r w:rsidRPr="004102FC">
        <w:rPr>
          <w:b/>
          <w:color w:val="000000"/>
          <w:sz w:val="28"/>
          <w:szCs w:val="28"/>
          <w:lang w:val="uk-UA"/>
        </w:rPr>
        <w:t xml:space="preserve">Змістовий модуль 3. </w:t>
      </w:r>
      <w:r w:rsidRPr="004102FC">
        <w:rPr>
          <w:rStyle w:val="a9"/>
          <w:sz w:val="28"/>
          <w:szCs w:val="28"/>
          <w:lang w:val="uk-UA"/>
        </w:rPr>
        <w:t>Підготовка педагога до вирішення актуальних проблем дошкільної освіти</w:t>
      </w:r>
    </w:p>
    <w:p w:rsidR="00A55B4A" w:rsidRPr="004102FC" w:rsidRDefault="00A55B4A" w:rsidP="00A55B4A">
      <w:pPr>
        <w:pStyle w:val="a5"/>
        <w:ind w:firstLine="0"/>
        <w:jc w:val="center"/>
        <w:rPr>
          <w:i/>
        </w:rPr>
      </w:pPr>
      <w:r w:rsidRPr="004102FC">
        <w:rPr>
          <w:i/>
        </w:rPr>
        <w:t xml:space="preserve"> </w:t>
      </w:r>
    </w:p>
    <w:p w:rsidR="00A55B4A" w:rsidRPr="004102FC" w:rsidRDefault="00A55B4A" w:rsidP="00A55B4A">
      <w:pPr>
        <w:pStyle w:val="a5"/>
        <w:ind w:firstLine="0"/>
        <w:jc w:val="center"/>
        <w:rPr>
          <w:i/>
        </w:rPr>
      </w:pPr>
      <w:r w:rsidRPr="004102FC">
        <w:rPr>
          <w:i/>
        </w:rPr>
        <w:t xml:space="preserve">Тема </w:t>
      </w:r>
      <w:r w:rsidR="00653FA1">
        <w:rPr>
          <w:i/>
        </w:rPr>
        <w:t>5</w:t>
      </w:r>
      <w:r w:rsidRPr="004102FC">
        <w:rPr>
          <w:i/>
        </w:rPr>
        <w:t xml:space="preserve">. </w:t>
      </w:r>
      <w:r w:rsidRPr="004102FC">
        <w:rPr>
          <w:rStyle w:val="a9"/>
          <w:b w:val="0"/>
          <w:i/>
        </w:rPr>
        <w:t>Інноваційні підходи до фахової підготовки в системі дошкільної освіти</w:t>
      </w:r>
      <w:r w:rsidRPr="004102FC">
        <w:rPr>
          <w:i/>
        </w:rPr>
        <w:t xml:space="preserve"> </w:t>
      </w:r>
    </w:p>
    <w:p w:rsidR="00A55B4A" w:rsidRPr="004102FC" w:rsidRDefault="00A55B4A" w:rsidP="00A55B4A">
      <w:pPr>
        <w:pStyle w:val="a5"/>
      </w:pPr>
      <w:r w:rsidRPr="004102FC">
        <w:t xml:space="preserve">Професійно-педагогічна підготовка майбутнього педагога. Оновлення змісту підготовки педагогічних кадрів. Педагогічна </w:t>
      </w:r>
      <w:proofErr w:type="spellStart"/>
      <w:r w:rsidRPr="004102FC">
        <w:t>інноватика</w:t>
      </w:r>
      <w:proofErr w:type="spellEnd"/>
      <w:r w:rsidRPr="004102FC">
        <w:t xml:space="preserve"> в структурі наукового знання. Пошук інноваційних підходів до професіоналізації майбутнього фахівця сфери освіти. Професійна культура. Готовність педагога до реалізації завдань дошкільної освіти: критерії та показники сформованості. Шляхи здійснення професійно-педагогічної підготовки майбутніх педагогів до роботи в умовах сучасних українських реалій та перспектив розвитку освітньої галузі.  </w:t>
      </w:r>
    </w:p>
    <w:p w:rsidR="00A55B4A" w:rsidRPr="004102FC" w:rsidRDefault="00A55B4A" w:rsidP="00A55B4A">
      <w:pPr>
        <w:pStyle w:val="a5"/>
        <w:jc w:val="center"/>
        <w:rPr>
          <w:i/>
        </w:rPr>
      </w:pPr>
    </w:p>
    <w:p w:rsidR="00A55B4A" w:rsidRPr="004102FC" w:rsidRDefault="00A55B4A" w:rsidP="00A55B4A">
      <w:pPr>
        <w:pStyle w:val="a5"/>
        <w:jc w:val="center"/>
        <w:rPr>
          <w:i/>
        </w:rPr>
      </w:pPr>
      <w:r w:rsidRPr="004102FC">
        <w:rPr>
          <w:i/>
        </w:rPr>
        <w:t xml:space="preserve">Тема </w:t>
      </w:r>
      <w:r w:rsidR="00653FA1">
        <w:rPr>
          <w:i/>
        </w:rPr>
        <w:t>6</w:t>
      </w:r>
      <w:r w:rsidRPr="004102FC">
        <w:rPr>
          <w:i/>
        </w:rPr>
        <w:t xml:space="preserve">. </w:t>
      </w:r>
      <w:r w:rsidRPr="004102FC">
        <w:rPr>
          <w:rStyle w:val="a9"/>
          <w:b w:val="0"/>
          <w:i/>
        </w:rPr>
        <w:t>Управління особистісно-професійним зростанням педагогів ЗДО</w:t>
      </w:r>
      <w:r w:rsidRPr="004102FC">
        <w:rPr>
          <w:i/>
        </w:rPr>
        <w:t xml:space="preserve"> </w:t>
      </w:r>
    </w:p>
    <w:p w:rsidR="00A55B4A" w:rsidRPr="006472C9" w:rsidRDefault="00A55B4A" w:rsidP="00A55B4A">
      <w:pPr>
        <w:ind w:firstLine="709"/>
        <w:jc w:val="both"/>
        <w:rPr>
          <w:b/>
          <w:sz w:val="28"/>
          <w:szCs w:val="28"/>
          <w:lang w:val="uk-UA"/>
        </w:rPr>
      </w:pPr>
      <w:r w:rsidRPr="006472C9">
        <w:rPr>
          <w:sz w:val="28"/>
          <w:szCs w:val="28"/>
          <w:lang w:val="uk-UA"/>
        </w:rPr>
        <w:t xml:space="preserve">Професійна діяльність педагогічних працівників: особливості, вимоги та критерії якості. Особистісні якості та професійна компетентність. Професійна ідентичність. </w:t>
      </w:r>
      <w:proofErr w:type="spellStart"/>
      <w:r w:rsidRPr="006472C9">
        <w:rPr>
          <w:sz w:val="28"/>
          <w:szCs w:val="28"/>
          <w:lang w:val="uk-UA"/>
        </w:rPr>
        <w:t>Професіогенез</w:t>
      </w:r>
      <w:proofErr w:type="spellEnd"/>
      <w:r w:rsidRPr="006472C9">
        <w:rPr>
          <w:sz w:val="28"/>
          <w:szCs w:val="28"/>
          <w:lang w:val="uk-UA"/>
        </w:rPr>
        <w:t>. Психолого-педагогічні засади особистісно-професійного саморозвитку. Модель особисті</w:t>
      </w:r>
      <w:r>
        <w:rPr>
          <w:sz w:val="28"/>
          <w:szCs w:val="28"/>
          <w:lang w:val="uk-UA"/>
        </w:rPr>
        <w:t>с</w:t>
      </w:r>
      <w:r w:rsidRPr="006472C9">
        <w:rPr>
          <w:sz w:val="28"/>
          <w:szCs w:val="28"/>
          <w:lang w:val="uk-UA"/>
        </w:rPr>
        <w:t xml:space="preserve">но-професійного зростання </w:t>
      </w:r>
      <w:r w:rsidRPr="006472C9">
        <w:rPr>
          <w:sz w:val="28"/>
          <w:szCs w:val="28"/>
          <w:lang w:val="uk-UA"/>
        </w:rPr>
        <w:lastRenderedPageBreak/>
        <w:t>педагогів (майбутніх педагогів). Активізація здатності педагога до самонавчання, самовиховання та саморозвитку.</w:t>
      </w:r>
    </w:p>
    <w:p w:rsidR="00A55B4A" w:rsidRPr="003C1F96" w:rsidRDefault="00A55B4A" w:rsidP="00A55B4A">
      <w:pPr>
        <w:jc w:val="center"/>
        <w:rPr>
          <w:bCs/>
          <w:i/>
          <w:sz w:val="20"/>
          <w:szCs w:val="20"/>
          <w:lang w:val="uk-UA"/>
        </w:rPr>
      </w:pPr>
    </w:p>
    <w:p w:rsidR="00A55B4A" w:rsidRPr="004102FC" w:rsidRDefault="00A55B4A" w:rsidP="00A55B4A">
      <w:pPr>
        <w:jc w:val="center"/>
        <w:rPr>
          <w:bCs/>
          <w:i/>
          <w:snapToGrid w:val="0"/>
          <w:sz w:val="28"/>
          <w:szCs w:val="28"/>
          <w:lang w:val="uk-UA"/>
        </w:rPr>
      </w:pPr>
      <w:r w:rsidRPr="004102FC">
        <w:rPr>
          <w:bCs/>
          <w:i/>
          <w:sz w:val="28"/>
          <w:szCs w:val="28"/>
          <w:lang w:val="uk-UA"/>
        </w:rPr>
        <w:t>Перелік</w:t>
      </w:r>
      <w:r>
        <w:rPr>
          <w:bCs/>
          <w:i/>
          <w:sz w:val="28"/>
          <w:szCs w:val="28"/>
          <w:lang w:val="uk-UA"/>
        </w:rPr>
        <w:t xml:space="preserve"> тем</w:t>
      </w:r>
      <w:r w:rsidRPr="004102FC">
        <w:rPr>
          <w:bCs/>
          <w:i/>
          <w:sz w:val="28"/>
          <w:szCs w:val="28"/>
          <w:lang w:val="uk-UA"/>
        </w:rPr>
        <w:t xml:space="preserve"> семінарських занять </w:t>
      </w:r>
      <w:r w:rsidRPr="004102FC">
        <w:rPr>
          <w:bCs/>
          <w:i/>
          <w:snapToGrid w:val="0"/>
          <w:sz w:val="28"/>
          <w:szCs w:val="28"/>
          <w:lang w:val="uk-UA"/>
        </w:rPr>
        <w:t>для студентів денної форми навчання</w:t>
      </w:r>
    </w:p>
    <w:p w:rsidR="00A55B4A" w:rsidRPr="004102FC" w:rsidRDefault="00A55B4A" w:rsidP="00A55B4A">
      <w:pPr>
        <w:pStyle w:val="a8"/>
        <w:numPr>
          <w:ilvl w:val="0"/>
          <w:numId w:val="2"/>
        </w:numPr>
        <w:tabs>
          <w:tab w:val="left" w:pos="4037"/>
        </w:tabs>
        <w:jc w:val="both"/>
        <w:rPr>
          <w:sz w:val="28"/>
          <w:szCs w:val="28"/>
          <w:lang w:val="uk-UA"/>
        </w:rPr>
      </w:pPr>
      <w:r w:rsidRPr="004102FC">
        <w:rPr>
          <w:sz w:val="28"/>
          <w:szCs w:val="28"/>
          <w:lang w:val="uk-UA"/>
        </w:rPr>
        <w:t>Пріоритети державної політики в розвитк</w:t>
      </w:r>
      <w:r>
        <w:rPr>
          <w:sz w:val="28"/>
          <w:szCs w:val="28"/>
          <w:lang w:val="uk-UA"/>
        </w:rPr>
        <w:t>ові</w:t>
      </w:r>
      <w:r w:rsidR="00791B12">
        <w:rPr>
          <w:sz w:val="28"/>
          <w:szCs w:val="28"/>
          <w:lang w:val="uk-UA"/>
        </w:rPr>
        <w:t xml:space="preserve"> дошкільної освіти.</w:t>
      </w:r>
    </w:p>
    <w:p w:rsidR="00A55B4A" w:rsidRPr="004102FC" w:rsidRDefault="00A55B4A" w:rsidP="00A55B4A">
      <w:pPr>
        <w:pStyle w:val="a8"/>
        <w:numPr>
          <w:ilvl w:val="0"/>
          <w:numId w:val="2"/>
        </w:numPr>
        <w:tabs>
          <w:tab w:val="left" w:pos="4037"/>
        </w:tabs>
        <w:jc w:val="both"/>
        <w:rPr>
          <w:sz w:val="28"/>
          <w:szCs w:val="28"/>
          <w:lang w:val="uk-UA"/>
        </w:rPr>
      </w:pPr>
      <w:r w:rsidRPr="004102FC">
        <w:rPr>
          <w:sz w:val="28"/>
          <w:szCs w:val="28"/>
          <w:lang w:val="uk-UA"/>
        </w:rPr>
        <w:t xml:space="preserve">Актуальні </w:t>
      </w:r>
      <w:r>
        <w:rPr>
          <w:sz w:val="28"/>
          <w:szCs w:val="28"/>
          <w:lang w:val="uk-UA"/>
        </w:rPr>
        <w:t>питання</w:t>
      </w:r>
      <w:r w:rsidRPr="004102FC">
        <w:rPr>
          <w:sz w:val="28"/>
          <w:szCs w:val="28"/>
          <w:lang w:val="uk-UA"/>
        </w:rPr>
        <w:t xml:space="preserve"> </w:t>
      </w:r>
      <w:r>
        <w:rPr>
          <w:sz w:val="28"/>
          <w:szCs w:val="28"/>
          <w:lang w:val="uk-UA"/>
        </w:rPr>
        <w:t xml:space="preserve">сучасного етапу становлення </w:t>
      </w:r>
      <w:r w:rsidRPr="004102FC">
        <w:rPr>
          <w:sz w:val="28"/>
          <w:szCs w:val="28"/>
          <w:lang w:val="uk-UA"/>
        </w:rPr>
        <w:t>дошкільної педагогіки</w:t>
      </w:r>
      <w:r>
        <w:rPr>
          <w:sz w:val="28"/>
          <w:szCs w:val="28"/>
          <w:lang w:val="uk-UA"/>
        </w:rPr>
        <w:t>,</w:t>
      </w:r>
      <w:r w:rsidRPr="004102FC">
        <w:rPr>
          <w:sz w:val="28"/>
          <w:szCs w:val="28"/>
          <w:lang w:val="uk-UA"/>
        </w:rPr>
        <w:t xml:space="preserve"> дитячої психології</w:t>
      </w:r>
      <w:r>
        <w:rPr>
          <w:sz w:val="28"/>
          <w:szCs w:val="28"/>
          <w:lang w:val="uk-UA"/>
        </w:rPr>
        <w:t xml:space="preserve"> та фахових методик</w:t>
      </w:r>
      <w:r w:rsidR="00791B12">
        <w:rPr>
          <w:sz w:val="28"/>
          <w:szCs w:val="28"/>
          <w:lang w:val="uk-UA"/>
        </w:rPr>
        <w:t>.</w:t>
      </w:r>
    </w:p>
    <w:p w:rsidR="00A55B4A" w:rsidRPr="004102FC" w:rsidRDefault="00A55B4A" w:rsidP="00A55B4A">
      <w:pPr>
        <w:pStyle w:val="a8"/>
        <w:numPr>
          <w:ilvl w:val="0"/>
          <w:numId w:val="2"/>
        </w:numPr>
        <w:tabs>
          <w:tab w:val="left" w:pos="4037"/>
        </w:tabs>
        <w:jc w:val="both"/>
        <w:rPr>
          <w:bCs/>
          <w:snapToGrid w:val="0"/>
          <w:sz w:val="28"/>
          <w:szCs w:val="28"/>
          <w:lang w:val="uk-UA"/>
        </w:rPr>
      </w:pPr>
      <w:r>
        <w:rPr>
          <w:sz w:val="28"/>
          <w:szCs w:val="28"/>
          <w:lang w:val="uk-UA"/>
        </w:rPr>
        <w:t>Актуальні питання оцінювання якості дошкільної освіти</w:t>
      </w:r>
      <w:r w:rsidR="00791B12">
        <w:rPr>
          <w:sz w:val="28"/>
          <w:szCs w:val="28"/>
          <w:lang w:val="uk-UA"/>
        </w:rPr>
        <w:t>.</w:t>
      </w:r>
    </w:p>
    <w:p w:rsidR="00A55B4A" w:rsidRPr="004102FC" w:rsidRDefault="00A55B4A" w:rsidP="00A55B4A">
      <w:pPr>
        <w:pStyle w:val="a8"/>
        <w:numPr>
          <w:ilvl w:val="0"/>
          <w:numId w:val="2"/>
        </w:numPr>
        <w:tabs>
          <w:tab w:val="left" w:pos="4037"/>
        </w:tabs>
        <w:jc w:val="both"/>
        <w:rPr>
          <w:sz w:val="28"/>
          <w:szCs w:val="28"/>
          <w:lang w:val="uk-UA"/>
        </w:rPr>
      </w:pPr>
      <w:r>
        <w:rPr>
          <w:sz w:val="28"/>
          <w:szCs w:val="28"/>
          <w:lang w:val="uk-UA"/>
        </w:rPr>
        <w:t xml:space="preserve">Підходи до розв’язання завдань програмного та </w:t>
      </w:r>
      <w:r w:rsidRPr="004102FC">
        <w:rPr>
          <w:sz w:val="28"/>
          <w:szCs w:val="28"/>
          <w:lang w:val="uk-UA"/>
        </w:rPr>
        <w:t>організаційно-педагогічного забезпечення функціонува</w:t>
      </w:r>
      <w:r w:rsidR="00791B12">
        <w:rPr>
          <w:sz w:val="28"/>
          <w:szCs w:val="28"/>
          <w:lang w:val="uk-UA"/>
        </w:rPr>
        <w:t>ння закладів дошкільної освіти.</w:t>
      </w:r>
    </w:p>
    <w:p w:rsidR="00A55B4A" w:rsidRDefault="00A55B4A" w:rsidP="00A55B4A">
      <w:pPr>
        <w:pStyle w:val="a8"/>
        <w:numPr>
          <w:ilvl w:val="0"/>
          <w:numId w:val="2"/>
        </w:numPr>
        <w:tabs>
          <w:tab w:val="left" w:pos="4037"/>
        </w:tabs>
        <w:jc w:val="both"/>
        <w:rPr>
          <w:sz w:val="28"/>
          <w:szCs w:val="28"/>
          <w:lang w:val="uk-UA"/>
        </w:rPr>
      </w:pPr>
      <w:r w:rsidRPr="004102FC">
        <w:rPr>
          <w:sz w:val="28"/>
          <w:szCs w:val="28"/>
          <w:lang w:val="uk-UA"/>
        </w:rPr>
        <w:t>Підготовка педагогічних працівників до практичного впровадження за</w:t>
      </w:r>
      <w:r w:rsidR="00791B12">
        <w:rPr>
          <w:sz w:val="28"/>
          <w:szCs w:val="28"/>
          <w:lang w:val="uk-UA"/>
        </w:rPr>
        <w:t>вдань дошкільної освіти.</w:t>
      </w:r>
    </w:p>
    <w:p w:rsidR="00A55B4A" w:rsidRPr="004102FC" w:rsidRDefault="00A55B4A" w:rsidP="00A55B4A">
      <w:pPr>
        <w:pStyle w:val="a8"/>
        <w:numPr>
          <w:ilvl w:val="0"/>
          <w:numId w:val="2"/>
        </w:numPr>
        <w:tabs>
          <w:tab w:val="left" w:pos="4037"/>
        </w:tabs>
        <w:jc w:val="both"/>
        <w:rPr>
          <w:sz w:val="28"/>
          <w:szCs w:val="28"/>
          <w:lang w:val="uk-UA"/>
        </w:rPr>
      </w:pPr>
      <w:r w:rsidRPr="006756F7">
        <w:rPr>
          <w:sz w:val="28"/>
          <w:szCs w:val="28"/>
          <w:lang w:val="uk-UA"/>
        </w:rPr>
        <w:t>Вимоги до особистісного та професійного розвитку педагогів ЗДО у контексті розв’язання актуальних проблем дошкільної освіти</w:t>
      </w:r>
      <w:r w:rsidR="00791B12">
        <w:rPr>
          <w:lang w:val="uk-UA"/>
        </w:rPr>
        <w:t>.</w:t>
      </w:r>
    </w:p>
    <w:p w:rsidR="00A55B4A" w:rsidRPr="003C1F96" w:rsidRDefault="00A55B4A" w:rsidP="00A55B4A">
      <w:pPr>
        <w:tabs>
          <w:tab w:val="left" w:pos="4037"/>
        </w:tabs>
        <w:jc w:val="center"/>
        <w:rPr>
          <w:bCs/>
          <w:i/>
          <w:sz w:val="20"/>
          <w:szCs w:val="20"/>
          <w:lang w:val="uk-UA"/>
        </w:rPr>
      </w:pPr>
    </w:p>
    <w:p w:rsidR="00A55B4A" w:rsidRPr="004102FC" w:rsidRDefault="00A55B4A" w:rsidP="00A55B4A">
      <w:pPr>
        <w:tabs>
          <w:tab w:val="left" w:pos="4037"/>
        </w:tabs>
        <w:jc w:val="center"/>
        <w:rPr>
          <w:bCs/>
          <w:i/>
          <w:snapToGrid w:val="0"/>
          <w:sz w:val="28"/>
          <w:szCs w:val="28"/>
          <w:lang w:val="uk-UA"/>
        </w:rPr>
      </w:pPr>
      <w:r w:rsidRPr="004102FC">
        <w:rPr>
          <w:bCs/>
          <w:i/>
          <w:sz w:val="28"/>
          <w:szCs w:val="28"/>
          <w:lang w:val="uk-UA"/>
        </w:rPr>
        <w:t xml:space="preserve">Перелік </w:t>
      </w:r>
      <w:r>
        <w:rPr>
          <w:bCs/>
          <w:i/>
          <w:sz w:val="28"/>
          <w:szCs w:val="28"/>
          <w:lang w:val="uk-UA"/>
        </w:rPr>
        <w:t xml:space="preserve">тем </w:t>
      </w:r>
      <w:r w:rsidRPr="004102FC">
        <w:rPr>
          <w:bCs/>
          <w:i/>
          <w:sz w:val="28"/>
          <w:szCs w:val="28"/>
          <w:lang w:val="uk-UA"/>
        </w:rPr>
        <w:t xml:space="preserve">семінарських занять </w:t>
      </w:r>
      <w:r w:rsidRPr="004102FC">
        <w:rPr>
          <w:bCs/>
          <w:i/>
          <w:snapToGrid w:val="0"/>
          <w:sz w:val="28"/>
          <w:szCs w:val="28"/>
          <w:lang w:val="uk-UA"/>
        </w:rPr>
        <w:t>для студентів заочної форми навчання</w:t>
      </w:r>
    </w:p>
    <w:p w:rsidR="00A55B4A" w:rsidRPr="004102FC" w:rsidRDefault="00A55B4A" w:rsidP="00A55B4A">
      <w:pPr>
        <w:pStyle w:val="a8"/>
        <w:numPr>
          <w:ilvl w:val="0"/>
          <w:numId w:val="3"/>
        </w:numPr>
        <w:tabs>
          <w:tab w:val="left" w:pos="4037"/>
        </w:tabs>
        <w:jc w:val="both"/>
        <w:rPr>
          <w:sz w:val="28"/>
          <w:szCs w:val="28"/>
          <w:lang w:val="uk-UA"/>
        </w:rPr>
      </w:pPr>
      <w:r>
        <w:rPr>
          <w:sz w:val="28"/>
          <w:szCs w:val="28"/>
          <w:lang w:val="uk-UA"/>
        </w:rPr>
        <w:t xml:space="preserve">Актуальні завдання сучасної дошкільної освіти та </w:t>
      </w:r>
      <w:proofErr w:type="spellStart"/>
      <w:r>
        <w:rPr>
          <w:sz w:val="28"/>
          <w:szCs w:val="28"/>
          <w:lang w:val="uk-UA"/>
        </w:rPr>
        <w:t>теоретико-прикладні</w:t>
      </w:r>
      <w:proofErr w:type="spellEnd"/>
      <w:r>
        <w:rPr>
          <w:sz w:val="28"/>
          <w:szCs w:val="28"/>
          <w:lang w:val="uk-UA"/>
        </w:rPr>
        <w:t xml:space="preserve"> питання їх реалізації: проблеми і перспективи</w:t>
      </w:r>
      <w:r w:rsidR="00791B12">
        <w:rPr>
          <w:sz w:val="28"/>
          <w:szCs w:val="28"/>
          <w:lang w:val="uk-UA"/>
        </w:rPr>
        <w:t>.</w:t>
      </w:r>
    </w:p>
    <w:p w:rsidR="000E695C" w:rsidRPr="004102FC" w:rsidRDefault="000E695C" w:rsidP="000E695C">
      <w:pPr>
        <w:pStyle w:val="a8"/>
        <w:numPr>
          <w:ilvl w:val="0"/>
          <w:numId w:val="3"/>
        </w:numPr>
        <w:tabs>
          <w:tab w:val="left" w:pos="4037"/>
        </w:tabs>
        <w:jc w:val="both"/>
        <w:rPr>
          <w:bCs/>
          <w:snapToGrid w:val="0"/>
          <w:sz w:val="28"/>
          <w:szCs w:val="28"/>
          <w:lang w:val="uk-UA"/>
        </w:rPr>
      </w:pPr>
      <w:r>
        <w:rPr>
          <w:sz w:val="28"/>
          <w:szCs w:val="28"/>
          <w:lang w:val="uk-UA"/>
        </w:rPr>
        <w:t>Актуальні питання оцінювання якості дошкільної освіти</w:t>
      </w:r>
      <w:r w:rsidR="00791B12">
        <w:rPr>
          <w:sz w:val="28"/>
          <w:szCs w:val="28"/>
          <w:lang w:val="uk-UA"/>
        </w:rPr>
        <w:t>.</w:t>
      </w:r>
    </w:p>
    <w:p w:rsidR="00A55B4A" w:rsidRPr="004102FC" w:rsidRDefault="00A55B4A" w:rsidP="00A55B4A">
      <w:pPr>
        <w:pStyle w:val="a8"/>
        <w:numPr>
          <w:ilvl w:val="0"/>
          <w:numId w:val="3"/>
        </w:numPr>
        <w:tabs>
          <w:tab w:val="left" w:pos="4037"/>
        </w:tabs>
        <w:jc w:val="both"/>
        <w:rPr>
          <w:sz w:val="28"/>
          <w:szCs w:val="28"/>
          <w:lang w:val="uk-UA"/>
        </w:rPr>
      </w:pPr>
      <w:r>
        <w:rPr>
          <w:sz w:val="28"/>
          <w:szCs w:val="28"/>
          <w:lang w:val="uk-UA"/>
        </w:rPr>
        <w:t xml:space="preserve">Підходи до розв’язання завдань програмного та </w:t>
      </w:r>
      <w:r w:rsidRPr="004102FC">
        <w:rPr>
          <w:sz w:val="28"/>
          <w:szCs w:val="28"/>
          <w:lang w:val="uk-UA"/>
        </w:rPr>
        <w:t>організаційно-педагогічного забезпечення функціонування закладів дошкільної освіти</w:t>
      </w:r>
      <w:r w:rsidRPr="0035603F">
        <w:rPr>
          <w:sz w:val="28"/>
          <w:szCs w:val="28"/>
          <w:lang w:val="uk-UA"/>
        </w:rPr>
        <w:t>.</w:t>
      </w:r>
    </w:p>
    <w:p w:rsidR="00A55B4A" w:rsidRPr="006E6E4A" w:rsidRDefault="00A55B4A" w:rsidP="00A55B4A">
      <w:pPr>
        <w:pStyle w:val="a8"/>
        <w:numPr>
          <w:ilvl w:val="0"/>
          <w:numId w:val="3"/>
        </w:numPr>
        <w:tabs>
          <w:tab w:val="left" w:pos="4037"/>
        </w:tabs>
        <w:jc w:val="both"/>
        <w:rPr>
          <w:bCs/>
          <w:snapToGrid w:val="0"/>
          <w:sz w:val="28"/>
          <w:szCs w:val="28"/>
          <w:lang w:val="uk-UA"/>
        </w:rPr>
      </w:pPr>
      <w:r w:rsidRPr="004102FC">
        <w:rPr>
          <w:sz w:val="28"/>
          <w:szCs w:val="28"/>
          <w:lang w:val="uk-UA"/>
        </w:rPr>
        <w:t>Підготовка педагогічних працівників до практичного впровадження завдань дошкільної освіти</w:t>
      </w:r>
      <w:r>
        <w:rPr>
          <w:sz w:val="28"/>
          <w:szCs w:val="28"/>
          <w:lang w:val="uk-UA"/>
        </w:rPr>
        <w:t xml:space="preserve"> та до ос</w:t>
      </w:r>
      <w:r w:rsidR="00791B12">
        <w:rPr>
          <w:sz w:val="28"/>
          <w:szCs w:val="28"/>
          <w:lang w:val="uk-UA"/>
        </w:rPr>
        <w:t>обистісно-професійного розвитку.</w:t>
      </w:r>
    </w:p>
    <w:p w:rsidR="00A55B4A" w:rsidRPr="003C1F96" w:rsidRDefault="00A55B4A" w:rsidP="00A55B4A">
      <w:pPr>
        <w:tabs>
          <w:tab w:val="left" w:pos="4037"/>
        </w:tabs>
        <w:jc w:val="center"/>
        <w:rPr>
          <w:b/>
          <w:bCs/>
          <w:snapToGrid w:val="0"/>
          <w:sz w:val="20"/>
          <w:szCs w:val="20"/>
          <w:lang w:val="uk-UA"/>
        </w:rPr>
      </w:pPr>
    </w:p>
    <w:p w:rsidR="00A55B4A" w:rsidRDefault="00A55B4A" w:rsidP="00A55B4A">
      <w:pPr>
        <w:tabs>
          <w:tab w:val="left" w:pos="6120"/>
        </w:tabs>
        <w:jc w:val="center"/>
        <w:rPr>
          <w:b/>
          <w:bCs/>
          <w:sz w:val="28"/>
          <w:szCs w:val="28"/>
          <w:lang w:val="uk-UA"/>
        </w:rPr>
      </w:pPr>
      <w:r w:rsidRPr="004102FC">
        <w:rPr>
          <w:b/>
          <w:bCs/>
          <w:sz w:val="28"/>
          <w:szCs w:val="28"/>
          <w:lang w:val="uk-UA"/>
        </w:rPr>
        <w:t>9. ЗАВДАННЯ ДЛЯ САМОСТІЙНОЇ РОБОТИ</w:t>
      </w:r>
    </w:p>
    <w:p w:rsidR="00167604" w:rsidRPr="004102FC" w:rsidRDefault="00167604" w:rsidP="00A55B4A">
      <w:pPr>
        <w:tabs>
          <w:tab w:val="left" w:pos="6120"/>
        </w:tabs>
        <w:jc w:val="center"/>
        <w:rPr>
          <w:b/>
          <w:bCs/>
          <w:sz w:val="28"/>
          <w:szCs w:val="28"/>
          <w:lang w:val="uk-UA"/>
        </w:rPr>
      </w:pPr>
    </w:p>
    <w:p w:rsidR="00A55B4A" w:rsidRPr="004102FC" w:rsidRDefault="00A55B4A" w:rsidP="00A55B4A">
      <w:pPr>
        <w:ind w:firstLine="567"/>
        <w:jc w:val="both"/>
        <w:rPr>
          <w:sz w:val="28"/>
          <w:szCs w:val="28"/>
          <w:lang w:val="uk-UA"/>
        </w:rPr>
      </w:pPr>
      <w:r w:rsidRPr="004102FC">
        <w:rPr>
          <w:sz w:val="28"/>
          <w:szCs w:val="28"/>
          <w:lang w:val="uk-UA"/>
        </w:rPr>
        <w:t xml:space="preserve">Самостійна робота здобувача вищої освіти з навчальної дисципліни містить: опрацювання теоретичного матеріалу; виконання завдань згідно з переліком </w:t>
      </w:r>
      <w:proofErr w:type="spellStart"/>
      <w:r w:rsidRPr="004102FC">
        <w:rPr>
          <w:sz w:val="28"/>
          <w:szCs w:val="28"/>
          <w:lang w:val="uk-UA"/>
        </w:rPr>
        <w:t>компетентностей</w:t>
      </w:r>
      <w:proofErr w:type="spellEnd"/>
      <w:r w:rsidRPr="004102FC">
        <w:rPr>
          <w:sz w:val="28"/>
          <w:szCs w:val="28"/>
          <w:lang w:val="uk-UA"/>
        </w:rPr>
        <w:t xml:space="preserve">, що формуються у межах кожної теми навчальної програми; виконання індивідуального завдання. </w:t>
      </w:r>
    </w:p>
    <w:p w:rsidR="00A55B4A" w:rsidRPr="004102FC" w:rsidRDefault="00A55B4A" w:rsidP="00A55B4A">
      <w:pPr>
        <w:ind w:left="534"/>
        <w:rPr>
          <w:bCs/>
          <w:i/>
          <w:sz w:val="28"/>
          <w:szCs w:val="28"/>
          <w:lang w:val="uk-UA"/>
        </w:rPr>
      </w:pPr>
      <w:r w:rsidRPr="004102FC">
        <w:rPr>
          <w:bCs/>
          <w:i/>
          <w:sz w:val="28"/>
          <w:szCs w:val="28"/>
          <w:lang w:val="uk-UA"/>
        </w:rPr>
        <w:t>До теми 1</w:t>
      </w:r>
    </w:p>
    <w:p w:rsidR="00A55B4A" w:rsidRPr="004102FC" w:rsidRDefault="00A55B4A" w:rsidP="00A55B4A">
      <w:pPr>
        <w:tabs>
          <w:tab w:val="left" w:pos="4037"/>
        </w:tabs>
        <w:ind w:left="534"/>
        <w:jc w:val="both"/>
        <w:rPr>
          <w:sz w:val="28"/>
          <w:szCs w:val="28"/>
          <w:lang w:val="uk-UA"/>
        </w:rPr>
      </w:pPr>
      <w:r w:rsidRPr="004102FC">
        <w:rPr>
          <w:bCs/>
          <w:sz w:val="28"/>
          <w:szCs w:val="28"/>
          <w:lang w:val="uk-UA"/>
        </w:rPr>
        <w:t>1. </w:t>
      </w:r>
      <w:r w:rsidRPr="004102FC">
        <w:rPr>
          <w:sz w:val="28"/>
          <w:szCs w:val="28"/>
          <w:lang w:val="uk-UA"/>
        </w:rPr>
        <w:t>Підготуватися до дискусії: «Перспективи розвитку теорії та практики вітчизняної дошкільної освіти в ХХІ столітті».</w:t>
      </w:r>
    </w:p>
    <w:p w:rsidR="00A55B4A" w:rsidRPr="004102FC" w:rsidRDefault="00A55B4A" w:rsidP="00A55B4A">
      <w:pPr>
        <w:tabs>
          <w:tab w:val="left" w:pos="6120"/>
        </w:tabs>
        <w:ind w:left="534"/>
        <w:jc w:val="both"/>
        <w:rPr>
          <w:i/>
          <w:sz w:val="28"/>
          <w:szCs w:val="28"/>
          <w:lang w:val="uk-UA"/>
        </w:rPr>
      </w:pPr>
      <w:r w:rsidRPr="004102FC">
        <w:rPr>
          <w:i/>
          <w:sz w:val="28"/>
          <w:szCs w:val="28"/>
          <w:lang w:val="uk-UA"/>
        </w:rPr>
        <w:t>До теми 2</w:t>
      </w:r>
    </w:p>
    <w:p w:rsidR="00A55B4A" w:rsidRPr="004102FC" w:rsidRDefault="00A55B4A" w:rsidP="00A55B4A">
      <w:pPr>
        <w:widowControl w:val="0"/>
        <w:shd w:val="clear" w:color="auto" w:fill="FFFFFF"/>
        <w:tabs>
          <w:tab w:val="left" w:pos="288"/>
        </w:tabs>
        <w:autoSpaceDE w:val="0"/>
        <w:autoSpaceDN w:val="0"/>
        <w:adjustRightInd w:val="0"/>
        <w:ind w:left="534"/>
        <w:jc w:val="both"/>
        <w:rPr>
          <w:sz w:val="28"/>
          <w:szCs w:val="28"/>
          <w:lang w:val="uk-UA"/>
        </w:rPr>
      </w:pPr>
      <w:r w:rsidRPr="004102FC">
        <w:rPr>
          <w:sz w:val="28"/>
          <w:szCs w:val="28"/>
          <w:lang w:val="uk-UA"/>
        </w:rPr>
        <w:t>1.</w:t>
      </w:r>
      <w:r w:rsidR="00B8425C">
        <w:rPr>
          <w:sz w:val="28"/>
          <w:szCs w:val="28"/>
          <w:lang w:val="uk-UA"/>
        </w:rPr>
        <w:t xml:space="preserve"> </w:t>
      </w:r>
      <w:r w:rsidRPr="004102FC">
        <w:rPr>
          <w:sz w:val="28"/>
          <w:szCs w:val="28"/>
          <w:lang w:val="uk-UA"/>
        </w:rPr>
        <w:t>Порівняти значущі питання наукового обґрунтування дошкільної освіти та їхньої практичної реалізації.</w:t>
      </w:r>
    </w:p>
    <w:p w:rsidR="00A55B4A" w:rsidRPr="004102FC" w:rsidRDefault="00A55B4A" w:rsidP="00A55B4A">
      <w:pPr>
        <w:widowControl w:val="0"/>
        <w:shd w:val="clear" w:color="auto" w:fill="FFFFFF"/>
        <w:tabs>
          <w:tab w:val="left" w:pos="288"/>
        </w:tabs>
        <w:autoSpaceDE w:val="0"/>
        <w:autoSpaceDN w:val="0"/>
        <w:adjustRightInd w:val="0"/>
        <w:ind w:left="534"/>
        <w:jc w:val="both"/>
        <w:rPr>
          <w:spacing w:val="-5"/>
          <w:sz w:val="28"/>
          <w:szCs w:val="28"/>
          <w:lang w:val="uk-UA"/>
        </w:rPr>
      </w:pPr>
      <w:r w:rsidRPr="004102FC">
        <w:rPr>
          <w:sz w:val="28"/>
          <w:szCs w:val="28"/>
          <w:lang w:val="uk-UA"/>
        </w:rPr>
        <w:t>2. Підготувати інформацію-огляд сучасних періодичних видань в галузі дошкільної освіти</w:t>
      </w:r>
      <w:r w:rsidR="00564348">
        <w:rPr>
          <w:sz w:val="28"/>
          <w:szCs w:val="28"/>
          <w:lang w:val="uk-UA"/>
        </w:rPr>
        <w:t xml:space="preserve"> (три</w:t>
      </w:r>
      <w:r w:rsidR="00DF4AC1">
        <w:rPr>
          <w:sz w:val="28"/>
          <w:szCs w:val="28"/>
          <w:lang w:val="uk-UA"/>
        </w:rPr>
        <w:t xml:space="preserve"> </w:t>
      </w:r>
      <w:r w:rsidR="00564348">
        <w:rPr>
          <w:sz w:val="28"/>
          <w:szCs w:val="28"/>
          <w:lang w:val="uk-UA"/>
        </w:rPr>
        <w:t>статті актуальної тематики</w:t>
      </w:r>
      <w:r w:rsidR="00DF4AC1">
        <w:rPr>
          <w:sz w:val="28"/>
          <w:szCs w:val="28"/>
          <w:lang w:val="uk-UA"/>
        </w:rPr>
        <w:t xml:space="preserve">: з дошкільної педагогіки, дитячої психології та </w:t>
      </w:r>
      <w:r w:rsidR="00564348">
        <w:rPr>
          <w:sz w:val="28"/>
          <w:szCs w:val="28"/>
          <w:lang w:val="uk-UA"/>
        </w:rPr>
        <w:t>фахової методики).</w:t>
      </w:r>
    </w:p>
    <w:p w:rsidR="00A55B4A" w:rsidRPr="004102FC" w:rsidRDefault="00A55B4A" w:rsidP="00A55B4A">
      <w:pPr>
        <w:tabs>
          <w:tab w:val="left" w:pos="6120"/>
        </w:tabs>
        <w:ind w:left="534"/>
        <w:jc w:val="both"/>
        <w:rPr>
          <w:i/>
          <w:color w:val="000000"/>
          <w:sz w:val="28"/>
          <w:szCs w:val="28"/>
          <w:lang w:val="uk-UA"/>
        </w:rPr>
      </w:pPr>
      <w:r w:rsidRPr="004102FC">
        <w:rPr>
          <w:i/>
          <w:color w:val="000000"/>
          <w:sz w:val="28"/>
          <w:szCs w:val="28"/>
          <w:lang w:val="uk-UA"/>
        </w:rPr>
        <w:t>До теми 3</w:t>
      </w:r>
    </w:p>
    <w:p w:rsidR="00A55B4A" w:rsidRPr="004102FC" w:rsidRDefault="00A55B4A" w:rsidP="00A55B4A">
      <w:pPr>
        <w:tabs>
          <w:tab w:val="left" w:pos="6120"/>
        </w:tabs>
        <w:ind w:left="534"/>
        <w:jc w:val="both"/>
        <w:rPr>
          <w:iCs/>
          <w:sz w:val="28"/>
          <w:szCs w:val="28"/>
          <w:lang w:val="uk-UA"/>
        </w:rPr>
      </w:pPr>
      <w:r w:rsidRPr="004102FC">
        <w:rPr>
          <w:sz w:val="28"/>
          <w:szCs w:val="28"/>
          <w:lang w:val="uk-UA"/>
        </w:rPr>
        <w:t>1. Підібрати методичний інструментарій для моніторингу освітнього процесу в закладах дошкільної освіти</w:t>
      </w:r>
      <w:r w:rsidRPr="004102FC">
        <w:rPr>
          <w:iCs/>
          <w:sz w:val="28"/>
          <w:szCs w:val="28"/>
          <w:lang w:val="uk-UA"/>
        </w:rPr>
        <w:t>.</w:t>
      </w:r>
    </w:p>
    <w:p w:rsidR="00A55B4A" w:rsidRPr="004102FC" w:rsidRDefault="00A55B4A" w:rsidP="00A55B4A">
      <w:pPr>
        <w:tabs>
          <w:tab w:val="left" w:pos="6120"/>
        </w:tabs>
        <w:ind w:left="534"/>
        <w:jc w:val="both"/>
        <w:rPr>
          <w:b/>
          <w:color w:val="000000"/>
          <w:sz w:val="28"/>
          <w:szCs w:val="28"/>
          <w:lang w:val="uk-UA"/>
        </w:rPr>
      </w:pPr>
      <w:r w:rsidRPr="004102FC">
        <w:rPr>
          <w:iCs/>
          <w:sz w:val="28"/>
          <w:szCs w:val="28"/>
          <w:lang w:val="uk-UA"/>
        </w:rPr>
        <w:t>2. Підготувати анотацію до дисертаційного дослідження з актуальних проблем дошкільної освіти (на вибір).</w:t>
      </w:r>
    </w:p>
    <w:p w:rsidR="008604DE" w:rsidRDefault="008604DE" w:rsidP="00A55B4A">
      <w:pPr>
        <w:tabs>
          <w:tab w:val="left" w:pos="6120"/>
        </w:tabs>
        <w:ind w:left="534"/>
        <w:jc w:val="both"/>
        <w:rPr>
          <w:color w:val="000000"/>
          <w:spacing w:val="-5"/>
          <w:sz w:val="28"/>
          <w:szCs w:val="28"/>
          <w:lang w:val="uk-UA"/>
        </w:rPr>
      </w:pPr>
      <w:r>
        <w:rPr>
          <w:color w:val="000000"/>
          <w:sz w:val="28"/>
          <w:szCs w:val="28"/>
          <w:lang w:val="uk-UA"/>
        </w:rPr>
        <w:t xml:space="preserve">3. </w:t>
      </w:r>
      <w:r w:rsidRPr="004102FC">
        <w:rPr>
          <w:color w:val="000000"/>
          <w:sz w:val="28"/>
          <w:szCs w:val="28"/>
          <w:lang w:val="uk-UA"/>
        </w:rPr>
        <w:t>Запропонувати модель предметно-розвивального середовища закладу дошкільної освіти</w:t>
      </w:r>
      <w:r w:rsidRPr="004102FC">
        <w:rPr>
          <w:color w:val="000000"/>
          <w:spacing w:val="-5"/>
          <w:sz w:val="28"/>
          <w:szCs w:val="28"/>
          <w:lang w:val="uk-UA"/>
        </w:rPr>
        <w:t>.</w:t>
      </w:r>
    </w:p>
    <w:p w:rsidR="00A55B4A" w:rsidRPr="004102FC" w:rsidRDefault="00A55B4A" w:rsidP="00A55B4A">
      <w:pPr>
        <w:tabs>
          <w:tab w:val="left" w:pos="6120"/>
        </w:tabs>
        <w:ind w:left="534"/>
        <w:jc w:val="both"/>
        <w:rPr>
          <w:i/>
          <w:color w:val="000000"/>
          <w:sz w:val="28"/>
          <w:szCs w:val="28"/>
          <w:lang w:val="uk-UA"/>
        </w:rPr>
      </w:pPr>
      <w:r w:rsidRPr="004102FC">
        <w:rPr>
          <w:i/>
          <w:color w:val="000000"/>
          <w:sz w:val="28"/>
          <w:szCs w:val="28"/>
          <w:lang w:val="uk-UA"/>
        </w:rPr>
        <w:lastRenderedPageBreak/>
        <w:t>До теми 4</w:t>
      </w:r>
    </w:p>
    <w:p w:rsidR="008604DE" w:rsidRPr="004102FC" w:rsidRDefault="008604DE" w:rsidP="008604DE">
      <w:pPr>
        <w:ind w:left="534"/>
        <w:jc w:val="both"/>
        <w:rPr>
          <w:color w:val="000000"/>
          <w:spacing w:val="-5"/>
          <w:sz w:val="28"/>
          <w:szCs w:val="28"/>
          <w:lang w:val="uk-UA"/>
        </w:rPr>
      </w:pPr>
      <w:r>
        <w:rPr>
          <w:bCs/>
          <w:sz w:val="28"/>
          <w:szCs w:val="28"/>
          <w:lang w:val="uk-UA"/>
        </w:rPr>
        <w:t>1</w:t>
      </w:r>
      <w:r w:rsidRPr="004102FC">
        <w:rPr>
          <w:bCs/>
          <w:sz w:val="28"/>
          <w:szCs w:val="28"/>
          <w:lang w:val="uk-UA"/>
        </w:rPr>
        <w:t>. Порівняти моделі суспільного та сімейного виховання, визначивши критерії оцінювання їх подібності та відмінностей</w:t>
      </w:r>
      <w:r w:rsidRPr="004102FC">
        <w:rPr>
          <w:color w:val="000000"/>
          <w:spacing w:val="-5"/>
          <w:sz w:val="28"/>
          <w:szCs w:val="28"/>
          <w:lang w:val="uk-UA"/>
        </w:rPr>
        <w:t xml:space="preserve">. </w:t>
      </w:r>
    </w:p>
    <w:p w:rsidR="00A55B4A" w:rsidRPr="004102FC" w:rsidRDefault="00A55B4A" w:rsidP="00A55B4A">
      <w:pPr>
        <w:tabs>
          <w:tab w:val="left" w:pos="6120"/>
        </w:tabs>
        <w:ind w:left="534"/>
        <w:jc w:val="both"/>
        <w:rPr>
          <w:i/>
          <w:color w:val="000000"/>
          <w:sz w:val="28"/>
          <w:szCs w:val="28"/>
          <w:lang w:val="uk-UA"/>
        </w:rPr>
      </w:pPr>
      <w:r w:rsidRPr="004102FC">
        <w:rPr>
          <w:i/>
          <w:color w:val="000000"/>
          <w:sz w:val="28"/>
          <w:szCs w:val="28"/>
          <w:lang w:val="uk-UA"/>
        </w:rPr>
        <w:t xml:space="preserve">До теми </w:t>
      </w:r>
      <w:r w:rsidR="00B8425C">
        <w:rPr>
          <w:i/>
          <w:color w:val="000000"/>
          <w:sz w:val="28"/>
          <w:szCs w:val="28"/>
          <w:lang w:val="uk-UA"/>
        </w:rPr>
        <w:t>5</w:t>
      </w:r>
    </w:p>
    <w:p w:rsidR="00A55B4A" w:rsidRPr="004102FC" w:rsidRDefault="00A55B4A" w:rsidP="00A55B4A">
      <w:pPr>
        <w:tabs>
          <w:tab w:val="left" w:pos="6120"/>
        </w:tabs>
        <w:ind w:left="534"/>
        <w:jc w:val="both"/>
        <w:rPr>
          <w:b/>
          <w:color w:val="000000"/>
          <w:sz w:val="28"/>
          <w:szCs w:val="28"/>
          <w:lang w:val="uk-UA"/>
        </w:rPr>
      </w:pPr>
      <w:r w:rsidRPr="004102FC">
        <w:rPr>
          <w:sz w:val="28"/>
          <w:szCs w:val="28"/>
          <w:lang w:val="uk-UA"/>
        </w:rPr>
        <w:t>1. Підготувати мультимедійну презентацію змісту інноваційного підходу в освіті.</w:t>
      </w:r>
    </w:p>
    <w:p w:rsidR="00A55B4A" w:rsidRPr="004102FC" w:rsidRDefault="00A55B4A" w:rsidP="00A55B4A">
      <w:pPr>
        <w:tabs>
          <w:tab w:val="left" w:pos="6120"/>
        </w:tabs>
        <w:ind w:left="534"/>
        <w:jc w:val="both"/>
        <w:rPr>
          <w:i/>
          <w:color w:val="000000"/>
          <w:sz w:val="28"/>
          <w:szCs w:val="28"/>
          <w:lang w:val="uk-UA"/>
        </w:rPr>
      </w:pPr>
      <w:r w:rsidRPr="004102FC">
        <w:rPr>
          <w:i/>
          <w:color w:val="000000"/>
          <w:sz w:val="28"/>
          <w:szCs w:val="28"/>
          <w:lang w:val="uk-UA"/>
        </w:rPr>
        <w:t xml:space="preserve">До теми </w:t>
      </w:r>
      <w:r w:rsidR="00B8425C">
        <w:rPr>
          <w:i/>
          <w:color w:val="000000"/>
          <w:sz w:val="28"/>
          <w:szCs w:val="28"/>
          <w:lang w:val="uk-UA"/>
        </w:rPr>
        <w:t>6</w:t>
      </w:r>
    </w:p>
    <w:p w:rsidR="00A55B4A" w:rsidRPr="004102FC" w:rsidRDefault="00A55B4A" w:rsidP="00A55B4A">
      <w:pPr>
        <w:tabs>
          <w:tab w:val="left" w:pos="6120"/>
        </w:tabs>
        <w:ind w:left="534"/>
        <w:jc w:val="both"/>
        <w:rPr>
          <w:sz w:val="28"/>
          <w:szCs w:val="28"/>
          <w:lang w:val="uk-UA"/>
        </w:rPr>
      </w:pPr>
      <w:r w:rsidRPr="004102FC">
        <w:rPr>
          <w:sz w:val="28"/>
          <w:szCs w:val="28"/>
          <w:lang w:val="uk-UA"/>
        </w:rPr>
        <w:t>1. </w:t>
      </w:r>
      <w:r w:rsidRPr="004102FC">
        <w:rPr>
          <w:color w:val="000000"/>
          <w:sz w:val="28"/>
          <w:szCs w:val="28"/>
          <w:lang w:val="uk-UA"/>
        </w:rPr>
        <w:t>Скласти програму власного особистісно-професійного розвитку.</w:t>
      </w:r>
    </w:p>
    <w:p w:rsidR="00A55B4A" w:rsidRPr="003C1F96" w:rsidRDefault="00A55B4A" w:rsidP="00A55B4A">
      <w:pPr>
        <w:jc w:val="center"/>
        <w:rPr>
          <w:i/>
          <w:sz w:val="20"/>
          <w:szCs w:val="20"/>
          <w:lang w:val="uk-UA"/>
        </w:rPr>
      </w:pPr>
    </w:p>
    <w:p w:rsidR="00A55B4A" w:rsidRPr="004102FC" w:rsidRDefault="00A55B4A" w:rsidP="00A55B4A">
      <w:pPr>
        <w:jc w:val="center"/>
        <w:rPr>
          <w:i/>
          <w:sz w:val="28"/>
          <w:szCs w:val="28"/>
          <w:lang w:val="uk-UA"/>
        </w:rPr>
      </w:pPr>
      <w:r w:rsidRPr="004102FC">
        <w:rPr>
          <w:i/>
          <w:sz w:val="28"/>
          <w:szCs w:val="28"/>
          <w:lang w:val="uk-UA"/>
        </w:rPr>
        <w:t>Індивідуальне завдання</w:t>
      </w:r>
    </w:p>
    <w:p w:rsidR="00A55B4A" w:rsidRPr="004102FC" w:rsidRDefault="00A55B4A" w:rsidP="00A55B4A">
      <w:pPr>
        <w:ind w:firstLine="709"/>
        <w:jc w:val="both"/>
        <w:rPr>
          <w:sz w:val="28"/>
          <w:szCs w:val="28"/>
          <w:lang w:val="uk-UA"/>
        </w:rPr>
      </w:pPr>
      <w:r w:rsidRPr="004102FC">
        <w:rPr>
          <w:sz w:val="28"/>
          <w:szCs w:val="28"/>
          <w:lang w:val="uk-UA"/>
        </w:rPr>
        <w:t xml:space="preserve">Самостійна робота студентів другого (магістерського) рівня вищої освіти спрямована на формування здатності аналізувати педагогічну реальність з метою її перетворення, критично оцінювати здобутки та моделювати освітню ситуацію для її оптимізації. З цією метою студентам пропонується виконання індивідуального завдання, де у формі есе потрібно презентувати інтегроване знання про конкретну проблему дошкільної освіти та можливості її вирішення в сучасних умовах діяльності ЗДО, чи освітньої галузі загалом. Основне завдання – критично осмислити теоретичні засади та прикладні аспекти обраної для </w:t>
      </w:r>
      <w:proofErr w:type="spellStart"/>
      <w:r w:rsidRPr="004102FC">
        <w:rPr>
          <w:sz w:val="28"/>
          <w:szCs w:val="28"/>
          <w:lang w:val="uk-UA"/>
        </w:rPr>
        <w:t>теоретико-прикладного</w:t>
      </w:r>
      <w:proofErr w:type="spellEnd"/>
      <w:r w:rsidRPr="004102FC">
        <w:rPr>
          <w:sz w:val="28"/>
          <w:szCs w:val="28"/>
          <w:lang w:val="uk-UA"/>
        </w:rPr>
        <w:t xml:space="preserve"> осмислення проблематики.</w:t>
      </w:r>
    </w:p>
    <w:p w:rsidR="00A55B4A" w:rsidRPr="004102FC" w:rsidRDefault="00A55B4A" w:rsidP="00A55B4A">
      <w:pPr>
        <w:ind w:firstLine="709"/>
        <w:jc w:val="both"/>
        <w:rPr>
          <w:sz w:val="28"/>
          <w:szCs w:val="28"/>
          <w:lang w:val="uk-UA"/>
        </w:rPr>
      </w:pPr>
      <w:r w:rsidRPr="004102FC">
        <w:rPr>
          <w:sz w:val="28"/>
          <w:szCs w:val="28"/>
          <w:lang w:val="uk-UA"/>
        </w:rPr>
        <w:t>Перелік тем:</w:t>
      </w:r>
    </w:p>
    <w:p w:rsidR="00A55B4A" w:rsidRPr="004102FC" w:rsidRDefault="00A55B4A" w:rsidP="00A55B4A">
      <w:pPr>
        <w:ind w:firstLine="709"/>
        <w:jc w:val="both"/>
        <w:rPr>
          <w:sz w:val="28"/>
          <w:szCs w:val="28"/>
          <w:lang w:val="uk-UA"/>
        </w:rPr>
      </w:pPr>
      <w:r w:rsidRPr="004102FC">
        <w:rPr>
          <w:sz w:val="28"/>
          <w:szCs w:val="28"/>
          <w:lang w:val="uk-UA"/>
        </w:rPr>
        <w:t>1. Результати (наслідки) використання гуманізованої та авторитарної моделей виховання дітей дошкільного віку.</w:t>
      </w:r>
    </w:p>
    <w:p w:rsidR="00A55B4A" w:rsidRPr="004102FC" w:rsidRDefault="00A55B4A" w:rsidP="00A55B4A">
      <w:pPr>
        <w:ind w:firstLine="709"/>
        <w:jc w:val="both"/>
        <w:rPr>
          <w:sz w:val="28"/>
          <w:szCs w:val="28"/>
          <w:lang w:val="uk-UA"/>
        </w:rPr>
      </w:pPr>
      <w:r w:rsidRPr="004102FC">
        <w:rPr>
          <w:sz w:val="28"/>
          <w:szCs w:val="28"/>
          <w:lang w:val="uk-UA"/>
        </w:rPr>
        <w:t>2. Проблема забезпечення індивідуального підходу до дитини в умовах ЗДО.</w:t>
      </w:r>
    </w:p>
    <w:p w:rsidR="00A55B4A" w:rsidRPr="004102FC" w:rsidRDefault="00A55B4A" w:rsidP="00A55B4A">
      <w:pPr>
        <w:ind w:firstLine="709"/>
        <w:jc w:val="both"/>
        <w:rPr>
          <w:sz w:val="28"/>
          <w:szCs w:val="28"/>
          <w:lang w:val="uk-UA"/>
        </w:rPr>
      </w:pPr>
      <w:r w:rsidRPr="004102FC">
        <w:rPr>
          <w:sz w:val="28"/>
          <w:szCs w:val="28"/>
          <w:lang w:val="uk-UA"/>
        </w:rPr>
        <w:t>3. Вирішення проблеми гуманізації виховання дошкільників засобами народної педагогіки.</w:t>
      </w:r>
    </w:p>
    <w:p w:rsidR="00A55B4A" w:rsidRPr="004102FC" w:rsidRDefault="00A55B4A" w:rsidP="00A55B4A">
      <w:pPr>
        <w:ind w:firstLine="709"/>
        <w:jc w:val="both"/>
        <w:rPr>
          <w:sz w:val="28"/>
          <w:szCs w:val="28"/>
          <w:lang w:val="uk-UA"/>
        </w:rPr>
      </w:pPr>
      <w:r w:rsidRPr="004102FC">
        <w:rPr>
          <w:sz w:val="28"/>
          <w:szCs w:val="28"/>
          <w:lang w:val="uk-UA"/>
        </w:rPr>
        <w:t>4. Актуальність проблеми розумового виховання та розвитку дошкільників.</w:t>
      </w:r>
    </w:p>
    <w:p w:rsidR="00A55B4A" w:rsidRPr="004102FC" w:rsidRDefault="00A55B4A" w:rsidP="00A55B4A">
      <w:pPr>
        <w:ind w:firstLine="709"/>
        <w:jc w:val="both"/>
        <w:rPr>
          <w:sz w:val="28"/>
          <w:szCs w:val="28"/>
          <w:lang w:val="uk-UA"/>
        </w:rPr>
      </w:pPr>
      <w:r w:rsidRPr="004102FC">
        <w:rPr>
          <w:sz w:val="28"/>
          <w:szCs w:val="28"/>
          <w:lang w:val="uk-UA"/>
        </w:rPr>
        <w:t>5. Значущість дослідження проблем морального виховання дітей дошкільного віку.</w:t>
      </w:r>
    </w:p>
    <w:p w:rsidR="00A55B4A" w:rsidRPr="004102FC" w:rsidRDefault="00A55B4A" w:rsidP="00A55B4A">
      <w:pPr>
        <w:ind w:firstLine="709"/>
        <w:jc w:val="both"/>
        <w:rPr>
          <w:sz w:val="28"/>
          <w:szCs w:val="28"/>
          <w:lang w:val="uk-UA"/>
        </w:rPr>
      </w:pPr>
      <w:r w:rsidRPr="004102FC">
        <w:rPr>
          <w:sz w:val="28"/>
          <w:szCs w:val="28"/>
          <w:lang w:val="uk-UA"/>
        </w:rPr>
        <w:t>6. Актуальність створення умов для естетичного виховання та емоційного розвитку дитини.</w:t>
      </w:r>
    </w:p>
    <w:p w:rsidR="00A55B4A" w:rsidRPr="004102FC" w:rsidRDefault="00A55B4A" w:rsidP="00A55B4A">
      <w:pPr>
        <w:ind w:firstLine="709"/>
        <w:jc w:val="both"/>
        <w:rPr>
          <w:sz w:val="28"/>
          <w:szCs w:val="28"/>
          <w:lang w:val="uk-UA"/>
        </w:rPr>
      </w:pPr>
      <w:r w:rsidRPr="004102FC">
        <w:rPr>
          <w:sz w:val="28"/>
          <w:szCs w:val="28"/>
          <w:lang w:val="uk-UA"/>
        </w:rPr>
        <w:t xml:space="preserve">7. Актуальність проблеми фізичного та </w:t>
      </w:r>
      <w:proofErr w:type="spellStart"/>
      <w:r w:rsidRPr="004102FC">
        <w:rPr>
          <w:sz w:val="28"/>
          <w:szCs w:val="28"/>
          <w:lang w:val="uk-UA"/>
        </w:rPr>
        <w:t>валеологічного</w:t>
      </w:r>
      <w:proofErr w:type="spellEnd"/>
      <w:r w:rsidRPr="004102FC">
        <w:rPr>
          <w:sz w:val="28"/>
          <w:szCs w:val="28"/>
          <w:lang w:val="uk-UA"/>
        </w:rPr>
        <w:t xml:space="preserve"> виховання дітей дошкільного віку.</w:t>
      </w:r>
    </w:p>
    <w:p w:rsidR="00A55B4A" w:rsidRPr="004102FC" w:rsidRDefault="00A55B4A" w:rsidP="00A55B4A">
      <w:pPr>
        <w:ind w:firstLine="709"/>
        <w:jc w:val="both"/>
        <w:rPr>
          <w:sz w:val="28"/>
          <w:szCs w:val="28"/>
          <w:lang w:val="uk-UA"/>
        </w:rPr>
      </w:pPr>
      <w:r w:rsidRPr="004102FC">
        <w:rPr>
          <w:sz w:val="28"/>
          <w:szCs w:val="28"/>
          <w:lang w:val="uk-UA"/>
        </w:rPr>
        <w:t>8. Можливості та проблеми залучення батьків до співпраці з ЗДО.</w:t>
      </w:r>
    </w:p>
    <w:p w:rsidR="00A55B4A" w:rsidRPr="004102FC" w:rsidRDefault="00A55B4A" w:rsidP="00A55B4A">
      <w:pPr>
        <w:ind w:firstLine="709"/>
        <w:jc w:val="both"/>
        <w:rPr>
          <w:sz w:val="28"/>
          <w:szCs w:val="28"/>
          <w:lang w:val="uk-UA"/>
        </w:rPr>
      </w:pPr>
      <w:r w:rsidRPr="004102FC">
        <w:rPr>
          <w:sz w:val="28"/>
          <w:szCs w:val="28"/>
          <w:lang w:val="uk-UA"/>
        </w:rPr>
        <w:t>9. Дитина і комп’ютер (</w:t>
      </w:r>
      <w:proofErr w:type="spellStart"/>
      <w:r w:rsidRPr="004102FC">
        <w:rPr>
          <w:sz w:val="28"/>
          <w:szCs w:val="28"/>
          <w:lang w:val="uk-UA"/>
        </w:rPr>
        <w:t>гаджети</w:t>
      </w:r>
      <w:proofErr w:type="spellEnd"/>
      <w:r w:rsidRPr="004102FC">
        <w:rPr>
          <w:sz w:val="28"/>
          <w:szCs w:val="28"/>
          <w:lang w:val="uk-UA"/>
        </w:rPr>
        <w:t>). Проблема виховання в умовах сучасного інформаційного потоку.</w:t>
      </w:r>
    </w:p>
    <w:p w:rsidR="00A55B4A" w:rsidRPr="004102FC" w:rsidRDefault="00A55B4A" w:rsidP="00A55B4A">
      <w:pPr>
        <w:ind w:firstLine="709"/>
        <w:jc w:val="both"/>
        <w:rPr>
          <w:sz w:val="28"/>
          <w:szCs w:val="28"/>
          <w:lang w:val="uk-UA"/>
        </w:rPr>
      </w:pPr>
      <w:r w:rsidRPr="004102FC">
        <w:rPr>
          <w:sz w:val="28"/>
          <w:szCs w:val="28"/>
          <w:lang w:val="uk-UA"/>
        </w:rPr>
        <w:t>10. Дефіцит спілкування: наслідки для розвитку особистості дитини.</w:t>
      </w:r>
    </w:p>
    <w:p w:rsidR="00A55B4A" w:rsidRPr="004102FC" w:rsidRDefault="00A55B4A" w:rsidP="00A55B4A">
      <w:pPr>
        <w:ind w:firstLine="709"/>
        <w:jc w:val="both"/>
        <w:rPr>
          <w:sz w:val="28"/>
          <w:szCs w:val="28"/>
          <w:lang w:val="uk-UA"/>
        </w:rPr>
      </w:pPr>
      <w:r w:rsidRPr="004102FC">
        <w:rPr>
          <w:sz w:val="28"/>
          <w:szCs w:val="28"/>
          <w:lang w:val="uk-UA"/>
        </w:rPr>
        <w:t>11. Проблеми трудового виховання дітей.</w:t>
      </w:r>
    </w:p>
    <w:p w:rsidR="00A55B4A" w:rsidRPr="004102FC" w:rsidRDefault="00A55B4A" w:rsidP="00A55B4A">
      <w:pPr>
        <w:ind w:firstLine="709"/>
        <w:jc w:val="both"/>
        <w:rPr>
          <w:sz w:val="28"/>
          <w:szCs w:val="28"/>
          <w:lang w:val="uk-UA"/>
        </w:rPr>
      </w:pPr>
      <w:r w:rsidRPr="004102FC">
        <w:rPr>
          <w:sz w:val="28"/>
          <w:szCs w:val="28"/>
          <w:lang w:val="uk-UA"/>
        </w:rPr>
        <w:t>12. Для чого дитині друзі?</w:t>
      </w:r>
    </w:p>
    <w:p w:rsidR="00A55B4A" w:rsidRPr="004102FC" w:rsidRDefault="00A55B4A" w:rsidP="00A55B4A">
      <w:pPr>
        <w:ind w:firstLine="709"/>
        <w:jc w:val="both"/>
        <w:rPr>
          <w:sz w:val="28"/>
          <w:szCs w:val="28"/>
          <w:lang w:val="uk-UA"/>
        </w:rPr>
      </w:pPr>
      <w:r w:rsidRPr="004102FC">
        <w:rPr>
          <w:sz w:val="28"/>
          <w:szCs w:val="28"/>
          <w:lang w:val="uk-UA"/>
        </w:rPr>
        <w:t>13. Як навчати дошкільників?</w:t>
      </w:r>
    </w:p>
    <w:p w:rsidR="00A55B4A" w:rsidRPr="004102FC" w:rsidRDefault="00A55B4A" w:rsidP="00A55B4A">
      <w:pPr>
        <w:ind w:firstLine="709"/>
        <w:jc w:val="both"/>
        <w:rPr>
          <w:sz w:val="28"/>
          <w:szCs w:val="28"/>
          <w:lang w:val="uk-UA"/>
        </w:rPr>
      </w:pPr>
      <w:r w:rsidRPr="004102FC">
        <w:rPr>
          <w:sz w:val="28"/>
          <w:szCs w:val="28"/>
          <w:lang w:val="uk-UA"/>
        </w:rPr>
        <w:t>14. Проблеми реалізації полікультурного виховання.</w:t>
      </w:r>
    </w:p>
    <w:p w:rsidR="00A55B4A" w:rsidRPr="004102FC" w:rsidRDefault="00A55B4A" w:rsidP="00A55B4A">
      <w:pPr>
        <w:ind w:firstLine="709"/>
        <w:jc w:val="both"/>
        <w:rPr>
          <w:sz w:val="28"/>
          <w:szCs w:val="28"/>
          <w:lang w:val="uk-UA"/>
        </w:rPr>
      </w:pPr>
      <w:r w:rsidRPr="004102FC">
        <w:rPr>
          <w:sz w:val="28"/>
          <w:szCs w:val="28"/>
          <w:lang w:val="uk-UA"/>
        </w:rPr>
        <w:t>15. Проект освітнього простору ЗДО з урахуванням потреби вирішення актуальних проблем дошкільної освіти.</w:t>
      </w:r>
    </w:p>
    <w:p w:rsidR="00A55B4A" w:rsidRPr="004102FC" w:rsidRDefault="00A55B4A" w:rsidP="00A55B4A">
      <w:pPr>
        <w:ind w:firstLine="709"/>
        <w:jc w:val="both"/>
        <w:rPr>
          <w:sz w:val="28"/>
          <w:szCs w:val="28"/>
          <w:lang w:val="uk-UA"/>
        </w:rPr>
      </w:pPr>
      <w:r w:rsidRPr="004102FC">
        <w:rPr>
          <w:sz w:val="28"/>
          <w:szCs w:val="28"/>
          <w:lang w:val="uk-UA"/>
        </w:rPr>
        <w:t>16. Чи потрібно змінювати парадигму дошкільної освіти?</w:t>
      </w:r>
    </w:p>
    <w:p w:rsidR="00A55B4A" w:rsidRPr="004102FC" w:rsidRDefault="00A55B4A" w:rsidP="00A55B4A">
      <w:pPr>
        <w:ind w:firstLine="709"/>
        <w:jc w:val="both"/>
        <w:rPr>
          <w:sz w:val="28"/>
          <w:szCs w:val="28"/>
          <w:lang w:val="uk-UA"/>
        </w:rPr>
      </w:pPr>
      <w:r w:rsidRPr="004102FC">
        <w:rPr>
          <w:sz w:val="28"/>
          <w:szCs w:val="28"/>
          <w:lang w:val="uk-UA"/>
        </w:rPr>
        <w:lastRenderedPageBreak/>
        <w:t>17. Пошук нових ідей. Чи пішли би ви працювати в експериментальний заклад дошкільної освіти (обґрунтувати власне бажання та наявні здатності, передбачити труднощі та прогноз їх подолання)?</w:t>
      </w:r>
    </w:p>
    <w:p w:rsidR="00A55B4A" w:rsidRPr="004102FC" w:rsidRDefault="00A55B4A" w:rsidP="00A55B4A">
      <w:pPr>
        <w:ind w:firstLine="709"/>
        <w:jc w:val="both"/>
        <w:rPr>
          <w:sz w:val="28"/>
          <w:szCs w:val="28"/>
          <w:lang w:val="uk-UA"/>
        </w:rPr>
      </w:pPr>
      <w:r w:rsidRPr="004102FC">
        <w:rPr>
          <w:sz w:val="28"/>
          <w:szCs w:val="28"/>
          <w:lang w:val="uk-UA"/>
        </w:rPr>
        <w:t>18. Актуальність дослідження проблем екологічного виховання дошкільників.</w:t>
      </w:r>
    </w:p>
    <w:p w:rsidR="00A55B4A" w:rsidRPr="004102FC" w:rsidRDefault="00A55B4A" w:rsidP="00A55B4A">
      <w:pPr>
        <w:ind w:firstLine="709"/>
        <w:jc w:val="both"/>
        <w:rPr>
          <w:sz w:val="28"/>
          <w:szCs w:val="28"/>
          <w:lang w:val="uk-UA"/>
        </w:rPr>
      </w:pPr>
      <w:r w:rsidRPr="004102FC">
        <w:rPr>
          <w:sz w:val="28"/>
          <w:szCs w:val="28"/>
          <w:lang w:val="uk-UA"/>
        </w:rPr>
        <w:t>19. Дитина і гроші.</w:t>
      </w:r>
    </w:p>
    <w:p w:rsidR="00A55B4A" w:rsidRPr="004102FC" w:rsidRDefault="00A55B4A" w:rsidP="00A55B4A">
      <w:pPr>
        <w:ind w:firstLine="709"/>
        <w:jc w:val="both"/>
        <w:rPr>
          <w:sz w:val="28"/>
          <w:szCs w:val="28"/>
          <w:lang w:val="uk-UA"/>
        </w:rPr>
      </w:pPr>
      <w:r w:rsidRPr="004102FC">
        <w:rPr>
          <w:sz w:val="28"/>
          <w:szCs w:val="28"/>
          <w:lang w:val="uk-UA"/>
        </w:rPr>
        <w:t>20. Що означає «інноваційне управління закладом дошкільної освіти»?</w:t>
      </w:r>
    </w:p>
    <w:p w:rsidR="00A55B4A" w:rsidRDefault="00A55B4A" w:rsidP="00A55B4A">
      <w:pPr>
        <w:ind w:firstLine="709"/>
        <w:jc w:val="both"/>
        <w:rPr>
          <w:sz w:val="28"/>
          <w:szCs w:val="28"/>
          <w:lang w:val="uk-UA"/>
        </w:rPr>
      </w:pPr>
      <w:r w:rsidRPr="004102FC">
        <w:rPr>
          <w:sz w:val="28"/>
          <w:szCs w:val="28"/>
          <w:lang w:val="uk-UA"/>
        </w:rPr>
        <w:t>Обсяг індивідуального завдання – 2-3 сторінки формату А4 (без урахування титулу).</w:t>
      </w:r>
      <w:r>
        <w:rPr>
          <w:sz w:val="28"/>
          <w:szCs w:val="28"/>
          <w:lang w:val="uk-UA"/>
        </w:rPr>
        <w:t xml:space="preserve"> </w:t>
      </w:r>
    </w:p>
    <w:p w:rsidR="00A55B4A" w:rsidRPr="00D5066D" w:rsidRDefault="00A55B4A" w:rsidP="00A55B4A">
      <w:pPr>
        <w:ind w:firstLine="709"/>
        <w:jc w:val="both"/>
        <w:rPr>
          <w:sz w:val="28"/>
          <w:szCs w:val="28"/>
          <w:lang w:val="uk-UA"/>
        </w:rPr>
      </w:pPr>
      <w:r w:rsidRPr="00D5066D">
        <w:rPr>
          <w:sz w:val="28"/>
          <w:szCs w:val="28"/>
          <w:lang w:val="uk-UA"/>
        </w:rPr>
        <w:t>Критеріями оцінювання індивідуального завдання є: ступінь виконання завдання (3 бала); рівень самостійності студента (2 бала); повнота розкриття обраної теми (3 бала); обґрунтованість та аргументованість основних висновків, узагальнень, можливих рекомендацій чи моделювання інновацій (2 бала). Максимально 10 балів.</w:t>
      </w:r>
    </w:p>
    <w:p w:rsidR="00A55B4A" w:rsidRPr="004102FC" w:rsidRDefault="00A55B4A" w:rsidP="00A55B4A">
      <w:pPr>
        <w:ind w:firstLine="709"/>
        <w:jc w:val="center"/>
        <w:rPr>
          <w:i/>
          <w:sz w:val="28"/>
          <w:szCs w:val="28"/>
          <w:lang w:val="uk-UA"/>
        </w:rPr>
      </w:pPr>
      <w:r w:rsidRPr="004102FC">
        <w:rPr>
          <w:i/>
          <w:sz w:val="28"/>
          <w:szCs w:val="28"/>
          <w:lang w:val="uk-UA"/>
        </w:rPr>
        <w:t>Критерії оцінювання індивідуального завдання</w:t>
      </w:r>
    </w:p>
    <w:tbl>
      <w:tblPr>
        <w:tblW w:w="9394" w:type="dxa"/>
        <w:jc w:val="center"/>
        <w:tblLook w:val="01E0" w:firstRow="1" w:lastRow="1" w:firstColumn="1" w:lastColumn="1" w:noHBand="0" w:noVBand="0"/>
      </w:tblPr>
      <w:tblGrid>
        <w:gridCol w:w="525"/>
        <w:gridCol w:w="6795"/>
        <w:gridCol w:w="2074"/>
      </w:tblGrid>
      <w:tr w:rsidR="00A55B4A" w:rsidRPr="00BF0F8A" w:rsidTr="00BF0F8A">
        <w:trPr>
          <w:trHeight w:val="1226"/>
          <w:jc w:val="center"/>
        </w:trPr>
        <w:tc>
          <w:tcPr>
            <w:tcW w:w="525" w:type="dxa"/>
            <w:tcBorders>
              <w:top w:val="single" w:sz="4" w:space="0" w:color="auto"/>
              <w:left w:val="single" w:sz="4" w:space="0" w:color="auto"/>
              <w:bottom w:val="single" w:sz="4" w:space="0" w:color="auto"/>
              <w:right w:val="single" w:sz="4" w:space="0" w:color="auto"/>
            </w:tcBorders>
          </w:tcPr>
          <w:p w:rsidR="00A55B4A" w:rsidRPr="00BF0F8A" w:rsidRDefault="00A55B4A" w:rsidP="00567E10">
            <w:pPr>
              <w:jc w:val="center"/>
              <w:rPr>
                <w:b/>
                <w:bCs/>
                <w:iCs/>
                <w:color w:val="000000"/>
                <w:lang w:val="uk-UA"/>
              </w:rPr>
            </w:pPr>
            <w:r w:rsidRPr="00BF0F8A">
              <w:rPr>
                <w:b/>
                <w:bCs/>
                <w:iCs/>
                <w:color w:val="000000"/>
                <w:lang w:val="uk-UA"/>
              </w:rPr>
              <w:t xml:space="preserve">№ </w:t>
            </w:r>
          </w:p>
          <w:p w:rsidR="00A55B4A" w:rsidRPr="00BF0F8A" w:rsidRDefault="00A55B4A" w:rsidP="00567E10">
            <w:pPr>
              <w:widowControl w:val="0"/>
              <w:autoSpaceDE w:val="0"/>
              <w:autoSpaceDN w:val="0"/>
              <w:adjustRightInd w:val="0"/>
              <w:jc w:val="center"/>
              <w:rPr>
                <w:b/>
                <w:bCs/>
                <w:iCs/>
                <w:color w:val="000000"/>
                <w:lang w:val="uk-UA"/>
              </w:rPr>
            </w:pPr>
            <w:r w:rsidRPr="00BF0F8A">
              <w:rPr>
                <w:b/>
                <w:bCs/>
                <w:iCs/>
                <w:color w:val="000000"/>
                <w:lang w:val="uk-UA"/>
              </w:rPr>
              <w:t>з/п</w:t>
            </w:r>
          </w:p>
        </w:tc>
        <w:tc>
          <w:tcPr>
            <w:tcW w:w="6795" w:type="dxa"/>
            <w:tcBorders>
              <w:top w:val="single" w:sz="4" w:space="0" w:color="auto"/>
              <w:left w:val="single" w:sz="4" w:space="0" w:color="auto"/>
              <w:bottom w:val="single" w:sz="4" w:space="0" w:color="auto"/>
              <w:right w:val="single" w:sz="4" w:space="0" w:color="auto"/>
            </w:tcBorders>
          </w:tcPr>
          <w:p w:rsidR="00A55B4A" w:rsidRPr="00BF0F8A" w:rsidRDefault="00A55B4A" w:rsidP="00567E10">
            <w:pPr>
              <w:widowControl w:val="0"/>
              <w:autoSpaceDE w:val="0"/>
              <w:autoSpaceDN w:val="0"/>
              <w:adjustRightInd w:val="0"/>
              <w:jc w:val="center"/>
              <w:rPr>
                <w:b/>
                <w:bCs/>
                <w:iCs/>
                <w:color w:val="000000"/>
                <w:lang w:val="uk-UA"/>
              </w:rPr>
            </w:pPr>
            <w:r w:rsidRPr="00BF0F8A">
              <w:rPr>
                <w:b/>
                <w:bCs/>
                <w:iCs/>
                <w:color w:val="000000"/>
                <w:lang w:val="uk-UA"/>
              </w:rPr>
              <w:t>Критерії оцінювання роботи</w:t>
            </w:r>
          </w:p>
        </w:tc>
        <w:tc>
          <w:tcPr>
            <w:tcW w:w="2074" w:type="dxa"/>
            <w:tcBorders>
              <w:top w:val="single" w:sz="4" w:space="0" w:color="auto"/>
              <w:left w:val="single" w:sz="4" w:space="0" w:color="auto"/>
              <w:bottom w:val="single" w:sz="4" w:space="0" w:color="auto"/>
              <w:right w:val="single" w:sz="4" w:space="0" w:color="auto"/>
            </w:tcBorders>
          </w:tcPr>
          <w:p w:rsidR="00A55B4A" w:rsidRPr="00BF0F8A" w:rsidRDefault="00A55B4A" w:rsidP="00567E10">
            <w:pPr>
              <w:widowControl w:val="0"/>
              <w:autoSpaceDE w:val="0"/>
              <w:autoSpaceDN w:val="0"/>
              <w:adjustRightInd w:val="0"/>
              <w:ind w:firstLine="8"/>
              <w:jc w:val="center"/>
              <w:rPr>
                <w:b/>
                <w:bCs/>
                <w:iCs/>
                <w:color w:val="000000"/>
                <w:lang w:val="uk-UA"/>
              </w:rPr>
            </w:pPr>
            <w:r w:rsidRPr="00BF0F8A">
              <w:rPr>
                <w:b/>
                <w:bCs/>
                <w:iCs/>
                <w:color w:val="000000"/>
                <w:lang w:val="uk-UA"/>
              </w:rPr>
              <w:t>Максимальна кількість балів за кожним критерієм</w:t>
            </w:r>
          </w:p>
        </w:tc>
      </w:tr>
      <w:tr w:rsidR="00A55B4A" w:rsidRPr="00BF0F8A" w:rsidTr="00BF0F8A">
        <w:trPr>
          <w:trHeight w:val="352"/>
          <w:jc w:val="center"/>
        </w:trPr>
        <w:tc>
          <w:tcPr>
            <w:tcW w:w="525" w:type="dxa"/>
            <w:tcBorders>
              <w:top w:val="single" w:sz="4" w:space="0" w:color="auto"/>
              <w:left w:val="single" w:sz="4" w:space="0" w:color="auto"/>
              <w:bottom w:val="single" w:sz="4" w:space="0" w:color="auto"/>
              <w:right w:val="single" w:sz="4" w:space="0" w:color="auto"/>
            </w:tcBorders>
          </w:tcPr>
          <w:p w:rsidR="00A55B4A" w:rsidRPr="00BF0F8A" w:rsidRDefault="00A55B4A" w:rsidP="00567E10">
            <w:pPr>
              <w:widowControl w:val="0"/>
              <w:autoSpaceDE w:val="0"/>
              <w:autoSpaceDN w:val="0"/>
              <w:adjustRightInd w:val="0"/>
              <w:jc w:val="center"/>
              <w:rPr>
                <w:bCs/>
                <w:iCs/>
                <w:color w:val="000000"/>
                <w:lang w:val="uk-UA"/>
              </w:rPr>
            </w:pPr>
            <w:r w:rsidRPr="00BF0F8A">
              <w:rPr>
                <w:bCs/>
                <w:iCs/>
                <w:color w:val="000000"/>
                <w:lang w:val="uk-UA"/>
              </w:rPr>
              <w:t>1.</w:t>
            </w:r>
          </w:p>
        </w:tc>
        <w:tc>
          <w:tcPr>
            <w:tcW w:w="6795" w:type="dxa"/>
            <w:tcBorders>
              <w:top w:val="single" w:sz="4" w:space="0" w:color="auto"/>
              <w:left w:val="single" w:sz="4" w:space="0" w:color="auto"/>
              <w:bottom w:val="single" w:sz="4" w:space="0" w:color="auto"/>
              <w:right w:val="single" w:sz="4" w:space="0" w:color="auto"/>
            </w:tcBorders>
          </w:tcPr>
          <w:p w:rsidR="00A55B4A" w:rsidRPr="00BF0F8A" w:rsidRDefault="00A55B4A" w:rsidP="00567E10">
            <w:pPr>
              <w:widowControl w:val="0"/>
              <w:autoSpaceDE w:val="0"/>
              <w:autoSpaceDN w:val="0"/>
              <w:adjustRightInd w:val="0"/>
              <w:jc w:val="both"/>
              <w:rPr>
                <w:bCs/>
                <w:iCs/>
                <w:color w:val="000000"/>
                <w:lang w:val="uk-UA"/>
              </w:rPr>
            </w:pPr>
            <w:r w:rsidRPr="00BF0F8A">
              <w:rPr>
                <w:lang w:val="uk-UA"/>
              </w:rPr>
              <w:t>Ступінь виконання завдання</w:t>
            </w:r>
          </w:p>
        </w:tc>
        <w:tc>
          <w:tcPr>
            <w:tcW w:w="2074" w:type="dxa"/>
            <w:tcBorders>
              <w:top w:val="single" w:sz="4" w:space="0" w:color="auto"/>
              <w:left w:val="single" w:sz="4" w:space="0" w:color="auto"/>
              <w:bottom w:val="single" w:sz="4" w:space="0" w:color="auto"/>
              <w:right w:val="single" w:sz="4" w:space="0" w:color="auto"/>
            </w:tcBorders>
          </w:tcPr>
          <w:p w:rsidR="00A55B4A" w:rsidRPr="00BF0F8A" w:rsidRDefault="00A55B4A" w:rsidP="00567E10">
            <w:pPr>
              <w:widowControl w:val="0"/>
              <w:autoSpaceDE w:val="0"/>
              <w:autoSpaceDN w:val="0"/>
              <w:adjustRightInd w:val="0"/>
              <w:jc w:val="center"/>
              <w:rPr>
                <w:bCs/>
                <w:iCs/>
                <w:color w:val="000000"/>
                <w:lang w:val="uk-UA"/>
              </w:rPr>
            </w:pPr>
            <w:r w:rsidRPr="00BF0F8A">
              <w:rPr>
                <w:bCs/>
                <w:iCs/>
                <w:color w:val="000000"/>
                <w:lang w:val="uk-UA"/>
              </w:rPr>
              <w:t>3 бала</w:t>
            </w:r>
          </w:p>
        </w:tc>
      </w:tr>
      <w:tr w:rsidR="00A55B4A" w:rsidRPr="00BF0F8A" w:rsidTr="00BF0F8A">
        <w:trPr>
          <w:trHeight w:val="397"/>
          <w:jc w:val="center"/>
        </w:trPr>
        <w:tc>
          <w:tcPr>
            <w:tcW w:w="525" w:type="dxa"/>
            <w:tcBorders>
              <w:top w:val="single" w:sz="4" w:space="0" w:color="auto"/>
              <w:left w:val="single" w:sz="4" w:space="0" w:color="auto"/>
              <w:bottom w:val="single" w:sz="4" w:space="0" w:color="auto"/>
              <w:right w:val="single" w:sz="4" w:space="0" w:color="auto"/>
            </w:tcBorders>
          </w:tcPr>
          <w:p w:rsidR="00A55B4A" w:rsidRPr="00BF0F8A" w:rsidRDefault="00A55B4A" w:rsidP="00567E10">
            <w:pPr>
              <w:widowControl w:val="0"/>
              <w:autoSpaceDE w:val="0"/>
              <w:autoSpaceDN w:val="0"/>
              <w:adjustRightInd w:val="0"/>
              <w:spacing w:line="312" w:lineRule="auto"/>
              <w:jc w:val="center"/>
              <w:rPr>
                <w:bCs/>
                <w:iCs/>
                <w:color w:val="000000"/>
                <w:lang w:val="uk-UA"/>
              </w:rPr>
            </w:pPr>
            <w:r w:rsidRPr="00BF0F8A">
              <w:rPr>
                <w:bCs/>
                <w:iCs/>
                <w:color w:val="000000"/>
                <w:lang w:val="uk-UA"/>
              </w:rPr>
              <w:t>2.</w:t>
            </w:r>
          </w:p>
        </w:tc>
        <w:tc>
          <w:tcPr>
            <w:tcW w:w="6795" w:type="dxa"/>
            <w:tcBorders>
              <w:top w:val="single" w:sz="4" w:space="0" w:color="auto"/>
              <w:left w:val="single" w:sz="4" w:space="0" w:color="auto"/>
              <w:bottom w:val="single" w:sz="4" w:space="0" w:color="auto"/>
              <w:right w:val="single" w:sz="4" w:space="0" w:color="auto"/>
            </w:tcBorders>
          </w:tcPr>
          <w:p w:rsidR="00A55B4A" w:rsidRPr="00BF0F8A" w:rsidRDefault="00A55B4A" w:rsidP="00567E10">
            <w:pPr>
              <w:widowControl w:val="0"/>
              <w:autoSpaceDE w:val="0"/>
              <w:autoSpaceDN w:val="0"/>
              <w:adjustRightInd w:val="0"/>
              <w:spacing w:line="276" w:lineRule="auto"/>
              <w:jc w:val="both"/>
              <w:rPr>
                <w:bCs/>
                <w:iCs/>
                <w:color w:val="000000"/>
                <w:lang w:val="uk-UA"/>
              </w:rPr>
            </w:pPr>
            <w:r w:rsidRPr="00BF0F8A">
              <w:rPr>
                <w:lang w:val="uk-UA"/>
              </w:rPr>
              <w:t>Рівень самостійності під час виконання завдання</w:t>
            </w:r>
          </w:p>
        </w:tc>
        <w:tc>
          <w:tcPr>
            <w:tcW w:w="2074" w:type="dxa"/>
            <w:tcBorders>
              <w:top w:val="single" w:sz="4" w:space="0" w:color="auto"/>
              <w:left w:val="single" w:sz="4" w:space="0" w:color="auto"/>
              <w:bottom w:val="single" w:sz="4" w:space="0" w:color="auto"/>
              <w:right w:val="single" w:sz="4" w:space="0" w:color="auto"/>
            </w:tcBorders>
          </w:tcPr>
          <w:p w:rsidR="00A55B4A" w:rsidRPr="00BF0F8A" w:rsidRDefault="00A55B4A" w:rsidP="00BF0F8A">
            <w:pPr>
              <w:widowControl w:val="0"/>
              <w:autoSpaceDE w:val="0"/>
              <w:autoSpaceDN w:val="0"/>
              <w:adjustRightInd w:val="0"/>
              <w:spacing w:line="312" w:lineRule="auto"/>
              <w:jc w:val="center"/>
              <w:rPr>
                <w:bCs/>
                <w:iCs/>
                <w:color w:val="000000"/>
                <w:lang w:val="uk-UA"/>
              </w:rPr>
            </w:pPr>
            <w:r w:rsidRPr="00BF0F8A">
              <w:rPr>
                <w:bCs/>
                <w:iCs/>
                <w:color w:val="000000"/>
                <w:lang w:val="uk-UA"/>
              </w:rPr>
              <w:t>2 бала</w:t>
            </w:r>
          </w:p>
        </w:tc>
      </w:tr>
      <w:tr w:rsidR="00A55B4A" w:rsidRPr="00BF0F8A" w:rsidTr="00BF0F8A">
        <w:trPr>
          <w:trHeight w:val="305"/>
          <w:jc w:val="center"/>
        </w:trPr>
        <w:tc>
          <w:tcPr>
            <w:tcW w:w="525" w:type="dxa"/>
            <w:tcBorders>
              <w:top w:val="single" w:sz="4" w:space="0" w:color="auto"/>
              <w:left w:val="single" w:sz="4" w:space="0" w:color="auto"/>
              <w:bottom w:val="single" w:sz="4" w:space="0" w:color="auto"/>
              <w:right w:val="single" w:sz="4" w:space="0" w:color="auto"/>
            </w:tcBorders>
          </w:tcPr>
          <w:p w:rsidR="00A55B4A" w:rsidRPr="00BF0F8A" w:rsidRDefault="00A55B4A" w:rsidP="00567E10">
            <w:pPr>
              <w:widowControl w:val="0"/>
              <w:autoSpaceDE w:val="0"/>
              <w:autoSpaceDN w:val="0"/>
              <w:adjustRightInd w:val="0"/>
              <w:jc w:val="center"/>
              <w:rPr>
                <w:bCs/>
                <w:iCs/>
                <w:color w:val="000000"/>
                <w:lang w:val="uk-UA"/>
              </w:rPr>
            </w:pPr>
            <w:r w:rsidRPr="00BF0F8A">
              <w:rPr>
                <w:bCs/>
                <w:iCs/>
                <w:color w:val="000000"/>
                <w:lang w:val="uk-UA"/>
              </w:rPr>
              <w:t>3.</w:t>
            </w:r>
          </w:p>
        </w:tc>
        <w:tc>
          <w:tcPr>
            <w:tcW w:w="6795" w:type="dxa"/>
            <w:tcBorders>
              <w:top w:val="single" w:sz="4" w:space="0" w:color="auto"/>
              <w:left w:val="single" w:sz="4" w:space="0" w:color="auto"/>
              <w:bottom w:val="single" w:sz="4" w:space="0" w:color="auto"/>
              <w:right w:val="single" w:sz="4" w:space="0" w:color="auto"/>
            </w:tcBorders>
          </w:tcPr>
          <w:p w:rsidR="00A55B4A" w:rsidRPr="00BF0F8A" w:rsidRDefault="00A55B4A" w:rsidP="00567E10">
            <w:pPr>
              <w:widowControl w:val="0"/>
              <w:autoSpaceDE w:val="0"/>
              <w:autoSpaceDN w:val="0"/>
              <w:adjustRightInd w:val="0"/>
              <w:jc w:val="both"/>
              <w:rPr>
                <w:bCs/>
                <w:iCs/>
                <w:color w:val="000000"/>
                <w:lang w:val="uk-UA"/>
              </w:rPr>
            </w:pPr>
            <w:r w:rsidRPr="00BF0F8A">
              <w:rPr>
                <w:lang w:val="uk-UA"/>
              </w:rPr>
              <w:t>Повнота розкриття обраної для аналізу теми</w:t>
            </w:r>
          </w:p>
        </w:tc>
        <w:tc>
          <w:tcPr>
            <w:tcW w:w="2074" w:type="dxa"/>
            <w:tcBorders>
              <w:top w:val="single" w:sz="4" w:space="0" w:color="auto"/>
              <w:left w:val="single" w:sz="4" w:space="0" w:color="auto"/>
              <w:bottom w:val="single" w:sz="4" w:space="0" w:color="auto"/>
              <w:right w:val="single" w:sz="4" w:space="0" w:color="auto"/>
            </w:tcBorders>
          </w:tcPr>
          <w:p w:rsidR="00A55B4A" w:rsidRPr="00BF0F8A" w:rsidRDefault="00A55B4A" w:rsidP="00567E10">
            <w:pPr>
              <w:widowControl w:val="0"/>
              <w:autoSpaceDE w:val="0"/>
              <w:autoSpaceDN w:val="0"/>
              <w:adjustRightInd w:val="0"/>
              <w:jc w:val="center"/>
              <w:rPr>
                <w:bCs/>
                <w:iCs/>
                <w:color w:val="000000"/>
                <w:lang w:val="uk-UA"/>
              </w:rPr>
            </w:pPr>
            <w:r w:rsidRPr="00BF0F8A">
              <w:rPr>
                <w:bCs/>
                <w:iCs/>
                <w:color w:val="000000"/>
                <w:lang w:val="uk-UA"/>
              </w:rPr>
              <w:t>3 бала</w:t>
            </w:r>
          </w:p>
        </w:tc>
      </w:tr>
      <w:tr w:rsidR="00A55B4A" w:rsidRPr="00BF0F8A" w:rsidTr="00BF0F8A">
        <w:trPr>
          <w:trHeight w:val="266"/>
          <w:jc w:val="center"/>
        </w:trPr>
        <w:tc>
          <w:tcPr>
            <w:tcW w:w="525" w:type="dxa"/>
            <w:tcBorders>
              <w:top w:val="single" w:sz="4" w:space="0" w:color="auto"/>
              <w:left w:val="single" w:sz="4" w:space="0" w:color="auto"/>
              <w:bottom w:val="single" w:sz="4" w:space="0" w:color="auto"/>
              <w:right w:val="single" w:sz="4" w:space="0" w:color="auto"/>
            </w:tcBorders>
          </w:tcPr>
          <w:p w:rsidR="00A55B4A" w:rsidRPr="00BF0F8A" w:rsidRDefault="00A55B4A" w:rsidP="00567E10">
            <w:pPr>
              <w:widowControl w:val="0"/>
              <w:autoSpaceDE w:val="0"/>
              <w:autoSpaceDN w:val="0"/>
              <w:adjustRightInd w:val="0"/>
              <w:spacing w:line="312" w:lineRule="auto"/>
              <w:jc w:val="center"/>
              <w:rPr>
                <w:bCs/>
                <w:iCs/>
                <w:color w:val="000000"/>
                <w:lang w:val="uk-UA"/>
              </w:rPr>
            </w:pPr>
            <w:r w:rsidRPr="00BF0F8A">
              <w:rPr>
                <w:bCs/>
                <w:iCs/>
                <w:color w:val="000000"/>
                <w:lang w:val="uk-UA"/>
              </w:rPr>
              <w:t>4.</w:t>
            </w:r>
          </w:p>
        </w:tc>
        <w:tc>
          <w:tcPr>
            <w:tcW w:w="6795" w:type="dxa"/>
            <w:tcBorders>
              <w:top w:val="single" w:sz="4" w:space="0" w:color="auto"/>
              <w:left w:val="single" w:sz="4" w:space="0" w:color="auto"/>
              <w:bottom w:val="single" w:sz="4" w:space="0" w:color="auto"/>
              <w:right w:val="single" w:sz="4" w:space="0" w:color="auto"/>
            </w:tcBorders>
          </w:tcPr>
          <w:p w:rsidR="00A55B4A" w:rsidRPr="00BF0F8A" w:rsidRDefault="00A55B4A" w:rsidP="00567E10">
            <w:pPr>
              <w:widowControl w:val="0"/>
              <w:autoSpaceDE w:val="0"/>
              <w:autoSpaceDN w:val="0"/>
              <w:adjustRightInd w:val="0"/>
              <w:jc w:val="both"/>
              <w:rPr>
                <w:bCs/>
                <w:iCs/>
                <w:color w:val="000000"/>
                <w:lang w:val="uk-UA"/>
              </w:rPr>
            </w:pPr>
            <w:r w:rsidRPr="00BF0F8A">
              <w:rPr>
                <w:lang w:val="uk-UA"/>
              </w:rPr>
              <w:t>Обґрунтованість та аргументованість основних висновків, узагальнень (запропонованих рекомендацій)</w:t>
            </w:r>
          </w:p>
        </w:tc>
        <w:tc>
          <w:tcPr>
            <w:tcW w:w="2074" w:type="dxa"/>
            <w:tcBorders>
              <w:top w:val="single" w:sz="4" w:space="0" w:color="auto"/>
              <w:left w:val="single" w:sz="4" w:space="0" w:color="auto"/>
              <w:bottom w:val="single" w:sz="4" w:space="0" w:color="auto"/>
              <w:right w:val="single" w:sz="4" w:space="0" w:color="auto"/>
            </w:tcBorders>
          </w:tcPr>
          <w:p w:rsidR="00A55B4A" w:rsidRPr="00BF0F8A" w:rsidRDefault="00A55B4A" w:rsidP="00567E10">
            <w:pPr>
              <w:widowControl w:val="0"/>
              <w:autoSpaceDE w:val="0"/>
              <w:autoSpaceDN w:val="0"/>
              <w:adjustRightInd w:val="0"/>
              <w:spacing w:line="312" w:lineRule="auto"/>
              <w:jc w:val="center"/>
              <w:rPr>
                <w:bCs/>
                <w:iCs/>
                <w:color w:val="000000"/>
                <w:lang w:val="uk-UA"/>
              </w:rPr>
            </w:pPr>
            <w:r w:rsidRPr="00BF0F8A">
              <w:rPr>
                <w:bCs/>
                <w:iCs/>
                <w:color w:val="000000"/>
                <w:lang w:val="uk-UA"/>
              </w:rPr>
              <w:t>2 бала</w:t>
            </w:r>
          </w:p>
        </w:tc>
      </w:tr>
      <w:tr w:rsidR="00A55B4A" w:rsidRPr="00BF0F8A" w:rsidTr="00BF0F8A">
        <w:trPr>
          <w:trHeight w:val="160"/>
          <w:jc w:val="center"/>
        </w:trPr>
        <w:tc>
          <w:tcPr>
            <w:tcW w:w="7320" w:type="dxa"/>
            <w:gridSpan w:val="2"/>
            <w:tcBorders>
              <w:top w:val="single" w:sz="4" w:space="0" w:color="auto"/>
              <w:left w:val="single" w:sz="4" w:space="0" w:color="auto"/>
              <w:bottom w:val="single" w:sz="4" w:space="0" w:color="auto"/>
              <w:right w:val="single" w:sz="4" w:space="0" w:color="auto"/>
            </w:tcBorders>
          </w:tcPr>
          <w:p w:rsidR="00A55B4A" w:rsidRPr="00BF0F8A" w:rsidRDefault="00A55B4A" w:rsidP="00567E10">
            <w:pPr>
              <w:widowControl w:val="0"/>
              <w:autoSpaceDE w:val="0"/>
              <w:autoSpaceDN w:val="0"/>
              <w:adjustRightInd w:val="0"/>
              <w:spacing w:line="312" w:lineRule="auto"/>
              <w:rPr>
                <w:b/>
                <w:bCs/>
                <w:iCs/>
                <w:color w:val="000000"/>
                <w:lang w:val="uk-UA"/>
              </w:rPr>
            </w:pPr>
            <w:r w:rsidRPr="00BF0F8A">
              <w:rPr>
                <w:b/>
                <w:bCs/>
                <w:iCs/>
                <w:color w:val="000000"/>
                <w:lang w:val="uk-UA"/>
              </w:rPr>
              <w:t>Разом</w:t>
            </w:r>
          </w:p>
        </w:tc>
        <w:tc>
          <w:tcPr>
            <w:tcW w:w="2074" w:type="dxa"/>
            <w:tcBorders>
              <w:top w:val="single" w:sz="4" w:space="0" w:color="auto"/>
              <w:left w:val="single" w:sz="4" w:space="0" w:color="auto"/>
              <w:bottom w:val="single" w:sz="4" w:space="0" w:color="auto"/>
              <w:right w:val="single" w:sz="4" w:space="0" w:color="auto"/>
            </w:tcBorders>
          </w:tcPr>
          <w:p w:rsidR="00A55B4A" w:rsidRPr="00BF0F8A" w:rsidRDefault="00A55B4A" w:rsidP="00567E10">
            <w:pPr>
              <w:widowControl w:val="0"/>
              <w:autoSpaceDE w:val="0"/>
              <w:autoSpaceDN w:val="0"/>
              <w:adjustRightInd w:val="0"/>
              <w:spacing w:line="312" w:lineRule="auto"/>
              <w:jc w:val="center"/>
              <w:rPr>
                <w:b/>
                <w:bCs/>
                <w:iCs/>
                <w:color w:val="000000"/>
                <w:lang w:val="uk-UA"/>
              </w:rPr>
            </w:pPr>
            <w:r w:rsidRPr="00BF0F8A">
              <w:rPr>
                <w:b/>
                <w:bCs/>
                <w:iCs/>
                <w:color w:val="000000"/>
                <w:lang w:val="uk-UA"/>
              </w:rPr>
              <w:t>10 балів</w:t>
            </w:r>
          </w:p>
        </w:tc>
      </w:tr>
    </w:tbl>
    <w:p w:rsidR="00A55B4A" w:rsidRDefault="00A55B4A" w:rsidP="00A55B4A">
      <w:pPr>
        <w:widowControl w:val="0"/>
        <w:ind w:firstLine="709"/>
        <w:jc w:val="both"/>
        <w:rPr>
          <w:sz w:val="28"/>
          <w:szCs w:val="28"/>
          <w:lang w:val="uk-UA"/>
        </w:rPr>
      </w:pPr>
    </w:p>
    <w:p w:rsidR="00A55B4A" w:rsidRPr="004102FC" w:rsidRDefault="00A55B4A" w:rsidP="00A55B4A">
      <w:pPr>
        <w:widowControl w:val="0"/>
        <w:ind w:firstLine="709"/>
        <w:jc w:val="both"/>
        <w:rPr>
          <w:sz w:val="28"/>
          <w:szCs w:val="28"/>
          <w:lang w:val="uk-UA"/>
        </w:rPr>
      </w:pPr>
      <w:r w:rsidRPr="004102FC">
        <w:rPr>
          <w:sz w:val="28"/>
          <w:szCs w:val="28"/>
          <w:lang w:val="uk-UA"/>
        </w:rPr>
        <w:t>Якщо при перевірці в індивідуального завдання не виявлено суттєвих фахових помилок, оформлення її відповідає вимогам кафедри, то така робота може бути прийнята без захисту з оцінкою «відмінно». У всіх інших випадках індивідуальне завдання захищається автором з виставленням відповідної оцінки в межах до 10 балів.</w:t>
      </w:r>
    </w:p>
    <w:p w:rsidR="00A55B4A" w:rsidRPr="004102FC" w:rsidRDefault="00A55B4A" w:rsidP="00A55B4A">
      <w:pPr>
        <w:widowControl w:val="0"/>
        <w:ind w:firstLine="709"/>
        <w:jc w:val="both"/>
        <w:rPr>
          <w:sz w:val="28"/>
          <w:szCs w:val="28"/>
          <w:lang w:val="uk-UA"/>
        </w:rPr>
      </w:pPr>
      <w:r w:rsidRPr="004102FC">
        <w:rPr>
          <w:sz w:val="28"/>
          <w:szCs w:val="28"/>
          <w:lang w:val="uk-UA"/>
        </w:rPr>
        <w:t>«Відмінно», що відповідає 8-10 балам, виставляється: при виконанні завдання в повному обсязі, виклад основних напрацювань вичерпний та аргументований; студент дає повні та обґрунтовані відповіді.</w:t>
      </w:r>
    </w:p>
    <w:p w:rsidR="00A55B4A" w:rsidRPr="004102FC" w:rsidRDefault="00A55B4A" w:rsidP="00A55B4A">
      <w:pPr>
        <w:widowControl w:val="0"/>
        <w:ind w:firstLine="709"/>
        <w:jc w:val="both"/>
        <w:rPr>
          <w:sz w:val="28"/>
          <w:szCs w:val="28"/>
          <w:lang w:val="uk-UA"/>
        </w:rPr>
      </w:pPr>
      <w:r w:rsidRPr="004102FC">
        <w:rPr>
          <w:sz w:val="28"/>
          <w:szCs w:val="28"/>
          <w:lang w:val="uk-UA"/>
        </w:rPr>
        <w:t>«Добре», що відповідає 5-7 балам, ставиться якщо: завдання виконано в повному обсязі і воно не має помилок, які потребують його перероблення; виклад основних напрацювань представлений по суті, але не деталізований; відповіді на запитання за змістом достатні.</w:t>
      </w:r>
    </w:p>
    <w:p w:rsidR="00A55B4A" w:rsidRPr="004102FC" w:rsidRDefault="00A55B4A" w:rsidP="00A55B4A">
      <w:pPr>
        <w:widowControl w:val="0"/>
        <w:ind w:firstLine="709"/>
        <w:jc w:val="both"/>
        <w:rPr>
          <w:sz w:val="28"/>
          <w:szCs w:val="28"/>
          <w:lang w:val="uk-UA"/>
        </w:rPr>
      </w:pPr>
      <w:r w:rsidRPr="004102FC">
        <w:rPr>
          <w:sz w:val="28"/>
          <w:szCs w:val="28"/>
          <w:lang w:val="uk-UA"/>
        </w:rPr>
        <w:t>«Задовільно», що відповідає 2-4 балам, ставиться, якщо завдання виконано не в повному обсязі; мають місце помилки; основні напрацювання недостатньо аргументовані; на запитання студент дає не повні відповіді.</w:t>
      </w:r>
    </w:p>
    <w:p w:rsidR="00A55B4A" w:rsidRPr="004102FC" w:rsidRDefault="00A55B4A" w:rsidP="00A55B4A">
      <w:pPr>
        <w:widowControl w:val="0"/>
        <w:ind w:firstLine="709"/>
        <w:jc w:val="both"/>
        <w:rPr>
          <w:sz w:val="28"/>
          <w:szCs w:val="28"/>
          <w:lang w:val="uk-UA"/>
        </w:rPr>
      </w:pPr>
      <w:r w:rsidRPr="004102FC">
        <w:rPr>
          <w:sz w:val="28"/>
          <w:szCs w:val="28"/>
          <w:lang w:val="uk-UA"/>
        </w:rPr>
        <w:t>«Незадовільно», що відповідає 0-1 балам, виставляється якщо: завдання виконано не в повному обсязі або не самостійно; мають місце суттєві помилки, які потребують перероблення; на запитання студент дає неправильні відповіді.</w:t>
      </w:r>
    </w:p>
    <w:p w:rsidR="00A55B4A" w:rsidRDefault="00A55B4A" w:rsidP="00A55B4A">
      <w:pPr>
        <w:shd w:val="clear" w:color="auto" w:fill="FFFFFF"/>
        <w:ind w:right="-260" w:firstLine="709"/>
        <w:jc w:val="both"/>
        <w:rPr>
          <w:bCs/>
          <w:color w:val="000000"/>
          <w:spacing w:val="-4"/>
          <w:sz w:val="28"/>
          <w:szCs w:val="28"/>
          <w:lang w:val="uk-UA"/>
        </w:rPr>
      </w:pPr>
      <w:r w:rsidRPr="004102FC">
        <w:rPr>
          <w:bCs/>
          <w:color w:val="000000"/>
          <w:spacing w:val="-4"/>
          <w:sz w:val="28"/>
          <w:szCs w:val="28"/>
          <w:lang w:val="uk-UA"/>
        </w:rPr>
        <w:lastRenderedPageBreak/>
        <w:t>Оцінка з</w:t>
      </w:r>
      <w:r>
        <w:rPr>
          <w:bCs/>
          <w:color w:val="000000"/>
          <w:spacing w:val="-4"/>
          <w:sz w:val="28"/>
          <w:szCs w:val="28"/>
          <w:lang w:val="uk-UA"/>
        </w:rPr>
        <w:t>а</w:t>
      </w:r>
      <w:r w:rsidRPr="004102FC">
        <w:rPr>
          <w:bCs/>
          <w:color w:val="000000"/>
          <w:spacing w:val="-4"/>
          <w:sz w:val="28"/>
          <w:szCs w:val="28"/>
          <w:lang w:val="uk-UA"/>
        </w:rPr>
        <w:t xml:space="preserve"> індивідуальн</w:t>
      </w:r>
      <w:r>
        <w:rPr>
          <w:bCs/>
          <w:color w:val="000000"/>
          <w:spacing w:val="-4"/>
          <w:sz w:val="28"/>
          <w:szCs w:val="28"/>
          <w:lang w:val="uk-UA"/>
        </w:rPr>
        <w:t>е</w:t>
      </w:r>
      <w:r w:rsidRPr="004102FC">
        <w:rPr>
          <w:bCs/>
          <w:color w:val="000000"/>
          <w:spacing w:val="-4"/>
          <w:sz w:val="28"/>
          <w:szCs w:val="28"/>
          <w:lang w:val="uk-UA"/>
        </w:rPr>
        <w:t xml:space="preserve"> завдання є обов’язковим балом, який враховується </w:t>
      </w:r>
      <w:r>
        <w:rPr>
          <w:bCs/>
          <w:color w:val="000000"/>
          <w:spacing w:val="-4"/>
          <w:sz w:val="28"/>
          <w:szCs w:val="28"/>
          <w:lang w:val="uk-UA"/>
        </w:rPr>
        <w:t>під час</w:t>
      </w:r>
      <w:r w:rsidRPr="004102FC">
        <w:rPr>
          <w:bCs/>
          <w:color w:val="000000"/>
          <w:spacing w:val="-4"/>
          <w:sz w:val="28"/>
          <w:szCs w:val="28"/>
          <w:lang w:val="uk-UA"/>
        </w:rPr>
        <w:t xml:space="preserve"> підсумково</w:t>
      </w:r>
      <w:r>
        <w:rPr>
          <w:bCs/>
          <w:color w:val="000000"/>
          <w:spacing w:val="-4"/>
          <w:sz w:val="28"/>
          <w:szCs w:val="28"/>
          <w:lang w:val="uk-UA"/>
        </w:rPr>
        <w:t>го</w:t>
      </w:r>
      <w:r w:rsidRPr="004102FC">
        <w:rPr>
          <w:bCs/>
          <w:color w:val="000000"/>
          <w:spacing w:val="-4"/>
          <w:sz w:val="28"/>
          <w:szCs w:val="28"/>
          <w:lang w:val="uk-UA"/>
        </w:rPr>
        <w:t xml:space="preserve"> оцінюванн</w:t>
      </w:r>
      <w:r>
        <w:rPr>
          <w:bCs/>
          <w:color w:val="000000"/>
          <w:spacing w:val="-4"/>
          <w:sz w:val="28"/>
          <w:szCs w:val="28"/>
          <w:lang w:val="uk-UA"/>
        </w:rPr>
        <w:t>ю</w:t>
      </w:r>
      <w:r w:rsidRPr="004102FC">
        <w:rPr>
          <w:bCs/>
          <w:color w:val="000000"/>
          <w:spacing w:val="-4"/>
          <w:sz w:val="28"/>
          <w:szCs w:val="28"/>
          <w:lang w:val="uk-UA"/>
        </w:rPr>
        <w:t xml:space="preserve"> навчальних досягнень студентів з навчальної дисципліни «Актуальні питання дошкільної освіти»</w:t>
      </w:r>
      <w:r>
        <w:rPr>
          <w:bCs/>
          <w:color w:val="000000"/>
          <w:spacing w:val="-4"/>
          <w:sz w:val="28"/>
          <w:szCs w:val="28"/>
          <w:lang w:val="uk-UA"/>
        </w:rPr>
        <w:t>.</w:t>
      </w:r>
    </w:p>
    <w:p w:rsidR="00A55B4A" w:rsidRPr="004102FC" w:rsidRDefault="00A55B4A" w:rsidP="00A55B4A">
      <w:pPr>
        <w:shd w:val="clear" w:color="auto" w:fill="FFFFFF"/>
        <w:ind w:right="-260" w:firstLine="709"/>
        <w:jc w:val="both"/>
        <w:rPr>
          <w:b/>
          <w:sz w:val="28"/>
          <w:szCs w:val="28"/>
          <w:lang w:val="uk-UA"/>
        </w:rPr>
      </w:pPr>
    </w:p>
    <w:p w:rsidR="00A55B4A" w:rsidRPr="004102FC" w:rsidRDefault="00A55B4A" w:rsidP="00A55B4A">
      <w:pPr>
        <w:ind w:firstLine="567"/>
        <w:jc w:val="center"/>
        <w:rPr>
          <w:b/>
          <w:sz w:val="28"/>
          <w:szCs w:val="28"/>
          <w:lang w:val="uk-UA"/>
        </w:rPr>
      </w:pPr>
      <w:r w:rsidRPr="004102FC">
        <w:rPr>
          <w:b/>
          <w:sz w:val="28"/>
          <w:szCs w:val="28"/>
          <w:lang w:val="uk-UA"/>
        </w:rPr>
        <w:t>10. ФОРМИ ПОТОЧНОГО ТА ПІДСУМКОВОГО КОНТРОЛЮ</w:t>
      </w:r>
    </w:p>
    <w:p w:rsidR="00A55B4A" w:rsidRPr="004102FC" w:rsidRDefault="00A55B4A" w:rsidP="00A55B4A">
      <w:pPr>
        <w:pStyle w:val="FR1"/>
        <w:spacing w:line="240" w:lineRule="auto"/>
        <w:ind w:left="0" w:firstLine="567"/>
        <w:jc w:val="both"/>
      </w:pPr>
      <w:r w:rsidRPr="004102FC">
        <w:t xml:space="preserve">Засвоєння здобувачами вищої освіти теоретичного матеріалу з навчальної дисципліни «Актуальні проблеми дошкільної освіти» перевіряється шляхом усного опитування, оцінки умінь розв’язувати педагогічні задачі, аналізувати проблемні ситуації, </w:t>
      </w:r>
      <w:r w:rsidR="00A03CCD">
        <w:t xml:space="preserve">тестового контролю під час групової самостійної роботи та </w:t>
      </w:r>
      <w:r w:rsidRPr="004102FC">
        <w:t>захисту індивідуального завдання.</w:t>
      </w:r>
    </w:p>
    <w:p w:rsidR="00F517E7" w:rsidRDefault="00A55B4A" w:rsidP="00A55B4A">
      <w:pPr>
        <w:pStyle w:val="FR1"/>
        <w:spacing w:line="240" w:lineRule="auto"/>
        <w:ind w:left="0" w:firstLine="567"/>
        <w:jc w:val="both"/>
      </w:pPr>
      <w:r w:rsidRPr="004102FC">
        <w:t>Семестрова підсумкова оцінка (</w:t>
      </w:r>
      <w:r w:rsidR="00A03CCD">
        <w:t>залік</w:t>
      </w:r>
      <w:r w:rsidRPr="004102FC">
        <w:t xml:space="preserve">) визначається як сума балів з усіх видів навчальної роботи: поточне оцінювання – </w:t>
      </w:r>
      <w:r w:rsidR="00A03CCD">
        <w:t>6</w:t>
      </w:r>
      <w:r w:rsidRPr="004102FC">
        <w:t>0 балів, виконане індивідуальне завдання – 10 балів та бал</w:t>
      </w:r>
      <w:r w:rsidR="00F517E7">
        <w:t>и</w:t>
      </w:r>
      <w:r w:rsidRPr="004102FC">
        <w:t xml:space="preserve"> </w:t>
      </w:r>
      <w:r w:rsidR="00A03CCD">
        <w:t>групової самостійної роботи</w:t>
      </w:r>
      <w:r w:rsidRPr="004102FC">
        <w:t xml:space="preserve"> – </w:t>
      </w:r>
      <w:r w:rsidR="00A03CCD">
        <w:t>3</w:t>
      </w:r>
      <w:r w:rsidRPr="004102FC">
        <w:t xml:space="preserve">0. </w:t>
      </w:r>
    </w:p>
    <w:p w:rsidR="00F517E7" w:rsidRPr="006245EB" w:rsidRDefault="00F517E7" w:rsidP="00F517E7">
      <w:pPr>
        <w:ind w:left="142" w:firstLine="425"/>
        <w:jc w:val="center"/>
        <w:rPr>
          <w:sz w:val="28"/>
          <w:szCs w:val="28"/>
          <w:lang w:val="uk-UA"/>
        </w:rPr>
      </w:pPr>
      <w:r w:rsidRPr="006245EB">
        <w:rPr>
          <w:sz w:val="28"/>
          <w:szCs w:val="28"/>
          <w:lang w:val="uk-UA"/>
        </w:rPr>
        <w:t>Розподіл балів, що присвоюється студентам</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962"/>
        <w:gridCol w:w="1093"/>
        <w:gridCol w:w="960"/>
        <w:gridCol w:w="1095"/>
        <w:gridCol w:w="1099"/>
        <w:gridCol w:w="1508"/>
        <w:gridCol w:w="1236"/>
        <w:gridCol w:w="1017"/>
      </w:tblGrid>
      <w:tr w:rsidR="00CD01EC" w:rsidRPr="00CD01EC" w:rsidTr="00487653">
        <w:trPr>
          <w:cantSplit/>
          <w:trHeight w:val="674"/>
        </w:trPr>
        <w:tc>
          <w:tcPr>
            <w:tcW w:w="3132" w:type="pct"/>
            <w:gridSpan w:val="6"/>
            <w:tcMar>
              <w:left w:w="57" w:type="dxa"/>
              <w:right w:w="57" w:type="dxa"/>
            </w:tcMar>
            <w:vAlign w:val="center"/>
          </w:tcPr>
          <w:p w:rsidR="00E8688E" w:rsidRPr="00CD01EC" w:rsidRDefault="00E8688E" w:rsidP="00EF6826">
            <w:pPr>
              <w:jc w:val="center"/>
              <w:rPr>
                <w:sz w:val="20"/>
                <w:szCs w:val="20"/>
                <w:lang w:val="uk-UA"/>
              </w:rPr>
            </w:pPr>
            <w:r w:rsidRPr="00CD01EC">
              <w:rPr>
                <w:sz w:val="20"/>
                <w:szCs w:val="20"/>
                <w:lang w:val="uk-UA"/>
              </w:rPr>
              <w:t>Поточне оцінювання та контроль самостійної роботи</w:t>
            </w:r>
          </w:p>
        </w:tc>
        <w:tc>
          <w:tcPr>
            <w:tcW w:w="749" w:type="pct"/>
          </w:tcPr>
          <w:p w:rsidR="00E8688E" w:rsidRPr="00CD01EC" w:rsidRDefault="00E8688E" w:rsidP="00EF6826">
            <w:pPr>
              <w:jc w:val="center"/>
              <w:rPr>
                <w:sz w:val="20"/>
                <w:szCs w:val="20"/>
                <w:lang w:val="uk-UA"/>
              </w:rPr>
            </w:pPr>
            <w:r w:rsidRPr="00CD01EC">
              <w:rPr>
                <w:sz w:val="20"/>
                <w:szCs w:val="20"/>
                <w:lang w:val="uk-UA"/>
              </w:rPr>
              <w:t>Індивідуальне завдання</w:t>
            </w:r>
            <w:r w:rsidR="00167604">
              <w:rPr>
                <w:sz w:val="20"/>
                <w:szCs w:val="20"/>
                <w:lang w:val="uk-UA"/>
              </w:rPr>
              <w:t xml:space="preserve"> (есе)</w:t>
            </w:r>
          </w:p>
        </w:tc>
        <w:tc>
          <w:tcPr>
            <w:tcW w:w="614" w:type="pct"/>
          </w:tcPr>
          <w:p w:rsidR="00E8688E" w:rsidRPr="00CD01EC" w:rsidRDefault="00E8688E" w:rsidP="00E8688E">
            <w:pPr>
              <w:jc w:val="center"/>
              <w:rPr>
                <w:sz w:val="20"/>
                <w:szCs w:val="20"/>
                <w:lang w:val="uk-UA"/>
              </w:rPr>
            </w:pPr>
            <w:r w:rsidRPr="00CD01EC">
              <w:rPr>
                <w:sz w:val="20"/>
                <w:szCs w:val="20"/>
                <w:lang w:val="uk-UA"/>
              </w:rPr>
              <w:t>Групова самостійна робота</w:t>
            </w:r>
          </w:p>
        </w:tc>
        <w:tc>
          <w:tcPr>
            <w:tcW w:w="506" w:type="pct"/>
          </w:tcPr>
          <w:p w:rsidR="00E8688E" w:rsidRPr="00CD01EC" w:rsidRDefault="00E8688E" w:rsidP="00EF6826">
            <w:pPr>
              <w:jc w:val="center"/>
              <w:rPr>
                <w:sz w:val="20"/>
                <w:szCs w:val="20"/>
                <w:lang w:val="uk-UA"/>
              </w:rPr>
            </w:pPr>
            <w:r w:rsidRPr="00CD01EC">
              <w:rPr>
                <w:sz w:val="20"/>
                <w:szCs w:val="20"/>
                <w:lang w:val="uk-UA"/>
              </w:rPr>
              <w:t>Сума</w:t>
            </w:r>
          </w:p>
        </w:tc>
      </w:tr>
      <w:tr w:rsidR="00CD01EC" w:rsidRPr="00CD01EC" w:rsidTr="00487653">
        <w:trPr>
          <w:cantSplit/>
          <w:trHeight w:val="270"/>
        </w:trPr>
        <w:tc>
          <w:tcPr>
            <w:tcW w:w="1022" w:type="pct"/>
            <w:gridSpan w:val="2"/>
            <w:tcMar>
              <w:left w:w="57" w:type="dxa"/>
              <w:right w:w="57" w:type="dxa"/>
            </w:tcMar>
            <w:vAlign w:val="center"/>
          </w:tcPr>
          <w:p w:rsidR="00E8688E" w:rsidRPr="00CD01EC" w:rsidRDefault="00E8688E" w:rsidP="00EF6826">
            <w:pPr>
              <w:jc w:val="center"/>
              <w:rPr>
                <w:sz w:val="20"/>
                <w:szCs w:val="20"/>
                <w:lang w:val="uk-UA"/>
              </w:rPr>
            </w:pPr>
            <w:r w:rsidRPr="00CD01EC">
              <w:rPr>
                <w:sz w:val="20"/>
                <w:szCs w:val="20"/>
                <w:lang w:val="uk-UA"/>
              </w:rPr>
              <w:t>Змістовий модуль 1</w:t>
            </w:r>
          </w:p>
        </w:tc>
        <w:tc>
          <w:tcPr>
            <w:tcW w:w="1020" w:type="pct"/>
            <w:gridSpan w:val="2"/>
          </w:tcPr>
          <w:p w:rsidR="00E8688E" w:rsidRPr="00CD01EC" w:rsidRDefault="00E8688E" w:rsidP="00EF6826">
            <w:pPr>
              <w:jc w:val="center"/>
              <w:rPr>
                <w:sz w:val="20"/>
                <w:szCs w:val="20"/>
                <w:lang w:val="uk-UA"/>
              </w:rPr>
            </w:pPr>
            <w:r w:rsidRPr="00CD01EC">
              <w:rPr>
                <w:sz w:val="20"/>
                <w:szCs w:val="20"/>
                <w:lang w:val="uk-UA"/>
              </w:rPr>
              <w:t>Змістовий модуль 2</w:t>
            </w:r>
          </w:p>
        </w:tc>
        <w:tc>
          <w:tcPr>
            <w:tcW w:w="1089" w:type="pct"/>
            <w:gridSpan w:val="2"/>
          </w:tcPr>
          <w:p w:rsidR="00E8688E" w:rsidRPr="00CD01EC" w:rsidRDefault="00E8688E" w:rsidP="00EF6826">
            <w:pPr>
              <w:jc w:val="center"/>
              <w:rPr>
                <w:sz w:val="20"/>
                <w:szCs w:val="20"/>
                <w:lang w:val="uk-UA"/>
              </w:rPr>
            </w:pPr>
            <w:r w:rsidRPr="00CD01EC">
              <w:rPr>
                <w:sz w:val="20"/>
                <w:szCs w:val="20"/>
                <w:lang w:val="uk-UA"/>
              </w:rPr>
              <w:t>Змістовий модуль 3</w:t>
            </w:r>
          </w:p>
        </w:tc>
        <w:tc>
          <w:tcPr>
            <w:tcW w:w="749" w:type="pct"/>
            <w:vMerge w:val="restart"/>
            <w:vAlign w:val="center"/>
          </w:tcPr>
          <w:p w:rsidR="00E8688E" w:rsidRPr="00CD01EC" w:rsidRDefault="00E8688E" w:rsidP="00EF6826">
            <w:pPr>
              <w:jc w:val="center"/>
              <w:rPr>
                <w:sz w:val="20"/>
                <w:szCs w:val="20"/>
                <w:lang w:val="uk-UA"/>
              </w:rPr>
            </w:pPr>
            <w:r w:rsidRPr="00CD01EC">
              <w:rPr>
                <w:sz w:val="20"/>
                <w:szCs w:val="20"/>
                <w:lang w:val="uk-UA"/>
              </w:rPr>
              <w:t>10</w:t>
            </w:r>
          </w:p>
        </w:tc>
        <w:tc>
          <w:tcPr>
            <w:tcW w:w="614" w:type="pct"/>
            <w:vMerge w:val="restart"/>
            <w:vAlign w:val="center"/>
          </w:tcPr>
          <w:p w:rsidR="00CD01EC" w:rsidRPr="00CD01EC" w:rsidRDefault="00CD01EC" w:rsidP="00CD01EC">
            <w:pPr>
              <w:jc w:val="center"/>
              <w:rPr>
                <w:sz w:val="20"/>
                <w:szCs w:val="20"/>
                <w:lang w:val="uk-UA"/>
              </w:rPr>
            </w:pPr>
            <w:r>
              <w:rPr>
                <w:sz w:val="20"/>
                <w:szCs w:val="20"/>
                <w:lang w:val="uk-UA"/>
              </w:rPr>
              <w:t>30</w:t>
            </w:r>
          </w:p>
        </w:tc>
        <w:tc>
          <w:tcPr>
            <w:tcW w:w="506" w:type="pct"/>
            <w:vMerge w:val="restart"/>
            <w:vAlign w:val="center"/>
          </w:tcPr>
          <w:p w:rsidR="00E8688E" w:rsidRPr="00CD01EC" w:rsidRDefault="00E8688E" w:rsidP="00EF6826">
            <w:pPr>
              <w:jc w:val="center"/>
              <w:rPr>
                <w:sz w:val="20"/>
                <w:szCs w:val="20"/>
                <w:lang w:val="uk-UA"/>
              </w:rPr>
            </w:pPr>
            <w:r w:rsidRPr="00CD01EC">
              <w:rPr>
                <w:sz w:val="20"/>
                <w:szCs w:val="20"/>
                <w:lang w:val="uk-UA"/>
              </w:rPr>
              <w:t>100</w:t>
            </w:r>
          </w:p>
        </w:tc>
      </w:tr>
      <w:tr w:rsidR="00CD01EC" w:rsidRPr="00CD01EC" w:rsidTr="00487653">
        <w:trPr>
          <w:cantSplit/>
          <w:trHeight w:val="353"/>
        </w:trPr>
        <w:tc>
          <w:tcPr>
            <w:tcW w:w="544" w:type="pct"/>
            <w:tcMar>
              <w:left w:w="57" w:type="dxa"/>
              <w:right w:w="57" w:type="dxa"/>
            </w:tcMar>
          </w:tcPr>
          <w:p w:rsidR="00E8688E" w:rsidRPr="00CD01EC" w:rsidRDefault="00E8688E" w:rsidP="00EF6826">
            <w:pPr>
              <w:jc w:val="center"/>
              <w:rPr>
                <w:sz w:val="20"/>
                <w:szCs w:val="20"/>
                <w:lang w:val="uk-UA"/>
              </w:rPr>
            </w:pPr>
            <w:r w:rsidRPr="00CD01EC">
              <w:rPr>
                <w:sz w:val="20"/>
                <w:szCs w:val="20"/>
                <w:lang w:val="uk-UA"/>
              </w:rPr>
              <w:t>Т1</w:t>
            </w:r>
          </w:p>
        </w:tc>
        <w:tc>
          <w:tcPr>
            <w:tcW w:w="478" w:type="pct"/>
            <w:tcMar>
              <w:left w:w="57" w:type="dxa"/>
              <w:right w:w="57" w:type="dxa"/>
            </w:tcMar>
          </w:tcPr>
          <w:p w:rsidR="00E8688E" w:rsidRPr="00CD01EC" w:rsidRDefault="00E8688E" w:rsidP="00EF6826">
            <w:pPr>
              <w:jc w:val="center"/>
              <w:rPr>
                <w:sz w:val="20"/>
                <w:szCs w:val="20"/>
                <w:lang w:val="uk-UA"/>
              </w:rPr>
            </w:pPr>
            <w:r w:rsidRPr="00CD01EC">
              <w:rPr>
                <w:sz w:val="20"/>
                <w:szCs w:val="20"/>
                <w:lang w:val="uk-UA"/>
              </w:rPr>
              <w:t>Т2</w:t>
            </w:r>
          </w:p>
        </w:tc>
        <w:tc>
          <w:tcPr>
            <w:tcW w:w="543" w:type="pct"/>
          </w:tcPr>
          <w:p w:rsidR="00E8688E" w:rsidRPr="00CD01EC" w:rsidRDefault="00E8688E" w:rsidP="00EF6826">
            <w:pPr>
              <w:jc w:val="center"/>
              <w:rPr>
                <w:sz w:val="20"/>
                <w:szCs w:val="20"/>
                <w:lang w:val="uk-UA"/>
              </w:rPr>
            </w:pPr>
            <w:r w:rsidRPr="00CD01EC">
              <w:rPr>
                <w:sz w:val="20"/>
                <w:szCs w:val="20"/>
                <w:lang w:val="uk-UA"/>
              </w:rPr>
              <w:t>Т3</w:t>
            </w:r>
          </w:p>
        </w:tc>
        <w:tc>
          <w:tcPr>
            <w:tcW w:w="477" w:type="pct"/>
          </w:tcPr>
          <w:p w:rsidR="00E8688E" w:rsidRPr="00CD01EC" w:rsidRDefault="00E8688E" w:rsidP="00F517E7">
            <w:pPr>
              <w:jc w:val="center"/>
              <w:rPr>
                <w:sz w:val="20"/>
                <w:szCs w:val="20"/>
                <w:lang w:val="uk-UA"/>
              </w:rPr>
            </w:pPr>
            <w:r w:rsidRPr="00CD01EC">
              <w:rPr>
                <w:sz w:val="20"/>
                <w:szCs w:val="20"/>
                <w:lang w:val="uk-UA"/>
              </w:rPr>
              <w:t>Т</w:t>
            </w:r>
            <w:r w:rsidRPr="00CD01EC">
              <w:rPr>
                <w:sz w:val="20"/>
                <w:szCs w:val="20"/>
                <w:lang w:val="uk-UA"/>
              </w:rPr>
              <w:t>4</w:t>
            </w:r>
          </w:p>
        </w:tc>
        <w:tc>
          <w:tcPr>
            <w:tcW w:w="544" w:type="pct"/>
          </w:tcPr>
          <w:p w:rsidR="00E8688E" w:rsidRPr="00CD01EC" w:rsidRDefault="00E8688E" w:rsidP="00EF6826">
            <w:pPr>
              <w:jc w:val="center"/>
              <w:rPr>
                <w:sz w:val="20"/>
                <w:szCs w:val="20"/>
                <w:lang w:val="uk-UA"/>
              </w:rPr>
            </w:pPr>
            <w:r w:rsidRPr="00CD01EC">
              <w:rPr>
                <w:sz w:val="20"/>
                <w:szCs w:val="20"/>
                <w:lang w:val="uk-UA"/>
              </w:rPr>
              <w:t>Т5</w:t>
            </w:r>
          </w:p>
        </w:tc>
        <w:tc>
          <w:tcPr>
            <w:tcW w:w="544" w:type="pct"/>
          </w:tcPr>
          <w:p w:rsidR="00E8688E" w:rsidRPr="00CD01EC" w:rsidRDefault="00E8688E" w:rsidP="00F517E7">
            <w:pPr>
              <w:jc w:val="center"/>
              <w:rPr>
                <w:sz w:val="20"/>
                <w:szCs w:val="20"/>
                <w:lang w:val="uk-UA"/>
              </w:rPr>
            </w:pPr>
            <w:r w:rsidRPr="00CD01EC">
              <w:rPr>
                <w:sz w:val="20"/>
                <w:szCs w:val="20"/>
                <w:lang w:val="uk-UA"/>
              </w:rPr>
              <w:t>Т</w:t>
            </w:r>
            <w:r w:rsidRPr="00CD01EC">
              <w:rPr>
                <w:sz w:val="20"/>
                <w:szCs w:val="20"/>
                <w:lang w:val="uk-UA"/>
              </w:rPr>
              <w:t>6</w:t>
            </w:r>
          </w:p>
        </w:tc>
        <w:tc>
          <w:tcPr>
            <w:tcW w:w="749" w:type="pct"/>
            <w:vMerge/>
          </w:tcPr>
          <w:p w:rsidR="00E8688E" w:rsidRPr="00CD01EC" w:rsidRDefault="00E8688E" w:rsidP="00EF6826">
            <w:pPr>
              <w:jc w:val="center"/>
              <w:rPr>
                <w:sz w:val="20"/>
                <w:szCs w:val="20"/>
                <w:lang w:val="uk-UA"/>
              </w:rPr>
            </w:pPr>
          </w:p>
        </w:tc>
        <w:tc>
          <w:tcPr>
            <w:tcW w:w="614" w:type="pct"/>
            <w:vMerge/>
          </w:tcPr>
          <w:p w:rsidR="00E8688E" w:rsidRPr="00CD01EC" w:rsidRDefault="00E8688E" w:rsidP="00EF6826">
            <w:pPr>
              <w:jc w:val="center"/>
              <w:rPr>
                <w:sz w:val="20"/>
                <w:szCs w:val="20"/>
                <w:lang w:val="uk-UA"/>
              </w:rPr>
            </w:pPr>
          </w:p>
        </w:tc>
        <w:tc>
          <w:tcPr>
            <w:tcW w:w="506" w:type="pct"/>
            <w:vMerge/>
          </w:tcPr>
          <w:p w:rsidR="00E8688E" w:rsidRPr="00CD01EC" w:rsidRDefault="00E8688E" w:rsidP="00EF6826">
            <w:pPr>
              <w:jc w:val="center"/>
              <w:rPr>
                <w:sz w:val="20"/>
                <w:szCs w:val="20"/>
                <w:lang w:val="uk-UA"/>
              </w:rPr>
            </w:pPr>
          </w:p>
        </w:tc>
      </w:tr>
      <w:tr w:rsidR="00CD01EC" w:rsidRPr="00CD01EC" w:rsidTr="00487653">
        <w:trPr>
          <w:cantSplit/>
          <w:trHeight w:val="270"/>
        </w:trPr>
        <w:tc>
          <w:tcPr>
            <w:tcW w:w="544" w:type="pct"/>
            <w:tcMar>
              <w:left w:w="57" w:type="dxa"/>
              <w:right w:w="57" w:type="dxa"/>
            </w:tcMar>
          </w:tcPr>
          <w:p w:rsidR="00E8688E" w:rsidRPr="00CD01EC" w:rsidRDefault="00E8688E" w:rsidP="00EF6826">
            <w:pPr>
              <w:jc w:val="center"/>
              <w:rPr>
                <w:sz w:val="20"/>
                <w:szCs w:val="20"/>
                <w:lang w:val="uk-UA"/>
              </w:rPr>
            </w:pPr>
            <w:r w:rsidRPr="00CD01EC">
              <w:rPr>
                <w:sz w:val="20"/>
                <w:szCs w:val="20"/>
                <w:lang w:val="uk-UA"/>
              </w:rPr>
              <w:t>10</w:t>
            </w:r>
          </w:p>
        </w:tc>
        <w:tc>
          <w:tcPr>
            <w:tcW w:w="478" w:type="pct"/>
            <w:tcMar>
              <w:left w:w="57" w:type="dxa"/>
              <w:right w:w="57" w:type="dxa"/>
            </w:tcMar>
          </w:tcPr>
          <w:p w:rsidR="00E8688E" w:rsidRPr="00CD01EC" w:rsidRDefault="00E8688E" w:rsidP="00EF6826">
            <w:pPr>
              <w:jc w:val="center"/>
              <w:rPr>
                <w:sz w:val="20"/>
                <w:szCs w:val="20"/>
                <w:lang w:val="uk-UA"/>
              </w:rPr>
            </w:pPr>
            <w:r w:rsidRPr="00CD01EC">
              <w:rPr>
                <w:sz w:val="20"/>
                <w:szCs w:val="20"/>
                <w:lang w:val="uk-UA"/>
              </w:rPr>
              <w:t>10</w:t>
            </w:r>
          </w:p>
        </w:tc>
        <w:tc>
          <w:tcPr>
            <w:tcW w:w="543" w:type="pct"/>
          </w:tcPr>
          <w:p w:rsidR="00E8688E" w:rsidRPr="00CD01EC" w:rsidRDefault="00E8688E" w:rsidP="00EF6826">
            <w:pPr>
              <w:jc w:val="center"/>
              <w:rPr>
                <w:sz w:val="20"/>
                <w:szCs w:val="20"/>
                <w:lang w:val="uk-UA"/>
              </w:rPr>
            </w:pPr>
            <w:r w:rsidRPr="00CD01EC">
              <w:rPr>
                <w:sz w:val="20"/>
                <w:szCs w:val="20"/>
                <w:lang w:val="uk-UA"/>
              </w:rPr>
              <w:t>10</w:t>
            </w:r>
          </w:p>
        </w:tc>
        <w:tc>
          <w:tcPr>
            <w:tcW w:w="477" w:type="pct"/>
          </w:tcPr>
          <w:p w:rsidR="00E8688E" w:rsidRPr="00CD01EC" w:rsidRDefault="00E8688E" w:rsidP="00EF6826">
            <w:pPr>
              <w:jc w:val="center"/>
              <w:rPr>
                <w:sz w:val="20"/>
                <w:szCs w:val="20"/>
                <w:lang w:val="uk-UA"/>
              </w:rPr>
            </w:pPr>
            <w:r w:rsidRPr="00CD01EC">
              <w:rPr>
                <w:sz w:val="20"/>
                <w:szCs w:val="20"/>
                <w:lang w:val="uk-UA"/>
              </w:rPr>
              <w:t>10</w:t>
            </w:r>
          </w:p>
        </w:tc>
        <w:tc>
          <w:tcPr>
            <w:tcW w:w="544" w:type="pct"/>
          </w:tcPr>
          <w:p w:rsidR="00E8688E" w:rsidRPr="00CD01EC" w:rsidRDefault="00E8688E" w:rsidP="00EF6826">
            <w:pPr>
              <w:jc w:val="center"/>
              <w:rPr>
                <w:sz w:val="20"/>
                <w:szCs w:val="20"/>
                <w:lang w:val="uk-UA"/>
              </w:rPr>
            </w:pPr>
            <w:r w:rsidRPr="00CD01EC">
              <w:rPr>
                <w:sz w:val="20"/>
                <w:szCs w:val="20"/>
                <w:lang w:val="uk-UA"/>
              </w:rPr>
              <w:t>10</w:t>
            </w:r>
          </w:p>
        </w:tc>
        <w:tc>
          <w:tcPr>
            <w:tcW w:w="544" w:type="pct"/>
          </w:tcPr>
          <w:p w:rsidR="00E8688E" w:rsidRPr="00CD01EC" w:rsidRDefault="00E8688E" w:rsidP="00EF6826">
            <w:pPr>
              <w:jc w:val="center"/>
              <w:rPr>
                <w:sz w:val="20"/>
                <w:szCs w:val="20"/>
                <w:lang w:val="uk-UA"/>
              </w:rPr>
            </w:pPr>
            <w:r w:rsidRPr="00CD01EC">
              <w:rPr>
                <w:sz w:val="20"/>
                <w:szCs w:val="20"/>
                <w:lang w:val="uk-UA"/>
              </w:rPr>
              <w:t>10</w:t>
            </w:r>
          </w:p>
        </w:tc>
        <w:tc>
          <w:tcPr>
            <w:tcW w:w="749" w:type="pct"/>
            <w:vMerge/>
          </w:tcPr>
          <w:p w:rsidR="00E8688E" w:rsidRPr="00CD01EC" w:rsidRDefault="00E8688E" w:rsidP="00EF6826">
            <w:pPr>
              <w:jc w:val="center"/>
              <w:rPr>
                <w:sz w:val="20"/>
                <w:szCs w:val="20"/>
                <w:lang w:val="uk-UA"/>
              </w:rPr>
            </w:pPr>
          </w:p>
        </w:tc>
        <w:tc>
          <w:tcPr>
            <w:tcW w:w="614" w:type="pct"/>
            <w:vMerge/>
          </w:tcPr>
          <w:p w:rsidR="00E8688E" w:rsidRPr="00CD01EC" w:rsidRDefault="00E8688E" w:rsidP="00EF6826">
            <w:pPr>
              <w:jc w:val="center"/>
              <w:rPr>
                <w:sz w:val="20"/>
                <w:szCs w:val="20"/>
                <w:lang w:val="uk-UA"/>
              </w:rPr>
            </w:pPr>
          </w:p>
        </w:tc>
        <w:tc>
          <w:tcPr>
            <w:tcW w:w="506" w:type="pct"/>
            <w:vMerge/>
          </w:tcPr>
          <w:p w:rsidR="00E8688E" w:rsidRPr="00CD01EC" w:rsidRDefault="00E8688E" w:rsidP="00EF6826">
            <w:pPr>
              <w:jc w:val="center"/>
              <w:rPr>
                <w:sz w:val="20"/>
                <w:szCs w:val="20"/>
                <w:lang w:val="uk-UA"/>
              </w:rPr>
            </w:pPr>
          </w:p>
        </w:tc>
      </w:tr>
    </w:tbl>
    <w:p w:rsidR="00A55B4A" w:rsidRPr="004102FC" w:rsidRDefault="00A55B4A" w:rsidP="00A55B4A">
      <w:pPr>
        <w:pStyle w:val="FR1"/>
        <w:spacing w:line="240" w:lineRule="auto"/>
        <w:ind w:left="0" w:firstLine="567"/>
        <w:jc w:val="both"/>
      </w:pPr>
      <w:r w:rsidRPr="004102FC">
        <w:t xml:space="preserve">Оцінка виставляється за шкалами оцінювання: стобальною, національною і ЄКТС. </w:t>
      </w:r>
    </w:p>
    <w:p w:rsidR="00A55B4A" w:rsidRPr="004102FC" w:rsidRDefault="00A55B4A" w:rsidP="00A55B4A">
      <w:pPr>
        <w:jc w:val="center"/>
        <w:rPr>
          <w:bCs/>
          <w:sz w:val="28"/>
          <w:szCs w:val="28"/>
          <w:lang w:val="uk-UA"/>
        </w:rPr>
      </w:pPr>
      <w:r w:rsidRPr="004102FC">
        <w:rPr>
          <w:bCs/>
          <w:sz w:val="28"/>
          <w:szCs w:val="28"/>
          <w:lang w:val="uk-UA"/>
        </w:rPr>
        <w:t>Шкала оцінювання</w:t>
      </w:r>
    </w:p>
    <w:tbl>
      <w:tblPr>
        <w:tblW w:w="893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2865"/>
        <w:gridCol w:w="2232"/>
      </w:tblGrid>
      <w:tr w:rsidR="00A55B4A" w:rsidRPr="004102FC" w:rsidTr="00567E10">
        <w:trPr>
          <w:cantSplit/>
          <w:trHeight w:val="423"/>
          <w:jc w:val="center"/>
        </w:trPr>
        <w:tc>
          <w:tcPr>
            <w:tcW w:w="1357" w:type="dxa"/>
            <w:vMerge w:val="restart"/>
            <w:vAlign w:val="center"/>
          </w:tcPr>
          <w:p w:rsidR="00A55B4A" w:rsidRPr="004102FC" w:rsidRDefault="00A55B4A" w:rsidP="00567E10">
            <w:pPr>
              <w:spacing w:line="360" w:lineRule="auto"/>
              <w:jc w:val="center"/>
              <w:rPr>
                <w:bCs/>
                <w:i/>
                <w:iCs/>
                <w:sz w:val="26"/>
                <w:szCs w:val="26"/>
                <w:lang w:val="uk-UA"/>
              </w:rPr>
            </w:pPr>
            <w:r w:rsidRPr="004102FC">
              <w:rPr>
                <w:bCs/>
                <w:i/>
                <w:iCs/>
                <w:sz w:val="26"/>
                <w:szCs w:val="26"/>
                <w:lang w:val="uk-UA"/>
              </w:rPr>
              <w:t>Оцінка  ECTS</w:t>
            </w:r>
          </w:p>
        </w:tc>
        <w:tc>
          <w:tcPr>
            <w:tcW w:w="1561" w:type="dxa"/>
            <w:vMerge w:val="restart"/>
            <w:vAlign w:val="center"/>
          </w:tcPr>
          <w:p w:rsidR="00A55B4A" w:rsidRPr="004102FC" w:rsidRDefault="00A55B4A" w:rsidP="00567E10">
            <w:pPr>
              <w:spacing w:line="360" w:lineRule="auto"/>
              <w:jc w:val="center"/>
              <w:rPr>
                <w:bCs/>
                <w:i/>
                <w:iCs/>
                <w:sz w:val="26"/>
                <w:szCs w:val="26"/>
                <w:lang w:val="uk-UA"/>
              </w:rPr>
            </w:pPr>
            <w:r w:rsidRPr="004102FC">
              <w:rPr>
                <w:bCs/>
                <w:i/>
                <w:iCs/>
                <w:sz w:val="26"/>
                <w:szCs w:val="26"/>
                <w:lang w:val="uk-UA"/>
              </w:rPr>
              <w:t>Оцінка в балах</w:t>
            </w:r>
          </w:p>
        </w:tc>
        <w:tc>
          <w:tcPr>
            <w:tcW w:w="6012" w:type="dxa"/>
            <w:gridSpan w:val="3"/>
            <w:vAlign w:val="center"/>
          </w:tcPr>
          <w:p w:rsidR="00A55B4A" w:rsidRPr="004102FC" w:rsidRDefault="00A55B4A" w:rsidP="00567E10">
            <w:pPr>
              <w:spacing w:line="360" w:lineRule="auto"/>
              <w:jc w:val="center"/>
              <w:rPr>
                <w:bCs/>
                <w:i/>
                <w:iCs/>
                <w:sz w:val="26"/>
                <w:szCs w:val="26"/>
                <w:lang w:val="uk-UA"/>
              </w:rPr>
            </w:pPr>
            <w:r w:rsidRPr="004102FC">
              <w:rPr>
                <w:bCs/>
                <w:i/>
                <w:iCs/>
                <w:sz w:val="26"/>
                <w:szCs w:val="26"/>
                <w:lang w:val="uk-UA"/>
              </w:rPr>
              <w:t>За національною шкалою</w:t>
            </w:r>
          </w:p>
        </w:tc>
      </w:tr>
      <w:tr w:rsidR="00A55B4A" w:rsidRPr="004102FC" w:rsidTr="00567E10">
        <w:trPr>
          <w:cantSplit/>
          <w:trHeight w:val="450"/>
          <w:jc w:val="center"/>
        </w:trPr>
        <w:tc>
          <w:tcPr>
            <w:tcW w:w="1357" w:type="dxa"/>
            <w:vMerge/>
            <w:vAlign w:val="center"/>
          </w:tcPr>
          <w:p w:rsidR="00A55B4A" w:rsidRPr="004102FC" w:rsidRDefault="00A55B4A" w:rsidP="00567E10">
            <w:pPr>
              <w:spacing w:line="360" w:lineRule="auto"/>
              <w:jc w:val="center"/>
              <w:rPr>
                <w:bCs/>
                <w:i/>
                <w:iCs/>
                <w:sz w:val="26"/>
                <w:szCs w:val="26"/>
                <w:lang w:val="uk-UA"/>
              </w:rPr>
            </w:pPr>
          </w:p>
        </w:tc>
        <w:tc>
          <w:tcPr>
            <w:tcW w:w="1561" w:type="dxa"/>
            <w:vMerge/>
            <w:vAlign w:val="center"/>
          </w:tcPr>
          <w:p w:rsidR="00A55B4A" w:rsidRPr="004102FC" w:rsidRDefault="00A55B4A" w:rsidP="00567E10">
            <w:pPr>
              <w:spacing w:line="360" w:lineRule="auto"/>
              <w:jc w:val="center"/>
              <w:rPr>
                <w:bCs/>
                <w:i/>
                <w:iCs/>
                <w:sz w:val="26"/>
                <w:szCs w:val="26"/>
                <w:lang w:val="uk-UA"/>
              </w:rPr>
            </w:pPr>
          </w:p>
        </w:tc>
        <w:tc>
          <w:tcPr>
            <w:tcW w:w="3780" w:type="dxa"/>
            <w:gridSpan w:val="2"/>
            <w:vAlign w:val="center"/>
          </w:tcPr>
          <w:p w:rsidR="00A55B4A" w:rsidRPr="004102FC" w:rsidRDefault="00A55B4A" w:rsidP="00567E10">
            <w:pPr>
              <w:jc w:val="center"/>
              <w:rPr>
                <w:bCs/>
                <w:i/>
                <w:iCs/>
                <w:sz w:val="26"/>
                <w:szCs w:val="26"/>
                <w:lang w:val="uk-UA"/>
              </w:rPr>
            </w:pPr>
            <w:r w:rsidRPr="004102FC">
              <w:rPr>
                <w:bCs/>
                <w:i/>
                <w:iCs/>
                <w:sz w:val="26"/>
                <w:szCs w:val="26"/>
                <w:lang w:val="uk-UA"/>
              </w:rPr>
              <w:t xml:space="preserve">Екзаменаційна оцінка, </w:t>
            </w:r>
          </w:p>
          <w:p w:rsidR="00A55B4A" w:rsidRPr="004102FC" w:rsidRDefault="00A55B4A" w:rsidP="00567E10">
            <w:pPr>
              <w:jc w:val="center"/>
              <w:rPr>
                <w:bCs/>
                <w:i/>
                <w:iCs/>
                <w:sz w:val="26"/>
                <w:szCs w:val="26"/>
                <w:lang w:val="uk-UA"/>
              </w:rPr>
            </w:pPr>
            <w:r w:rsidRPr="004102FC">
              <w:rPr>
                <w:bCs/>
                <w:i/>
                <w:iCs/>
                <w:sz w:val="26"/>
                <w:szCs w:val="26"/>
                <w:lang w:val="uk-UA"/>
              </w:rPr>
              <w:t>оцінка з диференційованого заліку</w:t>
            </w:r>
          </w:p>
        </w:tc>
        <w:tc>
          <w:tcPr>
            <w:tcW w:w="2232" w:type="dxa"/>
          </w:tcPr>
          <w:p w:rsidR="00A55B4A" w:rsidRPr="004102FC" w:rsidRDefault="00A55B4A" w:rsidP="00567E10">
            <w:pPr>
              <w:spacing w:line="360" w:lineRule="auto"/>
              <w:jc w:val="center"/>
              <w:rPr>
                <w:bCs/>
                <w:i/>
                <w:iCs/>
                <w:sz w:val="26"/>
                <w:szCs w:val="26"/>
                <w:lang w:val="uk-UA"/>
              </w:rPr>
            </w:pPr>
          </w:p>
          <w:p w:rsidR="00A55B4A" w:rsidRPr="004102FC" w:rsidRDefault="00393F90" w:rsidP="00567E10">
            <w:pPr>
              <w:spacing w:line="360" w:lineRule="auto"/>
              <w:jc w:val="center"/>
              <w:rPr>
                <w:bCs/>
                <w:i/>
                <w:iCs/>
                <w:sz w:val="26"/>
                <w:szCs w:val="26"/>
                <w:lang w:val="uk-UA"/>
              </w:rPr>
            </w:pPr>
            <w:r>
              <w:rPr>
                <w:bCs/>
                <w:i/>
                <w:iCs/>
                <w:sz w:val="26"/>
                <w:szCs w:val="26"/>
                <w:lang w:val="uk-UA"/>
              </w:rPr>
              <w:t>Залік</w:t>
            </w:r>
          </w:p>
        </w:tc>
      </w:tr>
      <w:tr w:rsidR="00A55B4A" w:rsidRPr="004102FC" w:rsidTr="00567E10">
        <w:trPr>
          <w:cantSplit/>
          <w:trHeight w:val="330"/>
          <w:jc w:val="center"/>
        </w:trPr>
        <w:tc>
          <w:tcPr>
            <w:tcW w:w="1357" w:type="dxa"/>
            <w:vAlign w:val="center"/>
          </w:tcPr>
          <w:p w:rsidR="00A55B4A" w:rsidRPr="004102FC" w:rsidRDefault="00A55B4A" w:rsidP="00567E10">
            <w:pPr>
              <w:spacing w:line="360" w:lineRule="auto"/>
              <w:jc w:val="center"/>
              <w:rPr>
                <w:b/>
                <w:sz w:val="26"/>
                <w:szCs w:val="26"/>
                <w:lang w:val="uk-UA"/>
              </w:rPr>
            </w:pPr>
            <w:r w:rsidRPr="004102FC">
              <w:rPr>
                <w:b/>
                <w:sz w:val="26"/>
                <w:szCs w:val="26"/>
                <w:lang w:val="uk-UA"/>
              </w:rPr>
              <w:t>А</w:t>
            </w:r>
          </w:p>
        </w:tc>
        <w:tc>
          <w:tcPr>
            <w:tcW w:w="1561" w:type="dxa"/>
            <w:vAlign w:val="center"/>
          </w:tcPr>
          <w:p w:rsidR="00A55B4A" w:rsidRPr="004102FC" w:rsidRDefault="00A55B4A" w:rsidP="00567E10">
            <w:pPr>
              <w:spacing w:line="360" w:lineRule="auto"/>
              <w:ind w:left="180"/>
              <w:jc w:val="center"/>
              <w:rPr>
                <w:b/>
                <w:sz w:val="26"/>
                <w:szCs w:val="26"/>
                <w:lang w:val="uk-UA"/>
              </w:rPr>
            </w:pPr>
            <w:r w:rsidRPr="004102FC">
              <w:rPr>
                <w:sz w:val="26"/>
                <w:szCs w:val="26"/>
                <w:lang w:val="uk-UA"/>
              </w:rPr>
              <w:t>90 – 100</w:t>
            </w:r>
          </w:p>
        </w:tc>
        <w:tc>
          <w:tcPr>
            <w:tcW w:w="915" w:type="dxa"/>
            <w:vAlign w:val="center"/>
          </w:tcPr>
          <w:p w:rsidR="00A55B4A" w:rsidRPr="004102FC" w:rsidRDefault="00A55B4A" w:rsidP="00567E10">
            <w:pPr>
              <w:spacing w:line="360" w:lineRule="auto"/>
              <w:jc w:val="center"/>
              <w:rPr>
                <w:sz w:val="26"/>
                <w:szCs w:val="26"/>
                <w:lang w:val="uk-UA"/>
              </w:rPr>
            </w:pPr>
            <w:r w:rsidRPr="004102FC">
              <w:rPr>
                <w:sz w:val="26"/>
                <w:szCs w:val="26"/>
                <w:lang w:val="uk-UA"/>
              </w:rPr>
              <w:t>5</w:t>
            </w:r>
          </w:p>
        </w:tc>
        <w:tc>
          <w:tcPr>
            <w:tcW w:w="2865" w:type="dxa"/>
            <w:vAlign w:val="center"/>
          </w:tcPr>
          <w:p w:rsidR="00A55B4A" w:rsidRPr="004102FC" w:rsidRDefault="00A55B4A" w:rsidP="00567E10">
            <w:pPr>
              <w:pStyle w:val="3"/>
              <w:jc w:val="center"/>
              <w:rPr>
                <w:rFonts w:ascii="Times New Roman" w:hAnsi="Times New Roman" w:cs="Times New Roman"/>
                <w:i/>
                <w:lang w:val="uk-UA"/>
              </w:rPr>
            </w:pPr>
            <w:r w:rsidRPr="004102FC">
              <w:rPr>
                <w:rFonts w:ascii="Times New Roman" w:hAnsi="Times New Roman" w:cs="Times New Roman"/>
                <w:i/>
                <w:color w:val="auto"/>
                <w:lang w:val="uk-UA"/>
              </w:rPr>
              <w:t>Відмінно</w:t>
            </w:r>
          </w:p>
        </w:tc>
        <w:tc>
          <w:tcPr>
            <w:tcW w:w="2232" w:type="dxa"/>
            <w:vMerge w:val="restart"/>
          </w:tcPr>
          <w:p w:rsidR="00A55B4A" w:rsidRPr="004102FC" w:rsidRDefault="00A55B4A" w:rsidP="00567E10">
            <w:pPr>
              <w:spacing w:line="360" w:lineRule="auto"/>
              <w:jc w:val="center"/>
              <w:rPr>
                <w:b/>
                <w:i/>
                <w:sz w:val="26"/>
                <w:szCs w:val="26"/>
                <w:lang w:val="uk-UA"/>
              </w:rPr>
            </w:pPr>
          </w:p>
          <w:p w:rsidR="00A55B4A" w:rsidRPr="004102FC" w:rsidRDefault="00A55B4A" w:rsidP="00567E10">
            <w:pPr>
              <w:spacing w:line="360" w:lineRule="auto"/>
              <w:jc w:val="center"/>
              <w:rPr>
                <w:b/>
                <w:i/>
                <w:sz w:val="26"/>
                <w:szCs w:val="26"/>
                <w:lang w:val="uk-UA"/>
              </w:rPr>
            </w:pPr>
          </w:p>
          <w:p w:rsidR="00A55B4A" w:rsidRPr="004102FC" w:rsidRDefault="00A55B4A" w:rsidP="00567E10">
            <w:pPr>
              <w:pStyle w:val="3"/>
              <w:jc w:val="center"/>
              <w:rPr>
                <w:rFonts w:ascii="Times New Roman" w:hAnsi="Times New Roman" w:cs="Times New Roman"/>
                <w:i/>
                <w:lang w:val="uk-UA"/>
              </w:rPr>
            </w:pPr>
            <w:r w:rsidRPr="004102FC">
              <w:rPr>
                <w:rFonts w:ascii="Times New Roman" w:hAnsi="Times New Roman" w:cs="Times New Roman"/>
                <w:i/>
                <w:color w:val="auto"/>
                <w:lang w:val="uk-UA"/>
              </w:rPr>
              <w:t>Зараховано</w:t>
            </w:r>
          </w:p>
        </w:tc>
      </w:tr>
      <w:tr w:rsidR="00A55B4A" w:rsidRPr="004102FC" w:rsidTr="00567E10">
        <w:trPr>
          <w:cantSplit/>
          <w:trHeight w:val="279"/>
          <w:jc w:val="center"/>
        </w:trPr>
        <w:tc>
          <w:tcPr>
            <w:tcW w:w="1357" w:type="dxa"/>
            <w:vAlign w:val="center"/>
          </w:tcPr>
          <w:p w:rsidR="00A55B4A" w:rsidRPr="004102FC" w:rsidRDefault="00A55B4A" w:rsidP="00567E10">
            <w:pPr>
              <w:spacing w:line="360" w:lineRule="auto"/>
              <w:jc w:val="center"/>
              <w:rPr>
                <w:b/>
                <w:sz w:val="26"/>
                <w:szCs w:val="26"/>
                <w:lang w:val="uk-UA"/>
              </w:rPr>
            </w:pPr>
            <w:r w:rsidRPr="004102FC">
              <w:rPr>
                <w:b/>
                <w:sz w:val="26"/>
                <w:szCs w:val="26"/>
                <w:lang w:val="uk-UA"/>
              </w:rPr>
              <w:t>В</w:t>
            </w:r>
          </w:p>
        </w:tc>
        <w:tc>
          <w:tcPr>
            <w:tcW w:w="1561" w:type="dxa"/>
            <w:vAlign w:val="center"/>
          </w:tcPr>
          <w:p w:rsidR="00A55B4A" w:rsidRPr="004102FC" w:rsidRDefault="00A55B4A" w:rsidP="00567E10">
            <w:pPr>
              <w:spacing w:line="360" w:lineRule="auto"/>
              <w:ind w:left="180"/>
              <w:jc w:val="center"/>
              <w:rPr>
                <w:sz w:val="26"/>
                <w:szCs w:val="26"/>
                <w:lang w:val="uk-UA"/>
              </w:rPr>
            </w:pPr>
            <w:r w:rsidRPr="004102FC">
              <w:rPr>
                <w:sz w:val="26"/>
                <w:szCs w:val="26"/>
                <w:lang w:val="uk-UA"/>
              </w:rPr>
              <w:t>81-89</w:t>
            </w:r>
          </w:p>
        </w:tc>
        <w:tc>
          <w:tcPr>
            <w:tcW w:w="915" w:type="dxa"/>
            <w:vMerge w:val="restart"/>
            <w:vAlign w:val="center"/>
          </w:tcPr>
          <w:p w:rsidR="00A55B4A" w:rsidRPr="004102FC" w:rsidRDefault="00A55B4A" w:rsidP="00567E10">
            <w:pPr>
              <w:spacing w:line="360" w:lineRule="auto"/>
              <w:jc w:val="center"/>
              <w:rPr>
                <w:sz w:val="26"/>
                <w:szCs w:val="26"/>
                <w:lang w:val="uk-UA"/>
              </w:rPr>
            </w:pPr>
            <w:r w:rsidRPr="004102FC">
              <w:rPr>
                <w:sz w:val="26"/>
                <w:szCs w:val="26"/>
                <w:lang w:val="uk-UA"/>
              </w:rPr>
              <w:t>4</w:t>
            </w:r>
          </w:p>
        </w:tc>
        <w:tc>
          <w:tcPr>
            <w:tcW w:w="2865" w:type="dxa"/>
            <w:vAlign w:val="center"/>
          </w:tcPr>
          <w:p w:rsidR="00A55B4A" w:rsidRPr="004102FC" w:rsidRDefault="00A55B4A" w:rsidP="00567E10">
            <w:pPr>
              <w:spacing w:line="360" w:lineRule="auto"/>
              <w:jc w:val="center"/>
              <w:rPr>
                <w:b/>
                <w:bCs/>
                <w:i/>
                <w:iCs/>
                <w:sz w:val="26"/>
                <w:szCs w:val="26"/>
                <w:lang w:val="uk-UA"/>
              </w:rPr>
            </w:pPr>
            <w:r w:rsidRPr="004102FC">
              <w:rPr>
                <w:b/>
                <w:bCs/>
                <w:i/>
                <w:iCs/>
                <w:sz w:val="26"/>
                <w:szCs w:val="26"/>
                <w:lang w:val="uk-UA"/>
              </w:rPr>
              <w:t xml:space="preserve">Дуже добре </w:t>
            </w:r>
          </w:p>
        </w:tc>
        <w:tc>
          <w:tcPr>
            <w:tcW w:w="2232" w:type="dxa"/>
            <w:vMerge/>
          </w:tcPr>
          <w:p w:rsidR="00A55B4A" w:rsidRPr="004102FC" w:rsidRDefault="00A55B4A" w:rsidP="00567E10">
            <w:pPr>
              <w:spacing w:line="360" w:lineRule="auto"/>
              <w:jc w:val="center"/>
              <w:rPr>
                <w:sz w:val="26"/>
                <w:szCs w:val="26"/>
                <w:lang w:val="uk-UA"/>
              </w:rPr>
            </w:pPr>
          </w:p>
        </w:tc>
      </w:tr>
      <w:tr w:rsidR="00A55B4A" w:rsidRPr="004102FC" w:rsidTr="00567E10">
        <w:trPr>
          <w:cantSplit/>
          <w:jc w:val="center"/>
        </w:trPr>
        <w:tc>
          <w:tcPr>
            <w:tcW w:w="1357" w:type="dxa"/>
            <w:vAlign w:val="center"/>
          </w:tcPr>
          <w:p w:rsidR="00A55B4A" w:rsidRPr="004102FC" w:rsidRDefault="00A55B4A" w:rsidP="00567E10">
            <w:pPr>
              <w:spacing w:line="360" w:lineRule="auto"/>
              <w:jc w:val="center"/>
              <w:rPr>
                <w:b/>
                <w:sz w:val="26"/>
                <w:szCs w:val="26"/>
                <w:lang w:val="uk-UA"/>
              </w:rPr>
            </w:pPr>
            <w:r w:rsidRPr="004102FC">
              <w:rPr>
                <w:b/>
                <w:sz w:val="26"/>
                <w:szCs w:val="26"/>
                <w:lang w:val="uk-UA"/>
              </w:rPr>
              <w:t>С</w:t>
            </w:r>
          </w:p>
        </w:tc>
        <w:tc>
          <w:tcPr>
            <w:tcW w:w="1561" w:type="dxa"/>
            <w:vAlign w:val="center"/>
          </w:tcPr>
          <w:p w:rsidR="00A55B4A" w:rsidRPr="004102FC" w:rsidRDefault="00A55B4A" w:rsidP="00567E10">
            <w:pPr>
              <w:spacing w:line="360" w:lineRule="auto"/>
              <w:ind w:left="180"/>
              <w:jc w:val="center"/>
              <w:rPr>
                <w:sz w:val="26"/>
                <w:szCs w:val="26"/>
                <w:lang w:val="uk-UA"/>
              </w:rPr>
            </w:pPr>
            <w:r w:rsidRPr="004102FC">
              <w:rPr>
                <w:sz w:val="26"/>
                <w:szCs w:val="26"/>
                <w:lang w:val="uk-UA"/>
              </w:rPr>
              <w:t>71-80</w:t>
            </w:r>
          </w:p>
        </w:tc>
        <w:tc>
          <w:tcPr>
            <w:tcW w:w="915" w:type="dxa"/>
            <w:vMerge/>
            <w:vAlign w:val="center"/>
          </w:tcPr>
          <w:p w:rsidR="00A55B4A" w:rsidRPr="004102FC" w:rsidRDefault="00A55B4A" w:rsidP="00567E10">
            <w:pPr>
              <w:spacing w:line="360" w:lineRule="auto"/>
              <w:jc w:val="center"/>
              <w:rPr>
                <w:sz w:val="26"/>
                <w:szCs w:val="26"/>
                <w:lang w:val="uk-UA"/>
              </w:rPr>
            </w:pPr>
          </w:p>
        </w:tc>
        <w:tc>
          <w:tcPr>
            <w:tcW w:w="2865" w:type="dxa"/>
            <w:vAlign w:val="center"/>
          </w:tcPr>
          <w:p w:rsidR="00A55B4A" w:rsidRPr="004102FC" w:rsidRDefault="00A55B4A" w:rsidP="00567E10">
            <w:pPr>
              <w:spacing w:line="360" w:lineRule="auto"/>
              <w:jc w:val="center"/>
              <w:rPr>
                <w:b/>
                <w:bCs/>
                <w:i/>
                <w:iCs/>
                <w:sz w:val="26"/>
                <w:szCs w:val="26"/>
                <w:lang w:val="uk-UA"/>
              </w:rPr>
            </w:pPr>
            <w:r w:rsidRPr="004102FC">
              <w:rPr>
                <w:b/>
                <w:bCs/>
                <w:i/>
                <w:iCs/>
                <w:sz w:val="26"/>
                <w:szCs w:val="26"/>
                <w:lang w:val="uk-UA"/>
              </w:rPr>
              <w:t>Добре</w:t>
            </w:r>
          </w:p>
        </w:tc>
        <w:tc>
          <w:tcPr>
            <w:tcW w:w="2232" w:type="dxa"/>
            <w:vMerge/>
          </w:tcPr>
          <w:p w:rsidR="00A55B4A" w:rsidRPr="004102FC" w:rsidRDefault="00A55B4A" w:rsidP="00567E10">
            <w:pPr>
              <w:spacing w:line="360" w:lineRule="auto"/>
              <w:jc w:val="center"/>
              <w:rPr>
                <w:sz w:val="26"/>
                <w:szCs w:val="26"/>
                <w:lang w:val="uk-UA"/>
              </w:rPr>
            </w:pPr>
          </w:p>
        </w:tc>
      </w:tr>
      <w:tr w:rsidR="00A55B4A" w:rsidRPr="004102FC" w:rsidTr="00567E10">
        <w:trPr>
          <w:cantSplit/>
          <w:jc w:val="center"/>
        </w:trPr>
        <w:tc>
          <w:tcPr>
            <w:tcW w:w="1357" w:type="dxa"/>
            <w:vAlign w:val="center"/>
          </w:tcPr>
          <w:p w:rsidR="00A55B4A" w:rsidRPr="004102FC" w:rsidRDefault="00A55B4A" w:rsidP="00567E10">
            <w:pPr>
              <w:spacing w:line="360" w:lineRule="auto"/>
              <w:jc w:val="center"/>
              <w:rPr>
                <w:b/>
                <w:sz w:val="26"/>
                <w:szCs w:val="26"/>
                <w:lang w:val="uk-UA"/>
              </w:rPr>
            </w:pPr>
            <w:r w:rsidRPr="004102FC">
              <w:rPr>
                <w:b/>
                <w:sz w:val="26"/>
                <w:szCs w:val="26"/>
                <w:lang w:val="uk-UA"/>
              </w:rPr>
              <w:t>D</w:t>
            </w:r>
          </w:p>
        </w:tc>
        <w:tc>
          <w:tcPr>
            <w:tcW w:w="1561" w:type="dxa"/>
            <w:vAlign w:val="center"/>
          </w:tcPr>
          <w:p w:rsidR="00A55B4A" w:rsidRPr="004102FC" w:rsidRDefault="00A55B4A" w:rsidP="00567E10">
            <w:pPr>
              <w:spacing w:line="360" w:lineRule="auto"/>
              <w:ind w:left="180"/>
              <w:jc w:val="center"/>
              <w:rPr>
                <w:sz w:val="26"/>
                <w:szCs w:val="26"/>
                <w:lang w:val="uk-UA"/>
              </w:rPr>
            </w:pPr>
            <w:r w:rsidRPr="004102FC">
              <w:rPr>
                <w:sz w:val="26"/>
                <w:szCs w:val="26"/>
                <w:lang w:val="uk-UA"/>
              </w:rPr>
              <w:t>61-70</w:t>
            </w:r>
          </w:p>
        </w:tc>
        <w:tc>
          <w:tcPr>
            <w:tcW w:w="915" w:type="dxa"/>
            <w:vMerge w:val="restart"/>
            <w:vAlign w:val="center"/>
          </w:tcPr>
          <w:p w:rsidR="00A55B4A" w:rsidRPr="004102FC" w:rsidRDefault="00A55B4A" w:rsidP="00567E10">
            <w:pPr>
              <w:spacing w:line="360" w:lineRule="auto"/>
              <w:jc w:val="center"/>
              <w:rPr>
                <w:sz w:val="26"/>
                <w:szCs w:val="26"/>
                <w:lang w:val="uk-UA"/>
              </w:rPr>
            </w:pPr>
            <w:r w:rsidRPr="004102FC">
              <w:rPr>
                <w:sz w:val="26"/>
                <w:szCs w:val="26"/>
                <w:lang w:val="uk-UA"/>
              </w:rPr>
              <w:t>3</w:t>
            </w:r>
          </w:p>
        </w:tc>
        <w:tc>
          <w:tcPr>
            <w:tcW w:w="2865" w:type="dxa"/>
            <w:vAlign w:val="center"/>
          </w:tcPr>
          <w:p w:rsidR="00A55B4A" w:rsidRPr="004102FC" w:rsidRDefault="00A55B4A" w:rsidP="00567E10">
            <w:pPr>
              <w:spacing w:line="360" w:lineRule="auto"/>
              <w:jc w:val="center"/>
              <w:rPr>
                <w:b/>
                <w:bCs/>
                <w:i/>
                <w:iCs/>
                <w:sz w:val="26"/>
                <w:szCs w:val="26"/>
                <w:lang w:val="uk-UA"/>
              </w:rPr>
            </w:pPr>
            <w:r w:rsidRPr="004102FC">
              <w:rPr>
                <w:b/>
                <w:bCs/>
                <w:i/>
                <w:iCs/>
                <w:sz w:val="26"/>
                <w:szCs w:val="26"/>
                <w:lang w:val="uk-UA"/>
              </w:rPr>
              <w:t xml:space="preserve">Задовільно </w:t>
            </w:r>
          </w:p>
        </w:tc>
        <w:tc>
          <w:tcPr>
            <w:tcW w:w="2232" w:type="dxa"/>
            <w:vMerge/>
          </w:tcPr>
          <w:p w:rsidR="00A55B4A" w:rsidRPr="004102FC" w:rsidRDefault="00A55B4A" w:rsidP="00567E10">
            <w:pPr>
              <w:spacing w:line="360" w:lineRule="auto"/>
              <w:jc w:val="center"/>
              <w:rPr>
                <w:sz w:val="26"/>
                <w:szCs w:val="26"/>
                <w:lang w:val="uk-UA"/>
              </w:rPr>
            </w:pPr>
          </w:p>
        </w:tc>
      </w:tr>
      <w:tr w:rsidR="00A55B4A" w:rsidRPr="004102FC" w:rsidTr="00567E10">
        <w:trPr>
          <w:cantSplit/>
          <w:jc w:val="center"/>
        </w:trPr>
        <w:tc>
          <w:tcPr>
            <w:tcW w:w="1357" w:type="dxa"/>
            <w:vAlign w:val="center"/>
          </w:tcPr>
          <w:p w:rsidR="00A55B4A" w:rsidRPr="004102FC" w:rsidRDefault="00A55B4A" w:rsidP="00567E10">
            <w:pPr>
              <w:spacing w:line="360" w:lineRule="auto"/>
              <w:jc w:val="center"/>
              <w:rPr>
                <w:b/>
                <w:sz w:val="26"/>
                <w:szCs w:val="26"/>
                <w:lang w:val="uk-UA"/>
              </w:rPr>
            </w:pPr>
            <w:r w:rsidRPr="004102FC">
              <w:rPr>
                <w:b/>
                <w:sz w:val="26"/>
                <w:szCs w:val="26"/>
                <w:lang w:val="uk-UA"/>
              </w:rPr>
              <w:t xml:space="preserve">Е </w:t>
            </w:r>
          </w:p>
        </w:tc>
        <w:tc>
          <w:tcPr>
            <w:tcW w:w="1561" w:type="dxa"/>
            <w:vAlign w:val="center"/>
          </w:tcPr>
          <w:p w:rsidR="00A55B4A" w:rsidRPr="004102FC" w:rsidRDefault="00A55B4A" w:rsidP="00567E10">
            <w:pPr>
              <w:spacing w:line="360" w:lineRule="auto"/>
              <w:ind w:left="180"/>
              <w:jc w:val="center"/>
              <w:rPr>
                <w:sz w:val="26"/>
                <w:szCs w:val="26"/>
                <w:lang w:val="uk-UA"/>
              </w:rPr>
            </w:pPr>
            <w:r w:rsidRPr="004102FC">
              <w:rPr>
                <w:sz w:val="26"/>
                <w:szCs w:val="26"/>
                <w:lang w:val="uk-UA"/>
              </w:rPr>
              <w:t>51-60</w:t>
            </w:r>
          </w:p>
        </w:tc>
        <w:tc>
          <w:tcPr>
            <w:tcW w:w="915" w:type="dxa"/>
            <w:vMerge/>
            <w:vAlign w:val="center"/>
          </w:tcPr>
          <w:p w:rsidR="00A55B4A" w:rsidRPr="004102FC" w:rsidRDefault="00A55B4A" w:rsidP="00567E10">
            <w:pPr>
              <w:spacing w:line="360" w:lineRule="auto"/>
              <w:jc w:val="center"/>
              <w:rPr>
                <w:sz w:val="26"/>
                <w:szCs w:val="26"/>
                <w:lang w:val="uk-UA"/>
              </w:rPr>
            </w:pPr>
          </w:p>
        </w:tc>
        <w:tc>
          <w:tcPr>
            <w:tcW w:w="2865" w:type="dxa"/>
            <w:vAlign w:val="center"/>
          </w:tcPr>
          <w:p w:rsidR="00A55B4A" w:rsidRPr="004102FC" w:rsidRDefault="00A55B4A" w:rsidP="00567E10">
            <w:pPr>
              <w:spacing w:line="360" w:lineRule="auto"/>
              <w:jc w:val="center"/>
              <w:rPr>
                <w:b/>
                <w:bCs/>
                <w:i/>
                <w:iCs/>
                <w:sz w:val="26"/>
                <w:szCs w:val="26"/>
                <w:lang w:val="uk-UA"/>
              </w:rPr>
            </w:pPr>
            <w:r w:rsidRPr="004102FC">
              <w:rPr>
                <w:b/>
                <w:bCs/>
                <w:i/>
                <w:iCs/>
                <w:sz w:val="26"/>
                <w:szCs w:val="26"/>
                <w:lang w:val="uk-UA"/>
              </w:rPr>
              <w:t>Достатньо</w:t>
            </w:r>
          </w:p>
        </w:tc>
        <w:tc>
          <w:tcPr>
            <w:tcW w:w="2232" w:type="dxa"/>
            <w:vMerge/>
          </w:tcPr>
          <w:p w:rsidR="00A55B4A" w:rsidRPr="004102FC" w:rsidRDefault="00A55B4A" w:rsidP="00567E10">
            <w:pPr>
              <w:spacing w:line="360" w:lineRule="auto"/>
              <w:jc w:val="center"/>
              <w:rPr>
                <w:sz w:val="26"/>
                <w:szCs w:val="26"/>
                <w:lang w:val="uk-UA"/>
              </w:rPr>
            </w:pPr>
          </w:p>
        </w:tc>
      </w:tr>
    </w:tbl>
    <w:p w:rsidR="00BC33D1" w:rsidRDefault="00BC33D1" w:rsidP="00A55B4A">
      <w:pPr>
        <w:ind w:firstLine="720"/>
        <w:jc w:val="both"/>
        <w:rPr>
          <w:b/>
          <w:sz w:val="28"/>
          <w:szCs w:val="28"/>
          <w:lang w:val="uk-UA"/>
        </w:rPr>
      </w:pPr>
    </w:p>
    <w:p w:rsidR="00BC33D1" w:rsidRPr="00BC33D1" w:rsidRDefault="00A55B4A" w:rsidP="00A55B4A">
      <w:pPr>
        <w:ind w:firstLine="720"/>
        <w:jc w:val="both"/>
        <w:rPr>
          <w:sz w:val="28"/>
          <w:szCs w:val="28"/>
          <w:lang w:val="uk-UA"/>
        </w:rPr>
      </w:pPr>
      <w:r w:rsidRPr="004102FC">
        <w:rPr>
          <w:b/>
          <w:sz w:val="28"/>
          <w:szCs w:val="28"/>
          <w:lang w:val="uk-UA"/>
        </w:rPr>
        <w:t>«</w:t>
      </w:r>
      <w:r w:rsidR="00BC33D1">
        <w:rPr>
          <w:b/>
          <w:sz w:val="28"/>
          <w:szCs w:val="28"/>
          <w:lang w:val="uk-UA"/>
        </w:rPr>
        <w:t>Зараховано</w:t>
      </w:r>
      <w:r w:rsidRPr="004102FC">
        <w:rPr>
          <w:b/>
          <w:sz w:val="28"/>
          <w:szCs w:val="28"/>
          <w:lang w:val="uk-UA"/>
        </w:rPr>
        <w:t>»</w:t>
      </w:r>
      <w:r w:rsidR="00BC33D1" w:rsidRPr="00BC33D1">
        <w:rPr>
          <w:sz w:val="28"/>
          <w:szCs w:val="28"/>
          <w:lang w:val="uk-UA"/>
        </w:rPr>
        <w:t xml:space="preserve"> на рівні:</w:t>
      </w:r>
    </w:p>
    <w:p w:rsidR="00A55B4A" w:rsidRPr="004102FC" w:rsidRDefault="00A55B4A" w:rsidP="00A55B4A">
      <w:pPr>
        <w:ind w:firstLine="720"/>
        <w:jc w:val="both"/>
        <w:rPr>
          <w:sz w:val="28"/>
          <w:szCs w:val="28"/>
          <w:lang w:val="uk-UA"/>
        </w:rPr>
      </w:pPr>
      <w:r w:rsidRPr="004102FC">
        <w:rPr>
          <w:sz w:val="28"/>
          <w:szCs w:val="28"/>
          <w:lang w:val="uk-UA"/>
        </w:rPr>
        <w:t>А (90 – 100) отримує здобувач, який повно відтворює програмний матеріал (</w:t>
      </w:r>
      <w:r w:rsidR="000C606B" w:rsidRPr="001F4407">
        <w:rPr>
          <w:sz w:val="28"/>
          <w:szCs w:val="28"/>
          <w:lang w:val="uk-UA"/>
        </w:rPr>
        <w:t>концептуальні засади, цілі, завдання, принципи функціонування дошкільної освіти в Україні</w:t>
      </w:r>
      <w:r w:rsidR="000C606B">
        <w:rPr>
          <w:sz w:val="28"/>
          <w:szCs w:val="28"/>
          <w:lang w:val="uk-UA"/>
        </w:rPr>
        <w:t>,</w:t>
      </w:r>
      <w:r w:rsidR="000C606B" w:rsidRPr="004102FC">
        <w:rPr>
          <w:sz w:val="28"/>
          <w:szCs w:val="28"/>
          <w:lang w:val="uk-UA"/>
        </w:rPr>
        <w:t xml:space="preserve"> </w:t>
      </w:r>
      <w:r w:rsidRPr="004102FC">
        <w:rPr>
          <w:sz w:val="28"/>
          <w:szCs w:val="28"/>
          <w:lang w:val="uk-UA"/>
        </w:rPr>
        <w:t>актуальні для сьогодення проблеми дошкільної освіти</w:t>
      </w:r>
      <w:r w:rsidR="00C30CEA">
        <w:rPr>
          <w:sz w:val="28"/>
          <w:szCs w:val="28"/>
          <w:lang w:val="uk-UA"/>
        </w:rPr>
        <w:t xml:space="preserve">, </w:t>
      </w:r>
      <w:r w:rsidR="00C30CEA" w:rsidRPr="004102FC">
        <w:rPr>
          <w:sz w:val="28"/>
          <w:szCs w:val="28"/>
          <w:lang w:val="uk-UA"/>
        </w:rPr>
        <w:t>законодавч</w:t>
      </w:r>
      <w:r w:rsidR="00C30CEA">
        <w:rPr>
          <w:sz w:val="28"/>
          <w:szCs w:val="28"/>
          <w:lang w:val="uk-UA"/>
        </w:rPr>
        <w:t>у</w:t>
      </w:r>
      <w:r w:rsidR="00C30CEA" w:rsidRPr="004102FC">
        <w:rPr>
          <w:sz w:val="28"/>
          <w:szCs w:val="28"/>
          <w:lang w:val="uk-UA"/>
        </w:rPr>
        <w:t xml:space="preserve"> баз</w:t>
      </w:r>
      <w:r w:rsidR="00C30CEA">
        <w:rPr>
          <w:sz w:val="28"/>
          <w:szCs w:val="28"/>
          <w:lang w:val="uk-UA"/>
        </w:rPr>
        <w:t>у</w:t>
      </w:r>
      <w:r w:rsidR="00C30CEA" w:rsidRPr="004102FC">
        <w:rPr>
          <w:sz w:val="28"/>
          <w:szCs w:val="28"/>
          <w:lang w:val="uk-UA"/>
        </w:rPr>
        <w:t xml:space="preserve"> для аналізу актуальних проблемних питань дошкільної освіти</w:t>
      </w:r>
      <w:r w:rsidRPr="004102FC">
        <w:rPr>
          <w:sz w:val="28"/>
          <w:szCs w:val="28"/>
          <w:lang w:val="uk-UA"/>
        </w:rPr>
        <w:t xml:space="preserve">); вірно обґрунтовує детермінацію </w:t>
      </w:r>
      <w:proofErr w:type="spellStart"/>
      <w:r w:rsidRPr="004102FC">
        <w:rPr>
          <w:sz w:val="28"/>
          <w:szCs w:val="28"/>
          <w:lang w:val="uk-UA"/>
        </w:rPr>
        <w:t>проблемностей</w:t>
      </w:r>
      <w:proofErr w:type="spellEnd"/>
      <w:r w:rsidRPr="004102FC">
        <w:rPr>
          <w:sz w:val="28"/>
          <w:szCs w:val="28"/>
          <w:lang w:val="uk-UA"/>
        </w:rPr>
        <w:t xml:space="preserve"> в організації дошкільного виховання; встановлює взаємозв’язки між педагогічними феноменами, що вивчаються; адекватно оцінює </w:t>
      </w:r>
      <w:r w:rsidR="00AC1B9F">
        <w:rPr>
          <w:sz w:val="28"/>
          <w:szCs w:val="28"/>
          <w:lang w:val="uk-UA"/>
        </w:rPr>
        <w:t xml:space="preserve">стан розв’язання проблем </w:t>
      </w:r>
      <w:r w:rsidR="00AC1B9F">
        <w:rPr>
          <w:sz w:val="28"/>
          <w:szCs w:val="28"/>
          <w:lang w:val="uk-UA"/>
        </w:rPr>
        <w:t xml:space="preserve">педагогічного впливу на </w:t>
      </w:r>
      <w:r w:rsidR="00AC1B9F" w:rsidRPr="004102FC">
        <w:rPr>
          <w:sz w:val="28"/>
          <w:szCs w:val="28"/>
          <w:lang w:val="uk-UA"/>
        </w:rPr>
        <w:t>розвит</w:t>
      </w:r>
      <w:r w:rsidR="00AC1B9F">
        <w:rPr>
          <w:sz w:val="28"/>
          <w:szCs w:val="28"/>
          <w:lang w:val="uk-UA"/>
        </w:rPr>
        <w:t>о</w:t>
      </w:r>
      <w:r w:rsidR="00AC1B9F" w:rsidRPr="004102FC">
        <w:rPr>
          <w:sz w:val="28"/>
          <w:szCs w:val="28"/>
          <w:lang w:val="uk-UA"/>
        </w:rPr>
        <w:t>к, виховання та навчання дітей дошкільного віку</w:t>
      </w:r>
      <w:r w:rsidRPr="004102FC">
        <w:rPr>
          <w:sz w:val="28"/>
          <w:szCs w:val="28"/>
          <w:lang w:val="uk-UA"/>
        </w:rPr>
        <w:t xml:space="preserve">; під час розв’язання практико-спрямованих завдань обирає доцільні в </w:t>
      </w:r>
      <w:r w:rsidRPr="004102FC">
        <w:rPr>
          <w:sz w:val="28"/>
          <w:szCs w:val="28"/>
          <w:lang w:val="uk-UA"/>
        </w:rPr>
        <w:lastRenderedPageBreak/>
        <w:t>запропонованій ситуації засоби та шляхи вирішення актуальних проблемних питань</w:t>
      </w:r>
      <w:r w:rsidR="00B21DD9">
        <w:rPr>
          <w:sz w:val="28"/>
          <w:szCs w:val="28"/>
          <w:lang w:val="uk-UA"/>
        </w:rPr>
        <w:t xml:space="preserve"> дошкільної освіти</w:t>
      </w:r>
      <w:r w:rsidRPr="004102FC">
        <w:rPr>
          <w:sz w:val="28"/>
          <w:szCs w:val="28"/>
          <w:lang w:val="uk-UA"/>
        </w:rPr>
        <w:t xml:space="preserve">, враховуючи </w:t>
      </w:r>
      <w:r w:rsidR="008052EE">
        <w:rPr>
          <w:sz w:val="28"/>
          <w:szCs w:val="28"/>
          <w:lang w:val="uk-UA"/>
        </w:rPr>
        <w:t>професійно-важливі знання</w:t>
      </w:r>
      <w:r w:rsidR="006D222A">
        <w:rPr>
          <w:sz w:val="28"/>
          <w:szCs w:val="28"/>
          <w:lang w:val="uk-UA"/>
        </w:rPr>
        <w:t xml:space="preserve"> та </w:t>
      </w:r>
      <w:r w:rsidR="00B21DD9">
        <w:rPr>
          <w:sz w:val="28"/>
          <w:szCs w:val="28"/>
          <w:lang w:val="uk-UA"/>
        </w:rPr>
        <w:t xml:space="preserve">результати </w:t>
      </w:r>
      <w:r w:rsidR="00764906">
        <w:rPr>
          <w:sz w:val="28"/>
          <w:szCs w:val="28"/>
          <w:lang w:val="uk-UA"/>
        </w:rPr>
        <w:t xml:space="preserve">аналізу й прогнозування особливостей </w:t>
      </w:r>
      <w:r w:rsidR="00764906">
        <w:rPr>
          <w:sz w:val="28"/>
          <w:szCs w:val="28"/>
          <w:lang w:val="uk-UA"/>
        </w:rPr>
        <w:t>організаці</w:t>
      </w:r>
      <w:r w:rsidR="00764906">
        <w:rPr>
          <w:sz w:val="28"/>
          <w:szCs w:val="28"/>
          <w:lang w:val="uk-UA"/>
        </w:rPr>
        <w:t>ї</w:t>
      </w:r>
      <w:r w:rsidR="00764906" w:rsidRPr="00940DCE">
        <w:rPr>
          <w:sz w:val="28"/>
          <w:szCs w:val="28"/>
          <w:lang w:val="uk-UA"/>
        </w:rPr>
        <w:t xml:space="preserve"> освітнього процесу в закладі дошкільної освіти</w:t>
      </w:r>
      <w:r w:rsidRPr="004102FC">
        <w:rPr>
          <w:sz w:val="28"/>
          <w:szCs w:val="28"/>
          <w:lang w:val="uk-UA"/>
        </w:rPr>
        <w:t>; виконав усі види навчальної роботи, виявляє творчий підхід під час самостійної навчально-пізнавальної діяльності;</w:t>
      </w:r>
    </w:p>
    <w:p w:rsidR="00A55B4A" w:rsidRPr="004102FC" w:rsidRDefault="00A55B4A" w:rsidP="00A55B4A">
      <w:pPr>
        <w:ind w:firstLine="720"/>
        <w:jc w:val="both"/>
        <w:rPr>
          <w:sz w:val="28"/>
          <w:szCs w:val="28"/>
          <w:lang w:val="uk-UA"/>
        </w:rPr>
      </w:pPr>
      <w:r w:rsidRPr="004102FC">
        <w:rPr>
          <w:sz w:val="28"/>
          <w:szCs w:val="28"/>
          <w:lang w:val="uk-UA"/>
        </w:rPr>
        <w:t>В (81 – 89) отримує здобувач, який вірно відтворює програмний матеріал (</w:t>
      </w:r>
      <w:r w:rsidR="00A16395" w:rsidRPr="001F4407">
        <w:rPr>
          <w:sz w:val="28"/>
          <w:szCs w:val="28"/>
          <w:lang w:val="uk-UA"/>
        </w:rPr>
        <w:t>концептуальні засади, цілі, завдання, принципи функціонування дошкільної освіти в Україні</w:t>
      </w:r>
      <w:r w:rsidR="00A16395">
        <w:rPr>
          <w:sz w:val="28"/>
          <w:szCs w:val="28"/>
          <w:lang w:val="uk-UA"/>
        </w:rPr>
        <w:t>,</w:t>
      </w:r>
      <w:r w:rsidR="00A16395" w:rsidRPr="004102FC">
        <w:rPr>
          <w:sz w:val="28"/>
          <w:szCs w:val="28"/>
          <w:lang w:val="uk-UA"/>
        </w:rPr>
        <w:t xml:space="preserve"> актуальні для сьогодення проблеми дошкільної освіти</w:t>
      </w:r>
      <w:r w:rsidR="00C30CEA">
        <w:rPr>
          <w:sz w:val="28"/>
          <w:szCs w:val="28"/>
          <w:lang w:val="uk-UA"/>
        </w:rPr>
        <w:t xml:space="preserve">, </w:t>
      </w:r>
      <w:r w:rsidR="00C30CEA" w:rsidRPr="004102FC">
        <w:rPr>
          <w:sz w:val="28"/>
          <w:szCs w:val="28"/>
          <w:lang w:val="uk-UA"/>
        </w:rPr>
        <w:t>законодавч</w:t>
      </w:r>
      <w:r w:rsidR="00C30CEA">
        <w:rPr>
          <w:sz w:val="28"/>
          <w:szCs w:val="28"/>
          <w:lang w:val="uk-UA"/>
        </w:rPr>
        <w:t>у</w:t>
      </w:r>
      <w:r w:rsidR="00C30CEA" w:rsidRPr="004102FC">
        <w:rPr>
          <w:sz w:val="28"/>
          <w:szCs w:val="28"/>
          <w:lang w:val="uk-UA"/>
        </w:rPr>
        <w:t xml:space="preserve"> баз</w:t>
      </w:r>
      <w:r w:rsidR="00C30CEA">
        <w:rPr>
          <w:sz w:val="28"/>
          <w:szCs w:val="28"/>
          <w:lang w:val="uk-UA"/>
        </w:rPr>
        <w:t>у</w:t>
      </w:r>
      <w:r w:rsidR="00C30CEA" w:rsidRPr="004102FC">
        <w:rPr>
          <w:sz w:val="28"/>
          <w:szCs w:val="28"/>
          <w:lang w:val="uk-UA"/>
        </w:rPr>
        <w:t xml:space="preserve"> для аналізу актуальних проблемних питань дошкільної освіти</w:t>
      </w:r>
      <w:r w:rsidRPr="004102FC">
        <w:rPr>
          <w:sz w:val="28"/>
          <w:szCs w:val="28"/>
          <w:lang w:val="uk-UA"/>
        </w:rPr>
        <w:t xml:space="preserve">), але припускається незначних помилок; обґрунтовує детермінацію </w:t>
      </w:r>
      <w:proofErr w:type="spellStart"/>
      <w:r w:rsidRPr="004102FC">
        <w:rPr>
          <w:sz w:val="28"/>
          <w:szCs w:val="28"/>
          <w:lang w:val="uk-UA"/>
        </w:rPr>
        <w:t>проблемностей</w:t>
      </w:r>
      <w:proofErr w:type="spellEnd"/>
      <w:r w:rsidRPr="004102FC">
        <w:rPr>
          <w:sz w:val="28"/>
          <w:szCs w:val="28"/>
          <w:lang w:val="uk-UA"/>
        </w:rPr>
        <w:t xml:space="preserve"> в організації дошкільного виховання; встановлює взаємозв’язки між педагогічними феноменами, що вивчаються;</w:t>
      </w:r>
      <w:r w:rsidR="00283B98">
        <w:rPr>
          <w:sz w:val="28"/>
          <w:szCs w:val="28"/>
          <w:lang w:val="uk-UA"/>
        </w:rPr>
        <w:t xml:space="preserve"> </w:t>
      </w:r>
      <w:r w:rsidR="00283B98" w:rsidRPr="004102FC">
        <w:rPr>
          <w:sz w:val="28"/>
          <w:szCs w:val="28"/>
          <w:lang w:val="uk-UA"/>
        </w:rPr>
        <w:t xml:space="preserve">адекватно оцінює </w:t>
      </w:r>
      <w:r w:rsidR="00283B98">
        <w:rPr>
          <w:sz w:val="28"/>
          <w:szCs w:val="28"/>
          <w:lang w:val="uk-UA"/>
        </w:rPr>
        <w:t xml:space="preserve">стан розв’язання проблем педагогічного впливу на </w:t>
      </w:r>
      <w:r w:rsidR="00283B98" w:rsidRPr="004102FC">
        <w:rPr>
          <w:sz w:val="28"/>
          <w:szCs w:val="28"/>
          <w:lang w:val="uk-UA"/>
        </w:rPr>
        <w:t>розвит</w:t>
      </w:r>
      <w:r w:rsidR="00283B98">
        <w:rPr>
          <w:sz w:val="28"/>
          <w:szCs w:val="28"/>
          <w:lang w:val="uk-UA"/>
        </w:rPr>
        <w:t>о</w:t>
      </w:r>
      <w:r w:rsidR="00283B98" w:rsidRPr="004102FC">
        <w:rPr>
          <w:sz w:val="28"/>
          <w:szCs w:val="28"/>
          <w:lang w:val="uk-UA"/>
        </w:rPr>
        <w:t>к, виховання та навчання дітей дошкільного віку</w:t>
      </w:r>
      <w:r w:rsidRPr="004102FC">
        <w:rPr>
          <w:sz w:val="28"/>
          <w:szCs w:val="28"/>
          <w:lang w:val="uk-UA"/>
        </w:rPr>
        <w:t xml:space="preserve">; під час розв’язання практико-спрямованих завдань обирає доцільні в запропонованій ситуації засоби та шляхи вирішення актуальних проблемних питань, </w:t>
      </w:r>
      <w:r w:rsidR="00D271EC" w:rsidRPr="004102FC">
        <w:rPr>
          <w:sz w:val="28"/>
          <w:szCs w:val="28"/>
          <w:lang w:val="uk-UA"/>
        </w:rPr>
        <w:t xml:space="preserve">враховуючи </w:t>
      </w:r>
      <w:r w:rsidR="00D271EC">
        <w:rPr>
          <w:sz w:val="28"/>
          <w:szCs w:val="28"/>
          <w:lang w:val="uk-UA"/>
        </w:rPr>
        <w:t>професійно-важливі знання та результати аналізу й прогнозування особливостей організації</w:t>
      </w:r>
      <w:r w:rsidR="00D271EC" w:rsidRPr="00940DCE">
        <w:rPr>
          <w:sz w:val="28"/>
          <w:szCs w:val="28"/>
          <w:lang w:val="uk-UA"/>
        </w:rPr>
        <w:t xml:space="preserve"> освітнього процесу в закладі дошкільної освіти</w:t>
      </w:r>
      <w:r w:rsidRPr="004102FC">
        <w:rPr>
          <w:sz w:val="28"/>
          <w:szCs w:val="28"/>
          <w:lang w:val="uk-UA"/>
        </w:rPr>
        <w:t>; виконав усі види навчальної роботи;</w:t>
      </w:r>
    </w:p>
    <w:p w:rsidR="00A55B4A" w:rsidRPr="004102FC" w:rsidRDefault="00A55B4A" w:rsidP="00A55B4A">
      <w:pPr>
        <w:ind w:firstLine="720"/>
        <w:jc w:val="both"/>
        <w:rPr>
          <w:sz w:val="28"/>
          <w:szCs w:val="28"/>
          <w:highlight w:val="yellow"/>
          <w:lang w:val="uk-UA"/>
        </w:rPr>
      </w:pPr>
      <w:r w:rsidRPr="004102FC">
        <w:rPr>
          <w:sz w:val="28"/>
          <w:szCs w:val="28"/>
          <w:lang w:val="uk-UA"/>
        </w:rPr>
        <w:t>С (71 – 80) отримує здобувач, який володіє програмним матеріалом (</w:t>
      </w:r>
      <w:r w:rsidR="00D271EC" w:rsidRPr="001F4407">
        <w:rPr>
          <w:sz w:val="28"/>
          <w:szCs w:val="28"/>
          <w:lang w:val="uk-UA"/>
        </w:rPr>
        <w:t>концептуальні засади, цілі, завдання, принципи функціонування дошкільної освіти в Україні</w:t>
      </w:r>
      <w:r w:rsidR="00D271EC">
        <w:rPr>
          <w:sz w:val="28"/>
          <w:szCs w:val="28"/>
          <w:lang w:val="uk-UA"/>
        </w:rPr>
        <w:t>,</w:t>
      </w:r>
      <w:r w:rsidR="00D271EC" w:rsidRPr="004102FC">
        <w:rPr>
          <w:sz w:val="28"/>
          <w:szCs w:val="28"/>
          <w:lang w:val="uk-UA"/>
        </w:rPr>
        <w:t xml:space="preserve"> актуальні для сьогодення проблеми дошкільної освіти</w:t>
      </w:r>
      <w:r w:rsidR="00C30CEA">
        <w:rPr>
          <w:sz w:val="28"/>
          <w:szCs w:val="28"/>
          <w:lang w:val="uk-UA"/>
        </w:rPr>
        <w:t xml:space="preserve">, </w:t>
      </w:r>
      <w:r w:rsidR="00C30CEA" w:rsidRPr="004102FC">
        <w:rPr>
          <w:sz w:val="28"/>
          <w:szCs w:val="28"/>
          <w:lang w:val="uk-UA"/>
        </w:rPr>
        <w:t>законодавч</w:t>
      </w:r>
      <w:r w:rsidR="00C30CEA">
        <w:rPr>
          <w:sz w:val="28"/>
          <w:szCs w:val="28"/>
          <w:lang w:val="uk-UA"/>
        </w:rPr>
        <w:t>у</w:t>
      </w:r>
      <w:r w:rsidR="00C30CEA" w:rsidRPr="004102FC">
        <w:rPr>
          <w:sz w:val="28"/>
          <w:szCs w:val="28"/>
          <w:lang w:val="uk-UA"/>
        </w:rPr>
        <w:t xml:space="preserve"> баз</w:t>
      </w:r>
      <w:r w:rsidR="00C30CEA">
        <w:rPr>
          <w:sz w:val="28"/>
          <w:szCs w:val="28"/>
          <w:lang w:val="uk-UA"/>
        </w:rPr>
        <w:t>у</w:t>
      </w:r>
      <w:r w:rsidR="00C30CEA" w:rsidRPr="004102FC">
        <w:rPr>
          <w:sz w:val="28"/>
          <w:szCs w:val="28"/>
          <w:lang w:val="uk-UA"/>
        </w:rPr>
        <w:t xml:space="preserve"> для аналізу актуальних проблемних питань дошкільної освіти</w:t>
      </w:r>
      <w:r w:rsidRPr="004102FC">
        <w:rPr>
          <w:sz w:val="28"/>
          <w:szCs w:val="28"/>
          <w:lang w:val="uk-UA"/>
        </w:rPr>
        <w:t xml:space="preserve">), але припускається незначних помилок; обґрунтовує детермінацію </w:t>
      </w:r>
      <w:proofErr w:type="spellStart"/>
      <w:r w:rsidRPr="004102FC">
        <w:rPr>
          <w:sz w:val="28"/>
          <w:szCs w:val="28"/>
          <w:lang w:val="uk-UA"/>
        </w:rPr>
        <w:t>проблемностей</w:t>
      </w:r>
      <w:proofErr w:type="spellEnd"/>
      <w:r w:rsidRPr="004102FC">
        <w:rPr>
          <w:sz w:val="28"/>
          <w:szCs w:val="28"/>
          <w:lang w:val="uk-UA"/>
        </w:rPr>
        <w:t xml:space="preserve"> в організації дошкільного виховання; встановлює взаємозв’язки між педагогічними феноменами, що вивчаються; </w:t>
      </w:r>
      <w:r w:rsidR="00477059" w:rsidRPr="004102FC">
        <w:rPr>
          <w:sz w:val="28"/>
          <w:szCs w:val="28"/>
          <w:lang w:val="uk-UA"/>
        </w:rPr>
        <w:t xml:space="preserve">адекватно оцінює </w:t>
      </w:r>
      <w:r w:rsidR="00477059">
        <w:rPr>
          <w:sz w:val="28"/>
          <w:szCs w:val="28"/>
          <w:lang w:val="uk-UA"/>
        </w:rPr>
        <w:t xml:space="preserve">стан розв’язання проблем педагогічного впливу на </w:t>
      </w:r>
      <w:r w:rsidR="00477059" w:rsidRPr="004102FC">
        <w:rPr>
          <w:sz w:val="28"/>
          <w:szCs w:val="28"/>
          <w:lang w:val="uk-UA"/>
        </w:rPr>
        <w:t>розвит</w:t>
      </w:r>
      <w:r w:rsidR="00477059">
        <w:rPr>
          <w:sz w:val="28"/>
          <w:szCs w:val="28"/>
          <w:lang w:val="uk-UA"/>
        </w:rPr>
        <w:t>о</w:t>
      </w:r>
      <w:r w:rsidR="00477059" w:rsidRPr="004102FC">
        <w:rPr>
          <w:sz w:val="28"/>
          <w:szCs w:val="28"/>
          <w:lang w:val="uk-UA"/>
        </w:rPr>
        <w:t>к, виховання та навчання дітей дошкільного віку</w:t>
      </w:r>
      <w:r w:rsidRPr="004102FC">
        <w:rPr>
          <w:sz w:val="28"/>
          <w:szCs w:val="28"/>
          <w:lang w:val="uk-UA"/>
        </w:rPr>
        <w:t xml:space="preserve">; під час розв’язання практико-спрямованих завдань обирає доцільні в запропонованій ситуації засоби та шляхи вирішення актуальних проблемних питань, враховуючи </w:t>
      </w:r>
      <w:r w:rsidR="00477059">
        <w:rPr>
          <w:sz w:val="28"/>
          <w:szCs w:val="28"/>
          <w:lang w:val="uk-UA"/>
        </w:rPr>
        <w:t>професійні знання та результати аналізу особливостей організації</w:t>
      </w:r>
      <w:r w:rsidR="00477059" w:rsidRPr="00940DCE">
        <w:rPr>
          <w:sz w:val="28"/>
          <w:szCs w:val="28"/>
          <w:lang w:val="uk-UA"/>
        </w:rPr>
        <w:t xml:space="preserve"> освітнього процесу в закладі дошкільної освіти</w:t>
      </w:r>
      <w:r w:rsidRPr="004102FC">
        <w:rPr>
          <w:sz w:val="28"/>
          <w:szCs w:val="28"/>
          <w:lang w:val="uk-UA"/>
        </w:rPr>
        <w:t>; виконав усі види навчальної роботи;</w:t>
      </w:r>
    </w:p>
    <w:p w:rsidR="00A55B4A" w:rsidRPr="004102FC" w:rsidRDefault="00A55B4A" w:rsidP="00A55B4A">
      <w:pPr>
        <w:ind w:firstLine="720"/>
        <w:jc w:val="both"/>
        <w:rPr>
          <w:sz w:val="28"/>
          <w:szCs w:val="28"/>
          <w:lang w:val="uk-UA"/>
        </w:rPr>
      </w:pPr>
      <w:r w:rsidRPr="004102FC">
        <w:rPr>
          <w:sz w:val="28"/>
          <w:szCs w:val="28"/>
          <w:lang w:val="uk-UA"/>
        </w:rPr>
        <w:t xml:space="preserve">Д (61 – 70) отримує здобувач, який відтворює загальні положення програмного матеріалу (актуальні для сьогодення проблеми дошкільної освіти, шляхи їх вирішення), володіє навчальним матеріалом на репродуктивному рівні; допускає неточності в обґрунтуванні детермінації </w:t>
      </w:r>
      <w:proofErr w:type="spellStart"/>
      <w:r w:rsidRPr="004102FC">
        <w:rPr>
          <w:sz w:val="28"/>
          <w:szCs w:val="28"/>
          <w:lang w:val="uk-UA"/>
        </w:rPr>
        <w:t>проблемностей</w:t>
      </w:r>
      <w:proofErr w:type="spellEnd"/>
      <w:r w:rsidRPr="004102FC">
        <w:rPr>
          <w:sz w:val="28"/>
          <w:szCs w:val="28"/>
          <w:lang w:val="uk-UA"/>
        </w:rPr>
        <w:t xml:space="preserve"> в організації дошкільного виховання; порушує логіку і послідовність у встановленні взаємозв’язків між педагогічними феноменами, що вивчаються; зазнає незначних труднощів </w:t>
      </w:r>
      <w:r w:rsidR="007E1477">
        <w:rPr>
          <w:sz w:val="28"/>
          <w:szCs w:val="28"/>
          <w:lang w:val="uk-UA"/>
        </w:rPr>
        <w:t xml:space="preserve">під час </w:t>
      </w:r>
      <w:r w:rsidR="007E1477" w:rsidRPr="004102FC">
        <w:rPr>
          <w:sz w:val="28"/>
          <w:szCs w:val="28"/>
          <w:lang w:val="uk-UA"/>
        </w:rPr>
        <w:t>оціню</w:t>
      </w:r>
      <w:r w:rsidR="007E1477">
        <w:rPr>
          <w:sz w:val="28"/>
          <w:szCs w:val="28"/>
          <w:lang w:val="uk-UA"/>
        </w:rPr>
        <w:t>вання</w:t>
      </w:r>
      <w:r w:rsidR="007E1477" w:rsidRPr="004102FC">
        <w:rPr>
          <w:sz w:val="28"/>
          <w:szCs w:val="28"/>
          <w:lang w:val="uk-UA"/>
        </w:rPr>
        <w:t xml:space="preserve"> </w:t>
      </w:r>
      <w:r w:rsidR="007E1477">
        <w:rPr>
          <w:sz w:val="28"/>
          <w:szCs w:val="28"/>
          <w:lang w:val="uk-UA"/>
        </w:rPr>
        <w:t>стан</w:t>
      </w:r>
      <w:r w:rsidR="007E1477">
        <w:rPr>
          <w:sz w:val="28"/>
          <w:szCs w:val="28"/>
          <w:lang w:val="uk-UA"/>
        </w:rPr>
        <w:t>у</w:t>
      </w:r>
      <w:r w:rsidR="007E1477">
        <w:rPr>
          <w:sz w:val="28"/>
          <w:szCs w:val="28"/>
          <w:lang w:val="uk-UA"/>
        </w:rPr>
        <w:t xml:space="preserve"> розв’язання проблем педагогічного впливу на </w:t>
      </w:r>
      <w:r w:rsidR="007E1477" w:rsidRPr="004102FC">
        <w:rPr>
          <w:sz w:val="28"/>
          <w:szCs w:val="28"/>
          <w:lang w:val="uk-UA"/>
        </w:rPr>
        <w:t>розвит</w:t>
      </w:r>
      <w:r w:rsidR="007E1477">
        <w:rPr>
          <w:sz w:val="28"/>
          <w:szCs w:val="28"/>
          <w:lang w:val="uk-UA"/>
        </w:rPr>
        <w:t>о</w:t>
      </w:r>
      <w:r w:rsidR="007E1477" w:rsidRPr="004102FC">
        <w:rPr>
          <w:sz w:val="28"/>
          <w:szCs w:val="28"/>
          <w:lang w:val="uk-UA"/>
        </w:rPr>
        <w:t>к, виховання та навчання дітей дошкільного віку</w:t>
      </w:r>
      <w:r w:rsidRPr="004102FC">
        <w:rPr>
          <w:sz w:val="28"/>
          <w:szCs w:val="28"/>
          <w:lang w:val="uk-UA"/>
        </w:rPr>
        <w:t>; відчуває труднощі під час розв’язання практико-спрямованих завдань щодо підбору засобів та способів вирішення актуальних проблемних питань</w:t>
      </w:r>
      <w:r w:rsidR="007E1477">
        <w:rPr>
          <w:sz w:val="28"/>
          <w:szCs w:val="28"/>
          <w:lang w:val="uk-UA"/>
        </w:rPr>
        <w:t xml:space="preserve"> дошкільної освіти</w:t>
      </w:r>
      <w:r w:rsidRPr="004102FC">
        <w:rPr>
          <w:sz w:val="28"/>
          <w:szCs w:val="28"/>
          <w:lang w:val="uk-UA"/>
        </w:rPr>
        <w:t>, водночас уміє використовувати знання у стандартних ситуаціях; виконав усі види навчальної роботи;</w:t>
      </w:r>
    </w:p>
    <w:p w:rsidR="00A55B4A" w:rsidRPr="004102FC" w:rsidRDefault="00A55B4A" w:rsidP="00A55B4A">
      <w:pPr>
        <w:ind w:firstLine="720"/>
        <w:jc w:val="both"/>
        <w:rPr>
          <w:sz w:val="28"/>
          <w:szCs w:val="28"/>
          <w:lang w:val="uk-UA"/>
        </w:rPr>
      </w:pPr>
      <w:r w:rsidRPr="004102FC">
        <w:rPr>
          <w:sz w:val="28"/>
          <w:szCs w:val="28"/>
          <w:lang w:val="uk-UA"/>
        </w:rPr>
        <w:t xml:space="preserve">Е (51 – 60) отримує здобувач, який відтворює загальні положення програмного матеріалу; здебільшого орієнтований на використання основних </w:t>
      </w:r>
      <w:r w:rsidRPr="004102FC">
        <w:rPr>
          <w:sz w:val="28"/>
          <w:szCs w:val="28"/>
          <w:lang w:val="uk-UA"/>
        </w:rPr>
        <w:lastRenderedPageBreak/>
        <w:t xml:space="preserve">понять без повного їх співвіднесення з їхнім змістом, демонструє знання на репродуктивному рівні; припускається помилок при тлумаченні основних </w:t>
      </w:r>
      <w:proofErr w:type="spellStart"/>
      <w:r w:rsidRPr="004102FC">
        <w:rPr>
          <w:sz w:val="28"/>
          <w:szCs w:val="28"/>
          <w:lang w:val="uk-UA"/>
        </w:rPr>
        <w:t>проблемностей</w:t>
      </w:r>
      <w:proofErr w:type="spellEnd"/>
      <w:r w:rsidRPr="004102FC">
        <w:rPr>
          <w:sz w:val="28"/>
          <w:szCs w:val="28"/>
          <w:lang w:val="uk-UA"/>
        </w:rPr>
        <w:t xml:space="preserve"> в організації дошкільного виховання; водночас уміє визначати взаємозв’язок між педагогічними феноменами, що вивчаються на рівні попередньо засвоєних знань та набутого досвіду без наукового обґрунтування, більше орієнтований на інтуїтивне знання; відчуває деякі труднощі під час розв’язання практико-спрямованих завдань; виконав усі види навчальної роботи;</w:t>
      </w:r>
    </w:p>
    <w:p w:rsidR="00A55B4A" w:rsidRPr="004102FC" w:rsidRDefault="00A55B4A" w:rsidP="00A55B4A">
      <w:pPr>
        <w:ind w:firstLine="720"/>
        <w:jc w:val="both"/>
        <w:rPr>
          <w:sz w:val="28"/>
          <w:szCs w:val="28"/>
          <w:lang w:val="uk-UA"/>
        </w:rPr>
      </w:pPr>
      <w:r w:rsidRPr="004102FC">
        <w:rPr>
          <w:b/>
          <w:sz w:val="28"/>
          <w:szCs w:val="28"/>
          <w:lang w:val="uk-UA"/>
        </w:rPr>
        <w:t>«Не</w:t>
      </w:r>
      <w:r w:rsidR="00B875EA">
        <w:rPr>
          <w:b/>
          <w:sz w:val="28"/>
          <w:szCs w:val="28"/>
          <w:lang w:val="uk-UA"/>
        </w:rPr>
        <w:t xml:space="preserve"> </w:t>
      </w:r>
      <w:r w:rsidRPr="004102FC">
        <w:rPr>
          <w:b/>
          <w:sz w:val="28"/>
          <w:szCs w:val="28"/>
          <w:lang w:val="uk-UA"/>
        </w:rPr>
        <w:t>за</w:t>
      </w:r>
      <w:r w:rsidR="00B875EA">
        <w:rPr>
          <w:b/>
          <w:sz w:val="28"/>
          <w:szCs w:val="28"/>
          <w:lang w:val="uk-UA"/>
        </w:rPr>
        <w:t>рахова</w:t>
      </w:r>
      <w:r w:rsidRPr="004102FC">
        <w:rPr>
          <w:b/>
          <w:sz w:val="28"/>
          <w:szCs w:val="28"/>
          <w:lang w:val="uk-UA"/>
        </w:rPr>
        <w:t>но»</w:t>
      </w:r>
      <w:r w:rsidRPr="004102FC">
        <w:rPr>
          <w:sz w:val="28"/>
          <w:szCs w:val="28"/>
          <w:lang w:val="uk-UA"/>
        </w:rPr>
        <w:t xml:space="preserve"> отримує здобувач, який не знає програмного матеріалу (</w:t>
      </w:r>
      <w:r w:rsidR="00D91589" w:rsidRPr="001F4407">
        <w:rPr>
          <w:sz w:val="28"/>
          <w:szCs w:val="28"/>
          <w:lang w:val="uk-UA"/>
        </w:rPr>
        <w:t>концептуальні засади, цілі, завдання, принципи функціонування дошкільної освіти в Україні</w:t>
      </w:r>
      <w:r w:rsidR="00D91589">
        <w:rPr>
          <w:sz w:val="28"/>
          <w:szCs w:val="28"/>
          <w:lang w:val="uk-UA"/>
        </w:rPr>
        <w:t>,</w:t>
      </w:r>
      <w:r w:rsidR="00D91589" w:rsidRPr="004102FC">
        <w:rPr>
          <w:sz w:val="28"/>
          <w:szCs w:val="28"/>
          <w:lang w:val="uk-UA"/>
        </w:rPr>
        <w:t xml:space="preserve"> актуальні для сьогодення проблеми дошкільної освіти</w:t>
      </w:r>
      <w:r w:rsidR="00D91589">
        <w:rPr>
          <w:sz w:val="28"/>
          <w:szCs w:val="28"/>
          <w:lang w:val="uk-UA"/>
        </w:rPr>
        <w:t xml:space="preserve">, </w:t>
      </w:r>
      <w:r w:rsidR="00D91589">
        <w:rPr>
          <w:sz w:val="28"/>
          <w:szCs w:val="28"/>
          <w:lang w:val="uk-UA"/>
        </w:rPr>
        <w:t xml:space="preserve">стан розв’язання проблем педагогічного впливу на </w:t>
      </w:r>
      <w:r w:rsidR="00D91589" w:rsidRPr="004102FC">
        <w:rPr>
          <w:sz w:val="28"/>
          <w:szCs w:val="28"/>
          <w:lang w:val="uk-UA"/>
        </w:rPr>
        <w:t>розвит</w:t>
      </w:r>
      <w:r w:rsidR="00D91589">
        <w:rPr>
          <w:sz w:val="28"/>
          <w:szCs w:val="28"/>
          <w:lang w:val="uk-UA"/>
        </w:rPr>
        <w:t>о</w:t>
      </w:r>
      <w:r w:rsidR="00D91589" w:rsidRPr="004102FC">
        <w:rPr>
          <w:sz w:val="28"/>
          <w:szCs w:val="28"/>
          <w:lang w:val="uk-UA"/>
        </w:rPr>
        <w:t>к, виховання та навчання дітей дошкільного віку</w:t>
      </w:r>
      <w:r w:rsidR="00D91589">
        <w:rPr>
          <w:sz w:val="28"/>
          <w:szCs w:val="28"/>
          <w:lang w:val="uk-UA"/>
        </w:rPr>
        <w:t xml:space="preserve"> тощо</w:t>
      </w:r>
      <w:r w:rsidR="00D91589" w:rsidRPr="004102FC">
        <w:rPr>
          <w:sz w:val="28"/>
          <w:szCs w:val="28"/>
          <w:lang w:val="uk-UA"/>
        </w:rPr>
        <w:t>);</w:t>
      </w:r>
      <w:r w:rsidRPr="004102FC">
        <w:rPr>
          <w:sz w:val="28"/>
          <w:szCs w:val="28"/>
          <w:lang w:val="uk-UA"/>
        </w:rPr>
        <w:t xml:space="preserve"> не вміє аналізувати педагогічні явища, встановлювати взаємозв’язки між досліджуваними феноменами педагогічної реальності; невпевнений у відповіді щодо педагогічних закономірностей, чинників оновлення змісту дошкільної освіти, теоретико-методологічних, організаційно-педагогічних аспектів реалізації завдань дошкільного виховання під час розв’язання практико-спрямованих завдань; не вміє конкретизувати теоретичне знання; не виконав усі види навчальної роботи.</w:t>
      </w:r>
    </w:p>
    <w:p w:rsidR="00A55B4A" w:rsidRPr="004102FC" w:rsidRDefault="00A55B4A" w:rsidP="00A55B4A">
      <w:pPr>
        <w:ind w:firstLine="720"/>
        <w:jc w:val="both"/>
        <w:rPr>
          <w:sz w:val="28"/>
          <w:szCs w:val="28"/>
          <w:lang w:val="uk-UA"/>
        </w:rPr>
      </w:pPr>
    </w:p>
    <w:p w:rsidR="00A55B4A" w:rsidRDefault="00A55B4A" w:rsidP="00A55B4A">
      <w:pPr>
        <w:ind w:firstLine="720"/>
        <w:jc w:val="both"/>
        <w:rPr>
          <w:sz w:val="28"/>
          <w:szCs w:val="28"/>
          <w:lang w:val="uk-UA"/>
        </w:rPr>
      </w:pPr>
      <w:r w:rsidRPr="004102FC">
        <w:rPr>
          <w:i/>
          <w:sz w:val="28"/>
          <w:szCs w:val="28"/>
          <w:lang w:val="uk-UA"/>
        </w:rPr>
        <w:t xml:space="preserve">Питання до </w:t>
      </w:r>
      <w:r w:rsidR="00BC33D1">
        <w:rPr>
          <w:i/>
          <w:sz w:val="28"/>
          <w:szCs w:val="28"/>
          <w:lang w:val="uk-UA"/>
        </w:rPr>
        <w:t>залік</w:t>
      </w:r>
      <w:r w:rsidRPr="004102FC">
        <w:rPr>
          <w:i/>
          <w:sz w:val="28"/>
          <w:szCs w:val="28"/>
          <w:lang w:val="uk-UA"/>
        </w:rPr>
        <w:t>у</w:t>
      </w:r>
      <w:r>
        <w:rPr>
          <w:sz w:val="28"/>
          <w:szCs w:val="28"/>
          <w:lang w:val="uk-UA"/>
        </w:rPr>
        <w:t>:</w:t>
      </w:r>
    </w:p>
    <w:p w:rsidR="00A55B4A" w:rsidRDefault="00A55B4A" w:rsidP="00A55B4A">
      <w:pPr>
        <w:pStyle w:val="a8"/>
        <w:numPr>
          <w:ilvl w:val="0"/>
          <w:numId w:val="5"/>
        </w:numPr>
        <w:jc w:val="both"/>
        <w:rPr>
          <w:sz w:val="28"/>
          <w:szCs w:val="28"/>
          <w:lang w:val="uk-UA"/>
        </w:rPr>
      </w:pPr>
      <w:r w:rsidRPr="008B765B">
        <w:rPr>
          <w:sz w:val="28"/>
          <w:szCs w:val="28"/>
          <w:lang w:val="uk-UA"/>
        </w:rPr>
        <w:t>Дошкільна освіта в Україні: здобутки та виклики.</w:t>
      </w:r>
    </w:p>
    <w:p w:rsidR="00A55B4A" w:rsidRDefault="00A55B4A" w:rsidP="00A55B4A">
      <w:pPr>
        <w:pStyle w:val="a8"/>
        <w:numPr>
          <w:ilvl w:val="0"/>
          <w:numId w:val="5"/>
        </w:numPr>
        <w:jc w:val="both"/>
        <w:rPr>
          <w:sz w:val="28"/>
          <w:szCs w:val="28"/>
          <w:lang w:val="uk-UA"/>
        </w:rPr>
      </w:pPr>
      <w:r w:rsidRPr="008B765B">
        <w:rPr>
          <w:sz w:val="28"/>
          <w:szCs w:val="28"/>
          <w:lang w:val="uk-UA"/>
        </w:rPr>
        <w:t>Сучасна парадигма дошкільної освіти.</w:t>
      </w:r>
    </w:p>
    <w:p w:rsidR="00A55B4A" w:rsidRPr="008B765B" w:rsidRDefault="00A55B4A" w:rsidP="00A55B4A">
      <w:pPr>
        <w:pStyle w:val="a8"/>
        <w:numPr>
          <w:ilvl w:val="0"/>
          <w:numId w:val="5"/>
        </w:numPr>
        <w:jc w:val="both"/>
        <w:rPr>
          <w:sz w:val="28"/>
          <w:szCs w:val="28"/>
          <w:lang w:val="uk-UA"/>
        </w:rPr>
      </w:pPr>
      <w:r>
        <w:rPr>
          <w:sz w:val="28"/>
          <w:szCs w:val="28"/>
          <w:lang w:val="uk-UA"/>
        </w:rPr>
        <w:t>Пріоритетні напрями реформування дошкільної освіти.</w:t>
      </w:r>
    </w:p>
    <w:p w:rsidR="00A55B4A" w:rsidRPr="008B765B" w:rsidRDefault="00A55B4A" w:rsidP="00A55B4A">
      <w:pPr>
        <w:pStyle w:val="a8"/>
        <w:numPr>
          <w:ilvl w:val="0"/>
          <w:numId w:val="5"/>
        </w:numPr>
        <w:jc w:val="both"/>
        <w:rPr>
          <w:sz w:val="28"/>
          <w:szCs w:val="28"/>
          <w:lang w:val="uk-UA"/>
        </w:rPr>
      </w:pPr>
      <w:r w:rsidRPr="008B765B">
        <w:rPr>
          <w:sz w:val="28"/>
          <w:szCs w:val="28"/>
          <w:lang w:val="uk-UA"/>
        </w:rPr>
        <w:t>Державні документи про основні стратегічні напрями розвитку дошкільної освіти та їх роль у вирішенні проблем дошкільної освіти.</w:t>
      </w:r>
    </w:p>
    <w:p w:rsidR="00A55B4A" w:rsidRPr="008B765B" w:rsidRDefault="00A55B4A" w:rsidP="00A55B4A">
      <w:pPr>
        <w:pStyle w:val="a8"/>
        <w:numPr>
          <w:ilvl w:val="0"/>
          <w:numId w:val="5"/>
        </w:numPr>
        <w:jc w:val="both"/>
        <w:rPr>
          <w:sz w:val="28"/>
          <w:szCs w:val="28"/>
          <w:lang w:val="uk-UA"/>
        </w:rPr>
      </w:pPr>
      <w:r w:rsidRPr="008B765B">
        <w:rPr>
          <w:sz w:val="28"/>
          <w:szCs w:val="28"/>
          <w:lang w:val="uk-UA"/>
        </w:rPr>
        <w:t>Концептуальні підходи до ефективної реалізації Базового компонента дошкільної освіти у практиці роботи ЗДО.</w:t>
      </w:r>
    </w:p>
    <w:p w:rsidR="00A55B4A" w:rsidRDefault="00A55B4A" w:rsidP="00A55B4A">
      <w:pPr>
        <w:pStyle w:val="a5"/>
        <w:numPr>
          <w:ilvl w:val="0"/>
          <w:numId w:val="5"/>
        </w:numPr>
      </w:pPr>
      <w:r w:rsidRPr="009C0507">
        <w:t>Традиції та сучасність: погляди н</w:t>
      </w:r>
      <w:r>
        <w:t>а виховання та розвиток дитини.</w:t>
      </w:r>
    </w:p>
    <w:p w:rsidR="00A55B4A" w:rsidRDefault="00A55B4A" w:rsidP="00A55B4A">
      <w:pPr>
        <w:pStyle w:val="a5"/>
        <w:numPr>
          <w:ilvl w:val="0"/>
          <w:numId w:val="5"/>
        </w:numPr>
      </w:pPr>
      <w:r w:rsidRPr="009C0507">
        <w:t xml:space="preserve">Труднощі реалізації завдань дошкільної освіти. </w:t>
      </w:r>
    </w:p>
    <w:p w:rsidR="00A55B4A" w:rsidRPr="009C0507" w:rsidRDefault="00A55B4A" w:rsidP="00A55B4A">
      <w:pPr>
        <w:pStyle w:val="a5"/>
        <w:numPr>
          <w:ilvl w:val="0"/>
          <w:numId w:val="5"/>
        </w:numPr>
      </w:pPr>
      <w:r w:rsidRPr="009C0507">
        <w:t>Оптимізація засад науково-методичного забезпечення освітнього процесу в закладах дошкільної освіти.</w:t>
      </w:r>
    </w:p>
    <w:p w:rsidR="00A55B4A" w:rsidRDefault="00A55B4A" w:rsidP="00A55B4A">
      <w:pPr>
        <w:pStyle w:val="a5"/>
        <w:numPr>
          <w:ilvl w:val="0"/>
          <w:numId w:val="5"/>
        </w:numPr>
      </w:pPr>
      <w:r w:rsidRPr="009C0507">
        <w:t>Актуальні питання практики роботи закладів дошкільної освіти.</w:t>
      </w:r>
    </w:p>
    <w:p w:rsidR="00A55B4A" w:rsidRDefault="00A55B4A" w:rsidP="00A55B4A">
      <w:pPr>
        <w:pStyle w:val="a5"/>
        <w:numPr>
          <w:ilvl w:val="0"/>
          <w:numId w:val="5"/>
        </w:numPr>
      </w:pPr>
      <w:r w:rsidRPr="009C0507">
        <w:t xml:space="preserve">Проблемні аспекти взаємодії сімейного та суспільного виховання. </w:t>
      </w:r>
    </w:p>
    <w:p w:rsidR="00A55B4A" w:rsidRDefault="00A55B4A" w:rsidP="00A55B4A">
      <w:pPr>
        <w:pStyle w:val="a5"/>
        <w:numPr>
          <w:ilvl w:val="0"/>
          <w:numId w:val="5"/>
        </w:numPr>
      </w:pPr>
      <w:r w:rsidRPr="009C0507">
        <w:t xml:space="preserve">Ризики та ефекти соціалізації дитини в інформаційному середовищі. </w:t>
      </w:r>
    </w:p>
    <w:p w:rsidR="00A55B4A" w:rsidRPr="009C0507" w:rsidRDefault="00A55B4A" w:rsidP="00A55B4A">
      <w:pPr>
        <w:pStyle w:val="a5"/>
        <w:numPr>
          <w:ilvl w:val="0"/>
          <w:numId w:val="5"/>
        </w:numPr>
      </w:pPr>
      <w:r w:rsidRPr="009C0507">
        <w:t>Особливості формування у дошкільників ставлення до життя в полікультурному просторі.</w:t>
      </w:r>
    </w:p>
    <w:p w:rsidR="00A55B4A" w:rsidRPr="009C0507" w:rsidRDefault="00A55B4A" w:rsidP="00A55B4A">
      <w:pPr>
        <w:pStyle w:val="a5"/>
        <w:numPr>
          <w:ilvl w:val="0"/>
          <w:numId w:val="5"/>
        </w:numPr>
      </w:pPr>
      <w:r w:rsidRPr="009C0507">
        <w:t>Можливості реалізації інновацій в системі дошкільної освіти з урахуванням потреби розвитку базових основ особистості дитини.</w:t>
      </w:r>
    </w:p>
    <w:p w:rsidR="00A55B4A" w:rsidRPr="009C0507" w:rsidRDefault="00A55B4A" w:rsidP="00A55B4A">
      <w:pPr>
        <w:pStyle w:val="a5"/>
        <w:numPr>
          <w:ilvl w:val="0"/>
          <w:numId w:val="5"/>
        </w:numPr>
      </w:pPr>
      <w:r w:rsidRPr="009C0507">
        <w:t>Аналіз науково-пр</w:t>
      </w:r>
      <w:bookmarkStart w:id="0" w:name="_GoBack"/>
      <w:bookmarkEnd w:id="0"/>
      <w:r w:rsidRPr="009C0507">
        <w:t>икладних досліджень системи дошкільної освіти: підходи, основні результати, виокремлення провідних проблем та визначення можливостей їх вирішення.</w:t>
      </w:r>
    </w:p>
    <w:p w:rsidR="00A55B4A" w:rsidRDefault="00A55B4A" w:rsidP="00A55B4A">
      <w:pPr>
        <w:pStyle w:val="a5"/>
        <w:numPr>
          <w:ilvl w:val="0"/>
          <w:numId w:val="5"/>
        </w:numPr>
      </w:pPr>
      <w:r w:rsidRPr="009C0507">
        <w:t xml:space="preserve">Оцінювання якості дошкільної освіти: параметри, критерії, чинники та шляхи забезпечення. </w:t>
      </w:r>
    </w:p>
    <w:p w:rsidR="00A55B4A" w:rsidRPr="009C0507" w:rsidRDefault="00A55B4A" w:rsidP="00A55B4A">
      <w:pPr>
        <w:pStyle w:val="a5"/>
        <w:numPr>
          <w:ilvl w:val="0"/>
          <w:numId w:val="5"/>
        </w:numPr>
      </w:pPr>
      <w:r w:rsidRPr="009C0507">
        <w:lastRenderedPageBreak/>
        <w:t xml:space="preserve">Особистісне зростання дитини як </w:t>
      </w:r>
      <w:r>
        <w:t xml:space="preserve">провідний </w:t>
      </w:r>
      <w:r w:rsidRPr="009C0507">
        <w:t>критерій якості дошкільної освіти.</w:t>
      </w:r>
    </w:p>
    <w:p w:rsidR="00A55B4A" w:rsidRPr="009C0507" w:rsidRDefault="00A55B4A" w:rsidP="00A55B4A">
      <w:pPr>
        <w:pStyle w:val="a5"/>
        <w:numPr>
          <w:ilvl w:val="0"/>
          <w:numId w:val="5"/>
        </w:numPr>
      </w:pPr>
      <w:r w:rsidRPr="009C0507">
        <w:t>Освітній простір закладу дошкільної освіти. Проектування освітнього простору ЗДО. Компоненти та модель освітнього простору ЗДО. Принципи проектування освітнього простору ЗДО.</w:t>
      </w:r>
    </w:p>
    <w:p w:rsidR="00857730" w:rsidRDefault="00857730" w:rsidP="00A55B4A">
      <w:pPr>
        <w:pStyle w:val="a5"/>
        <w:numPr>
          <w:ilvl w:val="0"/>
          <w:numId w:val="5"/>
        </w:numPr>
      </w:pPr>
      <w:r w:rsidRPr="008B765B">
        <w:t>Умови організації розвивального предметного середовища.</w:t>
      </w:r>
    </w:p>
    <w:p w:rsidR="00A55B4A" w:rsidRDefault="00A55B4A" w:rsidP="00A55B4A">
      <w:pPr>
        <w:pStyle w:val="a5"/>
        <w:numPr>
          <w:ilvl w:val="0"/>
          <w:numId w:val="5"/>
        </w:numPr>
      </w:pPr>
      <w:r w:rsidRPr="009C0507">
        <w:t>Програмне забезпечення дошкільної освіти. Реалізація принципу варіативності в освітньому просторі.</w:t>
      </w:r>
    </w:p>
    <w:p w:rsidR="00A55B4A" w:rsidRPr="009C0507" w:rsidRDefault="00A55B4A" w:rsidP="00A55B4A">
      <w:pPr>
        <w:pStyle w:val="a5"/>
        <w:numPr>
          <w:ilvl w:val="0"/>
          <w:numId w:val="5"/>
        </w:numPr>
      </w:pPr>
      <w:r>
        <w:t>Види освітніх програм. Складові типової структури програми. Чинні комплексні освітні програми.</w:t>
      </w:r>
    </w:p>
    <w:p w:rsidR="00A55B4A" w:rsidRDefault="00A55B4A" w:rsidP="00A55B4A">
      <w:pPr>
        <w:pStyle w:val="a5"/>
        <w:numPr>
          <w:ilvl w:val="0"/>
          <w:numId w:val="5"/>
        </w:numPr>
      </w:pPr>
      <w:r w:rsidRPr="009C0507">
        <w:t>Проблеми діяльності закладів дошкільної освіти різних типів та форм власності.</w:t>
      </w:r>
    </w:p>
    <w:p w:rsidR="00A55B4A" w:rsidRPr="009C0507" w:rsidRDefault="00A55B4A" w:rsidP="00A55B4A">
      <w:pPr>
        <w:pStyle w:val="a5"/>
        <w:numPr>
          <w:ilvl w:val="0"/>
          <w:numId w:val="5"/>
        </w:numPr>
      </w:pPr>
      <w:r>
        <w:t>Соціальні чинники, що суттєво вплинули на стан дошкільної освіти в Україні.</w:t>
      </w:r>
    </w:p>
    <w:p w:rsidR="00A55B4A" w:rsidRPr="009C0507" w:rsidRDefault="00A55B4A" w:rsidP="00A55B4A">
      <w:pPr>
        <w:pStyle w:val="a5"/>
        <w:numPr>
          <w:ilvl w:val="0"/>
          <w:numId w:val="5"/>
        </w:numPr>
      </w:pPr>
      <w:r w:rsidRPr="009C0507">
        <w:t>Інтегрований підхід до організації освітнього проце</w:t>
      </w:r>
      <w:r>
        <w:t>су в закладі дошкільної освіти.</w:t>
      </w:r>
    </w:p>
    <w:p w:rsidR="00A55B4A" w:rsidRPr="008B765B" w:rsidRDefault="00A55B4A" w:rsidP="00A55B4A">
      <w:pPr>
        <w:pStyle w:val="a8"/>
        <w:numPr>
          <w:ilvl w:val="0"/>
          <w:numId w:val="5"/>
        </w:numPr>
        <w:tabs>
          <w:tab w:val="left" w:pos="360"/>
          <w:tab w:val="left" w:pos="540"/>
        </w:tabs>
        <w:jc w:val="both"/>
        <w:rPr>
          <w:color w:val="000000"/>
          <w:sz w:val="28"/>
          <w:szCs w:val="28"/>
          <w:lang w:val="uk-UA"/>
        </w:rPr>
      </w:pPr>
      <w:r w:rsidRPr="008B765B">
        <w:rPr>
          <w:color w:val="000000"/>
          <w:sz w:val="28"/>
          <w:szCs w:val="28"/>
          <w:lang w:val="uk-UA"/>
        </w:rPr>
        <w:t>Актуальні проблемні питання соціального розвитку дітей в умовах закладу дошкільної освіти. Формування соціальних емоцій д</w:t>
      </w:r>
      <w:r>
        <w:rPr>
          <w:color w:val="000000"/>
          <w:sz w:val="28"/>
          <w:szCs w:val="28"/>
          <w:lang w:val="uk-UA"/>
        </w:rPr>
        <w:t>ітей</w:t>
      </w:r>
      <w:r w:rsidRPr="008B765B">
        <w:rPr>
          <w:color w:val="000000"/>
          <w:sz w:val="28"/>
          <w:szCs w:val="28"/>
          <w:lang w:val="uk-UA"/>
        </w:rPr>
        <w:t>.</w:t>
      </w:r>
    </w:p>
    <w:p w:rsidR="00A55B4A" w:rsidRDefault="00A55B4A" w:rsidP="00A55B4A">
      <w:pPr>
        <w:pStyle w:val="a8"/>
        <w:numPr>
          <w:ilvl w:val="0"/>
          <w:numId w:val="5"/>
        </w:numPr>
        <w:tabs>
          <w:tab w:val="left" w:pos="360"/>
          <w:tab w:val="left" w:pos="540"/>
        </w:tabs>
        <w:jc w:val="both"/>
        <w:rPr>
          <w:color w:val="000000"/>
          <w:sz w:val="28"/>
          <w:szCs w:val="28"/>
          <w:lang w:val="uk-UA"/>
        </w:rPr>
      </w:pPr>
      <w:r w:rsidRPr="008B765B">
        <w:rPr>
          <w:color w:val="000000"/>
          <w:sz w:val="28"/>
          <w:szCs w:val="28"/>
          <w:lang w:val="uk-UA"/>
        </w:rPr>
        <w:t xml:space="preserve">Проблема вдосконалення змісту і методів залучення дитини до соціального середовища. </w:t>
      </w:r>
    </w:p>
    <w:p w:rsidR="00A55B4A" w:rsidRDefault="00A55B4A" w:rsidP="00A55B4A">
      <w:pPr>
        <w:pStyle w:val="a8"/>
        <w:numPr>
          <w:ilvl w:val="0"/>
          <w:numId w:val="5"/>
        </w:numPr>
        <w:tabs>
          <w:tab w:val="left" w:pos="360"/>
          <w:tab w:val="left" w:pos="540"/>
        </w:tabs>
        <w:jc w:val="both"/>
        <w:rPr>
          <w:color w:val="000000"/>
          <w:sz w:val="28"/>
          <w:szCs w:val="28"/>
          <w:lang w:val="uk-UA"/>
        </w:rPr>
      </w:pPr>
      <w:r w:rsidRPr="008B765B">
        <w:rPr>
          <w:color w:val="000000"/>
          <w:sz w:val="28"/>
          <w:szCs w:val="28"/>
          <w:lang w:val="uk-UA"/>
        </w:rPr>
        <w:t>Проблема формування життєв</w:t>
      </w:r>
      <w:r>
        <w:rPr>
          <w:color w:val="000000"/>
          <w:sz w:val="28"/>
          <w:szCs w:val="28"/>
          <w:lang w:val="uk-UA"/>
        </w:rPr>
        <w:t>ої компетентності дошкільників.</w:t>
      </w:r>
    </w:p>
    <w:p w:rsidR="00A55B4A" w:rsidRDefault="00A55B4A" w:rsidP="00A55B4A">
      <w:pPr>
        <w:pStyle w:val="a8"/>
        <w:numPr>
          <w:ilvl w:val="0"/>
          <w:numId w:val="5"/>
        </w:numPr>
        <w:tabs>
          <w:tab w:val="left" w:pos="360"/>
          <w:tab w:val="left" w:pos="540"/>
        </w:tabs>
        <w:jc w:val="both"/>
        <w:rPr>
          <w:color w:val="000000"/>
          <w:sz w:val="28"/>
          <w:szCs w:val="28"/>
          <w:lang w:val="uk-UA"/>
        </w:rPr>
      </w:pPr>
      <w:r>
        <w:rPr>
          <w:color w:val="000000"/>
          <w:sz w:val="28"/>
          <w:szCs w:val="28"/>
          <w:lang w:val="uk-UA"/>
        </w:rPr>
        <w:t>Проблемні питання розумового виховання дітей на сучасному етапі.</w:t>
      </w:r>
    </w:p>
    <w:p w:rsidR="00A55B4A" w:rsidRDefault="00A55B4A" w:rsidP="00A55B4A">
      <w:pPr>
        <w:pStyle w:val="a8"/>
        <w:numPr>
          <w:ilvl w:val="0"/>
          <w:numId w:val="5"/>
        </w:numPr>
        <w:tabs>
          <w:tab w:val="left" w:pos="360"/>
          <w:tab w:val="left" w:pos="540"/>
        </w:tabs>
        <w:jc w:val="both"/>
        <w:rPr>
          <w:color w:val="000000"/>
          <w:sz w:val="28"/>
          <w:szCs w:val="28"/>
          <w:lang w:val="uk-UA"/>
        </w:rPr>
      </w:pPr>
      <w:r>
        <w:rPr>
          <w:color w:val="000000"/>
          <w:sz w:val="28"/>
          <w:szCs w:val="28"/>
          <w:lang w:val="uk-UA"/>
        </w:rPr>
        <w:t>Проблема виховання обдарованих дітей.</w:t>
      </w:r>
    </w:p>
    <w:p w:rsidR="00A55B4A" w:rsidRDefault="00A55B4A" w:rsidP="00A55B4A">
      <w:pPr>
        <w:pStyle w:val="a8"/>
        <w:numPr>
          <w:ilvl w:val="0"/>
          <w:numId w:val="5"/>
        </w:numPr>
        <w:tabs>
          <w:tab w:val="left" w:pos="360"/>
          <w:tab w:val="left" w:pos="540"/>
        </w:tabs>
        <w:jc w:val="both"/>
        <w:rPr>
          <w:color w:val="000000"/>
          <w:sz w:val="28"/>
          <w:szCs w:val="28"/>
          <w:lang w:val="uk-UA"/>
        </w:rPr>
      </w:pPr>
      <w:r>
        <w:rPr>
          <w:color w:val="000000"/>
          <w:sz w:val="28"/>
          <w:szCs w:val="28"/>
          <w:lang w:val="uk-UA"/>
        </w:rPr>
        <w:t>Проблема виховання базових якостей особистості дитини.</w:t>
      </w:r>
    </w:p>
    <w:p w:rsidR="00A55B4A" w:rsidRDefault="00A55B4A" w:rsidP="00A55B4A">
      <w:pPr>
        <w:pStyle w:val="a8"/>
        <w:numPr>
          <w:ilvl w:val="0"/>
          <w:numId w:val="5"/>
        </w:numPr>
        <w:tabs>
          <w:tab w:val="left" w:pos="360"/>
          <w:tab w:val="left" w:pos="540"/>
        </w:tabs>
        <w:jc w:val="both"/>
        <w:rPr>
          <w:color w:val="000000"/>
          <w:sz w:val="28"/>
          <w:szCs w:val="28"/>
          <w:lang w:val="uk-UA"/>
        </w:rPr>
      </w:pPr>
      <w:r>
        <w:rPr>
          <w:color w:val="000000"/>
          <w:sz w:val="28"/>
          <w:szCs w:val="28"/>
          <w:lang w:val="uk-UA"/>
        </w:rPr>
        <w:t>Актуалізація питань морального, громадянського, екологічного, економічного, правового, ес</w:t>
      </w:r>
      <w:r w:rsidR="00857730">
        <w:rPr>
          <w:color w:val="000000"/>
          <w:sz w:val="28"/>
          <w:szCs w:val="28"/>
          <w:lang w:val="uk-UA"/>
        </w:rPr>
        <w:t>тетичного, статевого виховання.</w:t>
      </w:r>
    </w:p>
    <w:p w:rsidR="00A55B4A" w:rsidRDefault="00A55B4A" w:rsidP="00A55B4A">
      <w:pPr>
        <w:pStyle w:val="a8"/>
        <w:numPr>
          <w:ilvl w:val="0"/>
          <w:numId w:val="5"/>
        </w:numPr>
        <w:tabs>
          <w:tab w:val="left" w:pos="360"/>
          <w:tab w:val="left" w:pos="540"/>
        </w:tabs>
        <w:jc w:val="both"/>
        <w:rPr>
          <w:color w:val="000000"/>
          <w:sz w:val="28"/>
          <w:szCs w:val="28"/>
          <w:lang w:val="uk-UA"/>
        </w:rPr>
      </w:pPr>
      <w:r>
        <w:rPr>
          <w:color w:val="000000"/>
          <w:sz w:val="28"/>
          <w:szCs w:val="28"/>
          <w:lang w:val="uk-UA"/>
        </w:rPr>
        <w:t>Дослідження умов фізичного та психічного розвитку дитини-дошкільника.</w:t>
      </w:r>
    </w:p>
    <w:p w:rsidR="00A55B4A" w:rsidRDefault="00A55B4A" w:rsidP="00A55B4A">
      <w:pPr>
        <w:pStyle w:val="a8"/>
        <w:numPr>
          <w:ilvl w:val="0"/>
          <w:numId w:val="5"/>
        </w:numPr>
        <w:tabs>
          <w:tab w:val="left" w:pos="360"/>
          <w:tab w:val="left" w:pos="540"/>
        </w:tabs>
        <w:jc w:val="both"/>
        <w:rPr>
          <w:color w:val="000000"/>
          <w:sz w:val="28"/>
          <w:szCs w:val="28"/>
          <w:lang w:val="uk-UA"/>
        </w:rPr>
      </w:pPr>
      <w:r>
        <w:rPr>
          <w:color w:val="000000"/>
          <w:sz w:val="28"/>
          <w:szCs w:val="28"/>
          <w:lang w:val="uk-UA"/>
        </w:rPr>
        <w:t>Актуальні питання реалізації завдань інклюзивної освіти в закладах дошкільної освіти.</w:t>
      </w:r>
    </w:p>
    <w:p w:rsidR="001F3A9D" w:rsidRDefault="001F3A9D" w:rsidP="00A55B4A">
      <w:pPr>
        <w:pStyle w:val="a8"/>
        <w:numPr>
          <w:ilvl w:val="0"/>
          <w:numId w:val="5"/>
        </w:numPr>
        <w:tabs>
          <w:tab w:val="left" w:pos="360"/>
          <w:tab w:val="left" w:pos="540"/>
        </w:tabs>
        <w:jc w:val="both"/>
        <w:rPr>
          <w:color w:val="000000"/>
          <w:sz w:val="28"/>
          <w:szCs w:val="28"/>
          <w:lang w:val="uk-UA"/>
        </w:rPr>
      </w:pPr>
      <w:r>
        <w:rPr>
          <w:color w:val="000000"/>
          <w:sz w:val="28"/>
          <w:szCs w:val="28"/>
          <w:lang w:val="uk-UA"/>
        </w:rPr>
        <w:t>Планування та координація різних аспектів діяльності ЗДО.</w:t>
      </w:r>
    </w:p>
    <w:p w:rsidR="00A55B4A" w:rsidRDefault="00A55B4A" w:rsidP="00A55B4A">
      <w:pPr>
        <w:pStyle w:val="a5"/>
        <w:numPr>
          <w:ilvl w:val="0"/>
          <w:numId w:val="5"/>
        </w:numPr>
      </w:pPr>
      <w:r w:rsidRPr="009C0507">
        <w:t xml:space="preserve">Професійно-педагогічна </w:t>
      </w:r>
      <w:r>
        <w:t>підготовка майбутнього педагога: проблеми та перспективи.</w:t>
      </w:r>
      <w:r w:rsidRPr="009C0507">
        <w:t xml:space="preserve"> </w:t>
      </w:r>
    </w:p>
    <w:p w:rsidR="00A55B4A" w:rsidRDefault="00A55B4A" w:rsidP="00A55B4A">
      <w:pPr>
        <w:pStyle w:val="a5"/>
        <w:numPr>
          <w:ilvl w:val="0"/>
          <w:numId w:val="5"/>
        </w:numPr>
      </w:pPr>
      <w:r w:rsidRPr="009C0507">
        <w:t xml:space="preserve">Педагогічна </w:t>
      </w:r>
      <w:proofErr w:type="spellStart"/>
      <w:r w:rsidRPr="009C0507">
        <w:t>інноватика</w:t>
      </w:r>
      <w:proofErr w:type="spellEnd"/>
      <w:r w:rsidRPr="009C0507">
        <w:t xml:space="preserve"> в структурі наукового знання.</w:t>
      </w:r>
    </w:p>
    <w:p w:rsidR="00A55B4A" w:rsidRDefault="00A55B4A" w:rsidP="00A55B4A">
      <w:pPr>
        <w:pStyle w:val="a5"/>
        <w:numPr>
          <w:ilvl w:val="0"/>
          <w:numId w:val="5"/>
        </w:numPr>
      </w:pPr>
      <w:r>
        <w:t>Інноваційна діяльність педагога.</w:t>
      </w:r>
    </w:p>
    <w:p w:rsidR="00A55B4A" w:rsidRDefault="00A55B4A" w:rsidP="00A55B4A">
      <w:pPr>
        <w:pStyle w:val="a5"/>
        <w:numPr>
          <w:ilvl w:val="0"/>
          <w:numId w:val="5"/>
        </w:numPr>
      </w:pPr>
      <w:r>
        <w:t xml:space="preserve">Системні інноваційні та </w:t>
      </w:r>
      <w:proofErr w:type="spellStart"/>
      <w:r>
        <w:t>ретроінноваційні</w:t>
      </w:r>
      <w:proofErr w:type="spellEnd"/>
      <w:r>
        <w:t xml:space="preserve"> педагогічні технології.</w:t>
      </w:r>
    </w:p>
    <w:p w:rsidR="00A55B4A" w:rsidRPr="009C0507" w:rsidRDefault="00A55B4A" w:rsidP="00A55B4A">
      <w:pPr>
        <w:pStyle w:val="a5"/>
        <w:numPr>
          <w:ilvl w:val="0"/>
          <w:numId w:val="5"/>
        </w:numPr>
      </w:pPr>
      <w:r>
        <w:t>І</w:t>
      </w:r>
      <w:r w:rsidRPr="009C0507">
        <w:t>нноваційн</w:t>
      </w:r>
      <w:r>
        <w:t>і підходи</w:t>
      </w:r>
      <w:r w:rsidRPr="009C0507">
        <w:t xml:space="preserve"> до управління розвитком ЗДО.</w:t>
      </w:r>
    </w:p>
    <w:p w:rsidR="00A55B4A" w:rsidRPr="008B765B" w:rsidRDefault="00A55B4A" w:rsidP="00A55B4A">
      <w:pPr>
        <w:pStyle w:val="a8"/>
        <w:numPr>
          <w:ilvl w:val="0"/>
          <w:numId w:val="5"/>
        </w:numPr>
        <w:jc w:val="both"/>
      </w:pPr>
      <w:r>
        <w:rPr>
          <w:sz w:val="28"/>
          <w:szCs w:val="28"/>
          <w:lang w:val="uk-UA"/>
        </w:rPr>
        <w:t>Модель особи</w:t>
      </w:r>
      <w:r w:rsidRPr="008B765B">
        <w:rPr>
          <w:sz w:val="28"/>
          <w:szCs w:val="28"/>
          <w:lang w:val="uk-UA"/>
        </w:rPr>
        <w:t>сті</w:t>
      </w:r>
      <w:r>
        <w:rPr>
          <w:sz w:val="28"/>
          <w:szCs w:val="28"/>
          <w:lang w:val="uk-UA"/>
        </w:rPr>
        <w:t>с</w:t>
      </w:r>
      <w:r w:rsidRPr="008B765B">
        <w:rPr>
          <w:sz w:val="28"/>
          <w:szCs w:val="28"/>
          <w:lang w:val="uk-UA"/>
        </w:rPr>
        <w:t xml:space="preserve">но-професійного зростання педагогів (майбутніх педагогів). </w:t>
      </w:r>
    </w:p>
    <w:p w:rsidR="00A55B4A" w:rsidRPr="008B765B" w:rsidRDefault="00A55B4A" w:rsidP="00A55B4A">
      <w:pPr>
        <w:pStyle w:val="a8"/>
        <w:numPr>
          <w:ilvl w:val="0"/>
          <w:numId w:val="5"/>
        </w:numPr>
        <w:jc w:val="both"/>
      </w:pPr>
      <w:r w:rsidRPr="008B765B">
        <w:rPr>
          <w:sz w:val="28"/>
          <w:szCs w:val="28"/>
          <w:lang w:val="uk-UA"/>
        </w:rPr>
        <w:t>Активізація здатності педагога до самонавчання, самовиховання та саморозвитку.</w:t>
      </w:r>
    </w:p>
    <w:p w:rsidR="00A55B4A" w:rsidRPr="004102FC" w:rsidRDefault="00A55B4A" w:rsidP="00A55B4A">
      <w:pPr>
        <w:ind w:firstLine="720"/>
        <w:jc w:val="both"/>
        <w:rPr>
          <w:sz w:val="28"/>
          <w:szCs w:val="28"/>
          <w:lang w:val="uk-UA"/>
        </w:rPr>
      </w:pPr>
    </w:p>
    <w:p w:rsidR="00A55B4A" w:rsidRPr="004102FC" w:rsidRDefault="00A55B4A" w:rsidP="00A55B4A">
      <w:pPr>
        <w:jc w:val="center"/>
        <w:rPr>
          <w:b/>
          <w:sz w:val="28"/>
          <w:szCs w:val="28"/>
          <w:lang w:val="uk-UA"/>
        </w:rPr>
      </w:pPr>
      <w:r w:rsidRPr="004102FC">
        <w:rPr>
          <w:b/>
          <w:sz w:val="28"/>
          <w:szCs w:val="28"/>
          <w:lang w:val="uk-UA"/>
        </w:rPr>
        <w:t>11. ІНСТРУМЕНТИ, ОБЛАДНАННЯ ТА ПРОГРАМНЕ ЗАБЕЗПЕЧЕННЯ</w:t>
      </w:r>
    </w:p>
    <w:p w:rsidR="00A55B4A" w:rsidRPr="004102FC" w:rsidRDefault="00A55B4A" w:rsidP="00A55B4A">
      <w:pPr>
        <w:jc w:val="center"/>
        <w:rPr>
          <w:sz w:val="28"/>
          <w:szCs w:val="28"/>
          <w:lang w:val="uk-UA"/>
        </w:rPr>
      </w:pPr>
      <w:r w:rsidRPr="004102FC">
        <w:rPr>
          <w:sz w:val="28"/>
          <w:szCs w:val="28"/>
          <w:lang w:val="uk-UA"/>
        </w:rPr>
        <w:t>Не передбачено</w:t>
      </w:r>
    </w:p>
    <w:p w:rsidR="00A55B4A" w:rsidRPr="004102FC" w:rsidRDefault="00A55B4A" w:rsidP="00A55B4A">
      <w:pPr>
        <w:jc w:val="center"/>
        <w:rPr>
          <w:b/>
          <w:sz w:val="28"/>
          <w:szCs w:val="28"/>
          <w:lang w:val="uk-UA"/>
        </w:rPr>
      </w:pPr>
    </w:p>
    <w:p w:rsidR="00A55B4A" w:rsidRPr="004102FC" w:rsidRDefault="00A55B4A" w:rsidP="00A55B4A">
      <w:pPr>
        <w:jc w:val="center"/>
        <w:rPr>
          <w:b/>
          <w:sz w:val="28"/>
          <w:szCs w:val="28"/>
          <w:lang w:val="uk-UA"/>
        </w:rPr>
      </w:pPr>
      <w:r w:rsidRPr="004102FC">
        <w:rPr>
          <w:b/>
          <w:sz w:val="28"/>
          <w:szCs w:val="28"/>
          <w:lang w:val="uk-UA"/>
        </w:rPr>
        <w:lastRenderedPageBreak/>
        <w:t>12. РЕКОМЕНДОВАНІ ДЖЕРЕЛА ІНФОРМАЦІЇ</w:t>
      </w:r>
    </w:p>
    <w:p w:rsidR="00A55B4A" w:rsidRPr="004102FC" w:rsidRDefault="00A55B4A" w:rsidP="00A55B4A">
      <w:pPr>
        <w:tabs>
          <w:tab w:val="left" w:pos="910"/>
        </w:tabs>
        <w:jc w:val="center"/>
        <w:rPr>
          <w:sz w:val="28"/>
          <w:szCs w:val="28"/>
          <w:lang w:val="uk-UA"/>
        </w:rPr>
      </w:pPr>
      <w:r w:rsidRPr="004102FC">
        <w:rPr>
          <w:sz w:val="28"/>
          <w:szCs w:val="28"/>
          <w:lang w:val="uk-UA"/>
        </w:rPr>
        <w:t>Базова література</w:t>
      </w:r>
    </w:p>
    <w:p w:rsidR="00A55B4A" w:rsidRPr="004102FC" w:rsidRDefault="00A55B4A" w:rsidP="00A55B4A">
      <w:pPr>
        <w:numPr>
          <w:ilvl w:val="0"/>
          <w:numId w:val="1"/>
        </w:numPr>
        <w:tabs>
          <w:tab w:val="left" w:pos="720"/>
          <w:tab w:val="left" w:pos="1418"/>
          <w:tab w:val="left" w:pos="1560"/>
          <w:tab w:val="left" w:pos="1701"/>
        </w:tabs>
        <w:jc w:val="both"/>
        <w:rPr>
          <w:sz w:val="28"/>
          <w:szCs w:val="28"/>
          <w:lang w:val="uk-UA"/>
        </w:rPr>
      </w:pPr>
      <w:r w:rsidRPr="004102FC">
        <w:rPr>
          <w:sz w:val="28"/>
          <w:szCs w:val="28"/>
          <w:lang w:val="uk-UA"/>
        </w:rPr>
        <w:t xml:space="preserve">Актуальні проблеми дошкільної освіти: теорія і практика: </w:t>
      </w:r>
      <w:proofErr w:type="spellStart"/>
      <w:r w:rsidRPr="004102FC">
        <w:rPr>
          <w:sz w:val="28"/>
          <w:szCs w:val="28"/>
          <w:lang w:val="uk-UA"/>
        </w:rPr>
        <w:t>навч</w:t>
      </w:r>
      <w:proofErr w:type="spellEnd"/>
      <w:r w:rsidRPr="004102FC">
        <w:rPr>
          <w:sz w:val="28"/>
          <w:szCs w:val="28"/>
          <w:lang w:val="uk-UA"/>
        </w:rPr>
        <w:t xml:space="preserve">. </w:t>
      </w:r>
      <w:proofErr w:type="spellStart"/>
      <w:r w:rsidRPr="004102FC">
        <w:rPr>
          <w:sz w:val="28"/>
          <w:szCs w:val="28"/>
          <w:lang w:val="uk-UA"/>
        </w:rPr>
        <w:t>посіб</w:t>
      </w:r>
      <w:proofErr w:type="spellEnd"/>
      <w:r w:rsidRPr="004102FC">
        <w:rPr>
          <w:sz w:val="28"/>
          <w:szCs w:val="28"/>
          <w:lang w:val="uk-UA"/>
        </w:rPr>
        <w:t xml:space="preserve">. / за </w:t>
      </w:r>
      <w:proofErr w:type="spellStart"/>
      <w:r w:rsidRPr="004102FC">
        <w:rPr>
          <w:sz w:val="28"/>
          <w:szCs w:val="28"/>
          <w:lang w:val="uk-UA"/>
        </w:rPr>
        <w:t>заг</w:t>
      </w:r>
      <w:proofErr w:type="spellEnd"/>
      <w:r w:rsidRPr="004102FC">
        <w:rPr>
          <w:sz w:val="28"/>
          <w:szCs w:val="28"/>
          <w:lang w:val="uk-UA"/>
        </w:rPr>
        <w:t xml:space="preserve">. ред. проф. </w:t>
      </w:r>
      <w:proofErr w:type="spellStart"/>
      <w:r w:rsidRPr="004102FC">
        <w:rPr>
          <w:sz w:val="28"/>
          <w:szCs w:val="28"/>
          <w:lang w:val="uk-UA"/>
        </w:rPr>
        <w:t>С. Нікітчи</w:t>
      </w:r>
      <w:proofErr w:type="spellEnd"/>
      <w:r w:rsidRPr="004102FC">
        <w:rPr>
          <w:sz w:val="28"/>
          <w:szCs w:val="28"/>
          <w:lang w:val="uk-UA"/>
        </w:rPr>
        <w:t>ної. К.: Видавничий дім «Слово», 2014. 368 с.</w:t>
      </w:r>
    </w:p>
    <w:p w:rsidR="00A55B4A" w:rsidRPr="004102FC" w:rsidRDefault="00A55B4A" w:rsidP="00A55B4A">
      <w:pPr>
        <w:numPr>
          <w:ilvl w:val="0"/>
          <w:numId w:val="1"/>
        </w:numPr>
        <w:jc w:val="both"/>
        <w:rPr>
          <w:sz w:val="28"/>
          <w:szCs w:val="28"/>
          <w:lang w:val="uk-UA"/>
        </w:rPr>
      </w:pPr>
      <w:r w:rsidRPr="004102FC">
        <w:rPr>
          <w:sz w:val="28"/>
          <w:szCs w:val="28"/>
          <w:lang w:val="uk-UA"/>
        </w:rPr>
        <w:t>Аніщук А. Актуальні проблеми дошкільної освіти. Ніжин: НДУ ім. М. Гоголя, 2015. 152 с.</w:t>
      </w:r>
    </w:p>
    <w:p w:rsidR="00A55B4A" w:rsidRPr="004102FC" w:rsidRDefault="00A55B4A" w:rsidP="00A55B4A">
      <w:pPr>
        <w:ind w:left="360"/>
        <w:jc w:val="center"/>
        <w:rPr>
          <w:iCs/>
          <w:color w:val="000000"/>
          <w:sz w:val="28"/>
          <w:szCs w:val="28"/>
          <w:lang w:val="uk-UA"/>
        </w:rPr>
      </w:pPr>
      <w:r w:rsidRPr="004102FC">
        <w:rPr>
          <w:iCs/>
          <w:color w:val="000000"/>
          <w:sz w:val="28"/>
          <w:szCs w:val="28"/>
          <w:lang w:val="uk-UA"/>
        </w:rPr>
        <w:t>Допоміжна література</w:t>
      </w:r>
    </w:p>
    <w:p w:rsidR="00A55B4A" w:rsidRPr="004102FC" w:rsidRDefault="00A55B4A" w:rsidP="00A55B4A">
      <w:pPr>
        <w:numPr>
          <w:ilvl w:val="0"/>
          <w:numId w:val="1"/>
        </w:numPr>
        <w:shd w:val="clear" w:color="auto" w:fill="FFFFFF"/>
        <w:autoSpaceDE w:val="0"/>
        <w:autoSpaceDN w:val="0"/>
        <w:adjustRightInd w:val="0"/>
        <w:jc w:val="both"/>
        <w:rPr>
          <w:sz w:val="28"/>
          <w:szCs w:val="28"/>
          <w:lang w:val="uk-UA"/>
        </w:rPr>
      </w:pPr>
      <w:r w:rsidRPr="004102FC">
        <w:rPr>
          <w:sz w:val="28"/>
          <w:szCs w:val="28"/>
          <w:lang w:val="uk-UA"/>
        </w:rPr>
        <w:t>Базовий компонент дошкільної освіти</w:t>
      </w:r>
      <w:r w:rsidR="001558AD">
        <w:rPr>
          <w:sz w:val="28"/>
          <w:szCs w:val="28"/>
          <w:lang w:val="uk-UA"/>
        </w:rPr>
        <w:t xml:space="preserve"> (нова редакція)</w:t>
      </w:r>
      <w:r w:rsidR="000B3EA5">
        <w:rPr>
          <w:sz w:val="28"/>
          <w:szCs w:val="28"/>
          <w:lang w:val="uk-UA"/>
        </w:rPr>
        <w:t>. К.</w:t>
      </w:r>
      <w:r w:rsidRPr="004102FC">
        <w:rPr>
          <w:sz w:val="28"/>
          <w:szCs w:val="28"/>
          <w:lang w:val="uk-UA"/>
        </w:rPr>
        <w:t>, 20</w:t>
      </w:r>
      <w:r w:rsidR="000B3EA5">
        <w:rPr>
          <w:sz w:val="28"/>
          <w:szCs w:val="28"/>
          <w:lang w:val="uk-UA"/>
        </w:rPr>
        <w:t>20.</w:t>
      </w:r>
    </w:p>
    <w:p w:rsidR="00A55B4A" w:rsidRPr="004102FC" w:rsidRDefault="00A55B4A" w:rsidP="00A55B4A">
      <w:pPr>
        <w:numPr>
          <w:ilvl w:val="0"/>
          <w:numId w:val="1"/>
        </w:numPr>
        <w:shd w:val="clear" w:color="auto" w:fill="FFFFFF"/>
        <w:autoSpaceDE w:val="0"/>
        <w:autoSpaceDN w:val="0"/>
        <w:adjustRightInd w:val="0"/>
        <w:jc w:val="both"/>
        <w:rPr>
          <w:sz w:val="28"/>
          <w:szCs w:val="28"/>
          <w:lang w:val="uk-UA"/>
        </w:rPr>
      </w:pPr>
      <w:r w:rsidRPr="004102FC">
        <w:rPr>
          <w:sz w:val="28"/>
          <w:szCs w:val="28"/>
          <w:lang w:val="uk-UA"/>
        </w:rPr>
        <w:t>Дитячий садок-школа</w:t>
      </w:r>
      <w:r w:rsidR="001558AD">
        <w:rPr>
          <w:sz w:val="28"/>
          <w:szCs w:val="28"/>
          <w:lang w:val="uk-UA"/>
        </w:rPr>
        <w:t>:</w:t>
      </w:r>
      <w:r w:rsidRPr="004102FC">
        <w:rPr>
          <w:sz w:val="28"/>
          <w:szCs w:val="28"/>
          <w:lang w:val="uk-UA"/>
        </w:rPr>
        <w:t xml:space="preserve"> актуа</w:t>
      </w:r>
      <w:r w:rsidR="000B3EA5">
        <w:rPr>
          <w:sz w:val="28"/>
          <w:szCs w:val="28"/>
          <w:lang w:val="uk-UA"/>
        </w:rPr>
        <w:t>льні проблеми наступності</w:t>
      </w:r>
      <w:r w:rsidRPr="004102FC">
        <w:rPr>
          <w:sz w:val="28"/>
          <w:szCs w:val="28"/>
          <w:lang w:val="uk-UA"/>
        </w:rPr>
        <w:t xml:space="preserve"> / Н.</w:t>
      </w:r>
      <w:r w:rsidR="001558AD">
        <w:rPr>
          <w:sz w:val="28"/>
          <w:szCs w:val="28"/>
          <w:lang w:val="uk-UA"/>
        </w:rPr>
        <w:t> </w:t>
      </w:r>
      <w:r w:rsidRPr="004102FC">
        <w:rPr>
          <w:sz w:val="28"/>
          <w:szCs w:val="28"/>
          <w:lang w:val="uk-UA"/>
        </w:rPr>
        <w:t xml:space="preserve">Лисенко, </w:t>
      </w:r>
      <w:proofErr w:type="spellStart"/>
      <w:r w:rsidRPr="004102FC">
        <w:rPr>
          <w:sz w:val="28"/>
          <w:szCs w:val="28"/>
          <w:lang w:val="uk-UA"/>
        </w:rPr>
        <w:t>І. Шороб</w:t>
      </w:r>
      <w:proofErr w:type="spellEnd"/>
      <w:r w:rsidRPr="004102FC">
        <w:rPr>
          <w:sz w:val="28"/>
          <w:szCs w:val="28"/>
          <w:lang w:val="uk-UA"/>
        </w:rPr>
        <w:t xml:space="preserve">ура, </w:t>
      </w:r>
      <w:proofErr w:type="spellStart"/>
      <w:r w:rsidRPr="004102FC">
        <w:rPr>
          <w:sz w:val="28"/>
          <w:szCs w:val="28"/>
          <w:lang w:val="uk-UA"/>
        </w:rPr>
        <w:t>Л. Пісоц</w:t>
      </w:r>
      <w:proofErr w:type="spellEnd"/>
      <w:r w:rsidRPr="004102FC">
        <w:rPr>
          <w:sz w:val="28"/>
          <w:szCs w:val="28"/>
          <w:lang w:val="uk-UA"/>
        </w:rPr>
        <w:t>ька та ін. К.: Слово, 2014. 472 с.</w:t>
      </w:r>
    </w:p>
    <w:p w:rsidR="00A55B4A" w:rsidRPr="004102FC" w:rsidRDefault="00A55B4A" w:rsidP="00A55B4A">
      <w:pPr>
        <w:numPr>
          <w:ilvl w:val="0"/>
          <w:numId w:val="1"/>
        </w:numPr>
        <w:shd w:val="clear" w:color="auto" w:fill="FFFFFF"/>
        <w:autoSpaceDE w:val="0"/>
        <w:autoSpaceDN w:val="0"/>
        <w:adjustRightInd w:val="0"/>
        <w:jc w:val="both"/>
        <w:rPr>
          <w:sz w:val="28"/>
          <w:szCs w:val="28"/>
          <w:lang w:val="uk-UA"/>
        </w:rPr>
      </w:pPr>
      <w:proofErr w:type="spellStart"/>
      <w:r w:rsidRPr="004102FC">
        <w:rPr>
          <w:iCs/>
          <w:sz w:val="28"/>
          <w:szCs w:val="28"/>
          <w:lang w:val="uk-UA"/>
        </w:rPr>
        <w:t>Дичківська</w:t>
      </w:r>
      <w:proofErr w:type="spellEnd"/>
      <w:r w:rsidRPr="004102FC">
        <w:rPr>
          <w:iCs/>
          <w:sz w:val="28"/>
          <w:szCs w:val="28"/>
          <w:lang w:val="uk-UA"/>
        </w:rPr>
        <w:t xml:space="preserve"> І. Інноваційні педагогічні технології. 2-ге вид. </w:t>
      </w:r>
      <w:proofErr w:type="spellStart"/>
      <w:r w:rsidRPr="004102FC">
        <w:rPr>
          <w:iCs/>
          <w:sz w:val="28"/>
          <w:szCs w:val="28"/>
          <w:lang w:val="uk-UA"/>
        </w:rPr>
        <w:t>доп</w:t>
      </w:r>
      <w:proofErr w:type="spellEnd"/>
      <w:r w:rsidRPr="004102FC">
        <w:rPr>
          <w:iCs/>
          <w:sz w:val="28"/>
          <w:szCs w:val="28"/>
          <w:lang w:val="uk-UA"/>
        </w:rPr>
        <w:t xml:space="preserve">. К.: </w:t>
      </w:r>
      <w:proofErr w:type="spellStart"/>
      <w:r w:rsidRPr="004102FC">
        <w:rPr>
          <w:iCs/>
          <w:sz w:val="28"/>
          <w:szCs w:val="28"/>
          <w:lang w:val="uk-UA"/>
        </w:rPr>
        <w:t>Академвидав</w:t>
      </w:r>
      <w:proofErr w:type="spellEnd"/>
      <w:r w:rsidRPr="004102FC">
        <w:rPr>
          <w:iCs/>
          <w:sz w:val="28"/>
          <w:szCs w:val="28"/>
          <w:lang w:val="uk-UA"/>
        </w:rPr>
        <w:t>, 2012. 352 с.</w:t>
      </w:r>
    </w:p>
    <w:p w:rsidR="00A55B4A" w:rsidRPr="004102FC" w:rsidRDefault="00A55B4A" w:rsidP="00A55B4A">
      <w:pPr>
        <w:numPr>
          <w:ilvl w:val="0"/>
          <w:numId w:val="1"/>
        </w:numPr>
        <w:shd w:val="clear" w:color="auto" w:fill="FFFFFF"/>
        <w:autoSpaceDE w:val="0"/>
        <w:autoSpaceDN w:val="0"/>
        <w:adjustRightInd w:val="0"/>
        <w:jc w:val="both"/>
        <w:rPr>
          <w:sz w:val="28"/>
          <w:szCs w:val="28"/>
          <w:lang w:val="uk-UA"/>
        </w:rPr>
      </w:pPr>
      <w:r w:rsidRPr="004102FC">
        <w:rPr>
          <w:sz w:val="28"/>
          <w:szCs w:val="28"/>
          <w:lang w:val="uk-UA"/>
        </w:rPr>
        <w:t xml:space="preserve">Загородня Л., Титаренко С. Педагогічна майстерність вихователя дошкільного навчального закладу: </w:t>
      </w:r>
      <w:proofErr w:type="spellStart"/>
      <w:r w:rsidRPr="004102FC">
        <w:rPr>
          <w:sz w:val="28"/>
          <w:szCs w:val="28"/>
          <w:lang w:val="uk-UA"/>
        </w:rPr>
        <w:t>навч</w:t>
      </w:r>
      <w:proofErr w:type="spellEnd"/>
      <w:r w:rsidRPr="004102FC">
        <w:rPr>
          <w:sz w:val="28"/>
          <w:szCs w:val="28"/>
          <w:lang w:val="uk-UA"/>
        </w:rPr>
        <w:t>. посібник. Суми: Університетська книга, 2010. 319 с.</w:t>
      </w:r>
    </w:p>
    <w:p w:rsidR="00A55B4A" w:rsidRDefault="00A55B4A" w:rsidP="00A55B4A">
      <w:pPr>
        <w:numPr>
          <w:ilvl w:val="0"/>
          <w:numId w:val="1"/>
        </w:numPr>
        <w:shd w:val="clear" w:color="auto" w:fill="FFFFFF"/>
        <w:autoSpaceDE w:val="0"/>
        <w:autoSpaceDN w:val="0"/>
        <w:adjustRightInd w:val="0"/>
        <w:jc w:val="both"/>
        <w:rPr>
          <w:sz w:val="28"/>
          <w:szCs w:val="28"/>
          <w:lang w:val="uk-UA"/>
        </w:rPr>
      </w:pPr>
      <w:r w:rsidRPr="004102FC">
        <w:rPr>
          <w:sz w:val="28"/>
          <w:szCs w:val="28"/>
          <w:lang w:val="uk-UA"/>
        </w:rPr>
        <w:t xml:space="preserve">Козак Л., Швидка І. Якість дошкільної освіти на сучасному етапі. </w:t>
      </w:r>
      <w:proofErr w:type="spellStart"/>
      <w:r w:rsidRPr="004102FC">
        <w:rPr>
          <w:i/>
          <w:sz w:val="28"/>
          <w:szCs w:val="28"/>
          <w:lang w:val="uk-UA"/>
        </w:rPr>
        <w:t>Освітологічний</w:t>
      </w:r>
      <w:proofErr w:type="spellEnd"/>
      <w:r w:rsidRPr="004102FC">
        <w:rPr>
          <w:i/>
          <w:sz w:val="28"/>
          <w:szCs w:val="28"/>
          <w:lang w:val="uk-UA"/>
        </w:rPr>
        <w:t xml:space="preserve"> дискурс</w:t>
      </w:r>
      <w:r w:rsidRPr="004102FC">
        <w:rPr>
          <w:sz w:val="28"/>
          <w:szCs w:val="28"/>
          <w:lang w:val="uk-UA"/>
        </w:rPr>
        <w:t>. 2018. № 3-4 (22-23). С. 198-208.</w:t>
      </w:r>
    </w:p>
    <w:p w:rsidR="00595672" w:rsidRPr="004102FC" w:rsidRDefault="00595672" w:rsidP="00A55B4A">
      <w:pPr>
        <w:numPr>
          <w:ilvl w:val="0"/>
          <w:numId w:val="1"/>
        </w:numPr>
        <w:shd w:val="clear" w:color="auto" w:fill="FFFFFF"/>
        <w:autoSpaceDE w:val="0"/>
        <w:autoSpaceDN w:val="0"/>
        <w:adjustRightInd w:val="0"/>
        <w:jc w:val="both"/>
        <w:rPr>
          <w:sz w:val="28"/>
          <w:szCs w:val="28"/>
          <w:lang w:val="uk-UA"/>
        </w:rPr>
      </w:pPr>
      <w:r>
        <w:rPr>
          <w:sz w:val="28"/>
          <w:szCs w:val="28"/>
          <w:lang w:val="uk-UA"/>
        </w:rPr>
        <w:t xml:space="preserve">Концепція освіти дітей раннього та дошкільного віку / НАПН України. К.: ФОП </w:t>
      </w:r>
      <w:proofErr w:type="spellStart"/>
      <w:r>
        <w:rPr>
          <w:sz w:val="28"/>
          <w:szCs w:val="28"/>
          <w:lang w:val="uk-UA"/>
        </w:rPr>
        <w:t>Ференець</w:t>
      </w:r>
      <w:proofErr w:type="spellEnd"/>
      <w:r>
        <w:rPr>
          <w:sz w:val="28"/>
          <w:szCs w:val="28"/>
          <w:lang w:val="uk-UA"/>
        </w:rPr>
        <w:t xml:space="preserve"> В.Б., 2020. 44 с.</w:t>
      </w:r>
    </w:p>
    <w:p w:rsidR="00A55B4A" w:rsidRPr="004102FC" w:rsidRDefault="00A55B4A" w:rsidP="00A55B4A">
      <w:pPr>
        <w:numPr>
          <w:ilvl w:val="0"/>
          <w:numId w:val="1"/>
        </w:numPr>
        <w:shd w:val="clear" w:color="auto" w:fill="FFFFFF"/>
        <w:autoSpaceDE w:val="0"/>
        <w:autoSpaceDN w:val="0"/>
        <w:adjustRightInd w:val="0"/>
        <w:jc w:val="both"/>
        <w:rPr>
          <w:sz w:val="28"/>
          <w:szCs w:val="28"/>
          <w:lang w:val="uk-UA"/>
        </w:rPr>
      </w:pPr>
      <w:r w:rsidRPr="004102FC">
        <w:rPr>
          <w:sz w:val="28"/>
          <w:szCs w:val="28"/>
          <w:lang w:val="uk-UA"/>
        </w:rPr>
        <w:t xml:space="preserve">Критерії визначення якості освіти в ЗДО. URL : http://loippodnz.at.ua/zakon/kriter_yakosti.doc </w:t>
      </w:r>
    </w:p>
    <w:p w:rsidR="00A55B4A" w:rsidRDefault="00A55B4A" w:rsidP="00A55B4A">
      <w:pPr>
        <w:numPr>
          <w:ilvl w:val="0"/>
          <w:numId w:val="1"/>
        </w:numPr>
        <w:shd w:val="clear" w:color="auto" w:fill="FFFFFF"/>
        <w:autoSpaceDE w:val="0"/>
        <w:autoSpaceDN w:val="0"/>
        <w:adjustRightInd w:val="0"/>
        <w:jc w:val="both"/>
        <w:rPr>
          <w:sz w:val="28"/>
          <w:szCs w:val="28"/>
          <w:lang w:val="uk-UA"/>
        </w:rPr>
      </w:pPr>
      <w:r>
        <w:rPr>
          <w:sz w:val="28"/>
          <w:szCs w:val="28"/>
          <w:lang w:val="uk-UA"/>
        </w:rPr>
        <w:t xml:space="preserve">Крутій К. </w:t>
      </w:r>
      <w:r w:rsidRPr="004102FC">
        <w:rPr>
          <w:sz w:val="28"/>
          <w:szCs w:val="28"/>
          <w:lang w:val="uk-UA"/>
        </w:rPr>
        <w:t>Моніторинг як сучасний засіб управління якістю освіти в дошкільному навчальному закладі: монографія. Запоріжжя: ТОВ «ЛІПС» ЛТД, 2006. 172 с.</w:t>
      </w:r>
    </w:p>
    <w:p w:rsidR="00A55B4A" w:rsidRPr="004102FC" w:rsidRDefault="00A55B4A" w:rsidP="00A55B4A">
      <w:pPr>
        <w:numPr>
          <w:ilvl w:val="0"/>
          <w:numId w:val="1"/>
        </w:numPr>
        <w:shd w:val="clear" w:color="auto" w:fill="FFFFFF"/>
        <w:autoSpaceDE w:val="0"/>
        <w:autoSpaceDN w:val="0"/>
        <w:adjustRightInd w:val="0"/>
        <w:jc w:val="both"/>
        <w:rPr>
          <w:sz w:val="28"/>
          <w:szCs w:val="28"/>
          <w:lang w:val="uk-UA"/>
        </w:rPr>
      </w:pPr>
      <w:r>
        <w:rPr>
          <w:sz w:val="28"/>
          <w:szCs w:val="28"/>
          <w:lang w:val="uk-UA"/>
        </w:rPr>
        <w:t xml:space="preserve">Особистісно-професійний розвиток майбутнього педагога / за ред. </w:t>
      </w:r>
      <w:proofErr w:type="spellStart"/>
      <w:r>
        <w:rPr>
          <w:sz w:val="28"/>
          <w:szCs w:val="28"/>
          <w:lang w:val="uk-UA"/>
        </w:rPr>
        <w:t>М. Савч</w:t>
      </w:r>
      <w:proofErr w:type="spellEnd"/>
      <w:r>
        <w:rPr>
          <w:sz w:val="28"/>
          <w:szCs w:val="28"/>
          <w:lang w:val="uk-UA"/>
        </w:rPr>
        <w:t>ина. Дрогобич: Редакційно-видавничий відділ Дрогобицького державного педагогічного університету імені Івана Франка, 2014. 331 с.</w:t>
      </w:r>
    </w:p>
    <w:p w:rsidR="00A55B4A" w:rsidRPr="004102FC" w:rsidRDefault="00A55B4A" w:rsidP="00A55B4A">
      <w:pPr>
        <w:numPr>
          <w:ilvl w:val="0"/>
          <w:numId w:val="1"/>
        </w:numPr>
        <w:shd w:val="clear" w:color="auto" w:fill="FFFFFF"/>
        <w:autoSpaceDE w:val="0"/>
        <w:autoSpaceDN w:val="0"/>
        <w:adjustRightInd w:val="0"/>
        <w:jc w:val="both"/>
        <w:rPr>
          <w:sz w:val="28"/>
          <w:szCs w:val="28"/>
          <w:lang w:val="uk-UA"/>
        </w:rPr>
      </w:pPr>
      <w:r w:rsidRPr="004102FC">
        <w:rPr>
          <w:sz w:val="28"/>
          <w:szCs w:val="28"/>
          <w:lang w:val="uk-UA"/>
        </w:rPr>
        <w:t xml:space="preserve">Організаційно-педагогічні аспекти діяльності нових типів дошкільних закладів / </w:t>
      </w:r>
      <w:proofErr w:type="spellStart"/>
      <w:r w:rsidRPr="004102FC">
        <w:rPr>
          <w:sz w:val="28"/>
          <w:szCs w:val="28"/>
          <w:lang w:val="uk-UA"/>
        </w:rPr>
        <w:t>укл</w:t>
      </w:r>
      <w:proofErr w:type="spellEnd"/>
      <w:r w:rsidRPr="004102FC">
        <w:rPr>
          <w:sz w:val="28"/>
          <w:szCs w:val="28"/>
          <w:lang w:val="uk-UA"/>
        </w:rPr>
        <w:t>. О. Лобас, Т. Лаврентьє</w:t>
      </w:r>
      <w:r w:rsidR="00BC653D">
        <w:rPr>
          <w:sz w:val="28"/>
          <w:szCs w:val="28"/>
          <w:lang w:val="uk-UA"/>
        </w:rPr>
        <w:t xml:space="preserve">ва, А. Бурова. К.: </w:t>
      </w:r>
      <w:proofErr w:type="spellStart"/>
      <w:r w:rsidR="00BC653D">
        <w:rPr>
          <w:sz w:val="28"/>
          <w:szCs w:val="28"/>
          <w:lang w:val="uk-UA"/>
        </w:rPr>
        <w:t>Віпол</w:t>
      </w:r>
      <w:proofErr w:type="spellEnd"/>
      <w:r w:rsidR="00BC653D">
        <w:rPr>
          <w:sz w:val="28"/>
          <w:szCs w:val="28"/>
          <w:lang w:val="uk-UA"/>
        </w:rPr>
        <w:t>, 1997.</w:t>
      </w:r>
    </w:p>
    <w:p w:rsidR="00A55B4A" w:rsidRPr="004102FC" w:rsidRDefault="00A55B4A" w:rsidP="00A55B4A">
      <w:pPr>
        <w:numPr>
          <w:ilvl w:val="0"/>
          <w:numId w:val="1"/>
        </w:numPr>
        <w:shd w:val="clear" w:color="auto" w:fill="FFFFFF"/>
        <w:autoSpaceDE w:val="0"/>
        <w:autoSpaceDN w:val="0"/>
        <w:adjustRightInd w:val="0"/>
        <w:jc w:val="both"/>
        <w:rPr>
          <w:sz w:val="28"/>
          <w:szCs w:val="28"/>
          <w:lang w:val="uk-UA"/>
        </w:rPr>
      </w:pPr>
      <w:r w:rsidRPr="004102FC">
        <w:rPr>
          <w:color w:val="000000"/>
          <w:sz w:val="28"/>
          <w:szCs w:val="28"/>
          <w:lang w:val="uk-UA"/>
        </w:rPr>
        <w:t xml:space="preserve">Оцінювання і відбір педагогічних інновацій: </w:t>
      </w:r>
      <w:proofErr w:type="spellStart"/>
      <w:r w:rsidRPr="004102FC">
        <w:rPr>
          <w:color w:val="000000"/>
          <w:sz w:val="28"/>
          <w:szCs w:val="28"/>
          <w:lang w:val="uk-UA"/>
        </w:rPr>
        <w:t>теоретико-прикладний</w:t>
      </w:r>
      <w:proofErr w:type="spellEnd"/>
      <w:r w:rsidRPr="004102FC">
        <w:rPr>
          <w:color w:val="000000"/>
          <w:sz w:val="28"/>
          <w:szCs w:val="28"/>
          <w:lang w:val="uk-UA"/>
        </w:rPr>
        <w:t xml:space="preserve"> аспект: наук.-метод. посібник / за ред. Л. Даниленко. К.: Логос, 2001. 185 с.</w:t>
      </w:r>
    </w:p>
    <w:p w:rsidR="00A55B4A" w:rsidRPr="004102FC" w:rsidRDefault="00A55B4A" w:rsidP="00A55B4A">
      <w:pPr>
        <w:numPr>
          <w:ilvl w:val="0"/>
          <w:numId w:val="1"/>
        </w:numPr>
        <w:shd w:val="clear" w:color="auto" w:fill="FFFFFF"/>
        <w:autoSpaceDE w:val="0"/>
        <w:autoSpaceDN w:val="0"/>
        <w:adjustRightInd w:val="0"/>
        <w:jc w:val="both"/>
        <w:rPr>
          <w:sz w:val="28"/>
          <w:szCs w:val="28"/>
          <w:lang w:val="uk-UA"/>
        </w:rPr>
      </w:pPr>
      <w:proofErr w:type="spellStart"/>
      <w:r w:rsidRPr="004102FC">
        <w:rPr>
          <w:color w:val="000000"/>
          <w:sz w:val="28"/>
          <w:szCs w:val="28"/>
          <w:lang w:val="uk-UA"/>
        </w:rPr>
        <w:t>Низковська</w:t>
      </w:r>
      <w:proofErr w:type="spellEnd"/>
      <w:r w:rsidRPr="004102FC">
        <w:rPr>
          <w:color w:val="000000"/>
          <w:sz w:val="28"/>
          <w:szCs w:val="28"/>
          <w:lang w:val="uk-UA"/>
        </w:rPr>
        <w:t xml:space="preserve"> О. Нормативні засади діяльності експериментальних дошкільних навчальних закладів. </w:t>
      </w:r>
      <w:r w:rsidRPr="004102FC">
        <w:rPr>
          <w:i/>
          <w:color w:val="000000"/>
          <w:sz w:val="28"/>
          <w:szCs w:val="28"/>
          <w:lang w:val="uk-UA"/>
        </w:rPr>
        <w:t>Дитячий садок</w:t>
      </w:r>
      <w:r w:rsidRPr="004102FC">
        <w:rPr>
          <w:color w:val="000000"/>
          <w:sz w:val="28"/>
          <w:szCs w:val="28"/>
          <w:lang w:val="uk-UA"/>
        </w:rPr>
        <w:t>. 2009. № 29-31 (509-511), серпень. С. 33-35.</w:t>
      </w:r>
    </w:p>
    <w:p w:rsidR="00A55B4A" w:rsidRPr="004102FC" w:rsidRDefault="00A55B4A" w:rsidP="00A55B4A">
      <w:pPr>
        <w:numPr>
          <w:ilvl w:val="0"/>
          <w:numId w:val="1"/>
        </w:numPr>
        <w:jc w:val="both"/>
        <w:rPr>
          <w:sz w:val="28"/>
          <w:szCs w:val="28"/>
          <w:lang w:val="uk-UA"/>
        </w:rPr>
      </w:pPr>
      <w:proofErr w:type="spellStart"/>
      <w:r w:rsidRPr="004102FC">
        <w:rPr>
          <w:color w:val="000000"/>
          <w:sz w:val="28"/>
          <w:szCs w:val="28"/>
          <w:lang w:val="uk-UA"/>
        </w:rPr>
        <w:t>Павелків</w:t>
      </w:r>
      <w:proofErr w:type="spellEnd"/>
      <w:r w:rsidRPr="004102FC">
        <w:rPr>
          <w:color w:val="000000"/>
          <w:sz w:val="28"/>
          <w:szCs w:val="28"/>
          <w:lang w:val="uk-UA"/>
        </w:rPr>
        <w:t xml:space="preserve"> Р., </w:t>
      </w:r>
      <w:proofErr w:type="spellStart"/>
      <w:r w:rsidRPr="004102FC">
        <w:rPr>
          <w:color w:val="000000"/>
          <w:sz w:val="28"/>
          <w:szCs w:val="28"/>
          <w:lang w:val="uk-UA"/>
        </w:rPr>
        <w:t>Цигипало</w:t>
      </w:r>
      <w:proofErr w:type="spellEnd"/>
      <w:r w:rsidRPr="004102FC">
        <w:rPr>
          <w:color w:val="000000"/>
          <w:sz w:val="28"/>
          <w:szCs w:val="28"/>
          <w:lang w:val="uk-UA"/>
        </w:rPr>
        <w:t xml:space="preserve"> О. Дитяча психологія. К.: </w:t>
      </w:r>
      <w:proofErr w:type="spellStart"/>
      <w:r w:rsidRPr="004102FC">
        <w:rPr>
          <w:color w:val="000000"/>
          <w:sz w:val="28"/>
          <w:szCs w:val="28"/>
          <w:lang w:val="uk-UA"/>
        </w:rPr>
        <w:t>Академвидав</w:t>
      </w:r>
      <w:proofErr w:type="spellEnd"/>
      <w:r w:rsidRPr="004102FC">
        <w:rPr>
          <w:color w:val="000000"/>
          <w:sz w:val="28"/>
          <w:szCs w:val="28"/>
          <w:lang w:val="uk-UA"/>
        </w:rPr>
        <w:t>, 2015. 432 с.</w:t>
      </w:r>
    </w:p>
    <w:p w:rsidR="00A55B4A" w:rsidRPr="004102FC" w:rsidRDefault="00A55B4A" w:rsidP="00A55B4A">
      <w:pPr>
        <w:numPr>
          <w:ilvl w:val="0"/>
          <w:numId w:val="1"/>
        </w:numPr>
        <w:tabs>
          <w:tab w:val="num" w:pos="540"/>
        </w:tabs>
        <w:jc w:val="both"/>
        <w:rPr>
          <w:sz w:val="28"/>
          <w:szCs w:val="28"/>
          <w:lang w:val="uk-UA"/>
        </w:rPr>
      </w:pPr>
      <w:proofErr w:type="spellStart"/>
      <w:r w:rsidRPr="004102FC">
        <w:rPr>
          <w:spacing w:val="-4"/>
          <w:sz w:val="28"/>
          <w:szCs w:val="28"/>
          <w:lang w:val="uk-UA"/>
        </w:rPr>
        <w:t>Поніманська</w:t>
      </w:r>
      <w:proofErr w:type="spellEnd"/>
      <w:r w:rsidRPr="004102FC">
        <w:rPr>
          <w:spacing w:val="-4"/>
          <w:sz w:val="28"/>
          <w:szCs w:val="28"/>
          <w:lang w:val="uk-UA"/>
        </w:rPr>
        <w:t xml:space="preserve"> Т. Дошкільна педагогіка: підручн</w:t>
      </w:r>
      <w:r w:rsidR="000B3EA5">
        <w:rPr>
          <w:spacing w:val="-4"/>
          <w:sz w:val="28"/>
          <w:szCs w:val="28"/>
          <w:lang w:val="uk-UA"/>
        </w:rPr>
        <w:t>ик. 2-ге видання, доповнене. К.</w:t>
      </w:r>
      <w:r w:rsidRPr="004102FC">
        <w:rPr>
          <w:spacing w:val="-4"/>
          <w:sz w:val="28"/>
          <w:szCs w:val="28"/>
          <w:lang w:val="uk-UA"/>
        </w:rPr>
        <w:t xml:space="preserve">: </w:t>
      </w:r>
      <w:proofErr w:type="spellStart"/>
      <w:r w:rsidRPr="004102FC">
        <w:rPr>
          <w:spacing w:val="-4"/>
          <w:sz w:val="28"/>
          <w:szCs w:val="28"/>
          <w:lang w:val="uk-UA"/>
        </w:rPr>
        <w:t>Академвидав</w:t>
      </w:r>
      <w:proofErr w:type="spellEnd"/>
      <w:r w:rsidRPr="004102FC">
        <w:rPr>
          <w:spacing w:val="-4"/>
          <w:sz w:val="28"/>
          <w:szCs w:val="28"/>
          <w:lang w:val="uk-UA"/>
        </w:rPr>
        <w:t>, 2013. 464 с.</w:t>
      </w:r>
    </w:p>
    <w:p w:rsidR="00A55B4A" w:rsidRPr="004102FC" w:rsidRDefault="00A55B4A" w:rsidP="00A55B4A">
      <w:pPr>
        <w:numPr>
          <w:ilvl w:val="0"/>
          <w:numId w:val="1"/>
        </w:numPr>
        <w:tabs>
          <w:tab w:val="num" w:pos="540"/>
        </w:tabs>
        <w:jc w:val="both"/>
        <w:rPr>
          <w:sz w:val="28"/>
          <w:szCs w:val="28"/>
          <w:lang w:val="uk-UA"/>
        </w:rPr>
      </w:pPr>
      <w:proofErr w:type="spellStart"/>
      <w:r w:rsidRPr="004102FC">
        <w:rPr>
          <w:sz w:val="28"/>
          <w:szCs w:val="28"/>
          <w:lang w:val="uk-UA"/>
        </w:rPr>
        <w:t>Фроленкова</w:t>
      </w:r>
      <w:proofErr w:type="spellEnd"/>
      <w:r w:rsidRPr="004102FC">
        <w:rPr>
          <w:sz w:val="28"/>
          <w:szCs w:val="28"/>
          <w:lang w:val="uk-UA"/>
        </w:rPr>
        <w:t xml:space="preserve"> Н. Якість дошкільної освіти в Україні: феномен поняття. </w:t>
      </w:r>
      <w:r w:rsidRPr="004102FC">
        <w:rPr>
          <w:i/>
          <w:sz w:val="28"/>
          <w:szCs w:val="28"/>
          <w:lang w:val="uk-UA"/>
        </w:rPr>
        <w:t>Молодий вчений</w:t>
      </w:r>
      <w:r w:rsidRPr="004102FC">
        <w:rPr>
          <w:sz w:val="28"/>
          <w:szCs w:val="28"/>
          <w:lang w:val="uk-UA"/>
        </w:rPr>
        <w:t>. 2015. № 2 (17). C. 116–118.</w:t>
      </w:r>
    </w:p>
    <w:p w:rsidR="00A55B4A" w:rsidRPr="004102FC" w:rsidRDefault="00A55B4A" w:rsidP="00A55B4A">
      <w:pPr>
        <w:pStyle w:val="a8"/>
        <w:ind w:left="360"/>
        <w:jc w:val="center"/>
        <w:rPr>
          <w:sz w:val="28"/>
          <w:szCs w:val="28"/>
          <w:lang w:val="uk-UA"/>
        </w:rPr>
      </w:pPr>
      <w:r w:rsidRPr="004102FC">
        <w:rPr>
          <w:sz w:val="28"/>
          <w:szCs w:val="28"/>
          <w:lang w:val="uk-UA"/>
        </w:rPr>
        <w:t>Інформаційні ресурси</w:t>
      </w:r>
    </w:p>
    <w:p w:rsidR="00A55B4A" w:rsidRPr="00D31DA4" w:rsidRDefault="00A55B4A" w:rsidP="00D31DA4">
      <w:pPr>
        <w:numPr>
          <w:ilvl w:val="0"/>
          <w:numId w:val="1"/>
        </w:numPr>
        <w:jc w:val="both"/>
        <w:rPr>
          <w:sz w:val="28"/>
          <w:szCs w:val="28"/>
          <w:lang w:val="uk-UA"/>
        </w:rPr>
      </w:pPr>
      <w:hyperlink r:id="rId6" w:history="1">
        <w:r w:rsidRPr="00D31DA4">
          <w:rPr>
            <w:rStyle w:val="a7"/>
            <w:color w:val="auto"/>
            <w:sz w:val="28"/>
            <w:szCs w:val="28"/>
            <w:u w:val="none"/>
            <w:lang w:val="uk-UA"/>
          </w:rPr>
          <w:t>https://mon.gov.ua/ua/tag/doshkilna-osvita</w:t>
        </w:r>
      </w:hyperlink>
    </w:p>
    <w:p w:rsidR="00A55B4A" w:rsidRPr="00D31DA4" w:rsidRDefault="00A55B4A" w:rsidP="00D31DA4">
      <w:pPr>
        <w:numPr>
          <w:ilvl w:val="0"/>
          <w:numId w:val="1"/>
        </w:numPr>
        <w:jc w:val="both"/>
        <w:rPr>
          <w:sz w:val="28"/>
          <w:szCs w:val="28"/>
          <w:lang w:val="uk-UA"/>
        </w:rPr>
      </w:pPr>
      <w:hyperlink r:id="rId7" w:history="1">
        <w:r w:rsidRPr="00D31DA4">
          <w:rPr>
            <w:rStyle w:val="a7"/>
            <w:color w:val="auto"/>
            <w:sz w:val="28"/>
            <w:szCs w:val="28"/>
            <w:u w:val="none"/>
            <w:lang w:val="uk-UA"/>
          </w:rPr>
          <w:t>https://osvita.ua/legislation/doshkilna-osvita/</w:t>
        </w:r>
      </w:hyperlink>
    </w:p>
    <w:p w:rsidR="00A55B4A" w:rsidRPr="00D31DA4" w:rsidRDefault="00A55B4A" w:rsidP="00D31DA4">
      <w:pPr>
        <w:numPr>
          <w:ilvl w:val="0"/>
          <w:numId w:val="1"/>
        </w:numPr>
        <w:jc w:val="both"/>
        <w:rPr>
          <w:sz w:val="28"/>
          <w:szCs w:val="28"/>
          <w:lang w:val="uk-UA"/>
        </w:rPr>
      </w:pPr>
      <w:hyperlink r:id="rId8" w:history="1">
        <w:r w:rsidRPr="00D31DA4">
          <w:rPr>
            <w:rStyle w:val="a7"/>
            <w:color w:val="auto"/>
            <w:sz w:val="28"/>
            <w:szCs w:val="28"/>
            <w:u w:val="none"/>
            <w:lang w:val="uk-UA"/>
          </w:rPr>
          <w:t>https://imzo.gov.ua/osvita/doshkilna-osvita/programno-metodichne-zabezpechennya/</w:t>
        </w:r>
      </w:hyperlink>
    </w:p>
    <w:p w:rsidR="00A55B4A" w:rsidRPr="00AF3BE1" w:rsidRDefault="00A55B4A" w:rsidP="00D31DA4">
      <w:pPr>
        <w:numPr>
          <w:ilvl w:val="0"/>
          <w:numId w:val="1"/>
        </w:numPr>
        <w:jc w:val="both"/>
        <w:rPr>
          <w:sz w:val="28"/>
          <w:szCs w:val="28"/>
          <w:lang w:val="uk-UA"/>
        </w:rPr>
      </w:pPr>
      <w:hyperlink r:id="rId9" w:history="1">
        <w:r w:rsidRPr="00D31DA4">
          <w:rPr>
            <w:rStyle w:val="a7"/>
            <w:color w:val="auto"/>
            <w:sz w:val="28"/>
            <w:szCs w:val="28"/>
            <w:u w:val="none"/>
            <w:lang w:val="uk-UA"/>
          </w:rPr>
          <w:t>https://vseosvita.ua/</w:t>
        </w:r>
      </w:hyperlink>
    </w:p>
    <w:sectPr w:rsidR="00A55B4A" w:rsidRPr="00AF3BE1" w:rsidSect="00567E10">
      <w:footerReference w:type="default" r:id="rId10"/>
      <w:pgSz w:w="11907" w:h="16840" w:code="9"/>
      <w:pgMar w:top="1134" w:right="851" w:bottom="1134" w:left="1418"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10" w:rsidRPr="00CF53ED" w:rsidRDefault="00567E10">
    <w:pPr>
      <w:pStyle w:val="a3"/>
      <w:jc w:val="center"/>
      <w:rPr>
        <w:sz w:val="18"/>
        <w:szCs w:val="18"/>
      </w:rPr>
    </w:pPr>
    <w:r w:rsidRPr="00CF53ED">
      <w:rPr>
        <w:sz w:val="18"/>
        <w:szCs w:val="18"/>
      </w:rPr>
      <w:fldChar w:fldCharType="begin"/>
    </w:r>
    <w:r w:rsidRPr="00CF53ED">
      <w:rPr>
        <w:sz w:val="18"/>
        <w:szCs w:val="18"/>
      </w:rPr>
      <w:instrText>PAGE   \* MERGEFORMAT</w:instrText>
    </w:r>
    <w:r w:rsidRPr="00CF53ED">
      <w:rPr>
        <w:sz w:val="18"/>
        <w:szCs w:val="18"/>
      </w:rPr>
      <w:fldChar w:fldCharType="separate"/>
    </w:r>
    <w:r w:rsidR="00597DDF">
      <w:rPr>
        <w:noProof/>
        <w:sz w:val="18"/>
        <w:szCs w:val="18"/>
      </w:rPr>
      <w:t>13</w:t>
    </w:r>
    <w:r w:rsidRPr="00CF53ED">
      <w:rPr>
        <w:sz w:val="18"/>
        <w:szCs w:val="18"/>
      </w:rPr>
      <w:fldChar w:fldCharType="end"/>
    </w:r>
  </w:p>
  <w:p w:rsidR="00567E10" w:rsidRDefault="00567E10">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5792"/>
    <w:multiLevelType w:val="hybridMultilevel"/>
    <w:tmpl w:val="28629370"/>
    <w:lvl w:ilvl="0" w:tplc="A9C8D782">
      <w:start w:val="1"/>
      <w:numFmt w:val="decimal"/>
      <w:lvlText w:val="%1."/>
      <w:lvlJc w:val="left"/>
      <w:pPr>
        <w:tabs>
          <w:tab w:val="num" w:pos="360"/>
        </w:tabs>
        <w:ind w:left="360" w:hanging="360"/>
      </w:pPr>
      <w:rPr>
        <w:rFonts w:ascii="Times New Roman" w:hAnsi="Times New Roman" w:cs="Times New Roman" w:hint="default"/>
      </w:rPr>
    </w:lvl>
    <w:lvl w:ilvl="1" w:tplc="1946D7A2">
      <w:start w:val="1"/>
      <w:numFmt w:val="decimal"/>
      <w:lvlText w:val="%2."/>
      <w:lvlJc w:val="left"/>
      <w:pPr>
        <w:tabs>
          <w:tab w:val="num" w:pos="1710"/>
        </w:tabs>
        <w:ind w:left="1710" w:hanging="99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8B1925"/>
    <w:multiLevelType w:val="hybridMultilevel"/>
    <w:tmpl w:val="0450D1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6E0445D"/>
    <w:multiLevelType w:val="multilevel"/>
    <w:tmpl w:val="D9845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A5FAB"/>
    <w:multiLevelType w:val="hybridMultilevel"/>
    <w:tmpl w:val="B9D82C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F210F3F"/>
    <w:multiLevelType w:val="hybridMultilevel"/>
    <w:tmpl w:val="09FEA3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2462549"/>
    <w:multiLevelType w:val="hybridMultilevel"/>
    <w:tmpl w:val="755CB540"/>
    <w:lvl w:ilvl="0" w:tplc="FC6C65E4">
      <w:start w:val="1"/>
      <w:numFmt w:val="decimal"/>
      <w:lvlText w:val="%1."/>
      <w:lvlJc w:val="left"/>
      <w:pPr>
        <w:ind w:left="720" w:hanging="360"/>
      </w:pPr>
      <w:rPr>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B4A"/>
    <w:rsid w:val="00000003"/>
    <w:rsid w:val="00000309"/>
    <w:rsid w:val="00000766"/>
    <w:rsid w:val="00003AB9"/>
    <w:rsid w:val="00007B7A"/>
    <w:rsid w:val="00011E36"/>
    <w:rsid w:val="0001292A"/>
    <w:rsid w:val="000131C6"/>
    <w:rsid w:val="000170A6"/>
    <w:rsid w:val="00017350"/>
    <w:rsid w:val="00017613"/>
    <w:rsid w:val="00020535"/>
    <w:rsid w:val="00020DAB"/>
    <w:rsid w:val="00024449"/>
    <w:rsid w:val="0002566D"/>
    <w:rsid w:val="00032D44"/>
    <w:rsid w:val="00034872"/>
    <w:rsid w:val="0003503E"/>
    <w:rsid w:val="00035B97"/>
    <w:rsid w:val="00037F22"/>
    <w:rsid w:val="0004071B"/>
    <w:rsid w:val="00040C36"/>
    <w:rsid w:val="00042A1C"/>
    <w:rsid w:val="00043F06"/>
    <w:rsid w:val="00050011"/>
    <w:rsid w:val="000504A6"/>
    <w:rsid w:val="00052D09"/>
    <w:rsid w:val="000542C0"/>
    <w:rsid w:val="00054529"/>
    <w:rsid w:val="00055AE3"/>
    <w:rsid w:val="0006022D"/>
    <w:rsid w:val="00060DAD"/>
    <w:rsid w:val="00061CE2"/>
    <w:rsid w:val="000627B5"/>
    <w:rsid w:val="00064266"/>
    <w:rsid w:val="0006588F"/>
    <w:rsid w:val="00066FEE"/>
    <w:rsid w:val="0006736F"/>
    <w:rsid w:val="00067DBE"/>
    <w:rsid w:val="00071032"/>
    <w:rsid w:val="000729EC"/>
    <w:rsid w:val="00072C38"/>
    <w:rsid w:val="0007356D"/>
    <w:rsid w:val="0007532A"/>
    <w:rsid w:val="00076239"/>
    <w:rsid w:val="00076755"/>
    <w:rsid w:val="00081EB7"/>
    <w:rsid w:val="000830D8"/>
    <w:rsid w:val="00083BE7"/>
    <w:rsid w:val="00083C95"/>
    <w:rsid w:val="00084412"/>
    <w:rsid w:val="000848C3"/>
    <w:rsid w:val="00085596"/>
    <w:rsid w:val="00087196"/>
    <w:rsid w:val="000901B0"/>
    <w:rsid w:val="00090921"/>
    <w:rsid w:val="00091731"/>
    <w:rsid w:val="000932EF"/>
    <w:rsid w:val="00094BD5"/>
    <w:rsid w:val="00095F64"/>
    <w:rsid w:val="00096571"/>
    <w:rsid w:val="00097B44"/>
    <w:rsid w:val="000A0EFF"/>
    <w:rsid w:val="000A14B6"/>
    <w:rsid w:val="000A1963"/>
    <w:rsid w:val="000A1CDA"/>
    <w:rsid w:val="000A2AAE"/>
    <w:rsid w:val="000A302B"/>
    <w:rsid w:val="000A5F97"/>
    <w:rsid w:val="000B15E4"/>
    <w:rsid w:val="000B170A"/>
    <w:rsid w:val="000B1747"/>
    <w:rsid w:val="000B2431"/>
    <w:rsid w:val="000B39C6"/>
    <w:rsid w:val="000B3C5A"/>
    <w:rsid w:val="000B3EA5"/>
    <w:rsid w:val="000B699F"/>
    <w:rsid w:val="000B73E3"/>
    <w:rsid w:val="000C0576"/>
    <w:rsid w:val="000C1164"/>
    <w:rsid w:val="000C1DFC"/>
    <w:rsid w:val="000C340C"/>
    <w:rsid w:val="000C3D1B"/>
    <w:rsid w:val="000C3E8F"/>
    <w:rsid w:val="000C606B"/>
    <w:rsid w:val="000C6B79"/>
    <w:rsid w:val="000D24D8"/>
    <w:rsid w:val="000D3D04"/>
    <w:rsid w:val="000D57E2"/>
    <w:rsid w:val="000D666B"/>
    <w:rsid w:val="000D6957"/>
    <w:rsid w:val="000D6D26"/>
    <w:rsid w:val="000D6E3C"/>
    <w:rsid w:val="000D718B"/>
    <w:rsid w:val="000E0A75"/>
    <w:rsid w:val="000E30D1"/>
    <w:rsid w:val="000E3704"/>
    <w:rsid w:val="000E3DEB"/>
    <w:rsid w:val="000E469F"/>
    <w:rsid w:val="000E59C5"/>
    <w:rsid w:val="000E695C"/>
    <w:rsid w:val="000F07E8"/>
    <w:rsid w:val="000F2EA2"/>
    <w:rsid w:val="000F3101"/>
    <w:rsid w:val="000F393A"/>
    <w:rsid w:val="000F3A2F"/>
    <w:rsid w:val="000F5C0F"/>
    <w:rsid w:val="000F5C6B"/>
    <w:rsid w:val="000F779C"/>
    <w:rsid w:val="000F7C38"/>
    <w:rsid w:val="0010128D"/>
    <w:rsid w:val="00101309"/>
    <w:rsid w:val="0010163F"/>
    <w:rsid w:val="00102AF1"/>
    <w:rsid w:val="00103AE3"/>
    <w:rsid w:val="00104868"/>
    <w:rsid w:val="00105CE9"/>
    <w:rsid w:val="00106E50"/>
    <w:rsid w:val="00106E7A"/>
    <w:rsid w:val="00107E78"/>
    <w:rsid w:val="00112821"/>
    <w:rsid w:val="00113128"/>
    <w:rsid w:val="00113D5E"/>
    <w:rsid w:val="0011451B"/>
    <w:rsid w:val="00114D57"/>
    <w:rsid w:val="00115495"/>
    <w:rsid w:val="00116B97"/>
    <w:rsid w:val="0011787D"/>
    <w:rsid w:val="00120696"/>
    <w:rsid w:val="00120818"/>
    <w:rsid w:val="00121B66"/>
    <w:rsid w:val="00122E38"/>
    <w:rsid w:val="00122E94"/>
    <w:rsid w:val="00123A4A"/>
    <w:rsid w:val="0012495D"/>
    <w:rsid w:val="00124FEB"/>
    <w:rsid w:val="001258B0"/>
    <w:rsid w:val="001272FB"/>
    <w:rsid w:val="00127E80"/>
    <w:rsid w:val="00130E51"/>
    <w:rsid w:val="0013126B"/>
    <w:rsid w:val="0013192C"/>
    <w:rsid w:val="0013231A"/>
    <w:rsid w:val="00132459"/>
    <w:rsid w:val="0013247D"/>
    <w:rsid w:val="00132A07"/>
    <w:rsid w:val="00132BFA"/>
    <w:rsid w:val="00134DFA"/>
    <w:rsid w:val="0013544B"/>
    <w:rsid w:val="001355C9"/>
    <w:rsid w:val="001361E9"/>
    <w:rsid w:val="0013639B"/>
    <w:rsid w:val="0013785E"/>
    <w:rsid w:val="0014107B"/>
    <w:rsid w:val="001448C2"/>
    <w:rsid w:val="001457D8"/>
    <w:rsid w:val="00150611"/>
    <w:rsid w:val="001507E6"/>
    <w:rsid w:val="00154370"/>
    <w:rsid w:val="00154729"/>
    <w:rsid w:val="00154DE7"/>
    <w:rsid w:val="00155078"/>
    <w:rsid w:val="001558AD"/>
    <w:rsid w:val="00156742"/>
    <w:rsid w:val="00157900"/>
    <w:rsid w:val="00160AE0"/>
    <w:rsid w:val="00160D9A"/>
    <w:rsid w:val="00161C33"/>
    <w:rsid w:val="00161D1E"/>
    <w:rsid w:val="00162953"/>
    <w:rsid w:val="00163765"/>
    <w:rsid w:val="001639B5"/>
    <w:rsid w:val="00163F34"/>
    <w:rsid w:val="0016501E"/>
    <w:rsid w:val="00165554"/>
    <w:rsid w:val="00166484"/>
    <w:rsid w:val="00166A2C"/>
    <w:rsid w:val="00167260"/>
    <w:rsid w:val="00167604"/>
    <w:rsid w:val="00172421"/>
    <w:rsid w:val="00176070"/>
    <w:rsid w:val="00176639"/>
    <w:rsid w:val="00176C0B"/>
    <w:rsid w:val="00181431"/>
    <w:rsid w:val="00181A81"/>
    <w:rsid w:val="0018203B"/>
    <w:rsid w:val="001839CF"/>
    <w:rsid w:val="0018630B"/>
    <w:rsid w:val="0018662E"/>
    <w:rsid w:val="00187FA9"/>
    <w:rsid w:val="00187FE0"/>
    <w:rsid w:val="00191D2A"/>
    <w:rsid w:val="00191EC8"/>
    <w:rsid w:val="001923C6"/>
    <w:rsid w:val="0019260C"/>
    <w:rsid w:val="00193980"/>
    <w:rsid w:val="00193E1D"/>
    <w:rsid w:val="00197457"/>
    <w:rsid w:val="001978C4"/>
    <w:rsid w:val="001A6332"/>
    <w:rsid w:val="001B01FC"/>
    <w:rsid w:val="001B0306"/>
    <w:rsid w:val="001B0702"/>
    <w:rsid w:val="001B1F86"/>
    <w:rsid w:val="001B26B1"/>
    <w:rsid w:val="001B3113"/>
    <w:rsid w:val="001B4054"/>
    <w:rsid w:val="001B42DA"/>
    <w:rsid w:val="001B4C9D"/>
    <w:rsid w:val="001B54C0"/>
    <w:rsid w:val="001B5CE8"/>
    <w:rsid w:val="001B7A9E"/>
    <w:rsid w:val="001C1121"/>
    <w:rsid w:val="001C3BF0"/>
    <w:rsid w:val="001C459D"/>
    <w:rsid w:val="001C4F0E"/>
    <w:rsid w:val="001C51E7"/>
    <w:rsid w:val="001C6214"/>
    <w:rsid w:val="001D0522"/>
    <w:rsid w:val="001D079A"/>
    <w:rsid w:val="001D161A"/>
    <w:rsid w:val="001D22AD"/>
    <w:rsid w:val="001D26C2"/>
    <w:rsid w:val="001D2F91"/>
    <w:rsid w:val="001D53C8"/>
    <w:rsid w:val="001E2719"/>
    <w:rsid w:val="001E4E5C"/>
    <w:rsid w:val="001E5144"/>
    <w:rsid w:val="001E5A0D"/>
    <w:rsid w:val="001E5C81"/>
    <w:rsid w:val="001E6B5E"/>
    <w:rsid w:val="001E6E0B"/>
    <w:rsid w:val="001F03D7"/>
    <w:rsid w:val="001F1FD6"/>
    <w:rsid w:val="001F245B"/>
    <w:rsid w:val="001F2E8B"/>
    <w:rsid w:val="001F32B0"/>
    <w:rsid w:val="001F3411"/>
    <w:rsid w:val="001F3903"/>
    <w:rsid w:val="001F3A9D"/>
    <w:rsid w:val="001F4407"/>
    <w:rsid w:val="001F4E99"/>
    <w:rsid w:val="001F55BC"/>
    <w:rsid w:val="001F5D4D"/>
    <w:rsid w:val="001F60E7"/>
    <w:rsid w:val="001F6F52"/>
    <w:rsid w:val="001F7D9D"/>
    <w:rsid w:val="00200661"/>
    <w:rsid w:val="002018A9"/>
    <w:rsid w:val="0020201B"/>
    <w:rsid w:val="00202251"/>
    <w:rsid w:val="00202BFA"/>
    <w:rsid w:val="00204B2E"/>
    <w:rsid w:val="00204FF0"/>
    <w:rsid w:val="0020715F"/>
    <w:rsid w:val="00210029"/>
    <w:rsid w:val="0021398A"/>
    <w:rsid w:val="00213E83"/>
    <w:rsid w:val="00224F08"/>
    <w:rsid w:val="002279DF"/>
    <w:rsid w:val="0023016E"/>
    <w:rsid w:val="00230E01"/>
    <w:rsid w:val="002325EB"/>
    <w:rsid w:val="00235566"/>
    <w:rsid w:val="00235601"/>
    <w:rsid w:val="00237240"/>
    <w:rsid w:val="00237324"/>
    <w:rsid w:val="00240934"/>
    <w:rsid w:val="00240A2E"/>
    <w:rsid w:val="00241CEE"/>
    <w:rsid w:val="00242A27"/>
    <w:rsid w:val="002435BB"/>
    <w:rsid w:val="00243D05"/>
    <w:rsid w:val="0024449B"/>
    <w:rsid w:val="0024502A"/>
    <w:rsid w:val="0024533E"/>
    <w:rsid w:val="00245D3F"/>
    <w:rsid w:val="0024639A"/>
    <w:rsid w:val="002516B5"/>
    <w:rsid w:val="0025382A"/>
    <w:rsid w:val="00254C3D"/>
    <w:rsid w:val="00256D49"/>
    <w:rsid w:val="00257FDB"/>
    <w:rsid w:val="00260796"/>
    <w:rsid w:val="0026313B"/>
    <w:rsid w:val="00265564"/>
    <w:rsid w:val="00265F74"/>
    <w:rsid w:val="0026753C"/>
    <w:rsid w:val="002700F3"/>
    <w:rsid w:val="00270821"/>
    <w:rsid w:val="00270DA1"/>
    <w:rsid w:val="00271880"/>
    <w:rsid w:val="0027585C"/>
    <w:rsid w:val="0027607D"/>
    <w:rsid w:val="002766CA"/>
    <w:rsid w:val="0028078D"/>
    <w:rsid w:val="0028191D"/>
    <w:rsid w:val="0028373C"/>
    <w:rsid w:val="00283B98"/>
    <w:rsid w:val="00286B27"/>
    <w:rsid w:val="00287177"/>
    <w:rsid w:val="00291AE8"/>
    <w:rsid w:val="00291F5C"/>
    <w:rsid w:val="00292BA1"/>
    <w:rsid w:val="002956A8"/>
    <w:rsid w:val="002957BF"/>
    <w:rsid w:val="00297BEE"/>
    <w:rsid w:val="002A03A2"/>
    <w:rsid w:val="002A2B2D"/>
    <w:rsid w:val="002A2BDB"/>
    <w:rsid w:val="002A4B2D"/>
    <w:rsid w:val="002A617D"/>
    <w:rsid w:val="002A61A4"/>
    <w:rsid w:val="002A7D09"/>
    <w:rsid w:val="002B08BC"/>
    <w:rsid w:val="002B2171"/>
    <w:rsid w:val="002B5F22"/>
    <w:rsid w:val="002C05C6"/>
    <w:rsid w:val="002C05EA"/>
    <w:rsid w:val="002C2177"/>
    <w:rsid w:val="002C3183"/>
    <w:rsid w:val="002C5614"/>
    <w:rsid w:val="002C563E"/>
    <w:rsid w:val="002C6140"/>
    <w:rsid w:val="002D007B"/>
    <w:rsid w:val="002D121F"/>
    <w:rsid w:val="002D1715"/>
    <w:rsid w:val="002D2551"/>
    <w:rsid w:val="002D4C36"/>
    <w:rsid w:val="002D555A"/>
    <w:rsid w:val="002D578B"/>
    <w:rsid w:val="002D7060"/>
    <w:rsid w:val="002D7C89"/>
    <w:rsid w:val="002E240B"/>
    <w:rsid w:val="002E2D51"/>
    <w:rsid w:val="002E3F1D"/>
    <w:rsid w:val="002E420E"/>
    <w:rsid w:val="002E442A"/>
    <w:rsid w:val="002E45F1"/>
    <w:rsid w:val="002E4C54"/>
    <w:rsid w:val="002F04AB"/>
    <w:rsid w:val="002F0C32"/>
    <w:rsid w:val="002F1EC7"/>
    <w:rsid w:val="002F4B6F"/>
    <w:rsid w:val="002F5639"/>
    <w:rsid w:val="002F62BE"/>
    <w:rsid w:val="002F6F16"/>
    <w:rsid w:val="002F741A"/>
    <w:rsid w:val="0030085C"/>
    <w:rsid w:val="003035D2"/>
    <w:rsid w:val="00304E8C"/>
    <w:rsid w:val="003056EB"/>
    <w:rsid w:val="00305A0D"/>
    <w:rsid w:val="00306AE2"/>
    <w:rsid w:val="003070F8"/>
    <w:rsid w:val="003076BB"/>
    <w:rsid w:val="00310C74"/>
    <w:rsid w:val="00310D79"/>
    <w:rsid w:val="00310F00"/>
    <w:rsid w:val="00312F03"/>
    <w:rsid w:val="00313577"/>
    <w:rsid w:val="003149F6"/>
    <w:rsid w:val="00315AAD"/>
    <w:rsid w:val="00317483"/>
    <w:rsid w:val="00322EB3"/>
    <w:rsid w:val="003244F7"/>
    <w:rsid w:val="0032556F"/>
    <w:rsid w:val="00326C25"/>
    <w:rsid w:val="003271D4"/>
    <w:rsid w:val="00331CB4"/>
    <w:rsid w:val="0033432A"/>
    <w:rsid w:val="00334A09"/>
    <w:rsid w:val="003379B9"/>
    <w:rsid w:val="00337EFE"/>
    <w:rsid w:val="003404E9"/>
    <w:rsid w:val="00340999"/>
    <w:rsid w:val="00341416"/>
    <w:rsid w:val="003419FB"/>
    <w:rsid w:val="00343088"/>
    <w:rsid w:val="00343735"/>
    <w:rsid w:val="00344BA6"/>
    <w:rsid w:val="003456D4"/>
    <w:rsid w:val="00345712"/>
    <w:rsid w:val="0034676E"/>
    <w:rsid w:val="003473C9"/>
    <w:rsid w:val="00352C57"/>
    <w:rsid w:val="00353B50"/>
    <w:rsid w:val="003553B0"/>
    <w:rsid w:val="00355991"/>
    <w:rsid w:val="00355DAE"/>
    <w:rsid w:val="003562D8"/>
    <w:rsid w:val="00356366"/>
    <w:rsid w:val="00356F5D"/>
    <w:rsid w:val="00357436"/>
    <w:rsid w:val="00357A9D"/>
    <w:rsid w:val="00357DBB"/>
    <w:rsid w:val="00360048"/>
    <w:rsid w:val="0036033B"/>
    <w:rsid w:val="0036083F"/>
    <w:rsid w:val="00360B85"/>
    <w:rsid w:val="00366FF2"/>
    <w:rsid w:val="003703A1"/>
    <w:rsid w:val="0037069A"/>
    <w:rsid w:val="003764C0"/>
    <w:rsid w:val="00376D6B"/>
    <w:rsid w:val="003779AE"/>
    <w:rsid w:val="00382DD4"/>
    <w:rsid w:val="003831EE"/>
    <w:rsid w:val="003856F4"/>
    <w:rsid w:val="00386036"/>
    <w:rsid w:val="003866B4"/>
    <w:rsid w:val="003916F5"/>
    <w:rsid w:val="00392757"/>
    <w:rsid w:val="003927E5"/>
    <w:rsid w:val="00393399"/>
    <w:rsid w:val="00393F90"/>
    <w:rsid w:val="00394B9E"/>
    <w:rsid w:val="003955B4"/>
    <w:rsid w:val="0039781C"/>
    <w:rsid w:val="003A0EF8"/>
    <w:rsid w:val="003A1221"/>
    <w:rsid w:val="003A289F"/>
    <w:rsid w:val="003A294D"/>
    <w:rsid w:val="003A2A71"/>
    <w:rsid w:val="003A3697"/>
    <w:rsid w:val="003A5BE8"/>
    <w:rsid w:val="003B0811"/>
    <w:rsid w:val="003B214F"/>
    <w:rsid w:val="003B2865"/>
    <w:rsid w:val="003B32F2"/>
    <w:rsid w:val="003B3BD3"/>
    <w:rsid w:val="003B62A1"/>
    <w:rsid w:val="003C0A97"/>
    <w:rsid w:val="003C4D9A"/>
    <w:rsid w:val="003C63A5"/>
    <w:rsid w:val="003C6C61"/>
    <w:rsid w:val="003D049C"/>
    <w:rsid w:val="003D05B4"/>
    <w:rsid w:val="003D1FF6"/>
    <w:rsid w:val="003D2B70"/>
    <w:rsid w:val="003D3C5D"/>
    <w:rsid w:val="003D46D1"/>
    <w:rsid w:val="003D6B12"/>
    <w:rsid w:val="003D6EC1"/>
    <w:rsid w:val="003D745E"/>
    <w:rsid w:val="003D7528"/>
    <w:rsid w:val="003E21A0"/>
    <w:rsid w:val="003E33DB"/>
    <w:rsid w:val="003E6387"/>
    <w:rsid w:val="003E75DB"/>
    <w:rsid w:val="003F2491"/>
    <w:rsid w:val="003F32C6"/>
    <w:rsid w:val="004045D6"/>
    <w:rsid w:val="00405B6C"/>
    <w:rsid w:val="004114DA"/>
    <w:rsid w:val="00411729"/>
    <w:rsid w:val="00411B7B"/>
    <w:rsid w:val="00411F66"/>
    <w:rsid w:val="004136B0"/>
    <w:rsid w:val="00417CDB"/>
    <w:rsid w:val="004208A5"/>
    <w:rsid w:val="00422C73"/>
    <w:rsid w:val="00422DA2"/>
    <w:rsid w:val="0042694B"/>
    <w:rsid w:val="00427487"/>
    <w:rsid w:val="00431F62"/>
    <w:rsid w:val="004408AB"/>
    <w:rsid w:val="00441E5D"/>
    <w:rsid w:val="00441E71"/>
    <w:rsid w:val="004424AC"/>
    <w:rsid w:val="004426C1"/>
    <w:rsid w:val="0044445B"/>
    <w:rsid w:val="00444466"/>
    <w:rsid w:val="004450A7"/>
    <w:rsid w:val="004450C8"/>
    <w:rsid w:val="00446439"/>
    <w:rsid w:val="0044686C"/>
    <w:rsid w:val="004479D1"/>
    <w:rsid w:val="0045233B"/>
    <w:rsid w:val="004525F3"/>
    <w:rsid w:val="00455148"/>
    <w:rsid w:val="00456E62"/>
    <w:rsid w:val="00457098"/>
    <w:rsid w:val="004604FC"/>
    <w:rsid w:val="00462B5C"/>
    <w:rsid w:val="004634C2"/>
    <w:rsid w:val="004662F0"/>
    <w:rsid w:val="004669AC"/>
    <w:rsid w:val="00466B59"/>
    <w:rsid w:val="0047024A"/>
    <w:rsid w:val="0047071D"/>
    <w:rsid w:val="0047098C"/>
    <w:rsid w:val="00470B3C"/>
    <w:rsid w:val="00471160"/>
    <w:rsid w:val="004728B1"/>
    <w:rsid w:val="00472D9F"/>
    <w:rsid w:val="0047403B"/>
    <w:rsid w:val="00476802"/>
    <w:rsid w:val="00477059"/>
    <w:rsid w:val="00477166"/>
    <w:rsid w:val="004776CC"/>
    <w:rsid w:val="0048065B"/>
    <w:rsid w:val="0048085F"/>
    <w:rsid w:val="0048098F"/>
    <w:rsid w:val="00483065"/>
    <w:rsid w:val="00483A6B"/>
    <w:rsid w:val="00484166"/>
    <w:rsid w:val="004845B7"/>
    <w:rsid w:val="004853A5"/>
    <w:rsid w:val="00486D3F"/>
    <w:rsid w:val="00487653"/>
    <w:rsid w:val="00490724"/>
    <w:rsid w:val="004928B4"/>
    <w:rsid w:val="00493E41"/>
    <w:rsid w:val="004948AF"/>
    <w:rsid w:val="00495208"/>
    <w:rsid w:val="00495C19"/>
    <w:rsid w:val="004970AC"/>
    <w:rsid w:val="004A0368"/>
    <w:rsid w:val="004A3059"/>
    <w:rsid w:val="004A3CCF"/>
    <w:rsid w:val="004A3E5E"/>
    <w:rsid w:val="004A4214"/>
    <w:rsid w:val="004A586F"/>
    <w:rsid w:val="004A5BC5"/>
    <w:rsid w:val="004A6DF2"/>
    <w:rsid w:val="004A739E"/>
    <w:rsid w:val="004B0074"/>
    <w:rsid w:val="004B23C4"/>
    <w:rsid w:val="004B2471"/>
    <w:rsid w:val="004B342A"/>
    <w:rsid w:val="004B35E0"/>
    <w:rsid w:val="004B43FB"/>
    <w:rsid w:val="004B451B"/>
    <w:rsid w:val="004B5957"/>
    <w:rsid w:val="004B605A"/>
    <w:rsid w:val="004B6650"/>
    <w:rsid w:val="004C0C07"/>
    <w:rsid w:val="004C174D"/>
    <w:rsid w:val="004C1EF4"/>
    <w:rsid w:val="004C4FB1"/>
    <w:rsid w:val="004C5DDA"/>
    <w:rsid w:val="004C5F4F"/>
    <w:rsid w:val="004C74D1"/>
    <w:rsid w:val="004C7B84"/>
    <w:rsid w:val="004D0C62"/>
    <w:rsid w:val="004D13D5"/>
    <w:rsid w:val="004D217C"/>
    <w:rsid w:val="004D46E5"/>
    <w:rsid w:val="004D5842"/>
    <w:rsid w:val="004D648F"/>
    <w:rsid w:val="004D70DB"/>
    <w:rsid w:val="004D71EF"/>
    <w:rsid w:val="004D72CF"/>
    <w:rsid w:val="004E1B0F"/>
    <w:rsid w:val="004E27C5"/>
    <w:rsid w:val="004E323C"/>
    <w:rsid w:val="004E5048"/>
    <w:rsid w:val="004E5AA5"/>
    <w:rsid w:val="004E638A"/>
    <w:rsid w:val="004E6423"/>
    <w:rsid w:val="004F1EFE"/>
    <w:rsid w:val="004F3A61"/>
    <w:rsid w:val="004F6E05"/>
    <w:rsid w:val="004F7CD8"/>
    <w:rsid w:val="00502566"/>
    <w:rsid w:val="00503551"/>
    <w:rsid w:val="00503872"/>
    <w:rsid w:val="005038E6"/>
    <w:rsid w:val="00503F2C"/>
    <w:rsid w:val="0050576E"/>
    <w:rsid w:val="00506268"/>
    <w:rsid w:val="00510ACD"/>
    <w:rsid w:val="00512104"/>
    <w:rsid w:val="0051286C"/>
    <w:rsid w:val="00512A26"/>
    <w:rsid w:val="00513AA5"/>
    <w:rsid w:val="00516F2E"/>
    <w:rsid w:val="00520229"/>
    <w:rsid w:val="00520557"/>
    <w:rsid w:val="005216F2"/>
    <w:rsid w:val="00522107"/>
    <w:rsid w:val="005223E8"/>
    <w:rsid w:val="005242C7"/>
    <w:rsid w:val="00524821"/>
    <w:rsid w:val="00525688"/>
    <w:rsid w:val="005256D9"/>
    <w:rsid w:val="00526023"/>
    <w:rsid w:val="0053167A"/>
    <w:rsid w:val="00533AD3"/>
    <w:rsid w:val="005364F9"/>
    <w:rsid w:val="00536BE8"/>
    <w:rsid w:val="00537EC2"/>
    <w:rsid w:val="005413FE"/>
    <w:rsid w:val="005439E6"/>
    <w:rsid w:val="0054503A"/>
    <w:rsid w:val="0054528F"/>
    <w:rsid w:val="0054627F"/>
    <w:rsid w:val="00546CA1"/>
    <w:rsid w:val="00550802"/>
    <w:rsid w:val="00550AA4"/>
    <w:rsid w:val="0055441B"/>
    <w:rsid w:val="00555135"/>
    <w:rsid w:val="005558DA"/>
    <w:rsid w:val="005576E8"/>
    <w:rsid w:val="005576FD"/>
    <w:rsid w:val="00557768"/>
    <w:rsid w:val="00561C4E"/>
    <w:rsid w:val="00562294"/>
    <w:rsid w:val="00563233"/>
    <w:rsid w:val="00564259"/>
    <w:rsid w:val="00564348"/>
    <w:rsid w:val="005650A9"/>
    <w:rsid w:val="00565160"/>
    <w:rsid w:val="00566922"/>
    <w:rsid w:val="00567787"/>
    <w:rsid w:val="00567E10"/>
    <w:rsid w:val="00570308"/>
    <w:rsid w:val="00570631"/>
    <w:rsid w:val="005712FF"/>
    <w:rsid w:val="00571AFF"/>
    <w:rsid w:val="00571B08"/>
    <w:rsid w:val="00572CA5"/>
    <w:rsid w:val="005732C3"/>
    <w:rsid w:val="00574F16"/>
    <w:rsid w:val="005751F7"/>
    <w:rsid w:val="00582CE9"/>
    <w:rsid w:val="00583E34"/>
    <w:rsid w:val="005859AD"/>
    <w:rsid w:val="0058663E"/>
    <w:rsid w:val="0058754E"/>
    <w:rsid w:val="00590630"/>
    <w:rsid w:val="005911C8"/>
    <w:rsid w:val="00595672"/>
    <w:rsid w:val="005964A9"/>
    <w:rsid w:val="00597154"/>
    <w:rsid w:val="00597CD4"/>
    <w:rsid w:val="00597DDF"/>
    <w:rsid w:val="005A0FF1"/>
    <w:rsid w:val="005A1456"/>
    <w:rsid w:val="005A205D"/>
    <w:rsid w:val="005A27C1"/>
    <w:rsid w:val="005A356C"/>
    <w:rsid w:val="005A49A1"/>
    <w:rsid w:val="005A4E78"/>
    <w:rsid w:val="005A6A10"/>
    <w:rsid w:val="005B3115"/>
    <w:rsid w:val="005B3916"/>
    <w:rsid w:val="005B5202"/>
    <w:rsid w:val="005C0716"/>
    <w:rsid w:val="005C2024"/>
    <w:rsid w:val="005C2642"/>
    <w:rsid w:val="005C2E00"/>
    <w:rsid w:val="005C4DBE"/>
    <w:rsid w:val="005C67B1"/>
    <w:rsid w:val="005D391B"/>
    <w:rsid w:val="005D5AF5"/>
    <w:rsid w:val="005D6D73"/>
    <w:rsid w:val="005E07F0"/>
    <w:rsid w:val="005E0EAF"/>
    <w:rsid w:val="005E1DA8"/>
    <w:rsid w:val="005E6EFB"/>
    <w:rsid w:val="005F1695"/>
    <w:rsid w:val="005F197A"/>
    <w:rsid w:val="005F4156"/>
    <w:rsid w:val="005F5255"/>
    <w:rsid w:val="005F6F68"/>
    <w:rsid w:val="005F71F7"/>
    <w:rsid w:val="005F7BBD"/>
    <w:rsid w:val="005F7DBC"/>
    <w:rsid w:val="005F7E80"/>
    <w:rsid w:val="006009DF"/>
    <w:rsid w:val="00601AB9"/>
    <w:rsid w:val="0060515E"/>
    <w:rsid w:val="00606976"/>
    <w:rsid w:val="00606BDB"/>
    <w:rsid w:val="006076AC"/>
    <w:rsid w:val="00607824"/>
    <w:rsid w:val="00610581"/>
    <w:rsid w:val="006119AB"/>
    <w:rsid w:val="00611DC5"/>
    <w:rsid w:val="006125D1"/>
    <w:rsid w:val="00612AC9"/>
    <w:rsid w:val="006140EF"/>
    <w:rsid w:val="006141FA"/>
    <w:rsid w:val="00615BF7"/>
    <w:rsid w:val="00616FA4"/>
    <w:rsid w:val="00617EDE"/>
    <w:rsid w:val="0062003C"/>
    <w:rsid w:val="00620A69"/>
    <w:rsid w:val="00621AD6"/>
    <w:rsid w:val="0062266E"/>
    <w:rsid w:val="0062290B"/>
    <w:rsid w:val="006229F4"/>
    <w:rsid w:val="00622EDC"/>
    <w:rsid w:val="00624C15"/>
    <w:rsid w:val="006256BE"/>
    <w:rsid w:val="006279A0"/>
    <w:rsid w:val="006308A9"/>
    <w:rsid w:val="00630CD8"/>
    <w:rsid w:val="0063195D"/>
    <w:rsid w:val="0063493D"/>
    <w:rsid w:val="00636139"/>
    <w:rsid w:val="00642255"/>
    <w:rsid w:val="0064335D"/>
    <w:rsid w:val="00644E02"/>
    <w:rsid w:val="006456E3"/>
    <w:rsid w:val="00645C66"/>
    <w:rsid w:val="00647829"/>
    <w:rsid w:val="0065020E"/>
    <w:rsid w:val="00650FB3"/>
    <w:rsid w:val="00653DD6"/>
    <w:rsid w:val="00653FA1"/>
    <w:rsid w:val="0065459A"/>
    <w:rsid w:val="00654DBE"/>
    <w:rsid w:val="006550FB"/>
    <w:rsid w:val="00655681"/>
    <w:rsid w:val="00660E0C"/>
    <w:rsid w:val="006618F6"/>
    <w:rsid w:val="006626BE"/>
    <w:rsid w:val="00662D22"/>
    <w:rsid w:val="00663254"/>
    <w:rsid w:val="006635E9"/>
    <w:rsid w:val="00665792"/>
    <w:rsid w:val="0067046F"/>
    <w:rsid w:val="00671276"/>
    <w:rsid w:val="00671A85"/>
    <w:rsid w:val="006722D6"/>
    <w:rsid w:val="0067249B"/>
    <w:rsid w:val="006770F9"/>
    <w:rsid w:val="00677B7F"/>
    <w:rsid w:val="00682281"/>
    <w:rsid w:val="00682D36"/>
    <w:rsid w:val="00683C82"/>
    <w:rsid w:val="00686274"/>
    <w:rsid w:val="00687409"/>
    <w:rsid w:val="006902EE"/>
    <w:rsid w:val="00692E59"/>
    <w:rsid w:val="00694C07"/>
    <w:rsid w:val="00695197"/>
    <w:rsid w:val="00696922"/>
    <w:rsid w:val="0069697E"/>
    <w:rsid w:val="00696F45"/>
    <w:rsid w:val="006973FF"/>
    <w:rsid w:val="00697A91"/>
    <w:rsid w:val="006A019D"/>
    <w:rsid w:val="006A1CB8"/>
    <w:rsid w:val="006A2B59"/>
    <w:rsid w:val="006A36F2"/>
    <w:rsid w:val="006A38BF"/>
    <w:rsid w:val="006A5050"/>
    <w:rsid w:val="006A5CA7"/>
    <w:rsid w:val="006A6045"/>
    <w:rsid w:val="006B03AF"/>
    <w:rsid w:val="006B0604"/>
    <w:rsid w:val="006B2A7A"/>
    <w:rsid w:val="006B3B10"/>
    <w:rsid w:val="006B4AF2"/>
    <w:rsid w:val="006B66F5"/>
    <w:rsid w:val="006B6C89"/>
    <w:rsid w:val="006B6C9B"/>
    <w:rsid w:val="006B7177"/>
    <w:rsid w:val="006C24F4"/>
    <w:rsid w:val="006C322E"/>
    <w:rsid w:val="006C6394"/>
    <w:rsid w:val="006D222A"/>
    <w:rsid w:val="006D382F"/>
    <w:rsid w:val="006D3EC0"/>
    <w:rsid w:val="006D3F8E"/>
    <w:rsid w:val="006D4AE9"/>
    <w:rsid w:val="006D5EA0"/>
    <w:rsid w:val="006D60F9"/>
    <w:rsid w:val="006D6752"/>
    <w:rsid w:val="006D6D4D"/>
    <w:rsid w:val="006D752D"/>
    <w:rsid w:val="006E1287"/>
    <w:rsid w:val="006E5D10"/>
    <w:rsid w:val="006E5D68"/>
    <w:rsid w:val="006E71FA"/>
    <w:rsid w:val="006E7ABB"/>
    <w:rsid w:val="006F27ED"/>
    <w:rsid w:val="006F3CE8"/>
    <w:rsid w:val="006F3EF1"/>
    <w:rsid w:val="006F4449"/>
    <w:rsid w:val="006F5084"/>
    <w:rsid w:val="006F513D"/>
    <w:rsid w:val="006F5A14"/>
    <w:rsid w:val="006F66E3"/>
    <w:rsid w:val="006F7DF2"/>
    <w:rsid w:val="007000A3"/>
    <w:rsid w:val="00702B42"/>
    <w:rsid w:val="007050BA"/>
    <w:rsid w:val="007116F5"/>
    <w:rsid w:val="00713990"/>
    <w:rsid w:val="00714EBE"/>
    <w:rsid w:val="007203AD"/>
    <w:rsid w:val="007205B1"/>
    <w:rsid w:val="00720952"/>
    <w:rsid w:val="00721DE4"/>
    <w:rsid w:val="00722088"/>
    <w:rsid w:val="00722358"/>
    <w:rsid w:val="00722CF0"/>
    <w:rsid w:val="0072489F"/>
    <w:rsid w:val="00724BC2"/>
    <w:rsid w:val="00725F42"/>
    <w:rsid w:val="00727601"/>
    <w:rsid w:val="00731993"/>
    <w:rsid w:val="00733CAC"/>
    <w:rsid w:val="00735277"/>
    <w:rsid w:val="00737460"/>
    <w:rsid w:val="00740EB4"/>
    <w:rsid w:val="00742980"/>
    <w:rsid w:val="00743828"/>
    <w:rsid w:val="007442B4"/>
    <w:rsid w:val="00744A40"/>
    <w:rsid w:val="00745DF2"/>
    <w:rsid w:val="00746F05"/>
    <w:rsid w:val="007473F0"/>
    <w:rsid w:val="00747FE9"/>
    <w:rsid w:val="00750CC6"/>
    <w:rsid w:val="0075305F"/>
    <w:rsid w:val="007530D0"/>
    <w:rsid w:val="00755948"/>
    <w:rsid w:val="007559DC"/>
    <w:rsid w:val="007561A9"/>
    <w:rsid w:val="00757D2B"/>
    <w:rsid w:val="00760B33"/>
    <w:rsid w:val="007619E7"/>
    <w:rsid w:val="00761A2F"/>
    <w:rsid w:val="00764906"/>
    <w:rsid w:val="00765680"/>
    <w:rsid w:val="00770AC6"/>
    <w:rsid w:val="00772A48"/>
    <w:rsid w:val="0077380F"/>
    <w:rsid w:val="00774EF1"/>
    <w:rsid w:val="00776F9A"/>
    <w:rsid w:val="007778FE"/>
    <w:rsid w:val="00781193"/>
    <w:rsid w:val="00781D25"/>
    <w:rsid w:val="007820F5"/>
    <w:rsid w:val="0078343C"/>
    <w:rsid w:val="00783C54"/>
    <w:rsid w:val="00784950"/>
    <w:rsid w:val="00785AFE"/>
    <w:rsid w:val="00786B02"/>
    <w:rsid w:val="00786B82"/>
    <w:rsid w:val="00787151"/>
    <w:rsid w:val="007877C7"/>
    <w:rsid w:val="0079015B"/>
    <w:rsid w:val="00791B12"/>
    <w:rsid w:val="00794576"/>
    <w:rsid w:val="00795B44"/>
    <w:rsid w:val="00795C6C"/>
    <w:rsid w:val="00797CC7"/>
    <w:rsid w:val="00797E47"/>
    <w:rsid w:val="007A061B"/>
    <w:rsid w:val="007A1EF7"/>
    <w:rsid w:val="007A25AB"/>
    <w:rsid w:val="007A3579"/>
    <w:rsid w:val="007A361B"/>
    <w:rsid w:val="007A478E"/>
    <w:rsid w:val="007A5B5B"/>
    <w:rsid w:val="007B0B60"/>
    <w:rsid w:val="007B20D1"/>
    <w:rsid w:val="007B4A60"/>
    <w:rsid w:val="007B565A"/>
    <w:rsid w:val="007C0F40"/>
    <w:rsid w:val="007C1759"/>
    <w:rsid w:val="007C212E"/>
    <w:rsid w:val="007C4B25"/>
    <w:rsid w:val="007C4D51"/>
    <w:rsid w:val="007C4FC7"/>
    <w:rsid w:val="007C536F"/>
    <w:rsid w:val="007C693D"/>
    <w:rsid w:val="007C7C2E"/>
    <w:rsid w:val="007D0DF7"/>
    <w:rsid w:val="007D1629"/>
    <w:rsid w:val="007D1E57"/>
    <w:rsid w:val="007D28D5"/>
    <w:rsid w:val="007D3812"/>
    <w:rsid w:val="007D3C98"/>
    <w:rsid w:val="007D5931"/>
    <w:rsid w:val="007D6571"/>
    <w:rsid w:val="007E07DD"/>
    <w:rsid w:val="007E117F"/>
    <w:rsid w:val="007E1349"/>
    <w:rsid w:val="007E1477"/>
    <w:rsid w:val="007E1480"/>
    <w:rsid w:val="007E15C6"/>
    <w:rsid w:val="007E1645"/>
    <w:rsid w:val="007E1B83"/>
    <w:rsid w:val="007E2E75"/>
    <w:rsid w:val="007E4D6B"/>
    <w:rsid w:val="007F1407"/>
    <w:rsid w:val="007F2B16"/>
    <w:rsid w:val="007F2BA2"/>
    <w:rsid w:val="007F500B"/>
    <w:rsid w:val="0080151D"/>
    <w:rsid w:val="00801E9F"/>
    <w:rsid w:val="00802257"/>
    <w:rsid w:val="00804D2A"/>
    <w:rsid w:val="008052EE"/>
    <w:rsid w:val="00805377"/>
    <w:rsid w:val="00805941"/>
    <w:rsid w:val="00805DB9"/>
    <w:rsid w:val="008062A7"/>
    <w:rsid w:val="00807738"/>
    <w:rsid w:val="00810749"/>
    <w:rsid w:val="00811A84"/>
    <w:rsid w:val="00812AFB"/>
    <w:rsid w:val="00812F78"/>
    <w:rsid w:val="00813B90"/>
    <w:rsid w:val="00814437"/>
    <w:rsid w:val="00815C52"/>
    <w:rsid w:val="00821F13"/>
    <w:rsid w:val="00821F64"/>
    <w:rsid w:val="00823032"/>
    <w:rsid w:val="008235D0"/>
    <w:rsid w:val="00823B00"/>
    <w:rsid w:val="00825918"/>
    <w:rsid w:val="00825CEB"/>
    <w:rsid w:val="00830A12"/>
    <w:rsid w:val="0083254F"/>
    <w:rsid w:val="008342EE"/>
    <w:rsid w:val="008346FC"/>
    <w:rsid w:val="00834F3B"/>
    <w:rsid w:val="008351A3"/>
    <w:rsid w:val="00836AB6"/>
    <w:rsid w:val="008421C8"/>
    <w:rsid w:val="00842B36"/>
    <w:rsid w:val="00843CCD"/>
    <w:rsid w:val="008442B3"/>
    <w:rsid w:val="00845E03"/>
    <w:rsid w:val="008465E3"/>
    <w:rsid w:val="00846CF9"/>
    <w:rsid w:val="008470D1"/>
    <w:rsid w:val="00850909"/>
    <w:rsid w:val="00851241"/>
    <w:rsid w:val="0085246B"/>
    <w:rsid w:val="008527DC"/>
    <w:rsid w:val="00852E79"/>
    <w:rsid w:val="008530C1"/>
    <w:rsid w:val="00854FC6"/>
    <w:rsid w:val="0085730D"/>
    <w:rsid w:val="00857730"/>
    <w:rsid w:val="008604DE"/>
    <w:rsid w:val="00860ABA"/>
    <w:rsid w:val="008615D1"/>
    <w:rsid w:val="008633CF"/>
    <w:rsid w:val="00863A9D"/>
    <w:rsid w:val="00863B09"/>
    <w:rsid w:val="0086497C"/>
    <w:rsid w:val="00867C0A"/>
    <w:rsid w:val="00871133"/>
    <w:rsid w:val="00871539"/>
    <w:rsid w:val="00872A76"/>
    <w:rsid w:val="00872CF5"/>
    <w:rsid w:val="0087375B"/>
    <w:rsid w:val="008741FE"/>
    <w:rsid w:val="00874AB2"/>
    <w:rsid w:val="00874F57"/>
    <w:rsid w:val="00875BF9"/>
    <w:rsid w:val="00876784"/>
    <w:rsid w:val="0087709A"/>
    <w:rsid w:val="00880FFA"/>
    <w:rsid w:val="00882C4D"/>
    <w:rsid w:val="00882F3C"/>
    <w:rsid w:val="00883EED"/>
    <w:rsid w:val="00883FCC"/>
    <w:rsid w:val="00884295"/>
    <w:rsid w:val="00885929"/>
    <w:rsid w:val="00886CC2"/>
    <w:rsid w:val="00887CE3"/>
    <w:rsid w:val="0089221B"/>
    <w:rsid w:val="0089347C"/>
    <w:rsid w:val="00893AF1"/>
    <w:rsid w:val="00896A79"/>
    <w:rsid w:val="008973A7"/>
    <w:rsid w:val="008A0C4C"/>
    <w:rsid w:val="008A18FD"/>
    <w:rsid w:val="008A2357"/>
    <w:rsid w:val="008A2870"/>
    <w:rsid w:val="008A3906"/>
    <w:rsid w:val="008A46DD"/>
    <w:rsid w:val="008A4833"/>
    <w:rsid w:val="008A598C"/>
    <w:rsid w:val="008A7480"/>
    <w:rsid w:val="008A7905"/>
    <w:rsid w:val="008B0888"/>
    <w:rsid w:val="008B1125"/>
    <w:rsid w:val="008B156A"/>
    <w:rsid w:val="008B1B46"/>
    <w:rsid w:val="008B3E36"/>
    <w:rsid w:val="008B4831"/>
    <w:rsid w:val="008B6F15"/>
    <w:rsid w:val="008B7819"/>
    <w:rsid w:val="008C0F26"/>
    <w:rsid w:val="008C0F45"/>
    <w:rsid w:val="008C2512"/>
    <w:rsid w:val="008C2BA6"/>
    <w:rsid w:val="008C2DC3"/>
    <w:rsid w:val="008C3F03"/>
    <w:rsid w:val="008C666E"/>
    <w:rsid w:val="008C7E60"/>
    <w:rsid w:val="008D1257"/>
    <w:rsid w:val="008D1555"/>
    <w:rsid w:val="008D25FE"/>
    <w:rsid w:val="008D2999"/>
    <w:rsid w:val="008D2C71"/>
    <w:rsid w:val="008D2DD8"/>
    <w:rsid w:val="008D3A34"/>
    <w:rsid w:val="008D6EFF"/>
    <w:rsid w:val="008E19FD"/>
    <w:rsid w:val="008E26B9"/>
    <w:rsid w:val="008E34C2"/>
    <w:rsid w:val="008E3BC7"/>
    <w:rsid w:val="008E49C7"/>
    <w:rsid w:val="008E61A9"/>
    <w:rsid w:val="008E7638"/>
    <w:rsid w:val="008E7CA8"/>
    <w:rsid w:val="008E7F31"/>
    <w:rsid w:val="008F232C"/>
    <w:rsid w:val="008F44F3"/>
    <w:rsid w:val="008F4943"/>
    <w:rsid w:val="008F4E46"/>
    <w:rsid w:val="008F65CB"/>
    <w:rsid w:val="009008B1"/>
    <w:rsid w:val="00901923"/>
    <w:rsid w:val="009114B8"/>
    <w:rsid w:val="009119F5"/>
    <w:rsid w:val="00913E50"/>
    <w:rsid w:val="00914C0F"/>
    <w:rsid w:val="00915EE0"/>
    <w:rsid w:val="00915FDF"/>
    <w:rsid w:val="009221B2"/>
    <w:rsid w:val="00924CDC"/>
    <w:rsid w:val="00931E36"/>
    <w:rsid w:val="009325F2"/>
    <w:rsid w:val="009345C4"/>
    <w:rsid w:val="009351A0"/>
    <w:rsid w:val="00936240"/>
    <w:rsid w:val="00937A23"/>
    <w:rsid w:val="00937E48"/>
    <w:rsid w:val="009402EB"/>
    <w:rsid w:val="00940BFF"/>
    <w:rsid w:val="00940DCE"/>
    <w:rsid w:val="00941246"/>
    <w:rsid w:val="00941716"/>
    <w:rsid w:val="00942BEB"/>
    <w:rsid w:val="00942F41"/>
    <w:rsid w:val="009430F5"/>
    <w:rsid w:val="00943FBD"/>
    <w:rsid w:val="0095100E"/>
    <w:rsid w:val="00952273"/>
    <w:rsid w:val="009528EA"/>
    <w:rsid w:val="00952B6F"/>
    <w:rsid w:val="0095390C"/>
    <w:rsid w:val="00954B34"/>
    <w:rsid w:val="009558DB"/>
    <w:rsid w:val="00955ACA"/>
    <w:rsid w:val="00956025"/>
    <w:rsid w:val="009571D0"/>
    <w:rsid w:val="00957EA5"/>
    <w:rsid w:val="009613FA"/>
    <w:rsid w:val="00963631"/>
    <w:rsid w:val="00963E32"/>
    <w:rsid w:val="00966D4E"/>
    <w:rsid w:val="00967DC7"/>
    <w:rsid w:val="00971BA7"/>
    <w:rsid w:val="00974429"/>
    <w:rsid w:val="00976A25"/>
    <w:rsid w:val="00980671"/>
    <w:rsid w:val="0098112E"/>
    <w:rsid w:val="00982279"/>
    <w:rsid w:val="00982324"/>
    <w:rsid w:val="009834EA"/>
    <w:rsid w:val="00983D7D"/>
    <w:rsid w:val="00984DC5"/>
    <w:rsid w:val="00985105"/>
    <w:rsid w:val="0098563C"/>
    <w:rsid w:val="00986336"/>
    <w:rsid w:val="00986B88"/>
    <w:rsid w:val="00987DE4"/>
    <w:rsid w:val="00992866"/>
    <w:rsid w:val="00993B53"/>
    <w:rsid w:val="00993D34"/>
    <w:rsid w:val="009A1271"/>
    <w:rsid w:val="009A2D9F"/>
    <w:rsid w:val="009A3963"/>
    <w:rsid w:val="009A5658"/>
    <w:rsid w:val="009A58C8"/>
    <w:rsid w:val="009B28A4"/>
    <w:rsid w:val="009B33C4"/>
    <w:rsid w:val="009B570D"/>
    <w:rsid w:val="009B5D1B"/>
    <w:rsid w:val="009B5D9C"/>
    <w:rsid w:val="009C26E1"/>
    <w:rsid w:val="009C32AE"/>
    <w:rsid w:val="009C363E"/>
    <w:rsid w:val="009C3703"/>
    <w:rsid w:val="009C3D08"/>
    <w:rsid w:val="009C3D51"/>
    <w:rsid w:val="009C7170"/>
    <w:rsid w:val="009C7343"/>
    <w:rsid w:val="009C7738"/>
    <w:rsid w:val="009D11C0"/>
    <w:rsid w:val="009D5B12"/>
    <w:rsid w:val="009D77AA"/>
    <w:rsid w:val="009E0493"/>
    <w:rsid w:val="009E5319"/>
    <w:rsid w:val="009E56E0"/>
    <w:rsid w:val="009E687B"/>
    <w:rsid w:val="009E6E58"/>
    <w:rsid w:val="009F093B"/>
    <w:rsid w:val="009F1948"/>
    <w:rsid w:val="009F1D7E"/>
    <w:rsid w:val="009F5606"/>
    <w:rsid w:val="009F6BF0"/>
    <w:rsid w:val="009F6C8F"/>
    <w:rsid w:val="00A00137"/>
    <w:rsid w:val="00A00AC6"/>
    <w:rsid w:val="00A02370"/>
    <w:rsid w:val="00A038B9"/>
    <w:rsid w:val="00A03977"/>
    <w:rsid w:val="00A03CCD"/>
    <w:rsid w:val="00A060FD"/>
    <w:rsid w:val="00A06983"/>
    <w:rsid w:val="00A06F72"/>
    <w:rsid w:val="00A079E8"/>
    <w:rsid w:val="00A07B29"/>
    <w:rsid w:val="00A10745"/>
    <w:rsid w:val="00A1131D"/>
    <w:rsid w:val="00A11BDB"/>
    <w:rsid w:val="00A13E69"/>
    <w:rsid w:val="00A14D1E"/>
    <w:rsid w:val="00A15EE2"/>
    <w:rsid w:val="00A16395"/>
    <w:rsid w:val="00A16873"/>
    <w:rsid w:val="00A17183"/>
    <w:rsid w:val="00A21673"/>
    <w:rsid w:val="00A245F7"/>
    <w:rsid w:val="00A25D0D"/>
    <w:rsid w:val="00A310B5"/>
    <w:rsid w:val="00A314EC"/>
    <w:rsid w:val="00A330E8"/>
    <w:rsid w:val="00A33CA7"/>
    <w:rsid w:val="00A3557F"/>
    <w:rsid w:val="00A35BEE"/>
    <w:rsid w:val="00A37365"/>
    <w:rsid w:val="00A40174"/>
    <w:rsid w:val="00A40E25"/>
    <w:rsid w:val="00A41BDC"/>
    <w:rsid w:val="00A430AF"/>
    <w:rsid w:val="00A446B6"/>
    <w:rsid w:val="00A44875"/>
    <w:rsid w:val="00A46264"/>
    <w:rsid w:val="00A46CD2"/>
    <w:rsid w:val="00A46CDE"/>
    <w:rsid w:val="00A4756F"/>
    <w:rsid w:val="00A47E3E"/>
    <w:rsid w:val="00A537D3"/>
    <w:rsid w:val="00A53AC6"/>
    <w:rsid w:val="00A55B4A"/>
    <w:rsid w:val="00A567A3"/>
    <w:rsid w:val="00A56A06"/>
    <w:rsid w:val="00A56BC9"/>
    <w:rsid w:val="00A56CEB"/>
    <w:rsid w:val="00A5766B"/>
    <w:rsid w:val="00A6076E"/>
    <w:rsid w:val="00A60A61"/>
    <w:rsid w:val="00A60E62"/>
    <w:rsid w:val="00A61066"/>
    <w:rsid w:val="00A613C7"/>
    <w:rsid w:val="00A63617"/>
    <w:rsid w:val="00A659E1"/>
    <w:rsid w:val="00A65E31"/>
    <w:rsid w:val="00A6611D"/>
    <w:rsid w:val="00A6670A"/>
    <w:rsid w:val="00A66BFA"/>
    <w:rsid w:val="00A67670"/>
    <w:rsid w:val="00A677AF"/>
    <w:rsid w:val="00A70D37"/>
    <w:rsid w:val="00A71FD5"/>
    <w:rsid w:val="00A72B23"/>
    <w:rsid w:val="00A730FE"/>
    <w:rsid w:val="00A743A6"/>
    <w:rsid w:val="00A7595F"/>
    <w:rsid w:val="00A80E45"/>
    <w:rsid w:val="00A82C74"/>
    <w:rsid w:val="00A833EB"/>
    <w:rsid w:val="00A8393C"/>
    <w:rsid w:val="00A84749"/>
    <w:rsid w:val="00A849AB"/>
    <w:rsid w:val="00A84C0F"/>
    <w:rsid w:val="00A85290"/>
    <w:rsid w:val="00A85791"/>
    <w:rsid w:val="00A85BFF"/>
    <w:rsid w:val="00A87AF8"/>
    <w:rsid w:val="00A87D73"/>
    <w:rsid w:val="00A93061"/>
    <w:rsid w:val="00A93F04"/>
    <w:rsid w:val="00A93FAB"/>
    <w:rsid w:val="00A95CC5"/>
    <w:rsid w:val="00A95F8C"/>
    <w:rsid w:val="00A96690"/>
    <w:rsid w:val="00AA057D"/>
    <w:rsid w:val="00AA0A46"/>
    <w:rsid w:val="00AA3158"/>
    <w:rsid w:val="00AA5570"/>
    <w:rsid w:val="00AA67FD"/>
    <w:rsid w:val="00AB06A4"/>
    <w:rsid w:val="00AB2103"/>
    <w:rsid w:val="00AB3A7F"/>
    <w:rsid w:val="00AB3F14"/>
    <w:rsid w:val="00AB4378"/>
    <w:rsid w:val="00AB484E"/>
    <w:rsid w:val="00AB59F3"/>
    <w:rsid w:val="00AB7D81"/>
    <w:rsid w:val="00AC092E"/>
    <w:rsid w:val="00AC1B9F"/>
    <w:rsid w:val="00AC39EF"/>
    <w:rsid w:val="00AC3A2B"/>
    <w:rsid w:val="00AC3FA4"/>
    <w:rsid w:val="00AC7860"/>
    <w:rsid w:val="00AC7C34"/>
    <w:rsid w:val="00AD1847"/>
    <w:rsid w:val="00AD2AC1"/>
    <w:rsid w:val="00AD3240"/>
    <w:rsid w:val="00AD3C48"/>
    <w:rsid w:val="00AD4A3C"/>
    <w:rsid w:val="00AD7A74"/>
    <w:rsid w:val="00AD7F42"/>
    <w:rsid w:val="00AE017C"/>
    <w:rsid w:val="00AE0B07"/>
    <w:rsid w:val="00AE112D"/>
    <w:rsid w:val="00AE223E"/>
    <w:rsid w:val="00AE25CE"/>
    <w:rsid w:val="00AE32F8"/>
    <w:rsid w:val="00AE34DF"/>
    <w:rsid w:val="00AE3D60"/>
    <w:rsid w:val="00AE6B81"/>
    <w:rsid w:val="00AE6F39"/>
    <w:rsid w:val="00AF2898"/>
    <w:rsid w:val="00AF3024"/>
    <w:rsid w:val="00AF3429"/>
    <w:rsid w:val="00AF3BE1"/>
    <w:rsid w:val="00AF4174"/>
    <w:rsid w:val="00B00337"/>
    <w:rsid w:val="00B00538"/>
    <w:rsid w:val="00B02F03"/>
    <w:rsid w:val="00B03B54"/>
    <w:rsid w:val="00B04997"/>
    <w:rsid w:val="00B049DD"/>
    <w:rsid w:val="00B04ACB"/>
    <w:rsid w:val="00B06BF0"/>
    <w:rsid w:val="00B1583D"/>
    <w:rsid w:val="00B170AB"/>
    <w:rsid w:val="00B179A0"/>
    <w:rsid w:val="00B17D74"/>
    <w:rsid w:val="00B17F56"/>
    <w:rsid w:val="00B21DD9"/>
    <w:rsid w:val="00B27E93"/>
    <w:rsid w:val="00B30D72"/>
    <w:rsid w:val="00B30E66"/>
    <w:rsid w:val="00B31140"/>
    <w:rsid w:val="00B323A7"/>
    <w:rsid w:val="00B3338B"/>
    <w:rsid w:val="00B337EE"/>
    <w:rsid w:val="00B3435E"/>
    <w:rsid w:val="00B37A21"/>
    <w:rsid w:val="00B37AB3"/>
    <w:rsid w:val="00B37F3A"/>
    <w:rsid w:val="00B42E40"/>
    <w:rsid w:val="00B43342"/>
    <w:rsid w:val="00B443EE"/>
    <w:rsid w:val="00B44F39"/>
    <w:rsid w:val="00B45867"/>
    <w:rsid w:val="00B46D12"/>
    <w:rsid w:val="00B5085C"/>
    <w:rsid w:val="00B50AC0"/>
    <w:rsid w:val="00B53ACD"/>
    <w:rsid w:val="00B53E51"/>
    <w:rsid w:val="00B54329"/>
    <w:rsid w:val="00B544D9"/>
    <w:rsid w:val="00B55882"/>
    <w:rsid w:val="00B55B54"/>
    <w:rsid w:val="00B55F95"/>
    <w:rsid w:val="00B56297"/>
    <w:rsid w:val="00B566C2"/>
    <w:rsid w:val="00B5723C"/>
    <w:rsid w:val="00B57783"/>
    <w:rsid w:val="00B60A83"/>
    <w:rsid w:val="00B62B53"/>
    <w:rsid w:val="00B63C2E"/>
    <w:rsid w:val="00B64C85"/>
    <w:rsid w:val="00B66738"/>
    <w:rsid w:val="00B669C2"/>
    <w:rsid w:val="00B67245"/>
    <w:rsid w:val="00B70C28"/>
    <w:rsid w:val="00B75C40"/>
    <w:rsid w:val="00B8115C"/>
    <w:rsid w:val="00B81173"/>
    <w:rsid w:val="00B81B0C"/>
    <w:rsid w:val="00B82094"/>
    <w:rsid w:val="00B820AD"/>
    <w:rsid w:val="00B82751"/>
    <w:rsid w:val="00B830B8"/>
    <w:rsid w:val="00B8425C"/>
    <w:rsid w:val="00B845BE"/>
    <w:rsid w:val="00B85463"/>
    <w:rsid w:val="00B85BE3"/>
    <w:rsid w:val="00B875EA"/>
    <w:rsid w:val="00B87788"/>
    <w:rsid w:val="00B9022E"/>
    <w:rsid w:val="00B904B6"/>
    <w:rsid w:val="00B909C3"/>
    <w:rsid w:val="00B909E5"/>
    <w:rsid w:val="00B91227"/>
    <w:rsid w:val="00B91801"/>
    <w:rsid w:val="00B92B9D"/>
    <w:rsid w:val="00B92BF1"/>
    <w:rsid w:val="00B92F1F"/>
    <w:rsid w:val="00B93A0D"/>
    <w:rsid w:val="00B94369"/>
    <w:rsid w:val="00B9799D"/>
    <w:rsid w:val="00B97A28"/>
    <w:rsid w:val="00BA0964"/>
    <w:rsid w:val="00BA0A4D"/>
    <w:rsid w:val="00BA3544"/>
    <w:rsid w:val="00BA577F"/>
    <w:rsid w:val="00BA618A"/>
    <w:rsid w:val="00BA63CC"/>
    <w:rsid w:val="00BA6EA8"/>
    <w:rsid w:val="00BA744B"/>
    <w:rsid w:val="00BB00ED"/>
    <w:rsid w:val="00BB06B6"/>
    <w:rsid w:val="00BB12E4"/>
    <w:rsid w:val="00BB150D"/>
    <w:rsid w:val="00BB1FB5"/>
    <w:rsid w:val="00BB2C06"/>
    <w:rsid w:val="00BB30EA"/>
    <w:rsid w:val="00BB34E5"/>
    <w:rsid w:val="00BB470D"/>
    <w:rsid w:val="00BC0DA4"/>
    <w:rsid w:val="00BC14BF"/>
    <w:rsid w:val="00BC1623"/>
    <w:rsid w:val="00BC1834"/>
    <w:rsid w:val="00BC2687"/>
    <w:rsid w:val="00BC33D1"/>
    <w:rsid w:val="00BC3F98"/>
    <w:rsid w:val="00BC4C04"/>
    <w:rsid w:val="00BC604A"/>
    <w:rsid w:val="00BC60CD"/>
    <w:rsid w:val="00BC653D"/>
    <w:rsid w:val="00BC69E9"/>
    <w:rsid w:val="00BC7494"/>
    <w:rsid w:val="00BD0685"/>
    <w:rsid w:val="00BD0F9F"/>
    <w:rsid w:val="00BD18B9"/>
    <w:rsid w:val="00BD211E"/>
    <w:rsid w:val="00BD3859"/>
    <w:rsid w:val="00BD63F4"/>
    <w:rsid w:val="00BD70EA"/>
    <w:rsid w:val="00BD771C"/>
    <w:rsid w:val="00BD7739"/>
    <w:rsid w:val="00BD785D"/>
    <w:rsid w:val="00BD7B8F"/>
    <w:rsid w:val="00BD7E9F"/>
    <w:rsid w:val="00BE0E9C"/>
    <w:rsid w:val="00BE20F7"/>
    <w:rsid w:val="00BE2BB1"/>
    <w:rsid w:val="00BE354F"/>
    <w:rsid w:val="00BE5C46"/>
    <w:rsid w:val="00BE68B5"/>
    <w:rsid w:val="00BE709C"/>
    <w:rsid w:val="00BE7973"/>
    <w:rsid w:val="00BF0F8A"/>
    <w:rsid w:val="00BF33E6"/>
    <w:rsid w:val="00BF4878"/>
    <w:rsid w:val="00BF53AF"/>
    <w:rsid w:val="00BF6462"/>
    <w:rsid w:val="00BF6B80"/>
    <w:rsid w:val="00BF7411"/>
    <w:rsid w:val="00BF7679"/>
    <w:rsid w:val="00C00FCE"/>
    <w:rsid w:val="00C0144D"/>
    <w:rsid w:val="00C0154B"/>
    <w:rsid w:val="00C02235"/>
    <w:rsid w:val="00C036AA"/>
    <w:rsid w:val="00C068B7"/>
    <w:rsid w:val="00C06A7F"/>
    <w:rsid w:val="00C06BBD"/>
    <w:rsid w:val="00C1022B"/>
    <w:rsid w:val="00C10C66"/>
    <w:rsid w:val="00C10D30"/>
    <w:rsid w:val="00C15364"/>
    <w:rsid w:val="00C15C0C"/>
    <w:rsid w:val="00C16CB0"/>
    <w:rsid w:val="00C21118"/>
    <w:rsid w:val="00C227F0"/>
    <w:rsid w:val="00C22B67"/>
    <w:rsid w:val="00C25D55"/>
    <w:rsid w:val="00C26073"/>
    <w:rsid w:val="00C30CEA"/>
    <w:rsid w:val="00C322D0"/>
    <w:rsid w:val="00C34A91"/>
    <w:rsid w:val="00C37C10"/>
    <w:rsid w:val="00C40972"/>
    <w:rsid w:val="00C43159"/>
    <w:rsid w:val="00C440C1"/>
    <w:rsid w:val="00C4551B"/>
    <w:rsid w:val="00C467E3"/>
    <w:rsid w:val="00C46A3D"/>
    <w:rsid w:val="00C47826"/>
    <w:rsid w:val="00C47C01"/>
    <w:rsid w:val="00C47DB5"/>
    <w:rsid w:val="00C47E64"/>
    <w:rsid w:val="00C50538"/>
    <w:rsid w:val="00C50D5E"/>
    <w:rsid w:val="00C53DAB"/>
    <w:rsid w:val="00C54C3C"/>
    <w:rsid w:val="00C60B89"/>
    <w:rsid w:val="00C640C1"/>
    <w:rsid w:val="00C707FA"/>
    <w:rsid w:val="00C7262A"/>
    <w:rsid w:val="00C7272F"/>
    <w:rsid w:val="00C72B39"/>
    <w:rsid w:val="00C738DA"/>
    <w:rsid w:val="00C76A24"/>
    <w:rsid w:val="00C77961"/>
    <w:rsid w:val="00C80231"/>
    <w:rsid w:val="00C819C1"/>
    <w:rsid w:val="00C83F3E"/>
    <w:rsid w:val="00C84718"/>
    <w:rsid w:val="00C86676"/>
    <w:rsid w:val="00C867E7"/>
    <w:rsid w:val="00C86EF9"/>
    <w:rsid w:val="00C8795B"/>
    <w:rsid w:val="00C90612"/>
    <w:rsid w:val="00C9076D"/>
    <w:rsid w:val="00C90FCE"/>
    <w:rsid w:val="00C91226"/>
    <w:rsid w:val="00C917CB"/>
    <w:rsid w:val="00C91D99"/>
    <w:rsid w:val="00C91EA6"/>
    <w:rsid w:val="00C9280F"/>
    <w:rsid w:val="00C931E5"/>
    <w:rsid w:val="00C93BF8"/>
    <w:rsid w:val="00C94EAE"/>
    <w:rsid w:val="00C9723E"/>
    <w:rsid w:val="00CA03CA"/>
    <w:rsid w:val="00CA06DD"/>
    <w:rsid w:val="00CA24B6"/>
    <w:rsid w:val="00CA5248"/>
    <w:rsid w:val="00CA60ED"/>
    <w:rsid w:val="00CA6F13"/>
    <w:rsid w:val="00CA73BF"/>
    <w:rsid w:val="00CB0576"/>
    <w:rsid w:val="00CB1576"/>
    <w:rsid w:val="00CB2B34"/>
    <w:rsid w:val="00CB3040"/>
    <w:rsid w:val="00CB35A0"/>
    <w:rsid w:val="00CB4DF9"/>
    <w:rsid w:val="00CB5D1B"/>
    <w:rsid w:val="00CB6982"/>
    <w:rsid w:val="00CC13C1"/>
    <w:rsid w:val="00CC1BAD"/>
    <w:rsid w:val="00CC434F"/>
    <w:rsid w:val="00CC46CE"/>
    <w:rsid w:val="00CC4ACA"/>
    <w:rsid w:val="00CD01EC"/>
    <w:rsid w:val="00CD1977"/>
    <w:rsid w:val="00CD65C6"/>
    <w:rsid w:val="00CD7119"/>
    <w:rsid w:val="00CD7C0D"/>
    <w:rsid w:val="00CE0DB3"/>
    <w:rsid w:val="00CE16D5"/>
    <w:rsid w:val="00CE1880"/>
    <w:rsid w:val="00CE39FA"/>
    <w:rsid w:val="00CE55F4"/>
    <w:rsid w:val="00CE5B46"/>
    <w:rsid w:val="00CE5F32"/>
    <w:rsid w:val="00CE61A8"/>
    <w:rsid w:val="00CE6D43"/>
    <w:rsid w:val="00CF0067"/>
    <w:rsid w:val="00CF2B03"/>
    <w:rsid w:val="00CF3041"/>
    <w:rsid w:val="00CF3223"/>
    <w:rsid w:val="00CF34E4"/>
    <w:rsid w:val="00CF432F"/>
    <w:rsid w:val="00CF49F5"/>
    <w:rsid w:val="00CF4C55"/>
    <w:rsid w:val="00CF62E3"/>
    <w:rsid w:val="00CF64FC"/>
    <w:rsid w:val="00CF7156"/>
    <w:rsid w:val="00CF7534"/>
    <w:rsid w:val="00D00388"/>
    <w:rsid w:val="00D00FD0"/>
    <w:rsid w:val="00D0145D"/>
    <w:rsid w:val="00D01C0F"/>
    <w:rsid w:val="00D02DFA"/>
    <w:rsid w:val="00D03E19"/>
    <w:rsid w:val="00D07CA2"/>
    <w:rsid w:val="00D11190"/>
    <w:rsid w:val="00D137C4"/>
    <w:rsid w:val="00D13AEE"/>
    <w:rsid w:val="00D142BF"/>
    <w:rsid w:val="00D15591"/>
    <w:rsid w:val="00D161BA"/>
    <w:rsid w:val="00D16AA6"/>
    <w:rsid w:val="00D200C0"/>
    <w:rsid w:val="00D20CEE"/>
    <w:rsid w:val="00D21E09"/>
    <w:rsid w:val="00D230F4"/>
    <w:rsid w:val="00D2342F"/>
    <w:rsid w:val="00D23B44"/>
    <w:rsid w:val="00D2462C"/>
    <w:rsid w:val="00D2507D"/>
    <w:rsid w:val="00D26057"/>
    <w:rsid w:val="00D271EC"/>
    <w:rsid w:val="00D2775E"/>
    <w:rsid w:val="00D278F1"/>
    <w:rsid w:val="00D311C5"/>
    <w:rsid w:val="00D31276"/>
    <w:rsid w:val="00D31309"/>
    <w:rsid w:val="00D31DA4"/>
    <w:rsid w:val="00D31FF7"/>
    <w:rsid w:val="00D34C18"/>
    <w:rsid w:val="00D36D2C"/>
    <w:rsid w:val="00D37554"/>
    <w:rsid w:val="00D411BC"/>
    <w:rsid w:val="00D41252"/>
    <w:rsid w:val="00D4126F"/>
    <w:rsid w:val="00D430AF"/>
    <w:rsid w:val="00D44B04"/>
    <w:rsid w:val="00D45B27"/>
    <w:rsid w:val="00D50B1F"/>
    <w:rsid w:val="00D522F6"/>
    <w:rsid w:val="00D538CA"/>
    <w:rsid w:val="00D55512"/>
    <w:rsid w:val="00D55974"/>
    <w:rsid w:val="00D56182"/>
    <w:rsid w:val="00D56648"/>
    <w:rsid w:val="00D5681A"/>
    <w:rsid w:val="00D6226C"/>
    <w:rsid w:val="00D629C6"/>
    <w:rsid w:val="00D647C8"/>
    <w:rsid w:val="00D66298"/>
    <w:rsid w:val="00D666A5"/>
    <w:rsid w:val="00D70952"/>
    <w:rsid w:val="00D70C1F"/>
    <w:rsid w:val="00D72F15"/>
    <w:rsid w:val="00D739DB"/>
    <w:rsid w:val="00D7607D"/>
    <w:rsid w:val="00D76889"/>
    <w:rsid w:val="00D768CB"/>
    <w:rsid w:val="00D76C35"/>
    <w:rsid w:val="00D80AB6"/>
    <w:rsid w:val="00D824A0"/>
    <w:rsid w:val="00D8317A"/>
    <w:rsid w:val="00D854AF"/>
    <w:rsid w:val="00D867F5"/>
    <w:rsid w:val="00D86A3B"/>
    <w:rsid w:val="00D91589"/>
    <w:rsid w:val="00D91C9B"/>
    <w:rsid w:val="00DA07B7"/>
    <w:rsid w:val="00DA1420"/>
    <w:rsid w:val="00DA49E2"/>
    <w:rsid w:val="00DA6714"/>
    <w:rsid w:val="00DA7329"/>
    <w:rsid w:val="00DA7CAF"/>
    <w:rsid w:val="00DB0A35"/>
    <w:rsid w:val="00DB1A3C"/>
    <w:rsid w:val="00DB22FD"/>
    <w:rsid w:val="00DB3704"/>
    <w:rsid w:val="00DB48E6"/>
    <w:rsid w:val="00DB5CBD"/>
    <w:rsid w:val="00DB70F1"/>
    <w:rsid w:val="00DB766A"/>
    <w:rsid w:val="00DB7CE9"/>
    <w:rsid w:val="00DC0127"/>
    <w:rsid w:val="00DC1129"/>
    <w:rsid w:val="00DC126D"/>
    <w:rsid w:val="00DC483F"/>
    <w:rsid w:val="00DC5792"/>
    <w:rsid w:val="00DC619A"/>
    <w:rsid w:val="00DD2D2C"/>
    <w:rsid w:val="00DD3DA4"/>
    <w:rsid w:val="00DD496E"/>
    <w:rsid w:val="00DD4F5B"/>
    <w:rsid w:val="00DD6E10"/>
    <w:rsid w:val="00DD6F4A"/>
    <w:rsid w:val="00DD78E0"/>
    <w:rsid w:val="00DD7D61"/>
    <w:rsid w:val="00DE1D55"/>
    <w:rsid w:val="00DE1DD8"/>
    <w:rsid w:val="00DE27B1"/>
    <w:rsid w:val="00DE363B"/>
    <w:rsid w:val="00DE3A19"/>
    <w:rsid w:val="00DE56A6"/>
    <w:rsid w:val="00DE5C48"/>
    <w:rsid w:val="00DE6721"/>
    <w:rsid w:val="00DF102F"/>
    <w:rsid w:val="00DF11F6"/>
    <w:rsid w:val="00DF127B"/>
    <w:rsid w:val="00DF1927"/>
    <w:rsid w:val="00DF2B48"/>
    <w:rsid w:val="00DF35C6"/>
    <w:rsid w:val="00DF44E5"/>
    <w:rsid w:val="00DF4AC1"/>
    <w:rsid w:val="00DF4D2D"/>
    <w:rsid w:val="00DF4EA5"/>
    <w:rsid w:val="00DF5442"/>
    <w:rsid w:val="00DF57D7"/>
    <w:rsid w:val="00DF6472"/>
    <w:rsid w:val="00E0010F"/>
    <w:rsid w:val="00E00D7B"/>
    <w:rsid w:val="00E02E4E"/>
    <w:rsid w:val="00E0423C"/>
    <w:rsid w:val="00E043EC"/>
    <w:rsid w:val="00E06770"/>
    <w:rsid w:val="00E10B6D"/>
    <w:rsid w:val="00E1541C"/>
    <w:rsid w:val="00E1578B"/>
    <w:rsid w:val="00E15F58"/>
    <w:rsid w:val="00E20654"/>
    <w:rsid w:val="00E216F5"/>
    <w:rsid w:val="00E21CD8"/>
    <w:rsid w:val="00E228C4"/>
    <w:rsid w:val="00E23D52"/>
    <w:rsid w:val="00E24C5A"/>
    <w:rsid w:val="00E2735E"/>
    <w:rsid w:val="00E3150F"/>
    <w:rsid w:val="00E341B3"/>
    <w:rsid w:val="00E34E38"/>
    <w:rsid w:val="00E37360"/>
    <w:rsid w:val="00E375A3"/>
    <w:rsid w:val="00E37A89"/>
    <w:rsid w:val="00E40BBE"/>
    <w:rsid w:val="00E414DB"/>
    <w:rsid w:val="00E41B9E"/>
    <w:rsid w:val="00E4346E"/>
    <w:rsid w:val="00E43A35"/>
    <w:rsid w:val="00E43C7B"/>
    <w:rsid w:val="00E47505"/>
    <w:rsid w:val="00E47F4A"/>
    <w:rsid w:val="00E50DD8"/>
    <w:rsid w:val="00E52274"/>
    <w:rsid w:val="00E52327"/>
    <w:rsid w:val="00E54208"/>
    <w:rsid w:val="00E5450D"/>
    <w:rsid w:val="00E54D33"/>
    <w:rsid w:val="00E56CC6"/>
    <w:rsid w:val="00E56F5B"/>
    <w:rsid w:val="00E573A3"/>
    <w:rsid w:val="00E6086E"/>
    <w:rsid w:val="00E62889"/>
    <w:rsid w:val="00E64674"/>
    <w:rsid w:val="00E65DF3"/>
    <w:rsid w:val="00E675A7"/>
    <w:rsid w:val="00E679B9"/>
    <w:rsid w:val="00E72C7D"/>
    <w:rsid w:val="00E72E61"/>
    <w:rsid w:val="00E757B5"/>
    <w:rsid w:val="00E779A9"/>
    <w:rsid w:val="00E77D0C"/>
    <w:rsid w:val="00E8117E"/>
    <w:rsid w:val="00E82C07"/>
    <w:rsid w:val="00E82EB1"/>
    <w:rsid w:val="00E843B7"/>
    <w:rsid w:val="00E8688E"/>
    <w:rsid w:val="00E87DFA"/>
    <w:rsid w:val="00E87E9E"/>
    <w:rsid w:val="00E90A39"/>
    <w:rsid w:val="00E946C4"/>
    <w:rsid w:val="00E962EF"/>
    <w:rsid w:val="00E975B8"/>
    <w:rsid w:val="00E97B0B"/>
    <w:rsid w:val="00E97C01"/>
    <w:rsid w:val="00EA1DE6"/>
    <w:rsid w:val="00EA25B4"/>
    <w:rsid w:val="00EA2C03"/>
    <w:rsid w:val="00EA4B14"/>
    <w:rsid w:val="00EA4D7F"/>
    <w:rsid w:val="00EA7AB8"/>
    <w:rsid w:val="00EB1380"/>
    <w:rsid w:val="00EB2B0A"/>
    <w:rsid w:val="00EB5644"/>
    <w:rsid w:val="00EB5D39"/>
    <w:rsid w:val="00EB7234"/>
    <w:rsid w:val="00EC0636"/>
    <w:rsid w:val="00EC0BC5"/>
    <w:rsid w:val="00EC2AF0"/>
    <w:rsid w:val="00EC2F01"/>
    <w:rsid w:val="00EC77B3"/>
    <w:rsid w:val="00ED0755"/>
    <w:rsid w:val="00ED221D"/>
    <w:rsid w:val="00ED26DD"/>
    <w:rsid w:val="00ED2C18"/>
    <w:rsid w:val="00ED3153"/>
    <w:rsid w:val="00ED3A4A"/>
    <w:rsid w:val="00ED3F83"/>
    <w:rsid w:val="00ED461C"/>
    <w:rsid w:val="00ED46F3"/>
    <w:rsid w:val="00ED4C4C"/>
    <w:rsid w:val="00ED4EC3"/>
    <w:rsid w:val="00ED7745"/>
    <w:rsid w:val="00ED78A2"/>
    <w:rsid w:val="00ED7E2C"/>
    <w:rsid w:val="00EE179E"/>
    <w:rsid w:val="00EE56A2"/>
    <w:rsid w:val="00EE60AB"/>
    <w:rsid w:val="00EE6D0C"/>
    <w:rsid w:val="00EE7850"/>
    <w:rsid w:val="00EF1458"/>
    <w:rsid w:val="00EF19B1"/>
    <w:rsid w:val="00EF69B1"/>
    <w:rsid w:val="00F01FCA"/>
    <w:rsid w:val="00F05FD7"/>
    <w:rsid w:val="00F06C3A"/>
    <w:rsid w:val="00F105B6"/>
    <w:rsid w:val="00F10D4D"/>
    <w:rsid w:val="00F114A0"/>
    <w:rsid w:val="00F15A3E"/>
    <w:rsid w:val="00F1645E"/>
    <w:rsid w:val="00F16684"/>
    <w:rsid w:val="00F17E3A"/>
    <w:rsid w:val="00F2065D"/>
    <w:rsid w:val="00F22765"/>
    <w:rsid w:val="00F22BA4"/>
    <w:rsid w:val="00F23665"/>
    <w:rsid w:val="00F23C20"/>
    <w:rsid w:val="00F25BCA"/>
    <w:rsid w:val="00F25E9C"/>
    <w:rsid w:val="00F277F4"/>
    <w:rsid w:val="00F30334"/>
    <w:rsid w:val="00F30CF1"/>
    <w:rsid w:val="00F3229C"/>
    <w:rsid w:val="00F33659"/>
    <w:rsid w:val="00F37338"/>
    <w:rsid w:val="00F37355"/>
    <w:rsid w:val="00F37897"/>
    <w:rsid w:val="00F4195D"/>
    <w:rsid w:val="00F41EA5"/>
    <w:rsid w:val="00F43E71"/>
    <w:rsid w:val="00F471C9"/>
    <w:rsid w:val="00F479ED"/>
    <w:rsid w:val="00F47CD8"/>
    <w:rsid w:val="00F5064A"/>
    <w:rsid w:val="00F517E7"/>
    <w:rsid w:val="00F51CDF"/>
    <w:rsid w:val="00F54699"/>
    <w:rsid w:val="00F55563"/>
    <w:rsid w:val="00F56B5A"/>
    <w:rsid w:val="00F56E3D"/>
    <w:rsid w:val="00F60DAB"/>
    <w:rsid w:val="00F643BE"/>
    <w:rsid w:val="00F6461E"/>
    <w:rsid w:val="00F650F1"/>
    <w:rsid w:val="00F6517D"/>
    <w:rsid w:val="00F65BFF"/>
    <w:rsid w:val="00F67518"/>
    <w:rsid w:val="00F677B3"/>
    <w:rsid w:val="00F67ABC"/>
    <w:rsid w:val="00F70FC4"/>
    <w:rsid w:val="00F7165C"/>
    <w:rsid w:val="00F7341F"/>
    <w:rsid w:val="00F7490B"/>
    <w:rsid w:val="00F75835"/>
    <w:rsid w:val="00F758D7"/>
    <w:rsid w:val="00F80715"/>
    <w:rsid w:val="00F816D9"/>
    <w:rsid w:val="00F828D4"/>
    <w:rsid w:val="00F83B7B"/>
    <w:rsid w:val="00F84483"/>
    <w:rsid w:val="00F85AE9"/>
    <w:rsid w:val="00F876F6"/>
    <w:rsid w:val="00F87A5E"/>
    <w:rsid w:val="00F90006"/>
    <w:rsid w:val="00F90EDA"/>
    <w:rsid w:val="00F9254C"/>
    <w:rsid w:val="00F93061"/>
    <w:rsid w:val="00F932D6"/>
    <w:rsid w:val="00F934A5"/>
    <w:rsid w:val="00F9368F"/>
    <w:rsid w:val="00F96AD5"/>
    <w:rsid w:val="00F971E5"/>
    <w:rsid w:val="00FA0053"/>
    <w:rsid w:val="00FA128D"/>
    <w:rsid w:val="00FA3008"/>
    <w:rsid w:val="00FA3DAE"/>
    <w:rsid w:val="00FA4080"/>
    <w:rsid w:val="00FA4E8E"/>
    <w:rsid w:val="00FA556A"/>
    <w:rsid w:val="00FA6216"/>
    <w:rsid w:val="00FA7631"/>
    <w:rsid w:val="00FA7835"/>
    <w:rsid w:val="00FB0C90"/>
    <w:rsid w:val="00FB1CAD"/>
    <w:rsid w:val="00FB35B3"/>
    <w:rsid w:val="00FB5AA3"/>
    <w:rsid w:val="00FB75F5"/>
    <w:rsid w:val="00FC3E80"/>
    <w:rsid w:val="00FC5C36"/>
    <w:rsid w:val="00FC6D90"/>
    <w:rsid w:val="00FD0893"/>
    <w:rsid w:val="00FD0C09"/>
    <w:rsid w:val="00FD1B21"/>
    <w:rsid w:val="00FD2092"/>
    <w:rsid w:val="00FD333A"/>
    <w:rsid w:val="00FD5BD5"/>
    <w:rsid w:val="00FD68E4"/>
    <w:rsid w:val="00FD6CF3"/>
    <w:rsid w:val="00FD6DBF"/>
    <w:rsid w:val="00FD760D"/>
    <w:rsid w:val="00FD76E7"/>
    <w:rsid w:val="00FE18BD"/>
    <w:rsid w:val="00FE4B12"/>
    <w:rsid w:val="00FE4CBF"/>
    <w:rsid w:val="00FE53C2"/>
    <w:rsid w:val="00FE55C1"/>
    <w:rsid w:val="00FE675B"/>
    <w:rsid w:val="00FE7656"/>
    <w:rsid w:val="00FF208F"/>
    <w:rsid w:val="00FF2A0D"/>
    <w:rsid w:val="00FF47A0"/>
    <w:rsid w:val="00FF62DA"/>
    <w:rsid w:val="00FF69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B4A"/>
    <w:rPr>
      <w:rFonts w:eastAsia="Calibri"/>
      <w:sz w:val="24"/>
      <w:szCs w:val="24"/>
      <w:lang w:val="ru-RU" w:eastAsia="ru-RU"/>
    </w:rPr>
  </w:style>
  <w:style w:type="paragraph" w:styleId="1">
    <w:name w:val="heading 1"/>
    <w:basedOn w:val="a"/>
    <w:next w:val="a"/>
    <w:link w:val="10"/>
    <w:qFormat/>
    <w:rsid w:val="00A55B4A"/>
    <w:pPr>
      <w:keepNext/>
      <w:spacing w:before="240" w:after="60"/>
      <w:outlineLvl w:val="0"/>
    </w:pPr>
    <w:rPr>
      <w:rFonts w:ascii="Arial" w:eastAsia="Times New Roman" w:hAnsi="Arial" w:cs="Arial"/>
      <w:b/>
      <w:bCs/>
      <w:kern w:val="32"/>
      <w:sz w:val="32"/>
      <w:szCs w:val="32"/>
      <w:lang w:val="uk-UA" w:eastAsia="uk-UA"/>
    </w:rPr>
  </w:style>
  <w:style w:type="paragraph" w:styleId="3">
    <w:name w:val="heading 3"/>
    <w:basedOn w:val="a"/>
    <w:next w:val="a"/>
    <w:link w:val="30"/>
    <w:uiPriority w:val="9"/>
    <w:semiHidden/>
    <w:unhideWhenUsed/>
    <w:qFormat/>
    <w:rsid w:val="00A55B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5B4A"/>
    <w:rPr>
      <w:rFonts w:ascii="Arial" w:eastAsia="Times New Roman" w:hAnsi="Arial" w:cs="Arial"/>
      <w:b/>
      <w:bCs/>
      <w:kern w:val="32"/>
      <w:sz w:val="32"/>
      <w:szCs w:val="32"/>
      <w:lang w:eastAsia="uk-UA"/>
    </w:rPr>
  </w:style>
  <w:style w:type="character" w:customStyle="1" w:styleId="30">
    <w:name w:val="Заголовок 3 Знак"/>
    <w:basedOn w:val="a0"/>
    <w:link w:val="3"/>
    <w:uiPriority w:val="9"/>
    <w:semiHidden/>
    <w:rsid w:val="00A55B4A"/>
    <w:rPr>
      <w:rFonts w:asciiTheme="majorHAnsi" w:eastAsiaTheme="majorEastAsia" w:hAnsiTheme="majorHAnsi" w:cstheme="majorBidi"/>
      <w:b/>
      <w:bCs/>
      <w:color w:val="4F81BD" w:themeColor="accent1"/>
      <w:sz w:val="24"/>
      <w:szCs w:val="24"/>
      <w:lang w:val="ru-RU" w:eastAsia="ru-RU"/>
    </w:rPr>
  </w:style>
  <w:style w:type="paragraph" w:styleId="a3">
    <w:name w:val="footer"/>
    <w:basedOn w:val="a"/>
    <w:link w:val="a4"/>
    <w:uiPriority w:val="99"/>
    <w:rsid w:val="00A55B4A"/>
    <w:pPr>
      <w:tabs>
        <w:tab w:val="center" w:pos="4677"/>
        <w:tab w:val="right" w:pos="9355"/>
      </w:tabs>
    </w:pPr>
  </w:style>
  <w:style w:type="character" w:customStyle="1" w:styleId="a4">
    <w:name w:val="Нижний колонтитул Знак"/>
    <w:basedOn w:val="a0"/>
    <w:link w:val="a3"/>
    <w:uiPriority w:val="99"/>
    <w:rsid w:val="00A55B4A"/>
    <w:rPr>
      <w:rFonts w:eastAsia="Calibri"/>
      <w:sz w:val="24"/>
      <w:szCs w:val="24"/>
      <w:lang w:val="ru-RU" w:eastAsia="ru-RU"/>
    </w:rPr>
  </w:style>
  <w:style w:type="paragraph" w:styleId="a5">
    <w:name w:val="Body Text Indent"/>
    <w:basedOn w:val="a"/>
    <w:link w:val="a6"/>
    <w:uiPriority w:val="99"/>
    <w:rsid w:val="00A55B4A"/>
    <w:pPr>
      <w:ind w:firstLine="709"/>
      <w:jc w:val="both"/>
    </w:pPr>
    <w:rPr>
      <w:sz w:val="28"/>
      <w:szCs w:val="28"/>
      <w:lang w:val="uk-UA"/>
    </w:rPr>
  </w:style>
  <w:style w:type="character" w:customStyle="1" w:styleId="a6">
    <w:name w:val="Основной текст с отступом Знак"/>
    <w:basedOn w:val="a0"/>
    <w:link w:val="a5"/>
    <w:uiPriority w:val="99"/>
    <w:rsid w:val="00A55B4A"/>
    <w:rPr>
      <w:rFonts w:eastAsia="Calibri"/>
      <w:lang w:eastAsia="ru-RU"/>
    </w:rPr>
  </w:style>
  <w:style w:type="character" w:styleId="a7">
    <w:name w:val="Hyperlink"/>
    <w:basedOn w:val="a0"/>
    <w:rsid w:val="00A55B4A"/>
    <w:rPr>
      <w:rFonts w:cs="Times New Roman"/>
      <w:color w:val="0000FF"/>
      <w:u w:val="single"/>
    </w:rPr>
  </w:style>
  <w:style w:type="paragraph" w:customStyle="1" w:styleId="FR1">
    <w:name w:val="FR1"/>
    <w:rsid w:val="00A55B4A"/>
    <w:pPr>
      <w:widowControl w:val="0"/>
      <w:autoSpaceDE w:val="0"/>
      <w:autoSpaceDN w:val="0"/>
      <w:adjustRightInd w:val="0"/>
      <w:spacing w:line="420" w:lineRule="auto"/>
      <w:ind w:left="600" w:hanging="560"/>
    </w:pPr>
    <w:rPr>
      <w:rFonts w:eastAsia="Calibri"/>
    </w:rPr>
  </w:style>
  <w:style w:type="paragraph" w:styleId="2">
    <w:name w:val="Body Text Indent 2"/>
    <w:basedOn w:val="a"/>
    <w:link w:val="20"/>
    <w:uiPriority w:val="99"/>
    <w:rsid w:val="00A55B4A"/>
    <w:pPr>
      <w:ind w:firstLine="709"/>
      <w:jc w:val="center"/>
    </w:pPr>
    <w:rPr>
      <w:rFonts w:ascii="Courier New" w:hAnsi="Courier New" w:cs="Courier New"/>
      <w:sz w:val="22"/>
      <w:szCs w:val="22"/>
      <w:lang w:val="uk-UA"/>
    </w:rPr>
  </w:style>
  <w:style w:type="character" w:customStyle="1" w:styleId="20">
    <w:name w:val="Основной текст с отступом 2 Знак"/>
    <w:basedOn w:val="a0"/>
    <w:link w:val="2"/>
    <w:uiPriority w:val="99"/>
    <w:rsid w:val="00A55B4A"/>
    <w:rPr>
      <w:rFonts w:ascii="Courier New" w:eastAsia="Calibri" w:hAnsi="Courier New" w:cs="Courier New"/>
      <w:sz w:val="22"/>
      <w:szCs w:val="22"/>
      <w:lang w:eastAsia="ru-RU"/>
    </w:rPr>
  </w:style>
  <w:style w:type="paragraph" w:styleId="a8">
    <w:name w:val="List Paragraph"/>
    <w:basedOn w:val="a"/>
    <w:uiPriority w:val="34"/>
    <w:qFormat/>
    <w:rsid w:val="00A55B4A"/>
    <w:pPr>
      <w:ind w:left="720"/>
      <w:contextualSpacing/>
    </w:pPr>
  </w:style>
  <w:style w:type="character" w:styleId="a9">
    <w:name w:val="Strong"/>
    <w:basedOn w:val="a0"/>
    <w:uiPriority w:val="22"/>
    <w:qFormat/>
    <w:rsid w:val="00A55B4A"/>
    <w:rPr>
      <w:b/>
      <w:bCs/>
    </w:rPr>
  </w:style>
  <w:style w:type="character" w:customStyle="1" w:styleId="31">
    <w:name w:val="Основной текст (3)_"/>
    <w:link w:val="32"/>
    <w:locked/>
    <w:rsid w:val="00A55B4A"/>
    <w:rPr>
      <w:b/>
      <w:bCs/>
      <w:spacing w:val="2"/>
      <w:sz w:val="25"/>
      <w:szCs w:val="25"/>
      <w:shd w:val="clear" w:color="auto" w:fill="FFFFFF"/>
    </w:rPr>
  </w:style>
  <w:style w:type="paragraph" w:customStyle="1" w:styleId="32">
    <w:name w:val="Основной текст (3)"/>
    <w:basedOn w:val="a"/>
    <w:link w:val="31"/>
    <w:rsid w:val="00A55B4A"/>
    <w:pPr>
      <w:shd w:val="clear" w:color="auto" w:fill="FFFFFF"/>
      <w:spacing w:after="200" w:line="317" w:lineRule="exact"/>
      <w:jc w:val="both"/>
    </w:pPr>
    <w:rPr>
      <w:rFonts w:eastAsiaTheme="minorHAnsi"/>
      <w:b/>
      <w:bCs/>
      <w:spacing w:val="2"/>
      <w:sz w:val="25"/>
      <w:szCs w:val="25"/>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B4A"/>
    <w:rPr>
      <w:rFonts w:eastAsia="Calibri"/>
      <w:sz w:val="24"/>
      <w:szCs w:val="24"/>
      <w:lang w:val="ru-RU" w:eastAsia="ru-RU"/>
    </w:rPr>
  </w:style>
  <w:style w:type="paragraph" w:styleId="1">
    <w:name w:val="heading 1"/>
    <w:basedOn w:val="a"/>
    <w:next w:val="a"/>
    <w:link w:val="10"/>
    <w:qFormat/>
    <w:rsid w:val="00A55B4A"/>
    <w:pPr>
      <w:keepNext/>
      <w:spacing w:before="240" w:after="60"/>
      <w:outlineLvl w:val="0"/>
    </w:pPr>
    <w:rPr>
      <w:rFonts w:ascii="Arial" w:eastAsia="Times New Roman" w:hAnsi="Arial" w:cs="Arial"/>
      <w:b/>
      <w:bCs/>
      <w:kern w:val="32"/>
      <w:sz w:val="32"/>
      <w:szCs w:val="32"/>
      <w:lang w:val="uk-UA" w:eastAsia="uk-UA"/>
    </w:rPr>
  </w:style>
  <w:style w:type="paragraph" w:styleId="3">
    <w:name w:val="heading 3"/>
    <w:basedOn w:val="a"/>
    <w:next w:val="a"/>
    <w:link w:val="30"/>
    <w:uiPriority w:val="9"/>
    <w:semiHidden/>
    <w:unhideWhenUsed/>
    <w:qFormat/>
    <w:rsid w:val="00A55B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5B4A"/>
    <w:rPr>
      <w:rFonts w:ascii="Arial" w:eastAsia="Times New Roman" w:hAnsi="Arial" w:cs="Arial"/>
      <w:b/>
      <w:bCs/>
      <w:kern w:val="32"/>
      <w:sz w:val="32"/>
      <w:szCs w:val="32"/>
      <w:lang w:eastAsia="uk-UA"/>
    </w:rPr>
  </w:style>
  <w:style w:type="character" w:customStyle="1" w:styleId="30">
    <w:name w:val="Заголовок 3 Знак"/>
    <w:basedOn w:val="a0"/>
    <w:link w:val="3"/>
    <w:uiPriority w:val="9"/>
    <w:semiHidden/>
    <w:rsid w:val="00A55B4A"/>
    <w:rPr>
      <w:rFonts w:asciiTheme="majorHAnsi" w:eastAsiaTheme="majorEastAsia" w:hAnsiTheme="majorHAnsi" w:cstheme="majorBidi"/>
      <w:b/>
      <w:bCs/>
      <w:color w:val="4F81BD" w:themeColor="accent1"/>
      <w:sz w:val="24"/>
      <w:szCs w:val="24"/>
      <w:lang w:val="ru-RU" w:eastAsia="ru-RU"/>
    </w:rPr>
  </w:style>
  <w:style w:type="paragraph" w:styleId="a3">
    <w:name w:val="footer"/>
    <w:basedOn w:val="a"/>
    <w:link w:val="a4"/>
    <w:uiPriority w:val="99"/>
    <w:rsid w:val="00A55B4A"/>
    <w:pPr>
      <w:tabs>
        <w:tab w:val="center" w:pos="4677"/>
        <w:tab w:val="right" w:pos="9355"/>
      </w:tabs>
    </w:pPr>
  </w:style>
  <w:style w:type="character" w:customStyle="1" w:styleId="a4">
    <w:name w:val="Нижний колонтитул Знак"/>
    <w:basedOn w:val="a0"/>
    <w:link w:val="a3"/>
    <w:uiPriority w:val="99"/>
    <w:rsid w:val="00A55B4A"/>
    <w:rPr>
      <w:rFonts w:eastAsia="Calibri"/>
      <w:sz w:val="24"/>
      <w:szCs w:val="24"/>
      <w:lang w:val="ru-RU" w:eastAsia="ru-RU"/>
    </w:rPr>
  </w:style>
  <w:style w:type="paragraph" w:styleId="a5">
    <w:name w:val="Body Text Indent"/>
    <w:basedOn w:val="a"/>
    <w:link w:val="a6"/>
    <w:uiPriority w:val="99"/>
    <w:rsid w:val="00A55B4A"/>
    <w:pPr>
      <w:ind w:firstLine="709"/>
      <w:jc w:val="both"/>
    </w:pPr>
    <w:rPr>
      <w:sz w:val="28"/>
      <w:szCs w:val="28"/>
      <w:lang w:val="uk-UA"/>
    </w:rPr>
  </w:style>
  <w:style w:type="character" w:customStyle="1" w:styleId="a6">
    <w:name w:val="Основной текст с отступом Знак"/>
    <w:basedOn w:val="a0"/>
    <w:link w:val="a5"/>
    <w:uiPriority w:val="99"/>
    <w:rsid w:val="00A55B4A"/>
    <w:rPr>
      <w:rFonts w:eastAsia="Calibri"/>
      <w:lang w:eastAsia="ru-RU"/>
    </w:rPr>
  </w:style>
  <w:style w:type="character" w:styleId="a7">
    <w:name w:val="Hyperlink"/>
    <w:basedOn w:val="a0"/>
    <w:rsid w:val="00A55B4A"/>
    <w:rPr>
      <w:rFonts w:cs="Times New Roman"/>
      <w:color w:val="0000FF"/>
      <w:u w:val="single"/>
    </w:rPr>
  </w:style>
  <w:style w:type="paragraph" w:customStyle="1" w:styleId="FR1">
    <w:name w:val="FR1"/>
    <w:rsid w:val="00A55B4A"/>
    <w:pPr>
      <w:widowControl w:val="0"/>
      <w:autoSpaceDE w:val="0"/>
      <w:autoSpaceDN w:val="0"/>
      <w:adjustRightInd w:val="0"/>
      <w:spacing w:line="420" w:lineRule="auto"/>
      <w:ind w:left="600" w:hanging="560"/>
    </w:pPr>
    <w:rPr>
      <w:rFonts w:eastAsia="Calibri"/>
    </w:rPr>
  </w:style>
  <w:style w:type="paragraph" w:styleId="2">
    <w:name w:val="Body Text Indent 2"/>
    <w:basedOn w:val="a"/>
    <w:link w:val="20"/>
    <w:uiPriority w:val="99"/>
    <w:rsid w:val="00A55B4A"/>
    <w:pPr>
      <w:ind w:firstLine="709"/>
      <w:jc w:val="center"/>
    </w:pPr>
    <w:rPr>
      <w:rFonts w:ascii="Courier New" w:hAnsi="Courier New" w:cs="Courier New"/>
      <w:sz w:val="22"/>
      <w:szCs w:val="22"/>
      <w:lang w:val="uk-UA"/>
    </w:rPr>
  </w:style>
  <w:style w:type="character" w:customStyle="1" w:styleId="20">
    <w:name w:val="Основной текст с отступом 2 Знак"/>
    <w:basedOn w:val="a0"/>
    <w:link w:val="2"/>
    <w:uiPriority w:val="99"/>
    <w:rsid w:val="00A55B4A"/>
    <w:rPr>
      <w:rFonts w:ascii="Courier New" w:eastAsia="Calibri" w:hAnsi="Courier New" w:cs="Courier New"/>
      <w:sz w:val="22"/>
      <w:szCs w:val="22"/>
      <w:lang w:eastAsia="ru-RU"/>
    </w:rPr>
  </w:style>
  <w:style w:type="paragraph" w:styleId="a8">
    <w:name w:val="List Paragraph"/>
    <w:basedOn w:val="a"/>
    <w:uiPriority w:val="34"/>
    <w:qFormat/>
    <w:rsid w:val="00A55B4A"/>
    <w:pPr>
      <w:ind w:left="720"/>
      <w:contextualSpacing/>
    </w:pPr>
  </w:style>
  <w:style w:type="character" w:styleId="a9">
    <w:name w:val="Strong"/>
    <w:basedOn w:val="a0"/>
    <w:uiPriority w:val="22"/>
    <w:qFormat/>
    <w:rsid w:val="00A55B4A"/>
    <w:rPr>
      <w:b/>
      <w:bCs/>
    </w:rPr>
  </w:style>
  <w:style w:type="character" w:customStyle="1" w:styleId="31">
    <w:name w:val="Основной текст (3)_"/>
    <w:link w:val="32"/>
    <w:locked/>
    <w:rsid w:val="00A55B4A"/>
    <w:rPr>
      <w:b/>
      <w:bCs/>
      <w:spacing w:val="2"/>
      <w:sz w:val="25"/>
      <w:szCs w:val="25"/>
      <w:shd w:val="clear" w:color="auto" w:fill="FFFFFF"/>
    </w:rPr>
  </w:style>
  <w:style w:type="paragraph" w:customStyle="1" w:styleId="32">
    <w:name w:val="Основной текст (3)"/>
    <w:basedOn w:val="a"/>
    <w:link w:val="31"/>
    <w:rsid w:val="00A55B4A"/>
    <w:pPr>
      <w:shd w:val="clear" w:color="auto" w:fill="FFFFFF"/>
      <w:spacing w:after="200" w:line="317" w:lineRule="exact"/>
      <w:jc w:val="both"/>
    </w:pPr>
    <w:rPr>
      <w:rFonts w:eastAsiaTheme="minorHAnsi"/>
      <w:b/>
      <w:bCs/>
      <w:spacing w:val="2"/>
      <w:sz w:val="25"/>
      <w:szCs w:val="25"/>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0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zo.gov.ua/osvita/doshkilna-osvita/programno-metodichne-zabezpechennya/" TargetMode="External"/><Relationship Id="rId3" Type="http://schemas.microsoft.com/office/2007/relationships/stylesWithEffects" Target="stylesWithEffects.xml"/><Relationship Id="rId7" Type="http://schemas.openxmlformats.org/officeDocument/2006/relationships/hyperlink" Target="https://osvita.ua/legislation/doshkilna-osvi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tag/doshkilna-osvit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seosvi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13</Pages>
  <Words>19961</Words>
  <Characters>11378</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3</cp:revision>
  <dcterms:created xsi:type="dcterms:W3CDTF">2021-01-11T15:51:00Z</dcterms:created>
  <dcterms:modified xsi:type="dcterms:W3CDTF">2021-01-11T19:52:00Z</dcterms:modified>
</cp:coreProperties>
</file>