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68" w:rsidRPr="00022424" w:rsidRDefault="005B3568" w:rsidP="000224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2424">
        <w:rPr>
          <w:rFonts w:ascii="Times New Roman" w:hAnsi="Times New Roman" w:cs="Times New Roman"/>
          <w:b/>
          <w:sz w:val="28"/>
          <w:szCs w:val="28"/>
        </w:rPr>
        <w:t xml:space="preserve">Перелік навчальних дисциплін, які виносяться на  літню  заліково-екзаменаційну сесію ( студентів  І року навчання  </w:t>
      </w:r>
      <w:proofErr w:type="spellStart"/>
      <w:r w:rsidRPr="00022424">
        <w:rPr>
          <w:rFonts w:ascii="Times New Roman" w:hAnsi="Times New Roman" w:cs="Times New Roman"/>
          <w:b/>
          <w:sz w:val="28"/>
          <w:szCs w:val="28"/>
        </w:rPr>
        <w:t>заочнорї</w:t>
      </w:r>
      <w:proofErr w:type="spellEnd"/>
      <w:r w:rsidRPr="00022424">
        <w:rPr>
          <w:rFonts w:ascii="Times New Roman" w:hAnsi="Times New Roman" w:cs="Times New Roman"/>
          <w:b/>
          <w:sz w:val="28"/>
          <w:szCs w:val="28"/>
        </w:rPr>
        <w:t> форми ОР  Магістр   (23.03.-11.04.2020)</w:t>
      </w:r>
    </w:p>
    <w:p w:rsidR="005B3568" w:rsidRPr="00022424" w:rsidRDefault="005B3568" w:rsidP="00022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568" w:rsidRPr="00022424" w:rsidRDefault="005B3568" w:rsidP="00022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424">
        <w:rPr>
          <w:rFonts w:ascii="Times New Roman" w:eastAsia="Times New Roman" w:hAnsi="Times New Roman" w:cs="Times New Roman"/>
          <w:sz w:val="28"/>
          <w:szCs w:val="28"/>
        </w:rPr>
        <w:t>СПЕЦІАЛЬНІСТЬ  </w:t>
      </w:r>
      <w:r w:rsidR="00A81BDC" w:rsidRPr="0002242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22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2424">
        <w:rPr>
          <w:rFonts w:ascii="Times New Roman" w:hAnsi="Times New Roman" w:cs="Times New Roman"/>
          <w:sz w:val="28"/>
          <w:szCs w:val="28"/>
          <w:u w:val="single"/>
        </w:rPr>
        <w:t>012 «Дошкільна освіта»</w:t>
      </w:r>
      <w:r w:rsidRPr="00022424">
        <w:rPr>
          <w:rFonts w:ascii="Times New Roman" w:hAnsi="Times New Roman" w:cs="Times New Roman"/>
          <w:sz w:val="28"/>
          <w:szCs w:val="28"/>
          <w:u w:val="single"/>
          <w:lang w:val="ru-RU"/>
        </w:rPr>
        <w:t>/</w:t>
      </w:r>
      <w:r w:rsidRPr="00022424">
        <w:rPr>
          <w:rFonts w:ascii="Times New Roman" w:hAnsi="Times New Roman" w:cs="Times New Roman"/>
          <w:sz w:val="28"/>
          <w:szCs w:val="28"/>
          <w:u w:val="single"/>
        </w:rPr>
        <w:t>013 «Початкова освіта»</w:t>
      </w:r>
    </w:p>
    <w:p w:rsidR="005B3568" w:rsidRPr="00022424" w:rsidRDefault="005B3568" w:rsidP="00022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424">
        <w:rPr>
          <w:rFonts w:ascii="Times New Roman" w:eastAsia="Times New Roman" w:hAnsi="Times New Roman" w:cs="Times New Roman"/>
          <w:sz w:val="28"/>
          <w:szCs w:val="28"/>
        </w:rPr>
        <w:t xml:space="preserve">Курс   УІ м (заочна  форма) </w:t>
      </w:r>
      <w:r w:rsidR="00A81BDC" w:rsidRPr="0002242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2242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Група </w:t>
      </w:r>
      <w:r w:rsidRPr="0002242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81BDC" w:rsidRPr="00022424">
        <w:rPr>
          <w:rFonts w:ascii="Times New Roman" w:hAnsi="Times New Roman" w:cs="Times New Roman"/>
          <w:sz w:val="28"/>
          <w:szCs w:val="28"/>
          <w:u w:val="single"/>
        </w:rPr>
        <w:t>ФПД</w:t>
      </w:r>
      <w:r w:rsidRPr="00022424">
        <w:rPr>
          <w:rFonts w:ascii="Times New Roman" w:hAnsi="Times New Roman" w:cs="Times New Roman"/>
          <w:sz w:val="28"/>
          <w:szCs w:val="28"/>
          <w:u w:val="single"/>
        </w:rPr>
        <w:t>-61з/ФПШ-61з</w:t>
      </w:r>
    </w:p>
    <w:p w:rsidR="005B3568" w:rsidRPr="00022424" w:rsidRDefault="005B3568" w:rsidP="00022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424">
        <w:rPr>
          <w:rFonts w:ascii="Times New Roman" w:eastAsia="Times New Roman" w:hAnsi="Times New Roman" w:cs="Times New Roman"/>
          <w:sz w:val="28"/>
          <w:szCs w:val="28"/>
        </w:rPr>
        <w:t>Дистанційне відпрацювання навчальної дисципліни  </w:t>
      </w:r>
      <w:r w:rsidR="00A81BDC" w:rsidRPr="0002242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Pr="00022424">
        <w:rPr>
          <w:rStyle w:val="docdata"/>
          <w:rFonts w:ascii="Times New Roman" w:hAnsi="Times New Roman" w:cs="Times New Roman"/>
          <w:color w:val="000000"/>
          <w:sz w:val="28"/>
          <w:szCs w:val="28"/>
          <w:u w:val="single"/>
        </w:rPr>
        <w:t>Освітологія</w:t>
      </w:r>
      <w:proofErr w:type="spellEnd"/>
    </w:p>
    <w:p w:rsidR="005B3568" w:rsidRPr="00022424" w:rsidRDefault="005B3568" w:rsidP="00022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424">
        <w:rPr>
          <w:rFonts w:ascii="Times New Roman" w:eastAsia="Times New Roman" w:hAnsi="Times New Roman" w:cs="Times New Roman"/>
          <w:sz w:val="28"/>
          <w:szCs w:val="28"/>
        </w:rPr>
        <w:t xml:space="preserve">на період карантину    </w:t>
      </w:r>
    </w:p>
    <w:p w:rsidR="005B3568" w:rsidRPr="00022424" w:rsidRDefault="005B3568" w:rsidP="00022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42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      </w:t>
      </w:r>
    </w:p>
    <w:p w:rsidR="005B3568" w:rsidRPr="00022424" w:rsidRDefault="005B3568" w:rsidP="00022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424">
        <w:rPr>
          <w:rFonts w:ascii="Times New Roman" w:eastAsia="Times New Roman" w:hAnsi="Times New Roman" w:cs="Times New Roman"/>
          <w:sz w:val="28"/>
          <w:szCs w:val="28"/>
        </w:rPr>
        <w:t>       ВИКЛАДАЧІ:   Лектор -  </w:t>
      </w:r>
      <w:r w:rsidRPr="00022424"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 w:rsidRPr="00022424">
        <w:rPr>
          <w:rFonts w:ascii="Times New Roman" w:hAnsi="Times New Roman" w:cs="Times New Roman"/>
          <w:sz w:val="28"/>
          <w:szCs w:val="28"/>
          <w:lang w:val="ru-RU"/>
        </w:rPr>
        <w:t>Айзенбарт</w:t>
      </w:r>
      <w:proofErr w:type="spellEnd"/>
      <w:r w:rsidRPr="00022424">
        <w:rPr>
          <w:rFonts w:ascii="Times New Roman" w:hAnsi="Times New Roman" w:cs="Times New Roman"/>
          <w:sz w:val="28"/>
          <w:szCs w:val="28"/>
          <w:lang w:val="ru-RU"/>
        </w:rPr>
        <w:t xml:space="preserve"> М.М.       </w:t>
      </w:r>
      <w:r w:rsidRPr="00022424">
        <w:rPr>
          <w:rFonts w:ascii="Times New Roman" w:eastAsia="Times New Roman" w:hAnsi="Times New Roman" w:cs="Times New Roman"/>
          <w:sz w:val="28"/>
          <w:szCs w:val="28"/>
        </w:rPr>
        <w:t xml:space="preserve">                         Керівник</w:t>
      </w:r>
      <w:proofErr w:type="gramStart"/>
      <w:r w:rsidRPr="00022424">
        <w:rPr>
          <w:rFonts w:ascii="Times New Roman" w:eastAsia="Times New Roman" w:hAnsi="Times New Roman" w:cs="Times New Roman"/>
          <w:sz w:val="28"/>
          <w:szCs w:val="28"/>
        </w:rPr>
        <w:t xml:space="preserve"> (-</w:t>
      </w:r>
      <w:proofErr w:type="gramEnd"/>
      <w:r w:rsidRPr="00022424">
        <w:rPr>
          <w:rFonts w:ascii="Times New Roman" w:eastAsia="Times New Roman" w:hAnsi="Times New Roman" w:cs="Times New Roman"/>
          <w:sz w:val="28"/>
          <w:szCs w:val="28"/>
        </w:rPr>
        <w:t>и) семінару     </w:t>
      </w:r>
      <w:r w:rsidRPr="00022424"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 w:rsidRPr="00022424">
        <w:rPr>
          <w:rFonts w:ascii="Times New Roman" w:hAnsi="Times New Roman" w:cs="Times New Roman"/>
          <w:sz w:val="28"/>
          <w:szCs w:val="28"/>
          <w:lang w:val="ru-RU"/>
        </w:rPr>
        <w:t>Айзенбарт</w:t>
      </w:r>
      <w:proofErr w:type="spellEnd"/>
      <w:r w:rsidRPr="00022424">
        <w:rPr>
          <w:rFonts w:ascii="Times New Roman" w:hAnsi="Times New Roman" w:cs="Times New Roman"/>
          <w:sz w:val="28"/>
          <w:szCs w:val="28"/>
          <w:lang w:val="ru-RU"/>
        </w:rPr>
        <w:t xml:space="preserve"> М.М.       </w:t>
      </w:r>
    </w:p>
    <w:p w:rsidR="005B3568" w:rsidRPr="00022424" w:rsidRDefault="005B3568" w:rsidP="0002242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22424">
        <w:rPr>
          <w:rFonts w:ascii="Times New Roman" w:eastAsia="Times New Roman" w:hAnsi="Times New Roman" w:cs="Times New Roman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94"/>
        <w:gridCol w:w="1701"/>
        <w:gridCol w:w="4536"/>
        <w:gridCol w:w="2835"/>
        <w:gridCol w:w="2410"/>
        <w:gridCol w:w="2498"/>
      </w:tblGrid>
      <w:tr w:rsidR="000A0761" w:rsidRPr="00022424" w:rsidTr="00AB4044">
        <w:trPr>
          <w:tblCellSpacing w:w="0" w:type="dxa"/>
        </w:trPr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568" w:rsidRPr="00022424" w:rsidRDefault="005B3568" w:rsidP="0002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424">
              <w:rPr>
                <w:rFonts w:ascii="Times New Roman" w:eastAsia="Times New Roman" w:hAnsi="Times New Roman" w:cs="Times New Roman"/>
                <w:b/>
              </w:rPr>
              <w:t>Дата  проведення  заняття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568" w:rsidRPr="00022424" w:rsidRDefault="005B3568" w:rsidP="0002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424">
              <w:rPr>
                <w:rFonts w:ascii="Times New Roman" w:eastAsia="Times New Roman" w:hAnsi="Times New Roman" w:cs="Times New Roman"/>
                <w:b/>
              </w:rPr>
              <w:t>Тема заняття</w:t>
            </w:r>
          </w:p>
          <w:p w:rsidR="005B3568" w:rsidRPr="00022424" w:rsidRDefault="005B3568" w:rsidP="0002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424">
              <w:rPr>
                <w:rFonts w:ascii="Times New Roman" w:eastAsia="Times New Roman" w:hAnsi="Times New Roman" w:cs="Times New Roman"/>
                <w:b/>
              </w:rPr>
              <w:t>(згідно сесійного плану)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568" w:rsidRPr="00022424" w:rsidRDefault="005B3568" w:rsidP="0002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424">
              <w:rPr>
                <w:rFonts w:ascii="Times New Roman" w:eastAsia="Times New Roman" w:hAnsi="Times New Roman" w:cs="Times New Roman"/>
                <w:b/>
              </w:rPr>
              <w:t>Завдання для студентів   на самостійне  опрацювання теми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568" w:rsidRPr="00022424" w:rsidRDefault="005B3568" w:rsidP="0002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424">
              <w:rPr>
                <w:rFonts w:ascii="Times New Roman" w:eastAsia="Times New Roman" w:hAnsi="Times New Roman" w:cs="Times New Roman"/>
                <w:b/>
              </w:rPr>
              <w:t xml:space="preserve">Навчальні  матеріали для вивчення  теми  (список рекомендованої л-ри,  тексти  лекцій, питання на іспит презентації,  </w:t>
            </w:r>
            <w:proofErr w:type="spellStart"/>
            <w:r w:rsidRPr="00022424">
              <w:rPr>
                <w:rFonts w:ascii="Times New Roman" w:eastAsia="Times New Roman" w:hAnsi="Times New Roman" w:cs="Times New Roman"/>
                <w:b/>
              </w:rPr>
              <w:t>інтернет-ресурси</w:t>
            </w:r>
            <w:proofErr w:type="spellEnd"/>
            <w:r w:rsidRPr="00022424">
              <w:rPr>
                <w:rFonts w:ascii="Times New Roman" w:eastAsia="Times New Roman" w:hAnsi="Times New Roman" w:cs="Times New Roman"/>
                <w:b/>
              </w:rPr>
              <w:t xml:space="preserve"> тощо)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568" w:rsidRPr="00022424" w:rsidRDefault="005B3568" w:rsidP="0002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424">
              <w:rPr>
                <w:rFonts w:ascii="Times New Roman" w:eastAsia="Times New Roman" w:hAnsi="Times New Roman" w:cs="Times New Roman"/>
                <w:b/>
              </w:rPr>
              <w:t>Контактні дані викладача (</w:t>
            </w:r>
            <w:proofErr w:type="spellStart"/>
            <w:r w:rsidRPr="00022424">
              <w:rPr>
                <w:rFonts w:ascii="Times New Roman" w:eastAsia="Times New Roman" w:hAnsi="Times New Roman" w:cs="Times New Roman"/>
                <w:b/>
              </w:rPr>
              <w:t>ів</w:t>
            </w:r>
            <w:proofErr w:type="spellEnd"/>
            <w:r w:rsidRPr="00022424">
              <w:rPr>
                <w:rFonts w:ascii="Times New Roman" w:eastAsia="Times New Roman" w:hAnsi="Times New Roman" w:cs="Times New Roman"/>
                <w:b/>
              </w:rPr>
              <w:t>) телефон, e-</w:t>
            </w:r>
            <w:proofErr w:type="spellStart"/>
            <w:r w:rsidRPr="00022424">
              <w:rPr>
                <w:rFonts w:ascii="Times New Roman" w:eastAsia="Times New Roman" w:hAnsi="Times New Roman" w:cs="Times New Roman"/>
                <w:b/>
              </w:rPr>
              <w:t>mail</w:t>
            </w:r>
            <w:proofErr w:type="spellEnd"/>
            <w:r w:rsidRPr="00022424">
              <w:rPr>
                <w:rFonts w:ascii="Times New Roman" w:eastAsia="Times New Roman" w:hAnsi="Times New Roman" w:cs="Times New Roman"/>
                <w:b/>
              </w:rPr>
              <w:t xml:space="preserve">, персональна сторінка на сайті кафедри , навчальна платформа </w:t>
            </w:r>
            <w:proofErr w:type="spellStart"/>
            <w:r w:rsidRPr="00022424">
              <w:rPr>
                <w:rFonts w:ascii="Times New Roman" w:eastAsia="Times New Roman" w:hAnsi="Times New Roman" w:cs="Times New Roman"/>
                <w:b/>
              </w:rPr>
              <w:t>moodle</w:t>
            </w:r>
            <w:proofErr w:type="spellEnd"/>
            <w:r w:rsidRPr="00022424">
              <w:rPr>
                <w:rFonts w:ascii="Times New Roman" w:eastAsia="Times New Roman" w:hAnsi="Times New Roman" w:cs="Times New Roman"/>
                <w:b/>
              </w:rPr>
              <w:t xml:space="preserve"> тощо</w:t>
            </w:r>
          </w:p>
          <w:p w:rsidR="005B3568" w:rsidRPr="00022424" w:rsidRDefault="005B3568" w:rsidP="0002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22424" w:rsidRPr="00022424" w:rsidTr="00AB4044">
        <w:trPr>
          <w:tblCellSpacing w:w="0" w:type="dxa"/>
        </w:trPr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568" w:rsidRPr="00022424" w:rsidRDefault="005B3568" w:rsidP="00022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568" w:rsidRPr="00022424" w:rsidRDefault="005B3568" w:rsidP="00022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242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568" w:rsidRPr="00022424" w:rsidRDefault="005B3568" w:rsidP="00022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568" w:rsidRPr="00022424" w:rsidRDefault="005B3568" w:rsidP="00022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568" w:rsidRPr="00022424" w:rsidRDefault="005B3568" w:rsidP="00022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22424" w:rsidRPr="00022424" w:rsidTr="00AB4044">
        <w:trPr>
          <w:tblCellSpacing w:w="0" w:type="dxa"/>
        </w:trPr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568" w:rsidRPr="00022424" w:rsidRDefault="005B3568" w:rsidP="00022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568" w:rsidRPr="00022424" w:rsidRDefault="005B3568" w:rsidP="0002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424">
              <w:rPr>
                <w:rFonts w:ascii="Times New Roman" w:eastAsia="Times New Roman" w:hAnsi="Times New Roman" w:cs="Times New Roman"/>
                <w:b/>
              </w:rPr>
              <w:t>Лекція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568" w:rsidRPr="00022424" w:rsidRDefault="005B3568" w:rsidP="0002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424">
              <w:rPr>
                <w:rFonts w:ascii="Times New Roman" w:eastAsia="Times New Roman" w:hAnsi="Times New Roman" w:cs="Times New Roman"/>
                <w:b/>
              </w:rPr>
              <w:t>Семінарське/практичне</w:t>
            </w:r>
          </w:p>
          <w:p w:rsidR="005B3568" w:rsidRPr="00022424" w:rsidRDefault="005B3568" w:rsidP="0002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424">
              <w:rPr>
                <w:rFonts w:ascii="Times New Roman" w:eastAsia="Times New Roman" w:hAnsi="Times New Roman" w:cs="Times New Roman"/>
                <w:b/>
              </w:rPr>
              <w:t>заняття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568" w:rsidRPr="00022424" w:rsidRDefault="005B3568" w:rsidP="00022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568" w:rsidRPr="00022424" w:rsidRDefault="005B3568" w:rsidP="00022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568" w:rsidRPr="00022424" w:rsidRDefault="005B3568" w:rsidP="00022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22424" w:rsidRPr="00022424" w:rsidTr="00AB4044">
        <w:trPr>
          <w:tblCellSpacing w:w="0" w:type="dxa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568" w:rsidRPr="00022424" w:rsidRDefault="005B3568" w:rsidP="00022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2424">
              <w:rPr>
                <w:rFonts w:ascii="Times New Roman" w:eastAsia="Times New Roman" w:hAnsi="Times New Roman" w:cs="Times New Roman"/>
              </w:rPr>
              <w:t> </w:t>
            </w:r>
          </w:p>
          <w:p w:rsidR="00B61141" w:rsidRDefault="005B3568" w:rsidP="00022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2424">
              <w:rPr>
                <w:rFonts w:ascii="Times New Roman" w:eastAsia="Times New Roman" w:hAnsi="Times New Roman" w:cs="Times New Roman"/>
              </w:rPr>
              <w:t>Згідно </w:t>
            </w:r>
          </w:p>
          <w:p w:rsidR="005B3568" w:rsidRPr="00022424" w:rsidRDefault="005B3568" w:rsidP="00022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2424">
              <w:rPr>
                <w:rFonts w:ascii="Times New Roman" w:eastAsia="Times New Roman" w:hAnsi="Times New Roman" w:cs="Times New Roman"/>
              </w:rPr>
              <w:t xml:space="preserve"> розкладу </w:t>
            </w:r>
          </w:p>
          <w:p w:rsidR="005B3568" w:rsidRPr="00022424" w:rsidRDefault="005B3568" w:rsidP="00022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2424">
              <w:rPr>
                <w:rFonts w:ascii="Times New Roman" w:eastAsia="Times New Roman" w:hAnsi="Times New Roman" w:cs="Times New Roman"/>
              </w:rPr>
              <w:t> </w:t>
            </w:r>
          </w:p>
          <w:p w:rsidR="005B3568" w:rsidRPr="00022424" w:rsidRDefault="005B3568" w:rsidP="00022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2424">
              <w:rPr>
                <w:rFonts w:ascii="Times New Roman" w:eastAsia="Times New Roman" w:hAnsi="Times New Roman" w:cs="Times New Roman"/>
              </w:rPr>
              <w:t> </w:t>
            </w:r>
          </w:p>
          <w:p w:rsidR="005B3568" w:rsidRPr="00022424" w:rsidRDefault="005B3568" w:rsidP="00022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2424">
              <w:rPr>
                <w:rFonts w:ascii="Times New Roman" w:eastAsia="Times New Roman" w:hAnsi="Times New Roman" w:cs="Times New Roman"/>
              </w:rPr>
              <w:t> </w:t>
            </w:r>
          </w:p>
          <w:p w:rsidR="005B3568" w:rsidRPr="00022424" w:rsidRDefault="005B3568" w:rsidP="00022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2424">
              <w:rPr>
                <w:rFonts w:ascii="Times New Roman" w:eastAsia="Times New Roman" w:hAnsi="Times New Roman" w:cs="Times New Roman"/>
              </w:rPr>
              <w:t> </w:t>
            </w:r>
          </w:p>
          <w:p w:rsidR="005B3568" w:rsidRPr="00022424" w:rsidRDefault="005B3568" w:rsidP="00022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2424">
              <w:rPr>
                <w:rFonts w:ascii="Times New Roman" w:eastAsia="Times New Roman" w:hAnsi="Times New Roman" w:cs="Times New Roman"/>
              </w:rPr>
              <w:t> </w:t>
            </w:r>
          </w:p>
          <w:p w:rsidR="005B3568" w:rsidRPr="00022424" w:rsidRDefault="005B3568" w:rsidP="00022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2424">
              <w:rPr>
                <w:rFonts w:ascii="Times New Roman" w:eastAsia="Times New Roman" w:hAnsi="Times New Roman" w:cs="Times New Roman"/>
              </w:rPr>
              <w:t> </w:t>
            </w:r>
          </w:p>
          <w:p w:rsidR="005B3568" w:rsidRPr="00022424" w:rsidRDefault="005B3568" w:rsidP="00022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242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761" w:rsidRPr="00022424" w:rsidRDefault="00A81BDC" w:rsidP="000224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22424">
              <w:rPr>
                <w:rFonts w:ascii="Times New Roman" w:hAnsi="Times New Roman" w:cs="Times New Roman"/>
                <w:b/>
              </w:rPr>
              <w:t>Тема.</w:t>
            </w:r>
          </w:p>
          <w:p w:rsidR="005B3568" w:rsidRPr="00022424" w:rsidRDefault="00AB4044" w:rsidP="00022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Освітологія</w:t>
            </w:r>
            <w:proofErr w:type="spellEnd"/>
            <w:r>
              <w:rPr>
                <w:rFonts w:ascii="Times New Roman" w:hAnsi="Times New Roman" w:cs="Times New Roman"/>
                <w:b/>
              </w:rPr>
              <w:t> </w:t>
            </w:r>
            <w:r w:rsidR="00BB7430" w:rsidRPr="00022424">
              <w:rPr>
                <w:rFonts w:ascii="Times New Roman" w:eastAsia="Times New Roman" w:hAnsi="Times New Roman" w:cs="Times New Roman"/>
                <w:b/>
              </w:rPr>
              <w:t>– витоки наукового напряму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761" w:rsidRPr="00AB4044" w:rsidRDefault="000A0761" w:rsidP="000224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22424">
              <w:rPr>
                <w:rFonts w:ascii="Times New Roman" w:hAnsi="Times New Roman" w:cs="Times New Roman"/>
                <w:b/>
              </w:rPr>
              <w:t xml:space="preserve">Історія становлення та розвитку </w:t>
            </w:r>
            <w:proofErr w:type="spellStart"/>
            <w:r w:rsidRPr="00022424">
              <w:rPr>
                <w:rFonts w:ascii="Times New Roman" w:hAnsi="Times New Roman" w:cs="Times New Roman"/>
                <w:b/>
              </w:rPr>
              <w:t>освітології</w:t>
            </w:r>
            <w:proofErr w:type="spellEnd"/>
            <w:r w:rsidRPr="00022424">
              <w:rPr>
                <w:rFonts w:ascii="Times New Roman" w:hAnsi="Times New Roman" w:cs="Times New Roman"/>
                <w:b/>
              </w:rPr>
              <w:t xml:space="preserve"> як наукового напряму</w:t>
            </w:r>
          </w:p>
          <w:p w:rsidR="000A0761" w:rsidRPr="00022424" w:rsidRDefault="00022424" w:rsidP="000224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1. </w:t>
            </w:r>
            <w:proofErr w:type="spellStart"/>
            <w:r w:rsidR="000A0761" w:rsidRPr="00022424">
              <w:rPr>
                <w:rFonts w:ascii="Times New Roman" w:hAnsi="Times New Roman" w:cs="Times New Roman"/>
              </w:rPr>
              <w:t>Генеза</w:t>
            </w:r>
            <w:proofErr w:type="spellEnd"/>
            <w:r w:rsidR="000A0761" w:rsidRPr="00022424">
              <w:rPr>
                <w:rFonts w:ascii="Times New Roman" w:hAnsi="Times New Roman" w:cs="Times New Roman"/>
              </w:rPr>
              <w:t xml:space="preserve"> поняття </w:t>
            </w:r>
            <w:r w:rsidR="000A0761" w:rsidRPr="00022424">
              <w:rPr>
                <w:rFonts w:ascii="Times New Roman" w:eastAsia="Calibri" w:hAnsi="Times New Roman" w:cs="Times New Roman"/>
                <w:w w:val="105"/>
              </w:rPr>
              <w:t>«</w:t>
            </w:r>
            <w:r w:rsidR="000A0761" w:rsidRPr="00022424">
              <w:rPr>
                <w:rFonts w:ascii="Times New Roman" w:hAnsi="Times New Roman" w:cs="Times New Roman"/>
              </w:rPr>
              <w:t>освіта</w:t>
            </w:r>
            <w:r w:rsidR="000A0761" w:rsidRPr="00022424">
              <w:rPr>
                <w:rFonts w:ascii="Times New Roman" w:eastAsia="Calibri" w:hAnsi="Times New Roman" w:cs="Times New Roman"/>
                <w:w w:val="105"/>
              </w:rPr>
              <w:t>»</w:t>
            </w:r>
            <w:r w:rsidR="000A0761" w:rsidRPr="00022424">
              <w:rPr>
                <w:rFonts w:ascii="Times New Roman" w:hAnsi="Times New Roman" w:cs="Times New Roman"/>
              </w:rPr>
              <w:t>.</w:t>
            </w:r>
          </w:p>
          <w:p w:rsidR="000A0761" w:rsidRPr="00022424" w:rsidRDefault="00022424" w:rsidP="000224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2. </w:t>
            </w:r>
            <w:r w:rsidR="000A0761" w:rsidRPr="00022424">
              <w:rPr>
                <w:rFonts w:ascii="Times New Roman" w:hAnsi="Times New Roman" w:cs="Times New Roman"/>
              </w:rPr>
              <w:t>Освіта як відображення сутності суспільного розвитку.</w:t>
            </w:r>
          </w:p>
          <w:p w:rsidR="000A0761" w:rsidRPr="00022424" w:rsidRDefault="00022424" w:rsidP="000224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3. </w:t>
            </w:r>
            <w:r w:rsidR="000A0761" w:rsidRPr="00022424">
              <w:rPr>
                <w:rFonts w:ascii="Times New Roman" w:hAnsi="Times New Roman" w:cs="Times New Roman"/>
              </w:rPr>
              <w:t xml:space="preserve">Поняття </w:t>
            </w:r>
            <w:r w:rsidR="000A0761" w:rsidRPr="00022424">
              <w:rPr>
                <w:rFonts w:ascii="Times New Roman" w:eastAsia="Calibri" w:hAnsi="Times New Roman" w:cs="Times New Roman"/>
                <w:w w:val="105"/>
              </w:rPr>
              <w:t>«</w:t>
            </w:r>
            <w:proofErr w:type="spellStart"/>
            <w:r w:rsidR="000A0761" w:rsidRPr="00022424">
              <w:rPr>
                <w:rFonts w:ascii="Times New Roman" w:hAnsi="Times New Roman" w:cs="Times New Roman"/>
              </w:rPr>
              <w:t>едукологія</w:t>
            </w:r>
            <w:proofErr w:type="spellEnd"/>
            <w:r w:rsidR="000A0761" w:rsidRPr="00022424">
              <w:rPr>
                <w:rFonts w:ascii="Times New Roman" w:eastAsia="Calibri" w:hAnsi="Times New Roman" w:cs="Times New Roman"/>
                <w:w w:val="105"/>
              </w:rPr>
              <w:t>»</w:t>
            </w:r>
            <w:r w:rsidR="000A0761" w:rsidRPr="00022424">
              <w:rPr>
                <w:rFonts w:ascii="Times New Roman" w:hAnsi="Times New Roman" w:cs="Times New Roman"/>
              </w:rPr>
              <w:t xml:space="preserve">, </w:t>
            </w:r>
            <w:r w:rsidR="000A0761" w:rsidRPr="00022424">
              <w:rPr>
                <w:rFonts w:ascii="Times New Roman" w:eastAsia="Calibri" w:hAnsi="Times New Roman" w:cs="Times New Roman"/>
                <w:w w:val="105"/>
              </w:rPr>
              <w:t>«</w:t>
            </w:r>
            <w:proofErr w:type="spellStart"/>
            <w:r w:rsidR="000A0761" w:rsidRPr="00022424">
              <w:rPr>
                <w:rFonts w:ascii="Times New Roman" w:hAnsi="Times New Roman" w:cs="Times New Roman"/>
              </w:rPr>
              <w:t>образованиеведение</w:t>
            </w:r>
            <w:proofErr w:type="spellEnd"/>
            <w:r w:rsidR="000A0761" w:rsidRPr="00022424">
              <w:rPr>
                <w:rFonts w:ascii="Times New Roman" w:eastAsia="Calibri" w:hAnsi="Times New Roman" w:cs="Times New Roman"/>
                <w:w w:val="105"/>
              </w:rPr>
              <w:t>»</w:t>
            </w:r>
            <w:r w:rsidR="000A0761" w:rsidRPr="00022424">
              <w:rPr>
                <w:rFonts w:ascii="Times New Roman" w:hAnsi="Times New Roman" w:cs="Times New Roman"/>
              </w:rPr>
              <w:t xml:space="preserve"> та </w:t>
            </w:r>
            <w:r w:rsidR="000A0761" w:rsidRPr="00022424">
              <w:rPr>
                <w:rFonts w:ascii="Times New Roman" w:eastAsia="Calibri" w:hAnsi="Times New Roman" w:cs="Times New Roman"/>
                <w:w w:val="105"/>
              </w:rPr>
              <w:t>«</w:t>
            </w:r>
            <w:proofErr w:type="spellStart"/>
            <w:r w:rsidR="000A0761" w:rsidRPr="00022424">
              <w:rPr>
                <w:rFonts w:ascii="Times New Roman" w:hAnsi="Times New Roman" w:cs="Times New Roman"/>
              </w:rPr>
              <w:t>освітологія</w:t>
            </w:r>
            <w:proofErr w:type="spellEnd"/>
            <w:r w:rsidR="000A0761" w:rsidRPr="00022424">
              <w:rPr>
                <w:rFonts w:ascii="Times New Roman" w:eastAsia="Calibri" w:hAnsi="Times New Roman" w:cs="Times New Roman"/>
                <w:w w:val="105"/>
              </w:rPr>
              <w:t>»</w:t>
            </w:r>
            <w:r w:rsidR="000A0761" w:rsidRPr="00022424">
              <w:rPr>
                <w:rFonts w:ascii="Times New Roman" w:hAnsi="Times New Roman" w:cs="Times New Roman"/>
              </w:rPr>
              <w:t>.</w:t>
            </w:r>
          </w:p>
          <w:p w:rsidR="000A0761" w:rsidRPr="00022424" w:rsidRDefault="00022424" w:rsidP="000224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4. </w:t>
            </w:r>
            <w:r w:rsidR="000A0761" w:rsidRPr="00022424">
              <w:rPr>
                <w:rFonts w:ascii="Times New Roman" w:hAnsi="Times New Roman" w:cs="Times New Roman"/>
              </w:rPr>
              <w:t xml:space="preserve">Становлення та розвиток </w:t>
            </w:r>
            <w:proofErr w:type="spellStart"/>
            <w:r w:rsidR="000A0761" w:rsidRPr="00022424">
              <w:rPr>
                <w:rFonts w:ascii="Times New Roman" w:hAnsi="Times New Roman" w:cs="Times New Roman"/>
              </w:rPr>
              <w:t>освітології</w:t>
            </w:r>
            <w:proofErr w:type="spellEnd"/>
            <w:r w:rsidR="000A0761" w:rsidRPr="00022424">
              <w:rPr>
                <w:rFonts w:ascii="Times New Roman" w:hAnsi="Times New Roman" w:cs="Times New Roman"/>
              </w:rPr>
              <w:t xml:space="preserve"> в Україні.</w:t>
            </w:r>
          </w:p>
          <w:p w:rsidR="000A0761" w:rsidRPr="00022424" w:rsidRDefault="00022424" w:rsidP="000224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5. </w:t>
            </w:r>
            <w:r w:rsidR="000A0761" w:rsidRPr="00022424">
              <w:rPr>
                <w:rFonts w:ascii="Times New Roman" w:hAnsi="Times New Roman" w:cs="Times New Roman"/>
              </w:rPr>
              <w:t xml:space="preserve">Формування </w:t>
            </w:r>
            <w:proofErr w:type="spellStart"/>
            <w:r w:rsidR="000A0761" w:rsidRPr="00022424">
              <w:rPr>
                <w:rFonts w:ascii="Times New Roman" w:hAnsi="Times New Roman" w:cs="Times New Roman"/>
              </w:rPr>
              <w:t>освітології</w:t>
            </w:r>
            <w:proofErr w:type="spellEnd"/>
            <w:r w:rsidR="000A0761" w:rsidRPr="00022424">
              <w:rPr>
                <w:rFonts w:ascii="Times New Roman" w:hAnsi="Times New Roman" w:cs="Times New Roman"/>
              </w:rPr>
              <w:t xml:space="preserve"> як наукового напряму інтегрованого дослідження сфери освіти.</w:t>
            </w:r>
          </w:p>
          <w:p w:rsidR="005B3568" w:rsidRPr="00022424" w:rsidRDefault="00022424" w:rsidP="00022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6. </w:t>
            </w:r>
            <w:r w:rsidR="000A0761" w:rsidRPr="00022424">
              <w:rPr>
                <w:rFonts w:ascii="Times New Roman" w:hAnsi="Times New Roman" w:cs="Times New Roman"/>
              </w:rPr>
              <w:t xml:space="preserve">Значення </w:t>
            </w:r>
            <w:proofErr w:type="spellStart"/>
            <w:r w:rsidR="000A0761" w:rsidRPr="00022424">
              <w:rPr>
                <w:rFonts w:ascii="Times New Roman" w:hAnsi="Times New Roman" w:cs="Times New Roman"/>
              </w:rPr>
              <w:t>освітології</w:t>
            </w:r>
            <w:proofErr w:type="spellEnd"/>
            <w:r w:rsidR="000A0761" w:rsidRPr="00022424">
              <w:rPr>
                <w:rFonts w:ascii="Times New Roman" w:hAnsi="Times New Roman" w:cs="Times New Roman"/>
              </w:rPr>
              <w:t xml:space="preserve"> у сталому розвитку суспільства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424" w:rsidRPr="00AB4044" w:rsidRDefault="00022424" w:rsidP="00AB40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4044">
              <w:rPr>
                <w:rFonts w:ascii="Times New Roman" w:hAnsi="Times New Roman" w:cs="Times New Roman"/>
                <w:b/>
              </w:rPr>
              <w:t>1.</w:t>
            </w:r>
            <w:r w:rsidRPr="00AB4044">
              <w:rPr>
                <w:rFonts w:ascii="Times New Roman" w:hAnsi="Times New Roman" w:cs="Times New Roman"/>
                <w:lang w:val="en-US"/>
              </w:rPr>
              <w:t> </w:t>
            </w:r>
            <w:r w:rsidRPr="00AB4044">
              <w:rPr>
                <w:rFonts w:ascii="Times New Roman" w:hAnsi="Times New Roman" w:cs="Times New Roman"/>
              </w:rPr>
              <w:t>Перегляд рекомендованої літератури:</w:t>
            </w:r>
          </w:p>
          <w:p w:rsidR="00AB4044" w:rsidRPr="00AB4044" w:rsidRDefault="00AB4044" w:rsidP="00AB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4044">
              <w:rPr>
                <w:rFonts w:ascii="Times New Roman" w:eastAsia="Times New Roman" w:hAnsi="Times New Roman" w:cs="Times New Roman"/>
                <w:b/>
                <w:w w:val="105"/>
              </w:rPr>
              <w:t>Кремень</w:t>
            </w:r>
            <w:proofErr w:type="spellEnd"/>
            <w:r w:rsidRPr="00AB4044">
              <w:rPr>
                <w:rFonts w:ascii="Times New Roman" w:eastAsia="Times New Roman" w:hAnsi="Times New Roman" w:cs="Times New Roman"/>
                <w:b/>
                <w:w w:val="105"/>
              </w:rPr>
              <w:t xml:space="preserve"> В. </w:t>
            </w:r>
            <w:r w:rsidRPr="00AB4044">
              <w:rPr>
                <w:rFonts w:ascii="Times New Roman" w:eastAsia="Times New Roman" w:hAnsi="Times New Roman" w:cs="Times New Roman"/>
                <w:w w:val="105"/>
              </w:rPr>
              <w:t>Освіта в структурі цивілізаційних змін / В. </w:t>
            </w:r>
            <w:proofErr w:type="spellStart"/>
            <w:r w:rsidRPr="00AB4044">
              <w:rPr>
                <w:rFonts w:ascii="Times New Roman" w:eastAsia="Times New Roman" w:hAnsi="Times New Roman" w:cs="Times New Roman"/>
                <w:w w:val="105"/>
              </w:rPr>
              <w:t>Кремень</w:t>
            </w:r>
            <w:proofErr w:type="spellEnd"/>
            <w:r w:rsidRPr="00AB4044">
              <w:rPr>
                <w:rFonts w:ascii="Times New Roman" w:eastAsia="Times New Roman" w:hAnsi="Times New Roman" w:cs="Times New Roman"/>
                <w:w w:val="105"/>
              </w:rPr>
              <w:t xml:space="preserve"> // Освіта. – 2010. – № 47–48 </w:t>
            </w:r>
            <w:r>
              <w:rPr>
                <w:rFonts w:ascii="Times New Roman" w:hAnsi="Times New Roman" w:cs="Times New Roman"/>
                <w:w w:val="105"/>
              </w:rPr>
              <w:t> </w:t>
            </w:r>
            <w:r w:rsidRPr="00AB4044">
              <w:rPr>
                <w:rFonts w:ascii="Times New Roman" w:eastAsia="Times New Roman" w:hAnsi="Times New Roman" w:cs="Times New Roman"/>
                <w:w w:val="105"/>
              </w:rPr>
              <w:t>(5430-5431). – С. 4.</w:t>
            </w:r>
          </w:p>
          <w:p w:rsidR="00AB4044" w:rsidRPr="00AB4044" w:rsidRDefault="00AB4044" w:rsidP="00AB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4044">
              <w:rPr>
                <w:rFonts w:ascii="Times New Roman" w:eastAsia="Times New Roman" w:hAnsi="Times New Roman" w:cs="Times New Roman"/>
                <w:b/>
                <w:w w:val="105"/>
              </w:rPr>
              <w:t>Огнев’юк</w:t>
            </w:r>
            <w:proofErr w:type="spellEnd"/>
            <w:r w:rsidRPr="00AB4044">
              <w:rPr>
                <w:rFonts w:ascii="Times New Roman" w:eastAsia="Times New Roman" w:hAnsi="Times New Roman" w:cs="Times New Roman"/>
                <w:b/>
                <w:w w:val="105"/>
              </w:rPr>
              <w:t xml:space="preserve"> В. О. </w:t>
            </w:r>
            <w:r w:rsidRPr="00AB4044">
              <w:rPr>
                <w:rFonts w:ascii="Times New Roman" w:eastAsia="Times New Roman" w:hAnsi="Times New Roman" w:cs="Times New Roman"/>
                <w:w w:val="105"/>
              </w:rPr>
              <w:t>На шляху до становлення нового наукового напряму</w:t>
            </w:r>
            <w:r w:rsidRPr="00AB4044">
              <w:rPr>
                <w:rFonts w:ascii="Times New Roman" w:eastAsia="Times New Roman" w:hAnsi="Times New Roman" w:cs="Times New Roman"/>
              </w:rPr>
              <w:t xml:space="preserve"> </w:t>
            </w:r>
            <w:r w:rsidRPr="00AB4044">
              <w:rPr>
                <w:rFonts w:ascii="Times New Roman" w:eastAsia="Times New Roman" w:hAnsi="Times New Roman" w:cs="Times New Roman"/>
                <w:w w:val="105"/>
              </w:rPr>
              <w:t>«</w:t>
            </w:r>
            <w:proofErr w:type="spellStart"/>
            <w:r w:rsidRPr="00AB4044">
              <w:rPr>
                <w:rFonts w:ascii="Times New Roman" w:eastAsia="Times New Roman" w:hAnsi="Times New Roman" w:cs="Times New Roman"/>
                <w:w w:val="105"/>
              </w:rPr>
              <w:t>освітологія</w:t>
            </w:r>
            <w:proofErr w:type="spellEnd"/>
            <w:r w:rsidRPr="00AB4044">
              <w:rPr>
                <w:rFonts w:ascii="Times New Roman" w:eastAsia="Times New Roman" w:hAnsi="Times New Roman" w:cs="Times New Roman"/>
                <w:w w:val="105"/>
              </w:rPr>
              <w:t>»</w:t>
            </w:r>
            <w:r w:rsidRPr="00AB4044">
              <w:rPr>
                <w:rFonts w:ascii="Times New Roman" w:eastAsia="Times New Roman" w:hAnsi="Times New Roman" w:cs="Times New Roman"/>
                <w:spacing w:val="-30"/>
                <w:w w:val="105"/>
              </w:rPr>
              <w:t xml:space="preserve"> </w:t>
            </w:r>
            <w:r w:rsidRPr="00AB4044">
              <w:rPr>
                <w:rFonts w:ascii="Times New Roman" w:eastAsia="Times New Roman" w:hAnsi="Times New Roman" w:cs="Times New Roman"/>
                <w:w w:val="105"/>
              </w:rPr>
              <w:t>/</w:t>
            </w:r>
            <w:r w:rsidRPr="00AB4044">
              <w:rPr>
                <w:rFonts w:ascii="Times New Roman" w:eastAsia="Times New Roman" w:hAnsi="Times New Roman" w:cs="Times New Roman"/>
                <w:spacing w:val="-30"/>
                <w:w w:val="105"/>
              </w:rPr>
              <w:t xml:space="preserve"> </w:t>
            </w:r>
            <w:r w:rsidRPr="00AB4044">
              <w:rPr>
                <w:rFonts w:ascii="Times New Roman" w:eastAsia="Times New Roman" w:hAnsi="Times New Roman" w:cs="Times New Roman"/>
                <w:w w:val="105"/>
              </w:rPr>
              <w:t>В.</w:t>
            </w:r>
            <w:r w:rsidRPr="00AB4044">
              <w:rPr>
                <w:rFonts w:ascii="Times New Roman" w:eastAsia="Times New Roman" w:hAnsi="Times New Roman" w:cs="Times New Roman"/>
                <w:spacing w:val="-30"/>
                <w:w w:val="105"/>
              </w:rPr>
              <w:t> </w:t>
            </w:r>
            <w:r w:rsidRPr="00AB4044">
              <w:rPr>
                <w:rFonts w:ascii="Times New Roman" w:eastAsia="Times New Roman" w:hAnsi="Times New Roman" w:cs="Times New Roman"/>
                <w:w w:val="105"/>
              </w:rPr>
              <w:t>О.</w:t>
            </w:r>
            <w:r w:rsidRPr="00AB4044">
              <w:rPr>
                <w:rFonts w:ascii="Times New Roman" w:eastAsia="Times New Roman" w:hAnsi="Times New Roman" w:cs="Times New Roman"/>
                <w:spacing w:val="-30"/>
                <w:w w:val="105"/>
              </w:rPr>
              <w:t> </w:t>
            </w:r>
            <w:proofErr w:type="spellStart"/>
            <w:r w:rsidRPr="00AB4044">
              <w:rPr>
                <w:rFonts w:ascii="Times New Roman" w:eastAsia="Times New Roman" w:hAnsi="Times New Roman" w:cs="Times New Roman"/>
                <w:w w:val="105"/>
              </w:rPr>
              <w:t>Огнев’юк</w:t>
            </w:r>
            <w:proofErr w:type="spellEnd"/>
            <w:r w:rsidRPr="00AB4044">
              <w:rPr>
                <w:rFonts w:ascii="Times New Roman" w:eastAsia="Times New Roman" w:hAnsi="Times New Roman" w:cs="Times New Roman"/>
                <w:spacing w:val="-30"/>
                <w:w w:val="105"/>
              </w:rPr>
              <w:t xml:space="preserve"> </w:t>
            </w:r>
            <w:r w:rsidRPr="00AB4044">
              <w:rPr>
                <w:rFonts w:ascii="Times New Roman" w:eastAsia="Times New Roman" w:hAnsi="Times New Roman" w:cs="Times New Roman"/>
                <w:w w:val="105"/>
              </w:rPr>
              <w:t>/</w:t>
            </w:r>
            <w:r w:rsidRPr="00AB4044">
              <w:rPr>
                <w:rFonts w:ascii="Times New Roman" w:eastAsia="Times New Roman" w:hAnsi="Times New Roman" w:cs="Times New Roman"/>
                <w:spacing w:val="-30"/>
                <w:w w:val="105"/>
              </w:rPr>
              <w:t xml:space="preserve"> </w:t>
            </w:r>
            <w:proofErr w:type="spellStart"/>
            <w:r w:rsidRPr="00AB4044">
              <w:rPr>
                <w:rFonts w:ascii="Times New Roman" w:eastAsia="Times New Roman" w:hAnsi="Times New Roman" w:cs="Times New Roman"/>
                <w:spacing w:val="-3"/>
                <w:w w:val="105"/>
              </w:rPr>
              <w:t>Освітологія</w:t>
            </w:r>
            <w:proofErr w:type="spellEnd"/>
            <w:r w:rsidRPr="00AB4044">
              <w:rPr>
                <w:rFonts w:ascii="Times New Roman" w:eastAsia="Times New Roman" w:hAnsi="Times New Roman" w:cs="Times New Roman"/>
                <w:spacing w:val="-30"/>
                <w:w w:val="105"/>
              </w:rPr>
              <w:t xml:space="preserve"> </w:t>
            </w:r>
            <w:r w:rsidRPr="00AB4044">
              <w:rPr>
                <w:rFonts w:ascii="Times New Roman" w:eastAsia="Times New Roman" w:hAnsi="Times New Roman" w:cs="Times New Roman"/>
                <w:w w:val="105"/>
              </w:rPr>
              <w:t>–</w:t>
            </w:r>
            <w:r w:rsidRPr="00AB4044">
              <w:rPr>
                <w:rFonts w:ascii="Times New Roman" w:eastAsia="Times New Roman" w:hAnsi="Times New Roman" w:cs="Times New Roman"/>
                <w:spacing w:val="-30"/>
                <w:w w:val="105"/>
              </w:rPr>
              <w:t xml:space="preserve"> </w:t>
            </w:r>
            <w:r w:rsidRPr="00AB4044">
              <w:rPr>
                <w:rFonts w:ascii="Times New Roman" w:eastAsia="Times New Roman" w:hAnsi="Times New Roman" w:cs="Times New Roman"/>
                <w:spacing w:val="-4"/>
                <w:w w:val="105"/>
              </w:rPr>
              <w:t>науковий</w:t>
            </w:r>
            <w:r w:rsidRPr="00AB4044">
              <w:rPr>
                <w:rFonts w:ascii="Times New Roman" w:eastAsia="Times New Roman" w:hAnsi="Times New Roman" w:cs="Times New Roman"/>
                <w:spacing w:val="-30"/>
                <w:w w:val="105"/>
              </w:rPr>
              <w:t xml:space="preserve"> </w:t>
            </w:r>
            <w:r w:rsidRPr="00AB4044">
              <w:rPr>
                <w:rFonts w:ascii="Times New Roman" w:eastAsia="Times New Roman" w:hAnsi="Times New Roman" w:cs="Times New Roman"/>
                <w:spacing w:val="-2"/>
                <w:w w:val="105"/>
              </w:rPr>
              <w:t>напрям</w:t>
            </w:r>
            <w:r w:rsidRPr="00AB4044">
              <w:rPr>
                <w:rFonts w:ascii="Times New Roman" w:eastAsia="Times New Roman" w:hAnsi="Times New Roman" w:cs="Times New Roman"/>
                <w:spacing w:val="-30"/>
                <w:w w:val="105"/>
              </w:rPr>
              <w:t xml:space="preserve"> </w:t>
            </w:r>
            <w:r w:rsidRPr="00AB4044">
              <w:rPr>
                <w:rFonts w:ascii="Times New Roman" w:eastAsia="Times New Roman" w:hAnsi="Times New Roman" w:cs="Times New Roman"/>
                <w:spacing w:val="-3"/>
                <w:w w:val="105"/>
              </w:rPr>
              <w:t>інтегрованого</w:t>
            </w:r>
            <w:r w:rsidRPr="00AB4044">
              <w:rPr>
                <w:rFonts w:ascii="Times New Roman" w:eastAsia="Times New Roman" w:hAnsi="Times New Roman" w:cs="Times New Roman"/>
                <w:spacing w:val="-30"/>
                <w:w w:val="105"/>
              </w:rPr>
              <w:t xml:space="preserve"> </w:t>
            </w:r>
            <w:r w:rsidRPr="00AB4044">
              <w:rPr>
                <w:rFonts w:ascii="Times New Roman" w:eastAsia="Times New Roman" w:hAnsi="Times New Roman" w:cs="Times New Roman"/>
                <w:w w:val="105"/>
              </w:rPr>
              <w:t xml:space="preserve">пізнання освіти : </w:t>
            </w:r>
            <w:proofErr w:type="spellStart"/>
            <w:r w:rsidRPr="00AB4044">
              <w:rPr>
                <w:rFonts w:ascii="Times New Roman" w:eastAsia="Times New Roman" w:hAnsi="Times New Roman" w:cs="Times New Roman"/>
                <w:spacing w:val="-3"/>
                <w:w w:val="105"/>
              </w:rPr>
              <w:t>матер</w:t>
            </w:r>
            <w:proofErr w:type="spellEnd"/>
            <w:r w:rsidRPr="00AB4044">
              <w:rPr>
                <w:rFonts w:ascii="Times New Roman" w:eastAsia="Times New Roman" w:hAnsi="Times New Roman" w:cs="Times New Roman"/>
                <w:spacing w:val="-3"/>
                <w:w w:val="105"/>
              </w:rPr>
              <w:t xml:space="preserve">. </w:t>
            </w:r>
            <w:proofErr w:type="spellStart"/>
            <w:r w:rsidRPr="00AB4044">
              <w:rPr>
                <w:rFonts w:ascii="Times New Roman" w:eastAsia="Times New Roman" w:hAnsi="Times New Roman" w:cs="Times New Roman"/>
                <w:spacing w:val="-3"/>
                <w:w w:val="105"/>
              </w:rPr>
              <w:t>Всеукр</w:t>
            </w:r>
            <w:proofErr w:type="spellEnd"/>
            <w:r w:rsidRPr="00AB4044">
              <w:rPr>
                <w:rFonts w:ascii="Times New Roman" w:eastAsia="Times New Roman" w:hAnsi="Times New Roman" w:cs="Times New Roman"/>
                <w:spacing w:val="-3"/>
                <w:w w:val="105"/>
              </w:rPr>
              <w:t xml:space="preserve">. </w:t>
            </w:r>
            <w:proofErr w:type="spellStart"/>
            <w:r w:rsidRPr="00AB4044">
              <w:rPr>
                <w:rFonts w:ascii="Times New Roman" w:eastAsia="Times New Roman" w:hAnsi="Times New Roman" w:cs="Times New Roman"/>
                <w:spacing w:val="-4"/>
                <w:w w:val="105"/>
              </w:rPr>
              <w:t>наук.-практ</w:t>
            </w:r>
            <w:proofErr w:type="spellEnd"/>
            <w:r w:rsidRPr="00AB4044">
              <w:rPr>
                <w:rFonts w:ascii="Times New Roman" w:eastAsia="Times New Roman" w:hAnsi="Times New Roman" w:cs="Times New Roman"/>
                <w:spacing w:val="-4"/>
                <w:w w:val="105"/>
              </w:rPr>
              <w:t xml:space="preserve">. </w:t>
            </w:r>
            <w:proofErr w:type="spellStart"/>
            <w:r w:rsidRPr="00AB4044">
              <w:rPr>
                <w:rFonts w:ascii="Times New Roman" w:eastAsia="Times New Roman" w:hAnsi="Times New Roman" w:cs="Times New Roman"/>
                <w:spacing w:val="-4"/>
                <w:w w:val="105"/>
              </w:rPr>
              <w:t>конф</w:t>
            </w:r>
            <w:proofErr w:type="spellEnd"/>
            <w:r w:rsidRPr="00AB4044">
              <w:rPr>
                <w:rFonts w:ascii="Times New Roman" w:eastAsia="Times New Roman" w:hAnsi="Times New Roman" w:cs="Times New Roman"/>
                <w:spacing w:val="-4"/>
                <w:w w:val="105"/>
              </w:rPr>
              <w:t xml:space="preserve">., </w:t>
            </w:r>
            <w:r w:rsidRPr="00AB4044">
              <w:rPr>
                <w:rFonts w:ascii="Times New Roman" w:eastAsia="Times New Roman" w:hAnsi="Times New Roman" w:cs="Times New Roman"/>
                <w:w w:val="105"/>
              </w:rPr>
              <w:lastRenderedPageBreak/>
              <w:t xml:space="preserve">15 </w:t>
            </w:r>
            <w:r w:rsidRPr="00AB4044">
              <w:rPr>
                <w:rFonts w:ascii="Times New Roman" w:eastAsia="Times New Roman" w:hAnsi="Times New Roman" w:cs="Times New Roman"/>
                <w:spacing w:val="-5"/>
                <w:w w:val="105"/>
              </w:rPr>
              <w:t xml:space="preserve">груд. </w:t>
            </w:r>
            <w:r w:rsidRPr="00AB4044">
              <w:rPr>
                <w:rFonts w:ascii="Times New Roman" w:eastAsia="Times New Roman" w:hAnsi="Times New Roman" w:cs="Times New Roman"/>
                <w:w w:val="105"/>
              </w:rPr>
              <w:t xml:space="preserve">2010 р. / МОН </w:t>
            </w:r>
            <w:r w:rsidRPr="00AB4044">
              <w:rPr>
                <w:rFonts w:ascii="Times New Roman" w:eastAsia="Times New Roman" w:hAnsi="Times New Roman" w:cs="Times New Roman"/>
                <w:spacing w:val="-4"/>
                <w:w w:val="105"/>
              </w:rPr>
              <w:t xml:space="preserve">України, </w:t>
            </w:r>
            <w:r w:rsidRPr="00AB4044">
              <w:rPr>
                <w:rFonts w:ascii="Times New Roman" w:eastAsia="Times New Roman" w:hAnsi="Times New Roman" w:cs="Times New Roman"/>
                <w:w w:val="105"/>
              </w:rPr>
              <w:t xml:space="preserve">НАПН </w:t>
            </w:r>
            <w:r w:rsidRPr="00AB4044">
              <w:rPr>
                <w:rFonts w:ascii="Times New Roman" w:eastAsia="Times New Roman" w:hAnsi="Times New Roman" w:cs="Times New Roman"/>
                <w:spacing w:val="-4"/>
                <w:w w:val="105"/>
              </w:rPr>
              <w:t xml:space="preserve">України, ГУОН </w:t>
            </w:r>
            <w:r w:rsidRPr="00AB4044">
              <w:rPr>
                <w:rFonts w:ascii="Times New Roman" w:eastAsia="Times New Roman" w:hAnsi="Times New Roman" w:cs="Times New Roman"/>
                <w:w w:val="105"/>
              </w:rPr>
              <w:t>КМДА, Київ. ун-т ім. Б. </w:t>
            </w:r>
            <w:r w:rsidRPr="00AB4044">
              <w:rPr>
                <w:rFonts w:ascii="Times New Roman" w:eastAsia="Times New Roman" w:hAnsi="Times New Roman" w:cs="Times New Roman"/>
                <w:spacing w:val="-4"/>
                <w:w w:val="105"/>
              </w:rPr>
              <w:t xml:space="preserve">Грінченка </w:t>
            </w:r>
            <w:r w:rsidRPr="00AB4044">
              <w:rPr>
                <w:rFonts w:ascii="Times New Roman" w:eastAsia="Times New Roman" w:hAnsi="Times New Roman" w:cs="Times New Roman"/>
                <w:w w:val="105"/>
              </w:rPr>
              <w:t xml:space="preserve">та ін. / За </w:t>
            </w:r>
            <w:proofErr w:type="spellStart"/>
            <w:r w:rsidRPr="00AB4044">
              <w:rPr>
                <w:rFonts w:ascii="Times New Roman" w:eastAsia="Times New Roman" w:hAnsi="Times New Roman" w:cs="Times New Roman"/>
                <w:spacing w:val="-7"/>
                <w:w w:val="105"/>
              </w:rPr>
              <w:t>заг</w:t>
            </w:r>
            <w:proofErr w:type="spellEnd"/>
            <w:r w:rsidRPr="00AB4044">
              <w:rPr>
                <w:rFonts w:ascii="Times New Roman" w:eastAsia="Times New Roman" w:hAnsi="Times New Roman" w:cs="Times New Roman"/>
                <w:spacing w:val="-7"/>
                <w:w w:val="105"/>
              </w:rPr>
              <w:t xml:space="preserve">. </w:t>
            </w:r>
            <w:r w:rsidRPr="00AB4044">
              <w:rPr>
                <w:rFonts w:ascii="Times New Roman" w:eastAsia="Times New Roman" w:hAnsi="Times New Roman" w:cs="Times New Roman"/>
                <w:spacing w:val="-3"/>
                <w:w w:val="105"/>
              </w:rPr>
              <w:t xml:space="preserve">ред. </w:t>
            </w:r>
            <w:proofErr w:type="spellStart"/>
            <w:r w:rsidRPr="00AB4044">
              <w:rPr>
                <w:rFonts w:ascii="Times New Roman" w:eastAsia="Times New Roman" w:hAnsi="Times New Roman" w:cs="Times New Roman"/>
                <w:spacing w:val="-3"/>
                <w:w w:val="105"/>
              </w:rPr>
              <w:t>Огнев’юка</w:t>
            </w:r>
            <w:proofErr w:type="spellEnd"/>
            <w:r w:rsidRPr="00AB4044">
              <w:rPr>
                <w:rFonts w:ascii="Times New Roman" w:eastAsia="Times New Roman" w:hAnsi="Times New Roman" w:cs="Times New Roman"/>
                <w:spacing w:val="-3"/>
                <w:w w:val="105"/>
              </w:rPr>
              <w:t> </w:t>
            </w:r>
            <w:r w:rsidRPr="00AB4044">
              <w:rPr>
                <w:rFonts w:ascii="Times New Roman" w:eastAsia="Times New Roman" w:hAnsi="Times New Roman" w:cs="Times New Roman"/>
                <w:w w:val="105"/>
              </w:rPr>
              <w:t>В.</w:t>
            </w:r>
            <w:r w:rsidRPr="00AB4044">
              <w:rPr>
                <w:rFonts w:ascii="Times New Roman" w:eastAsia="Times New Roman" w:hAnsi="Times New Roman" w:cs="Times New Roman"/>
                <w:spacing w:val="-6"/>
                <w:w w:val="105"/>
              </w:rPr>
              <w:t> </w:t>
            </w:r>
            <w:r w:rsidRPr="00AB4044">
              <w:rPr>
                <w:rFonts w:ascii="Times New Roman" w:eastAsia="Times New Roman" w:hAnsi="Times New Roman" w:cs="Times New Roman"/>
                <w:w w:val="105"/>
              </w:rPr>
              <w:t>О.</w:t>
            </w:r>
            <w:r>
              <w:rPr>
                <w:rFonts w:ascii="Times New Roman" w:hAnsi="Times New Roman" w:cs="Times New Roman"/>
                <w:spacing w:val="-6"/>
                <w:w w:val="105"/>
              </w:rPr>
              <w:t> </w:t>
            </w:r>
            <w:r w:rsidRPr="00AB4044">
              <w:rPr>
                <w:rFonts w:ascii="Times New Roman" w:eastAsia="Times New Roman" w:hAnsi="Times New Roman" w:cs="Times New Roman"/>
                <w:spacing w:val="-4"/>
                <w:w w:val="105"/>
              </w:rPr>
              <w:t>[</w:t>
            </w:r>
            <w:proofErr w:type="spellStart"/>
            <w:r w:rsidRPr="00AB4044">
              <w:rPr>
                <w:rFonts w:ascii="Times New Roman" w:eastAsia="Times New Roman" w:hAnsi="Times New Roman" w:cs="Times New Roman"/>
                <w:spacing w:val="-4"/>
                <w:w w:val="105"/>
              </w:rPr>
              <w:t>редкол</w:t>
            </w:r>
            <w:proofErr w:type="spellEnd"/>
            <w:r w:rsidRPr="00AB4044">
              <w:rPr>
                <w:rFonts w:ascii="Times New Roman" w:eastAsia="Times New Roman" w:hAnsi="Times New Roman" w:cs="Times New Roman"/>
                <w:spacing w:val="-4"/>
                <w:w w:val="105"/>
              </w:rPr>
              <w:t>. :</w:t>
            </w:r>
            <w:r w:rsidRPr="00AB4044">
              <w:rPr>
                <w:rFonts w:ascii="Times New Roman" w:eastAsia="Times New Roman" w:hAnsi="Times New Roman" w:cs="Times New Roman"/>
                <w:spacing w:val="-6"/>
                <w:w w:val="105"/>
              </w:rPr>
              <w:t xml:space="preserve"> </w:t>
            </w:r>
            <w:r w:rsidRPr="00AB4044">
              <w:rPr>
                <w:rFonts w:ascii="Times New Roman" w:eastAsia="Times New Roman" w:hAnsi="Times New Roman" w:cs="Times New Roman"/>
                <w:w w:val="105"/>
              </w:rPr>
              <w:t>В.</w:t>
            </w:r>
            <w:r w:rsidRPr="00AB4044">
              <w:rPr>
                <w:rFonts w:ascii="Times New Roman" w:eastAsia="Times New Roman" w:hAnsi="Times New Roman" w:cs="Times New Roman"/>
                <w:spacing w:val="-6"/>
                <w:w w:val="105"/>
              </w:rPr>
              <w:t> </w:t>
            </w:r>
            <w:r w:rsidRPr="00AB4044">
              <w:rPr>
                <w:rFonts w:ascii="Times New Roman" w:eastAsia="Times New Roman" w:hAnsi="Times New Roman" w:cs="Times New Roman"/>
                <w:w w:val="105"/>
              </w:rPr>
              <w:t>О.</w:t>
            </w:r>
            <w:r w:rsidRPr="00AB4044">
              <w:rPr>
                <w:rFonts w:ascii="Times New Roman" w:eastAsia="Times New Roman" w:hAnsi="Times New Roman" w:cs="Times New Roman"/>
                <w:spacing w:val="-6"/>
                <w:w w:val="105"/>
              </w:rPr>
              <w:t> </w:t>
            </w:r>
            <w:proofErr w:type="spellStart"/>
            <w:r w:rsidRPr="00AB4044">
              <w:rPr>
                <w:rFonts w:ascii="Times New Roman" w:eastAsia="Times New Roman" w:hAnsi="Times New Roman" w:cs="Times New Roman"/>
                <w:w w:val="105"/>
              </w:rPr>
              <w:t>Огнев’юк</w:t>
            </w:r>
            <w:proofErr w:type="spellEnd"/>
            <w:r w:rsidRPr="00AB4044">
              <w:rPr>
                <w:rFonts w:ascii="Times New Roman" w:eastAsia="Times New Roman" w:hAnsi="Times New Roman" w:cs="Times New Roman"/>
                <w:w w:val="105"/>
              </w:rPr>
              <w:t>,</w:t>
            </w:r>
            <w:r w:rsidRPr="00AB4044">
              <w:rPr>
                <w:rFonts w:ascii="Times New Roman" w:eastAsia="Times New Roman" w:hAnsi="Times New Roman" w:cs="Times New Roman"/>
                <w:spacing w:val="-6"/>
                <w:w w:val="105"/>
              </w:rPr>
              <w:t xml:space="preserve"> </w:t>
            </w:r>
            <w:r w:rsidRPr="00AB4044">
              <w:rPr>
                <w:rFonts w:ascii="Times New Roman" w:eastAsia="Times New Roman" w:hAnsi="Times New Roman" w:cs="Times New Roman"/>
                <w:w w:val="105"/>
              </w:rPr>
              <w:t>Л.</w:t>
            </w:r>
            <w:r w:rsidRPr="00AB4044">
              <w:rPr>
                <w:rFonts w:ascii="Times New Roman" w:eastAsia="Times New Roman" w:hAnsi="Times New Roman" w:cs="Times New Roman"/>
                <w:spacing w:val="-6"/>
                <w:w w:val="105"/>
              </w:rPr>
              <w:t> </w:t>
            </w:r>
            <w:r w:rsidRPr="00AB4044">
              <w:rPr>
                <w:rFonts w:ascii="Times New Roman" w:eastAsia="Times New Roman" w:hAnsi="Times New Roman" w:cs="Times New Roman"/>
                <w:w w:val="105"/>
              </w:rPr>
              <w:t>Л.</w:t>
            </w:r>
            <w:r w:rsidRPr="00AB4044">
              <w:rPr>
                <w:rFonts w:ascii="Times New Roman" w:eastAsia="Times New Roman" w:hAnsi="Times New Roman" w:cs="Times New Roman"/>
                <w:spacing w:val="-6"/>
                <w:w w:val="105"/>
              </w:rPr>
              <w:t> </w:t>
            </w:r>
            <w:r w:rsidRPr="00AB4044">
              <w:rPr>
                <w:rFonts w:ascii="Times New Roman" w:eastAsia="Times New Roman" w:hAnsi="Times New Roman" w:cs="Times New Roman"/>
                <w:spacing w:val="-5"/>
                <w:w w:val="105"/>
              </w:rPr>
              <w:t>Хоружа,</w:t>
            </w:r>
            <w:r w:rsidRPr="00AB4044">
              <w:rPr>
                <w:rFonts w:ascii="Times New Roman" w:eastAsia="Times New Roman" w:hAnsi="Times New Roman" w:cs="Times New Roman"/>
                <w:spacing w:val="-6"/>
                <w:w w:val="105"/>
              </w:rPr>
              <w:t xml:space="preserve"> </w:t>
            </w:r>
            <w:r w:rsidRPr="00AB4044">
              <w:rPr>
                <w:rFonts w:ascii="Times New Roman" w:eastAsia="Times New Roman" w:hAnsi="Times New Roman" w:cs="Times New Roman"/>
                <w:w w:val="105"/>
              </w:rPr>
              <w:t>С.</w:t>
            </w:r>
            <w:r w:rsidRPr="00AB4044">
              <w:rPr>
                <w:rFonts w:ascii="Times New Roman" w:eastAsia="Times New Roman" w:hAnsi="Times New Roman" w:cs="Times New Roman"/>
                <w:spacing w:val="-5"/>
                <w:w w:val="105"/>
              </w:rPr>
              <w:t> </w:t>
            </w:r>
            <w:r w:rsidRPr="00AB4044">
              <w:rPr>
                <w:rFonts w:ascii="Times New Roman" w:eastAsia="Times New Roman" w:hAnsi="Times New Roman" w:cs="Times New Roman"/>
                <w:w w:val="105"/>
              </w:rPr>
              <w:t>О.</w:t>
            </w:r>
            <w:r w:rsidRPr="00AB4044">
              <w:rPr>
                <w:rFonts w:ascii="Times New Roman" w:eastAsia="Times New Roman" w:hAnsi="Times New Roman" w:cs="Times New Roman"/>
                <w:spacing w:val="-6"/>
                <w:w w:val="105"/>
              </w:rPr>
              <w:t> </w:t>
            </w:r>
            <w:r w:rsidRPr="00AB4044">
              <w:rPr>
                <w:rFonts w:ascii="Times New Roman" w:eastAsia="Times New Roman" w:hAnsi="Times New Roman" w:cs="Times New Roman"/>
                <w:spacing w:val="-3"/>
                <w:w w:val="105"/>
              </w:rPr>
              <w:t>Сисоєва,</w:t>
            </w:r>
            <w:r w:rsidRPr="00AB4044">
              <w:rPr>
                <w:rFonts w:ascii="Times New Roman" w:eastAsia="Times New Roman" w:hAnsi="Times New Roman" w:cs="Times New Roman"/>
                <w:spacing w:val="-6"/>
                <w:w w:val="105"/>
              </w:rPr>
              <w:t xml:space="preserve"> </w:t>
            </w:r>
            <w:r w:rsidRPr="00AB4044">
              <w:rPr>
                <w:rFonts w:ascii="Times New Roman" w:eastAsia="Times New Roman" w:hAnsi="Times New Roman" w:cs="Times New Roman"/>
                <w:spacing w:val="-11"/>
                <w:w w:val="105"/>
              </w:rPr>
              <w:t>Г.</w:t>
            </w:r>
            <w:r w:rsidRPr="00AB4044">
              <w:rPr>
                <w:rFonts w:ascii="Times New Roman" w:eastAsia="Times New Roman" w:hAnsi="Times New Roman" w:cs="Times New Roman"/>
                <w:spacing w:val="-6"/>
                <w:w w:val="105"/>
              </w:rPr>
              <w:t> </w:t>
            </w:r>
            <w:r w:rsidRPr="00AB4044">
              <w:rPr>
                <w:rFonts w:ascii="Times New Roman" w:eastAsia="Times New Roman" w:hAnsi="Times New Roman" w:cs="Times New Roman"/>
                <w:w w:val="105"/>
              </w:rPr>
              <w:t>С.</w:t>
            </w:r>
            <w:r w:rsidRPr="00AB4044">
              <w:rPr>
                <w:rFonts w:ascii="Times New Roman" w:eastAsia="Times New Roman" w:hAnsi="Times New Roman" w:cs="Times New Roman"/>
                <w:spacing w:val="-6"/>
                <w:w w:val="105"/>
              </w:rPr>
              <w:t> </w:t>
            </w:r>
            <w:proofErr w:type="spellStart"/>
            <w:r w:rsidRPr="00AB4044">
              <w:rPr>
                <w:rFonts w:ascii="Times New Roman" w:eastAsia="Times New Roman" w:hAnsi="Times New Roman" w:cs="Times New Roman"/>
                <w:spacing w:val="-4"/>
                <w:w w:val="105"/>
              </w:rPr>
              <w:t>Лозко</w:t>
            </w:r>
            <w:proofErr w:type="spellEnd"/>
            <w:r w:rsidRPr="00AB4044">
              <w:rPr>
                <w:rFonts w:ascii="Times New Roman" w:eastAsia="Times New Roman" w:hAnsi="Times New Roman" w:cs="Times New Roman"/>
                <w:spacing w:val="-4"/>
                <w:w w:val="105"/>
              </w:rPr>
              <w:t>].</w:t>
            </w:r>
            <w:r w:rsidRPr="00AB4044">
              <w:rPr>
                <w:rFonts w:ascii="Times New Roman" w:eastAsia="Times New Roman" w:hAnsi="Times New Roman" w:cs="Times New Roman"/>
                <w:spacing w:val="-6"/>
                <w:w w:val="105"/>
              </w:rPr>
              <w:t xml:space="preserve"> </w:t>
            </w:r>
            <w:r w:rsidRPr="00AB4044">
              <w:rPr>
                <w:rFonts w:ascii="Times New Roman" w:eastAsia="Times New Roman" w:hAnsi="Times New Roman" w:cs="Times New Roman"/>
                <w:w w:val="105"/>
              </w:rPr>
              <w:t>–</w:t>
            </w:r>
            <w:r w:rsidRPr="00AB4044">
              <w:rPr>
                <w:rFonts w:ascii="Times New Roman" w:eastAsia="Times New Roman" w:hAnsi="Times New Roman" w:cs="Times New Roman"/>
                <w:spacing w:val="-6"/>
                <w:w w:val="105"/>
              </w:rPr>
              <w:t xml:space="preserve"> </w:t>
            </w:r>
            <w:r w:rsidRPr="00AB4044">
              <w:rPr>
                <w:rFonts w:ascii="Times New Roman" w:eastAsia="Times New Roman" w:hAnsi="Times New Roman" w:cs="Times New Roman"/>
                <w:w w:val="105"/>
              </w:rPr>
              <w:t>К. :</w:t>
            </w:r>
            <w:r w:rsidRPr="00AB4044">
              <w:rPr>
                <w:rFonts w:ascii="Times New Roman" w:eastAsia="Times New Roman" w:hAnsi="Times New Roman" w:cs="Times New Roman"/>
                <w:spacing w:val="-6"/>
                <w:w w:val="105"/>
              </w:rPr>
              <w:t xml:space="preserve"> </w:t>
            </w:r>
            <w:r w:rsidRPr="00AB4044">
              <w:rPr>
                <w:rFonts w:ascii="Times New Roman" w:eastAsia="Times New Roman" w:hAnsi="Times New Roman" w:cs="Times New Roman"/>
                <w:w w:val="105"/>
              </w:rPr>
              <w:t>Київ. ун-т</w:t>
            </w:r>
            <w:r w:rsidRPr="00AB4044">
              <w:rPr>
                <w:rFonts w:ascii="Times New Roman" w:eastAsia="Times New Roman" w:hAnsi="Times New Roman" w:cs="Times New Roman"/>
                <w:spacing w:val="-8"/>
                <w:w w:val="105"/>
              </w:rPr>
              <w:t xml:space="preserve"> </w:t>
            </w:r>
            <w:r w:rsidRPr="00AB4044">
              <w:rPr>
                <w:rFonts w:ascii="Times New Roman" w:eastAsia="Times New Roman" w:hAnsi="Times New Roman" w:cs="Times New Roman"/>
                <w:w w:val="105"/>
              </w:rPr>
              <w:t>ім.</w:t>
            </w:r>
            <w:r w:rsidRPr="00AB4044">
              <w:rPr>
                <w:rFonts w:ascii="Times New Roman" w:eastAsia="Times New Roman" w:hAnsi="Times New Roman" w:cs="Times New Roman"/>
                <w:spacing w:val="-8"/>
                <w:w w:val="105"/>
              </w:rPr>
              <w:t xml:space="preserve"> </w:t>
            </w:r>
            <w:r w:rsidRPr="00AB4044">
              <w:rPr>
                <w:rFonts w:ascii="Times New Roman" w:eastAsia="Times New Roman" w:hAnsi="Times New Roman" w:cs="Times New Roman"/>
                <w:w w:val="105"/>
              </w:rPr>
              <w:t>Б.</w:t>
            </w:r>
            <w:r w:rsidRPr="00AB4044">
              <w:rPr>
                <w:rFonts w:ascii="Times New Roman" w:eastAsia="Times New Roman" w:hAnsi="Times New Roman" w:cs="Times New Roman"/>
                <w:spacing w:val="-8"/>
                <w:w w:val="105"/>
              </w:rPr>
              <w:t xml:space="preserve"> </w:t>
            </w:r>
            <w:r w:rsidRPr="00AB4044">
              <w:rPr>
                <w:rFonts w:ascii="Times New Roman" w:eastAsia="Times New Roman" w:hAnsi="Times New Roman" w:cs="Times New Roman"/>
                <w:spacing w:val="-4"/>
                <w:w w:val="105"/>
              </w:rPr>
              <w:t>Грінченка,</w:t>
            </w:r>
            <w:r w:rsidRPr="00AB4044">
              <w:rPr>
                <w:rFonts w:ascii="Times New Roman" w:eastAsia="Times New Roman" w:hAnsi="Times New Roman" w:cs="Times New Roman"/>
                <w:spacing w:val="-8"/>
                <w:w w:val="105"/>
              </w:rPr>
              <w:t xml:space="preserve"> </w:t>
            </w:r>
            <w:r w:rsidRPr="00AB4044">
              <w:rPr>
                <w:rFonts w:ascii="Times New Roman" w:eastAsia="Times New Roman" w:hAnsi="Times New Roman" w:cs="Times New Roman"/>
                <w:w w:val="105"/>
              </w:rPr>
              <w:t>2010.</w:t>
            </w:r>
            <w:r w:rsidRPr="00AB4044">
              <w:rPr>
                <w:rFonts w:ascii="Times New Roman" w:eastAsia="Times New Roman" w:hAnsi="Times New Roman" w:cs="Times New Roman"/>
                <w:spacing w:val="-8"/>
                <w:w w:val="105"/>
              </w:rPr>
              <w:t xml:space="preserve"> </w:t>
            </w:r>
            <w:r w:rsidRPr="00AB4044">
              <w:rPr>
                <w:rFonts w:ascii="Times New Roman" w:eastAsia="Times New Roman" w:hAnsi="Times New Roman" w:cs="Times New Roman"/>
                <w:w w:val="105"/>
              </w:rPr>
              <w:t>–</w:t>
            </w:r>
            <w:r w:rsidRPr="00AB4044">
              <w:rPr>
                <w:rFonts w:ascii="Times New Roman" w:eastAsia="Times New Roman" w:hAnsi="Times New Roman" w:cs="Times New Roman"/>
                <w:spacing w:val="-8"/>
                <w:w w:val="105"/>
              </w:rPr>
              <w:t xml:space="preserve"> </w:t>
            </w:r>
            <w:r w:rsidRPr="00AB4044">
              <w:rPr>
                <w:rFonts w:ascii="Times New Roman" w:eastAsia="Times New Roman" w:hAnsi="Times New Roman" w:cs="Times New Roman"/>
                <w:w w:val="105"/>
              </w:rPr>
              <w:t>192</w:t>
            </w:r>
            <w:r w:rsidRPr="00AB4044">
              <w:rPr>
                <w:rFonts w:ascii="Times New Roman" w:eastAsia="Times New Roman" w:hAnsi="Times New Roman" w:cs="Times New Roman"/>
                <w:spacing w:val="-8"/>
                <w:w w:val="105"/>
              </w:rPr>
              <w:t xml:space="preserve"> </w:t>
            </w:r>
            <w:r w:rsidRPr="00AB4044">
              <w:rPr>
                <w:rFonts w:ascii="Times New Roman" w:eastAsia="Times New Roman" w:hAnsi="Times New Roman" w:cs="Times New Roman"/>
                <w:w w:val="105"/>
              </w:rPr>
              <w:t>с.</w:t>
            </w:r>
            <w:r w:rsidRPr="00AB4044">
              <w:rPr>
                <w:rFonts w:ascii="Times New Roman" w:eastAsia="Times New Roman" w:hAnsi="Times New Roman" w:cs="Times New Roman"/>
                <w:spacing w:val="-8"/>
                <w:w w:val="105"/>
              </w:rPr>
              <w:t> </w:t>
            </w:r>
            <w:r w:rsidRPr="00AB4044">
              <w:rPr>
                <w:rFonts w:ascii="Times New Roman" w:eastAsia="Times New Roman" w:hAnsi="Times New Roman" w:cs="Times New Roman"/>
                <w:w w:val="105"/>
              </w:rPr>
              <w:t>–</w:t>
            </w:r>
            <w:r w:rsidRPr="00AB4044">
              <w:rPr>
                <w:rFonts w:ascii="Times New Roman" w:eastAsia="Times New Roman" w:hAnsi="Times New Roman" w:cs="Times New Roman"/>
                <w:spacing w:val="-8"/>
                <w:w w:val="105"/>
              </w:rPr>
              <w:t xml:space="preserve"> </w:t>
            </w:r>
            <w:r w:rsidRPr="00AB4044">
              <w:rPr>
                <w:rFonts w:ascii="Times New Roman" w:eastAsia="Times New Roman" w:hAnsi="Times New Roman" w:cs="Times New Roman"/>
                <w:w w:val="105"/>
              </w:rPr>
              <w:t>С.</w:t>
            </w:r>
            <w:r w:rsidRPr="00AB4044">
              <w:rPr>
                <w:rFonts w:ascii="Times New Roman" w:eastAsia="Times New Roman" w:hAnsi="Times New Roman" w:cs="Times New Roman"/>
                <w:spacing w:val="-8"/>
                <w:w w:val="105"/>
              </w:rPr>
              <w:t xml:space="preserve"> </w:t>
            </w:r>
            <w:r w:rsidRPr="00AB4044">
              <w:rPr>
                <w:rFonts w:ascii="Times New Roman" w:eastAsia="Times New Roman" w:hAnsi="Times New Roman" w:cs="Times New Roman"/>
                <w:w w:val="105"/>
              </w:rPr>
              <w:t>5–9.</w:t>
            </w:r>
          </w:p>
          <w:p w:rsidR="005B3568" w:rsidRPr="00AB4044" w:rsidRDefault="00AB4044" w:rsidP="0002242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AB4044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Сисоєва С. О. </w:t>
            </w:r>
            <w:r w:rsidRPr="00AB4044">
              <w:rPr>
                <w:rFonts w:ascii="Times New Roman" w:eastAsia="Times New Roman" w:hAnsi="Times New Roman" w:cs="Times New Roman"/>
                <w:color w:val="231F20"/>
              </w:rPr>
              <w:t xml:space="preserve">Освіта як </w:t>
            </w:r>
            <w:r w:rsidRPr="00AB4044"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об’єкт </w:t>
            </w:r>
            <w:r>
              <w:rPr>
                <w:rFonts w:ascii="Times New Roman" w:hAnsi="Times New Roman" w:cs="Times New Roman"/>
                <w:color w:val="231F20"/>
              </w:rPr>
              <w:t>дослідження </w:t>
            </w:r>
            <w:r w:rsidRPr="00AB4044">
              <w:rPr>
                <w:rFonts w:ascii="Times New Roman" w:eastAsia="Times New Roman" w:hAnsi="Times New Roman" w:cs="Times New Roman"/>
                <w:color w:val="231F20"/>
              </w:rPr>
              <w:t>/ С. О. </w:t>
            </w:r>
            <w:r w:rsidRPr="00AB4044"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Сисоєва </w:t>
            </w:r>
            <w:r w:rsidRPr="00AB4044">
              <w:rPr>
                <w:rFonts w:ascii="Times New Roman" w:eastAsia="Times New Roman" w:hAnsi="Times New Roman" w:cs="Times New Roman"/>
                <w:color w:val="231F20"/>
              </w:rPr>
              <w:t xml:space="preserve">// Шлях освіти : </w:t>
            </w:r>
            <w:r w:rsidRPr="00AB4044"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науково-методичний </w:t>
            </w:r>
            <w:r>
              <w:rPr>
                <w:rFonts w:ascii="Times New Roman" w:hAnsi="Times New Roman" w:cs="Times New Roman"/>
                <w:color w:val="231F20"/>
              </w:rPr>
              <w:t>журнал. – К. </w:t>
            </w:r>
            <w:r w:rsidRPr="00AB4044">
              <w:rPr>
                <w:rFonts w:ascii="Times New Roman" w:eastAsia="Times New Roman" w:hAnsi="Times New Roman" w:cs="Times New Roman"/>
                <w:color w:val="231F20"/>
              </w:rPr>
              <w:t xml:space="preserve">: Міністерство освіти і </w:t>
            </w:r>
            <w:r w:rsidRPr="00AB4044"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науки України, </w:t>
            </w:r>
            <w:r w:rsidRPr="00AB4044">
              <w:rPr>
                <w:rFonts w:ascii="Times New Roman" w:eastAsia="Times New Roman" w:hAnsi="Times New Roman" w:cs="Times New Roman"/>
                <w:color w:val="231F20"/>
              </w:rPr>
              <w:t xml:space="preserve">Національна </w:t>
            </w:r>
            <w:r w:rsidRPr="00AB4044"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академія педагогічних </w:t>
            </w:r>
            <w:r w:rsidRPr="00AB4044"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наук України, </w:t>
            </w:r>
            <w:r w:rsidRPr="00AB4044"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Асоціація </w:t>
            </w:r>
            <w:r w:rsidRPr="00AB4044">
              <w:rPr>
                <w:rFonts w:ascii="Times New Roman" w:eastAsia="Times New Roman" w:hAnsi="Times New Roman" w:cs="Times New Roman"/>
                <w:color w:val="231F20"/>
              </w:rPr>
              <w:t xml:space="preserve">працівників гімназій і ліцеїв </w:t>
            </w:r>
            <w:r w:rsidRPr="00AB4044"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України. </w:t>
            </w:r>
            <w:r w:rsidRPr="00AB4044">
              <w:rPr>
                <w:rFonts w:ascii="Times New Roman" w:eastAsia="Times New Roman" w:hAnsi="Times New Roman" w:cs="Times New Roman"/>
                <w:color w:val="231F20"/>
              </w:rPr>
              <w:t xml:space="preserve">– </w:t>
            </w:r>
            <w:r w:rsidRPr="00AB4044"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2011. </w:t>
            </w:r>
            <w:r w:rsidRPr="00AB4044">
              <w:rPr>
                <w:rFonts w:ascii="Times New Roman" w:eastAsia="Times New Roman" w:hAnsi="Times New Roman" w:cs="Times New Roman"/>
                <w:color w:val="231F20"/>
              </w:rPr>
              <w:t xml:space="preserve">– </w:t>
            </w:r>
            <w:r w:rsidRPr="00AB4044">
              <w:rPr>
                <w:rFonts w:ascii="Times New Roman" w:eastAsia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 </w:t>
            </w:r>
            <w:r w:rsidRPr="00AB4044">
              <w:rPr>
                <w:rFonts w:ascii="Times New Roman" w:eastAsia="Times New Roman" w:hAnsi="Times New Roman" w:cs="Times New Roman"/>
              </w:rPr>
              <w:t xml:space="preserve">2 – 48 с. – С. 5 – </w:t>
            </w:r>
            <w:r w:rsidRPr="00AB4044">
              <w:rPr>
                <w:rFonts w:ascii="Times New Roman" w:eastAsia="Times New Roman" w:hAnsi="Times New Roman" w:cs="Times New Roman"/>
                <w:spacing w:val="-4"/>
              </w:rPr>
              <w:t>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BDC" w:rsidRPr="00022424" w:rsidRDefault="00A81BDC" w:rsidP="000224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022424">
              <w:rPr>
                <w:rFonts w:ascii="Times New Roman" w:hAnsi="Times New Roman" w:cs="Times New Roman"/>
              </w:rPr>
              <w:lastRenderedPageBreak/>
              <w:t xml:space="preserve">Лекційний матеріал </w:t>
            </w:r>
            <w:r w:rsidR="00AB4044">
              <w:rPr>
                <w:rFonts w:ascii="Times New Roman" w:hAnsi="Times New Roman" w:cs="Times New Roman"/>
              </w:rPr>
              <w:t xml:space="preserve">і </w:t>
            </w:r>
            <w:r w:rsidRPr="00022424">
              <w:rPr>
                <w:rFonts w:ascii="Times New Roman" w:eastAsia="Times New Roman" w:hAnsi="Times New Roman" w:cs="Times New Roman"/>
              </w:rPr>
              <w:t xml:space="preserve">питання на залік </w:t>
            </w:r>
            <w:r w:rsidRPr="00022424">
              <w:rPr>
                <w:rFonts w:ascii="Times New Roman" w:hAnsi="Times New Roman" w:cs="Times New Roman"/>
              </w:rPr>
              <w:t>надсилатиметься на електронну скриньку старост груп</w:t>
            </w:r>
          </w:p>
          <w:p w:rsidR="00022424" w:rsidRPr="00022424" w:rsidRDefault="00022424" w:rsidP="000224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1BDC" w:rsidRPr="00022424" w:rsidRDefault="00A81BDC" w:rsidP="000224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2424">
              <w:rPr>
                <w:rFonts w:ascii="Times New Roman" w:hAnsi="Times New Roman" w:cs="Times New Roman"/>
              </w:rPr>
              <w:t xml:space="preserve">ФПД -61з </w:t>
            </w:r>
          </w:p>
          <w:p w:rsidR="00A81BDC" w:rsidRPr="00022424" w:rsidRDefault="00A81BDC" w:rsidP="000224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22424">
              <w:rPr>
                <w:rFonts w:ascii="Times New Roman" w:hAnsi="Times New Roman" w:cs="Times New Roman"/>
              </w:rPr>
              <w:t>Фулитка</w:t>
            </w:r>
            <w:proofErr w:type="spellEnd"/>
            <w:r w:rsidRPr="000224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2424">
              <w:rPr>
                <w:rFonts w:ascii="Times New Roman" w:hAnsi="Times New Roman" w:cs="Times New Roman"/>
              </w:rPr>
              <w:t>Леся–</w:t>
            </w:r>
            <w:proofErr w:type="spellEnd"/>
            <w:r w:rsidRPr="00022424">
              <w:rPr>
                <w:rFonts w:ascii="Times New Roman" w:hAnsi="Times New Roman" w:cs="Times New Roman"/>
              </w:rPr>
              <w:t xml:space="preserve"> </w:t>
            </w:r>
          </w:p>
          <w:p w:rsidR="00A81BDC" w:rsidRPr="00022424" w:rsidRDefault="00A81BDC" w:rsidP="000224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2424">
              <w:rPr>
                <w:rFonts w:ascii="Times New Roman" w:hAnsi="Times New Roman" w:cs="Times New Roman"/>
              </w:rPr>
              <w:t>тел. 096 28 11 853</w:t>
            </w:r>
          </w:p>
          <w:p w:rsidR="00A81BDC" w:rsidRPr="00022424" w:rsidRDefault="00A81BDC" w:rsidP="000224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2424">
              <w:rPr>
                <w:rFonts w:ascii="Times New Roman" w:hAnsi="Times New Roman" w:cs="Times New Roman"/>
              </w:rPr>
              <w:t>e-</w:t>
            </w:r>
            <w:proofErr w:type="spellStart"/>
            <w:r w:rsidRPr="00022424">
              <w:rPr>
                <w:rFonts w:ascii="Times New Roman" w:hAnsi="Times New Roman" w:cs="Times New Roman"/>
              </w:rPr>
              <w:t>mail</w:t>
            </w:r>
            <w:proofErr w:type="spellEnd"/>
            <w:r w:rsidRPr="00022424">
              <w:rPr>
                <w:rFonts w:ascii="Times New Roman" w:hAnsi="Times New Roman" w:cs="Times New Roman"/>
              </w:rPr>
              <w:t xml:space="preserve">. –  </w:t>
            </w:r>
            <w:hyperlink r:id="rId6" w:tooltip="" w:history="1">
              <w:r w:rsidRPr="00022424">
                <w:rPr>
                  <w:rStyle w:val="a4"/>
                  <w:rFonts w:ascii="Times New Roman" w:hAnsi="Times New Roman" w:cs="Times New Roman"/>
                  <w:color w:val="0563C1"/>
                </w:rPr>
                <w:t>fpd61mz2019@ukr.net</w:t>
              </w:r>
            </w:hyperlink>
          </w:p>
          <w:p w:rsidR="00A81BDC" w:rsidRPr="00022424" w:rsidRDefault="00A81BDC" w:rsidP="000224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2424">
              <w:rPr>
                <w:rFonts w:ascii="Times New Roman" w:hAnsi="Times New Roman" w:cs="Times New Roman"/>
              </w:rPr>
              <w:t> </w:t>
            </w:r>
          </w:p>
          <w:p w:rsidR="00A81BDC" w:rsidRPr="00022424" w:rsidRDefault="00A81BDC" w:rsidP="000224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2424">
              <w:rPr>
                <w:rFonts w:ascii="Times New Roman" w:hAnsi="Times New Roman" w:cs="Times New Roman"/>
              </w:rPr>
              <w:t>ФПШ-61з</w:t>
            </w:r>
          </w:p>
          <w:p w:rsidR="00A81BDC" w:rsidRPr="00022424" w:rsidRDefault="00A81BDC" w:rsidP="000224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22424">
              <w:rPr>
                <w:rFonts w:ascii="Times New Roman" w:hAnsi="Times New Roman" w:cs="Times New Roman"/>
              </w:rPr>
              <w:t xml:space="preserve">Павленко Наталія – </w:t>
            </w:r>
          </w:p>
          <w:p w:rsidR="00A81BDC" w:rsidRPr="00022424" w:rsidRDefault="00A81BDC" w:rsidP="000224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2424">
              <w:rPr>
                <w:rFonts w:ascii="Times New Roman" w:hAnsi="Times New Roman" w:cs="Times New Roman"/>
              </w:rPr>
              <w:t>тел. 095 699 82 04</w:t>
            </w:r>
          </w:p>
          <w:p w:rsidR="00A81BDC" w:rsidRPr="00022424" w:rsidRDefault="00A81BDC" w:rsidP="000224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2424">
              <w:rPr>
                <w:rFonts w:ascii="Times New Roman" w:hAnsi="Times New Roman" w:cs="Times New Roman"/>
              </w:rPr>
              <w:t>e-</w:t>
            </w:r>
            <w:proofErr w:type="spellStart"/>
            <w:r w:rsidRPr="00022424">
              <w:rPr>
                <w:rFonts w:ascii="Times New Roman" w:hAnsi="Times New Roman" w:cs="Times New Roman"/>
              </w:rPr>
              <w:t>mail</w:t>
            </w:r>
            <w:proofErr w:type="spellEnd"/>
            <w:r w:rsidRPr="00022424">
              <w:rPr>
                <w:rFonts w:ascii="Times New Roman" w:hAnsi="Times New Roman" w:cs="Times New Roman"/>
              </w:rPr>
              <w:t xml:space="preserve">. – </w:t>
            </w:r>
            <w:hyperlink r:id="rId7" w:tooltip="" w:history="1">
              <w:r w:rsidRPr="00022424">
                <w:rPr>
                  <w:rStyle w:val="a4"/>
                  <w:rFonts w:ascii="Times New Roman" w:hAnsi="Times New Roman" w:cs="Times New Roman"/>
                  <w:color w:val="0563C1"/>
                </w:rPr>
                <w:t>fpshextra@ukr.net</w:t>
              </w:r>
            </w:hyperlink>
          </w:p>
          <w:p w:rsidR="005B3568" w:rsidRPr="00022424" w:rsidRDefault="005B3568" w:rsidP="00022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568" w:rsidRPr="00022424" w:rsidRDefault="005B3568" w:rsidP="000224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22424">
              <w:rPr>
                <w:rFonts w:ascii="Times New Roman" w:hAnsi="Times New Roman" w:cs="Times New Roman"/>
                <w:lang w:val="en-US"/>
              </w:rPr>
              <w:lastRenderedPageBreak/>
              <w:t xml:space="preserve">e-mail </w:t>
            </w:r>
            <w:hyperlink r:id="rId8" w:history="1">
              <w:r w:rsidRPr="00022424">
                <w:rPr>
                  <w:rStyle w:val="a4"/>
                  <w:rFonts w:ascii="Times New Roman" w:hAnsi="Times New Roman" w:cs="Times New Roman"/>
                  <w:lang w:val="en-US"/>
                </w:rPr>
                <w:t>m</w:t>
              </w:r>
              <w:r w:rsidRPr="00022424">
                <w:rPr>
                  <w:rStyle w:val="a4"/>
                  <w:rFonts w:ascii="Times New Roman" w:hAnsi="Times New Roman" w:cs="Times New Roman"/>
                </w:rPr>
                <w:t>aryana.</w:t>
              </w:r>
              <w:r w:rsidRPr="00022424">
                <w:rPr>
                  <w:rStyle w:val="a4"/>
                  <w:rFonts w:ascii="Times New Roman" w:hAnsi="Times New Roman" w:cs="Times New Roman"/>
                  <w:lang w:val="en-US"/>
                </w:rPr>
                <w:t>ayzen@ukr.net</w:t>
              </w:r>
            </w:hyperlink>
          </w:p>
          <w:p w:rsidR="005B3568" w:rsidRPr="00022424" w:rsidRDefault="005B3568" w:rsidP="00022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2424">
              <w:rPr>
                <w:rFonts w:ascii="Times New Roman" w:hAnsi="Times New Roman" w:cs="Times New Roman"/>
              </w:rPr>
              <w:t>телефон</w:t>
            </w:r>
            <w:r w:rsidRPr="00022424">
              <w:rPr>
                <w:rFonts w:ascii="Times New Roman" w:hAnsi="Times New Roman" w:cs="Times New Roman"/>
                <w:lang w:val="en-US"/>
              </w:rPr>
              <w:t xml:space="preserve">  0677568683</w:t>
            </w:r>
            <w:r w:rsidRPr="0002242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22424" w:rsidRPr="00022424" w:rsidTr="00AB4044">
        <w:trPr>
          <w:tblCellSpacing w:w="0" w:type="dxa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568" w:rsidRPr="00022424" w:rsidRDefault="005B3568" w:rsidP="00022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2424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568" w:rsidRPr="00022424" w:rsidRDefault="00A81BDC" w:rsidP="000224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22424">
              <w:rPr>
                <w:rFonts w:ascii="Times New Roman" w:hAnsi="Times New Roman" w:cs="Times New Roman"/>
                <w:b/>
              </w:rPr>
              <w:t xml:space="preserve">Тема. </w:t>
            </w:r>
            <w:r w:rsidRPr="00022424">
              <w:rPr>
                <w:rFonts w:ascii="Times New Roman" w:eastAsia="Calibri" w:hAnsi="Times New Roman" w:cs="Times New Roman"/>
                <w:b/>
              </w:rPr>
              <w:t>Університет третього віку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BDC" w:rsidRPr="00022424" w:rsidRDefault="005B3568" w:rsidP="00022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424">
              <w:rPr>
                <w:rFonts w:ascii="Times New Roman" w:eastAsia="Times New Roman" w:hAnsi="Times New Roman" w:cs="Times New Roman"/>
              </w:rPr>
              <w:t> </w:t>
            </w:r>
            <w:r w:rsidR="00A81BDC" w:rsidRPr="00022424">
              <w:rPr>
                <w:rFonts w:ascii="Times New Roman" w:eastAsia="Times New Roman" w:hAnsi="Times New Roman" w:cs="Times New Roman"/>
                <w:b/>
                <w:lang w:eastAsia="ru-RU"/>
              </w:rPr>
              <w:t>Управління процесом упровадження освітніх інновацій</w:t>
            </w:r>
          </w:p>
          <w:p w:rsidR="00A81BDC" w:rsidRPr="00022424" w:rsidRDefault="00A81BDC" w:rsidP="00022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42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022424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022424">
              <w:rPr>
                <w:rFonts w:ascii="Times New Roman" w:eastAsia="Times New Roman" w:hAnsi="Times New Roman" w:cs="Times New Roman"/>
                <w:lang w:eastAsia="ru-RU"/>
              </w:rPr>
              <w:t>Програмно-цільовий підхід до управління процесом упровадження освітніх інновацій у практику роботи вищої школи.</w:t>
            </w:r>
          </w:p>
          <w:p w:rsidR="00A81BDC" w:rsidRPr="00022424" w:rsidRDefault="00A81BDC" w:rsidP="00022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42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022424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022424">
              <w:rPr>
                <w:rFonts w:ascii="Times New Roman" w:eastAsia="Times New Roman" w:hAnsi="Times New Roman" w:cs="Times New Roman"/>
                <w:lang w:eastAsia="ru-RU"/>
              </w:rPr>
              <w:t>Технологія розробки інноваційного освітнього проекту.</w:t>
            </w:r>
          </w:p>
          <w:p w:rsidR="00A81BDC" w:rsidRPr="00022424" w:rsidRDefault="00A81BDC" w:rsidP="00022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42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022424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022424">
              <w:rPr>
                <w:rFonts w:ascii="Times New Roman" w:eastAsia="Times New Roman" w:hAnsi="Times New Roman" w:cs="Times New Roman"/>
                <w:lang w:eastAsia="ru-RU"/>
              </w:rPr>
              <w:t>Експертиза інноваційного освітнього проекту.</w:t>
            </w:r>
          </w:p>
          <w:p w:rsidR="00A81BDC" w:rsidRPr="00022424" w:rsidRDefault="00A81BDC" w:rsidP="00022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42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022424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022424">
              <w:rPr>
                <w:rFonts w:ascii="Times New Roman" w:eastAsia="Times New Roman" w:hAnsi="Times New Roman" w:cs="Times New Roman"/>
                <w:lang w:eastAsia="ru-RU"/>
              </w:rPr>
              <w:t>Банк педагогічних інновацій.</w:t>
            </w:r>
          </w:p>
          <w:p w:rsidR="00A81BDC" w:rsidRPr="00022424" w:rsidRDefault="00A81BDC" w:rsidP="00022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424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022424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022424">
              <w:rPr>
                <w:rFonts w:ascii="Times New Roman" w:eastAsia="Times New Roman" w:hAnsi="Times New Roman" w:cs="Times New Roman"/>
                <w:lang w:eastAsia="ru-RU"/>
              </w:rPr>
              <w:t>Етапи впровадження освітніх інновацій у практику роботи навчального закладу.</w:t>
            </w:r>
          </w:p>
          <w:p w:rsidR="00A81BDC" w:rsidRPr="00022424" w:rsidRDefault="00A81BDC" w:rsidP="00022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424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Pr="00022424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022424">
              <w:rPr>
                <w:rFonts w:ascii="Times New Roman" w:eastAsia="Times New Roman" w:hAnsi="Times New Roman" w:cs="Times New Roman"/>
                <w:lang w:eastAsia="ru-RU"/>
              </w:rPr>
              <w:t xml:space="preserve">Сучасні підходи до оцінювання </w:t>
            </w:r>
            <w:r w:rsidRPr="000224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ефективності впровадження педагогічних інновацій у практику роботи навчального закладу.</w:t>
            </w:r>
          </w:p>
          <w:p w:rsidR="005B3568" w:rsidRPr="00022424" w:rsidRDefault="00A81BDC" w:rsidP="00022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2424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Pr="00022424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022424">
              <w:rPr>
                <w:rFonts w:ascii="Times New Roman" w:eastAsia="Times New Roman" w:hAnsi="Times New Roman" w:cs="Times New Roman"/>
                <w:lang w:eastAsia="ru-RU"/>
              </w:rPr>
              <w:t>Методики оцінювання ефективності інноваційної політики навчального закладу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BDC" w:rsidRPr="00022424" w:rsidRDefault="00A81BDC" w:rsidP="000224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2424">
              <w:rPr>
                <w:rFonts w:ascii="Times New Roman" w:hAnsi="Times New Roman" w:cs="Times New Roman"/>
                <w:b/>
              </w:rPr>
              <w:lastRenderedPageBreak/>
              <w:t>1.</w:t>
            </w:r>
            <w:r w:rsidRPr="00022424">
              <w:rPr>
                <w:rFonts w:ascii="Times New Roman" w:hAnsi="Times New Roman" w:cs="Times New Roman"/>
                <w:lang w:val="en-US"/>
              </w:rPr>
              <w:t> </w:t>
            </w:r>
            <w:r w:rsidRPr="00022424">
              <w:rPr>
                <w:rFonts w:ascii="Times New Roman" w:hAnsi="Times New Roman" w:cs="Times New Roman"/>
              </w:rPr>
              <w:t>Перегляд рекомендованої літератури:</w:t>
            </w:r>
          </w:p>
          <w:p w:rsidR="00A81BDC" w:rsidRPr="00022424" w:rsidRDefault="00A81BDC" w:rsidP="000224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22424">
              <w:rPr>
                <w:rFonts w:ascii="Times New Roman" w:eastAsia="Calibri" w:hAnsi="Times New Roman" w:cs="Times New Roman"/>
                <w:b/>
                <w:w w:val="105"/>
              </w:rPr>
              <w:t>Андрущенко В. П</w:t>
            </w:r>
            <w:r w:rsidRPr="00022424">
              <w:rPr>
                <w:rFonts w:ascii="Times New Roman" w:eastAsia="Calibri" w:hAnsi="Times New Roman" w:cs="Times New Roman"/>
                <w:w w:val="105"/>
              </w:rPr>
              <w:t>. Державно-громадський характер управління освітою / В. П. Андрущенко</w:t>
            </w:r>
            <w:r w:rsidRPr="00022424">
              <w:rPr>
                <w:rFonts w:ascii="Times New Roman" w:eastAsia="Calibri" w:hAnsi="Times New Roman" w:cs="Times New Roman"/>
                <w:w w:val="105"/>
                <w:lang w:val="en-US"/>
              </w:rPr>
              <w:t> </w:t>
            </w:r>
            <w:r w:rsidRPr="00022424">
              <w:rPr>
                <w:rFonts w:ascii="Times New Roman" w:eastAsia="Calibri" w:hAnsi="Times New Roman" w:cs="Times New Roman"/>
                <w:w w:val="105"/>
              </w:rPr>
              <w:t xml:space="preserve">// Вища освіта </w:t>
            </w:r>
            <w:r w:rsidRPr="00022424">
              <w:rPr>
                <w:rFonts w:ascii="Times New Roman" w:eastAsia="Calibri" w:hAnsi="Times New Roman" w:cs="Times New Roman"/>
                <w:spacing w:val="-4"/>
                <w:w w:val="105"/>
              </w:rPr>
              <w:t xml:space="preserve">України. </w:t>
            </w:r>
            <w:r w:rsidRPr="00022424">
              <w:rPr>
                <w:rFonts w:ascii="Times New Roman" w:eastAsia="Calibri" w:hAnsi="Times New Roman" w:cs="Times New Roman"/>
                <w:w w:val="105"/>
              </w:rPr>
              <w:t>– Державне інформаційно-виробниче підприємство</w:t>
            </w:r>
            <w:r w:rsidRPr="00022424">
              <w:rPr>
                <w:rFonts w:ascii="Times New Roman" w:eastAsia="Calibri" w:hAnsi="Times New Roman" w:cs="Times New Roman"/>
                <w:spacing w:val="-13"/>
                <w:w w:val="105"/>
              </w:rPr>
              <w:t xml:space="preserve"> </w:t>
            </w:r>
            <w:r w:rsidRPr="00022424">
              <w:rPr>
                <w:rFonts w:ascii="Times New Roman" w:eastAsia="Calibri" w:hAnsi="Times New Roman" w:cs="Times New Roman"/>
                <w:w w:val="105"/>
              </w:rPr>
              <w:t>видавництво</w:t>
            </w:r>
            <w:r w:rsidRPr="00022424">
              <w:rPr>
                <w:rFonts w:ascii="Times New Roman" w:eastAsia="Calibri" w:hAnsi="Times New Roman" w:cs="Times New Roman"/>
                <w:spacing w:val="-13"/>
                <w:w w:val="105"/>
              </w:rPr>
              <w:t xml:space="preserve"> </w:t>
            </w:r>
            <w:r w:rsidRPr="00022424">
              <w:rPr>
                <w:rFonts w:ascii="Times New Roman" w:eastAsia="Calibri" w:hAnsi="Times New Roman" w:cs="Times New Roman"/>
                <w:w w:val="105"/>
              </w:rPr>
              <w:t>«Педагогічна</w:t>
            </w:r>
            <w:r w:rsidRPr="00022424">
              <w:rPr>
                <w:rFonts w:ascii="Times New Roman" w:eastAsia="Calibri" w:hAnsi="Times New Roman" w:cs="Times New Roman"/>
                <w:spacing w:val="-13"/>
                <w:w w:val="105"/>
              </w:rPr>
              <w:t xml:space="preserve"> </w:t>
            </w:r>
            <w:r w:rsidRPr="00022424">
              <w:rPr>
                <w:rFonts w:ascii="Times New Roman" w:eastAsia="Calibri" w:hAnsi="Times New Roman" w:cs="Times New Roman"/>
                <w:w w:val="105"/>
              </w:rPr>
              <w:t>преса».</w:t>
            </w:r>
            <w:r w:rsidRPr="00022424">
              <w:rPr>
                <w:rFonts w:ascii="Times New Roman" w:eastAsia="Calibri" w:hAnsi="Times New Roman" w:cs="Times New Roman"/>
                <w:spacing w:val="-13"/>
                <w:w w:val="105"/>
              </w:rPr>
              <w:t xml:space="preserve"> </w:t>
            </w:r>
            <w:r w:rsidRPr="00022424">
              <w:rPr>
                <w:rFonts w:ascii="Times New Roman" w:eastAsia="Calibri" w:hAnsi="Times New Roman" w:cs="Times New Roman"/>
                <w:w w:val="105"/>
              </w:rPr>
              <w:t>–</w:t>
            </w:r>
            <w:r w:rsidRPr="00022424">
              <w:rPr>
                <w:rFonts w:ascii="Times New Roman" w:eastAsia="Calibri" w:hAnsi="Times New Roman" w:cs="Times New Roman"/>
                <w:spacing w:val="-13"/>
                <w:w w:val="105"/>
              </w:rPr>
              <w:t xml:space="preserve"> </w:t>
            </w:r>
            <w:r w:rsidRPr="00022424">
              <w:rPr>
                <w:rFonts w:ascii="Times New Roman" w:eastAsia="Calibri" w:hAnsi="Times New Roman" w:cs="Times New Roman"/>
                <w:w w:val="105"/>
              </w:rPr>
              <w:lastRenderedPageBreak/>
              <w:t>2011.</w:t>
            </w:r>
            <w:r w:rsidRPr="00022424">
              <w:rPr>
                <w:rFonts w:ascii="Times New Roman" w:eastAsia="Calibri" w:hAnsi="Times New Roman" w:cs="Times New Roman"/>
                <w:spacing w:val="-13"/>
                <w:w w:val="105"/>
                <w:lang w:val="en-US"/>
              </w:rPr>
              <w:t> </w:t>
            </w:r>
            <w:r w:rsidRPr="00022424">
              <w:rPr>
                <w:rFonts w:ascii="Times New Roman" w:eastAsia="Calibri" w:hAnsi="Times New Roman" w:cs="Times New Roman"/>
                <w:w w:val="105"/>
              </w:rPr>
              <w:t>–</w:t>
            </w:r>
            <w:r w:rsidRPr="00022424">
              <w:rPr>
                <w:rFonts w:ascii="Times New Roman" w:eastAsia="Calibri" w:hAnsi="Times New Roman" w:cs="Times New Roman"/>
                <w:spacing w:val="-13"/>
                <w:w w:val="105"/>
              </w:rPr>
              <w:t xml:space="preserve"> </w:t>
            </w:r>
            <w:r w:rsidRPr="00022424">
              <w:rPr>
                <w:rFonts w:ascii="Times New Roman" w:eastAsia="Calibri" w:hAnsi="Times New Roman" w:cs="Times New Roman"/>
                <w:w w:val="105"/>
              </w:rPr>
              <w:t>№</w:t>
            </w:r>
            <w:r w:rsidRPr="00022424">
              <w:rPr>
                <w:rFonts w:ascii="Times New Roman" w:eastAsia="Calibri" w:hAnsi="Times New Roman" w:cs="Times New Roman"/>
                <w:spacing w:val="-13"/>
                <w:w w:val="105"/>
              </w:rPr>
              <w:t> </w:t>
            </w:r>
            <w:r w:rsidRPr="00022424">
              <w:rPr>
                <w:rFonts w:ascii="Times New Roman" w:eastAsia="Calibri" w:hAnsi="Times New Roman" w:cs="Times New Roman"/>
                <w:w w:val="105"/>
              </w:rPr>
              <w:t>3.</w:t>
            </w:r>
            <w:r w:rsidRPr="00022424">
              <w:rPr>
                <w:rFonts w:ascii="Times New Roman" w:eastAsia="Calibri" w:hAnsi="Times New Roman" w:cs="Times New Roman"/>
                <w:spacing w:val="-13"/>
                <w:w w:val="105"/>
              </w:rPr>
              <w:t> </w:t>
            </w:r>
            <w:r w:rsidRPr="00022424">
              <w:rPr>
                <w:rFonts w:ascii="Times New Roman" w:eastAsia="Calibri" w:hAnsi="Times New Roman" w:cs="Times New Roman"/>
                <w:w w:val="105"/>
              </w:rPr>
              <w:t>–</w:t>
            </w:r>
            <w:r w:rsidRPr="00022424">
              <w:rPr>
                <w:rFonts w:ascii="Times New Roman" w:eastAsia="Calibri" w:hAnsi="Times New Roman" w:cs="Times New Roman"/>
                <w:spacing w:val="-13"/>
                <w:w w:val="105"/>
              </w:rPr>
              <w:t xml:space="preserve"> </w:t>
            </w:r>
            <w:r w:rsidRPr="00022424">
              <w:rPr>
                <w:rFonts w:ascii="Times New Roman" w:eastAsia="Calibri" w:hAnsi="Times New Roman" w:cs="Times New Roman"/>
                <w:w w:val="105"/>
              </w:rPr>
              <w:t>128</w:t>
            </w:r>
            <w:r w:rsidRPr="00022424">
              <w:rPr>
                <w:rFonts w:ascii="Times New Roman" w:eastAsia="Calibri" w:hAnsi="Times New Roman" w:cs="Times New Roman"/>
                <w:spacing w:val="-13"/>
                <w:w w:val="105"/>
              </w:rPr>
              <w:t xml:space="preserve"> </w:t>
            </w:r>
            <w:r w:rsidRPr="00022424">
              <w:rPr>
                <w:rFonts w:ascii="Times New Roman" w:eastAsia="Calibri" w:hAnsi="Times New Roman" w:cs="Times New Roman"/>
                <w:w w:val="105"/>
              </w:rPr>
              <w:t>с.</w:t>
            </w:r>
          </w:p>
          <w:p w:rsidR="00A81BDC" w:rsidRPr="00022424" w:rsidRDefault="00A81BDC" w:rsidP="0002242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5"/>
              </w:rPr>
            </w:pPr>
            <w:r w:rsidRPr="00022424">
              <w:rPr>
                <w:rFonts w:ascii="Times New Roman" w:hAnsi="Times New Roman" w:cs="Times New Roman"/>
                <w:b/>
              </w:rPr>
              <w:t>Ващенко</w:t>
            </w:r>
            <w:r w:rsidRPr="00022424">
              <w:rPr>
                <w:rFonts w:ascii="Times New Roman" w:hAnsi="Times New Roman" w:cs="Times New Roman"/>
                <w:b/>
                <w:spacing w:val="-8"/>
              </w:rPr>
              <w:t> </w:t>
            </w:r>
            <w:r w:rsidRPr="00022424">
              <w:rPr>
                <w:rFonts w:ascii="Times New Roman" w:hAnsi="Times New Roman" w:cs="Times New Roman"/>
                <w:b/>
              </w:rPr>
              <w:t>Л.</w:t>
            </w:r>
            <w:r w:rsidRPr="00022424">
              <w:rPr>
                <w:rFonts w:ascii="Times New Roman" w:hAnsi="Times New Roman" w:cs="Times New Roman"/>
                <w:b/>
                <w:spacing w:val="-8"/>
              </w:rPr>
              <w:t> </w:t>
            </w:r>
            <w:r w:rsidRPr="00022424">
              <w:rPr>
                <w:rFonts w:ascii="Times New Roman" w:hAnsi="Times New Roman" w:cs="Times New Roman"/>
                <w:b/>
              </w:rPr>
              <w:t>М.</w:t>
            </w:r>
            <w:r w:rsidRPr="00022424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22424">
              <w:rPr>
                <w:rFonts w:ascii="Times New Roman" w:hAnsi="Times New Roman" w:cs="Times New Roman"/>
                <w:spacing w:val="-4"/>
              </w:rPr>
              <w:t>Управління</w:t>
            </w:r>
            <w:r w:rsidRPr="00022424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22424">
              <w:rPr>
                <w:rFonts w:ascii="Times New Roman" w:hAnsi="Times New Roman" w:cs="Times New Roman"/>
                <w:spacing w:val="-2"/>
              </w:rPr>
              <w:t>інноваційними</w:t>
            </w:r>
            <w:r w:rsidRPr="00022424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22424">
              <w:rPr>
                <w:rFonts w:ascii="Times New Roman" w:hAnsi="Times New Roman" w:cs="Times New Roman"/>
              </w:rPr>
              <w:t>процесами</w:t>
            </w:r>
            <w:r w:rsidRPr="00022424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22424">
              <w:rPr>
                <w:rFonts w:ascii="Times New Roman" w:hAnsi="Times New Roman" w:cs="Times New Roman"/>
              </w:rPr>
              <w:t>в</w:t>
            </w:r>
            <w:r w:rsidRPr="00022424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22424">
              <w:rPr>
                <w:rFonts w:ascii="Times New Roman" w:hAnsi="Times New Roman" w:cs="Times New Roman"/>
              </w:rPr>
              <w:t>загальній</w:t>
            </w:r>
            <w:r w:rsidRPr="00022424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22424">
              <w:rPr>
                <w:rFonts w:ascii="Times New Roman" w:hAnsi="Times New Roman" w:cs="Times New Roman"/>
              </w:rPr>
              <w:t>середній</w:t>
            </w:r>
            <w:r w:rsidRPr="00022424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22424">
              <w:rPr>
                <w:rFonts w:ascii="Times New Roman" w:hAnsi="Times New Roman" w:cs="Times New Roman"/>
              </w:rPr>
              <w:t xml:space="preserve">освіті </w:t>
            </w:r>
            <w:r w:rsidRPr="00022424">
              <w:rPr>
                <w:rFonts w:ascii="Times New Roman" w:hAnsi="Times New Roman" w:cs="Times New Roman"/>
                <w:w w:val="105"/>
              </w:rPr>
              <w:t>регіону</w:t>
            </w:r>
            <w:r w:rsidRPr="00022424">
              <w:rPr>
                <w:rFonts w:ascii="Times New Roman" w:hAnsi="Times New Roman" w:cs="Times New Roman"/>
                <w:w w:val="105"/>
                <w:lang w:val="en-US"/>
              </w:rPr>
              <w:t> </w:t>
            </w:r>
            <w:r w:rsidRPr="00022424">
              <w:rPr>
                <w:rFonts w:ascii="Times New Roman" w:hAnsi="Times New Roman" w:cs="Times New Roman"/>
                <w:w w:val="105"/>
              </w:rPr>
              <w:t>/ Л. М. </w:t>
            </w:r>
            <w:r w:rsidRPr="00022424">
              <w:rPr>
                <w:rFonts w:ascii="Times New Roman" w:hAnsi="Times New Roman" w:cs="Times New Roman"/>
                <w:spacing w:val="-3"/>
                <w:w w:val="105"/>
              </w:rPr>
              <w:t xml:space="preserve">Ващенко. </w:t>
            </w:r>
            <w:r w:rsidRPr="00022424">
              <w:rPr>
                <w:rFonts w:ascii="Times New Roman" w:hAnsi="Times New Roman" w:cs="Times New Roman"/>
                <w:w w:val="105"/>
              </w:rPr>
              <w:t xml:space="preserve">– К. : ВПЦ </w:t>
            </w:r>
            <w:r w:rsidRPr="00022424">
              <w:rPr>
                <w:rFonts w:ascii="Times New Roman" w:hAnsi="Times New Roman" w:cs="Times New Roman"/>
                <w:spacing w:val="-3"/>
                <w:w w:val="105"/>
              </w:rPr>
              <w:t xml:space="preserve">«Тираж», </w:t>
            </w:r>
            <w:r w:rsidRPr="00022424">
              <w:rPr>
                <w:rFonts w:ascii="Times New Roman" w:hAnsi="Times New Roman" w:cs="Times New Roman"/>
                <w:w w:val="105"/>
              </w:rPr>
              <w:t xml:space="preserve">2005. – 379 с. : </w:t>
            </w:r>
            <w:proofErr w:type="spellStart"/>
            <w:r w:rsidRPr="00022424">
              <w:rPr>
                <w:rFonts w:ascii="Times New Roman" w:hAnsi="Times New Roman" w:cs="Times New Roman"/>
                <w:w w:val="105"/>
              </w:rPr>
              <w:t>іл</w:t>
            </w:r>
            <w:proofErr w:type="spellEnd"/>
            <w:r w:rsidRPr="00022424">
              <w:rPr>
                <w:rFonts w:ascii="Times New Roman" w:hAnsi="Times New Roman" w:cs="Times New Roman"/>
                <w:w w:val="105"/>
              </w:rPr>
              <w:t xml:space="preserve">., </w:t>
            </w:r>
            <w:r w:rsidRPr="00022424">
              <w:rPr>
                <w:rFonts w:ascii="Times New Roman" w:hAnsi="Times New Roman" w:cs="Times New Roman"/>
                <w:spacing w:val="-3"/>
                <w:w w:val="105"/>
              </w:rPr>
              <w:t>табл. </w:t>
            </w:r>
            <w:r w:rsidRPr="00022424">
              <w:rPr>
                <w:rFonts w:ascii="Times New Roman" w:hAnsi="Times New Roman" w:cs="Times New Roman"/>
                <w:w w:val="105"/>
              </w:rPr>
              <w:t xml:space="preserve">– </w:t>
            </w:r>
            <w:proofErr w:type="spellStart"/>
            <w:r w:rsidRPr="00022424">
              <w:rPr>
                <w:rFonts w:ascii="Times New Roman" w:hAnsi="Times New Roman" w:cs="Times New Roman"/>
                <w:spacing w:val="-3"/>
                <w:w w:val="105"/>
              </w:rPr>
              <w:t>Бібліогр</w:t>
            </w:r>
            <w:proofErr w:type="spellEnd"/>
            <w:r w:rsidRPr="00022424">
              <w:rPr>
                <w:rFonts w:ascii="Times New Roman" w:hAnsi="Times New Roman" w:cs="Times New Roman"/>
                <w:spacing w:val="-3"/>
                <w:w w:val="105"/>
              </w:rPr>
              <w:t xml:space="preserve">. : </w:t>
            </w:r>
            <w:r w:rsidR="00022424" w:rsidRPr="00022424">
              <w:rPr>
                <w:rFonts w:ascii="Times New Roman" w:hAnsi="Times New Roman" w:cs="Times New Roman"/>
                <w:w w:val="105"/>
              </w:rPr>
              <w:t>с. 332 </w:t>
            </w:r>
            <w:r w:rsidRPr="00022424">
              <w:rPr>
                <w:rFonts w:ascii="Times New Roman" w:hAnsi="Times New Roman" w:cs="Times New Roman"/>
                <w:w w:val="105"/>
              </w:rPr>
              <w:t>–</w:t>
            </w:r>
            <w:r w:rsidRPr="00022424">
              <w:rPr>
                <w:rFonts w:ascii="Times New Roman" w:hAnsi="Times New Roman" w:cs="Times New Roman"/>
                <w:spacing w:val="-20"/>
                <w:w w:val="105"/>
              </w:rPr>
              <w:t xml:space="preserve"> </w:t>
            </w:r>
            <w:r w:rsidRPr="00022424">
              <w:rPr>
                <w:rFonts w:ascii="Times New Roman" w:hAnsi="Times New Roman" w:cs="Times New Roman"/>
                <w:w w:val="105"/>
              </w:rPr>
              <w:t>365.</w:t>
            </w:r>
          </w:p>
          <w:p w:rsidR="00A81BDC" w:rsidRPr="00022424" w:rsidRDefault="00A81BDC" w:rsidP="0002242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5"/>
              </w:rPr>
            </w:pPr>
          </w:p>
          <w:p w:rsidR="005B3568" w:rsidRPr="00022424" w:rsidRDefault="00A81BDC" w:rsidP="00022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105"/>
              </w:rPr>
            </w:pPr>
            <w:r w:rsidRPr="00022424">
              <w:rPr>
                <w:rFonts w:ascii="Times New Roman" w:hAnsi="Times New Roman" w:cs="Times New Roman"/>
                <w:b/>
                <w:w w:val="105"/>
              </w:rPr>
              <w:t>2.</w:t>
            </w:r>
            <w:r w:rsidRPr="00022424">
              <w:rPr>
                <w:rFonts w:ascii="Times New Roman" w:hAnsi="Times New Roman" w:cs="Times New Roman"/>
                <w:w w:val="105"/>
              </w:rPr>
              <w:t> </w:t>
            </w:r>
            <w:proofErr w:type="spellStart"/>
            <w:r w:rsidRPr="00022424">
              <w:rPr>
                <w:rFonts w:ascii="Times New Roman" w:hAnsi="Times New Roman" w:cs="Times New Roman"/>
                <w:w w:val="105"/>
              </w:rPr>
              <w:t>Презентація</w:t>
            </w:r>
            <w:proofErr w:type="spellEnd"/>
            <w:r w:rsidRPr="00022424">
              <w:rPr>
                <w:rFonts w:ascii="Times New Roman" w:hAnsi="Times New Roman" w:cs="Times New Roman"/>
                <w:w w:val="105"/>
              </w:rPr>
              <w:t xml:space="preserve"> на тему: </w:t>
            </w:r>
            <w:r w:rsidRPr="00022424">
              <w:rPr>
                <w:rFonts w:ascii="Times New Roman" w:hAnsi="Times New Roman" w:cs="Times New Roman"/>
                <w:spacing w:val="-3"/>
                <w:w w:val="105"/>
              </w:rPr>
              <w:t>«</w:t>
            </w:r>
            <w:proofErr w:type="spellStart"/>
            <w:r w:rsidRPr="00022424">
              <w:rPr>
                <w:rFonts w:ascii="Times New Roman" w:eastAsia="Calibri" w:hAnsi="Times New Roman" w:cs="Times New Roman"/>
              </w:rPr>
              <w:t>Університет</w:t>
            </w:r>
            <w:proofErr w:type="spellEnd"/>
            <w:r w:rsidRPr="00022424">
              <w:rPr>
                <w:rFonts w:ascii="Times New Roman" w:eastAsia="Calibri" w:hAnsi="Times New Roman" w:cs="Times New Roman"/>
              </w:rPr>
              <w:t xml:space="preserve"> третього віку</w:t>
            </w:r>
            <w:r w:rsidRPr="00022424">
              <w:rPr>
                <w:rFonts w:ascii="Times New Roman" w:eastAsia="Calibri" w:hAnsi="Times New Roman" w:cs="Times New Roman"/>
                <w:w w:val="105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BDC" w:rsidRPr="00022424" w:rsidRDefault="00A81BDC" w:rsidP="000224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022424">
              <w:rPr>
                <w:rFonts w:ascii="Times New Roman" w:hAnsi="Times New Roman" w:cs="Times New Roman"/>
              </w:rPr>
              <w:lastRenderedPageBreak/>
              <w:t xml:space="preserve">Лекційний матеріал </w:t>
            </w:r>
            <w:r w:rsidR="00AB4044">
              <w:rPr>
                <w:rFonts w:ascii="Times New Roman" w:hAnsi="Times New Roman" w:cs="Times New Roman"/>
              </w:rPr>
              <w:t xml:space="preserve">і </w:t>
            </w:r>
            <w:r w:rsidRPr="00022424">
              <w:rPr>
                <w:rFonts w:ascii="Times New Roman" w:eastAsia="Times New Roman" w:hAnsi="Times New Roman" w:cs="Times New Roman"/>
              </w:rPr>
              <w:t xml:space="preserve">питання на залік </w:t>
            </w:r>
            <w:r w:rsidRPr="00022424">
              <w:rPr>
                <w:rFonts w:ascii="Times New Roman" w:hAnsi="Times New Roman" w:cs="Times New Roman"/>
              </w:rPr>
              <w:t>надсилатиметься на електронну скриньку старост груп</w:t>
            </w:r>
          </w:p>
          <w:p w:rsidR="00022424" w:rsidRPr="00022424" w:rsidRDefault="00022424" w:rsidP="000224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1BDC" w:rsidRPr="00022424" w:rsidRDefault="00A81BDC" w:rsidP="000224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2424">
              <w:rPr>
                <w:rFonts w:ascii="Times New Roman" w:hAnsi="Times New Roman" w:cs="Times New Roman"/>
              </w:rPr>
              <w:t xml:space="preserve">ФПД -61з </w:t>
            </w:r>
          </w:p>
          <w:p w:rsidR="00A81BDC" w:rsidRPr="00022424" w:rsidRDefault="00A81BDC" w:rsidP="000224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22424">
              <w:rPr>
                <w:rFonts w:ascii="Times New Roman" w:hAnsi="Times New Roman" w:cs="Times New Roman"/>
              </w:rPr>
              <w:t>Фулитка</w:t>
            </w:r>
            <w:proofErr w:type="spellEnd"/>
            <w:r w:rsidRPr="000224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2424">
              <w:rPr>
                <w:rFonts w:ascii="Times New Roman" w:hAnsi="Times New Roman" w:cs="Times New Roman"/>
              </w:rPr>
              <w:t>Леся–</w:t>
            </w:r>
            <w:proofErr w:type="spellEnd"/>
            <w:r w:rsidRPr="00022424">
              <w:rPr>
                <w:rFonts w:ascii="Times New Roman" w:hAnsi="Times New Roman" w:cs="Times New Roman"/>
              </w:rPr>
              <w:t xml:space="preserve"> </w:t>
            </w:r>
          </w:p>
          <w:p w:rsidR="00A81BDC" w:rsidRPr="00022424" w:rsidRDefault="00A81BDC" w:rsidP="000224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2424">
              <w:rPr>
                <w:rFonts w:ascii="Times New Roman" w:hAnsi="Times New Roman" w:cs="Times New Roman"/>
              </w:rPr>
              <w:t>тел. 096 28 11 853</w:t>
            </w:r>
          </w:p>
          <w:p w:rsidR="00A81BDC" w:rsidRPr="00022424" w:rsidRDefault="00A81BDC" w:rsidP="000224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2424">
              <w:rPr>
                <w:rFonts w:ascii="Times New Roman" w:hAnsi="Times New Roman" w:cs="Times New Roman"/>
              </w:rPr>
              <w:t>e-</w:t>
            </w:r>
            <w:proofErr w:type="spellStart"/>
            <w:r w:rsidRPr="00022424">
              <w:rPr>
                <w:rFonts w:ascii="Times New Roman" w:hAnsi="Times New Roman" w:cs="Times New Roman"/>
              </w:rPr>
              <w:t>mail</w:t>
            </w:r>
            <w:proofErr w:type="spellEnd"/>
            <w:r w:rsidRPr="00022424">
              <w:rPr>
                <w:rFonts w:ascii="Times New Roman" w:hAnsi="Times New Roman" w:cs="Times New Roman"/>
              </w:rPr>
              <w:t xml:space="preserve">. –  </w:t>
            </w:r>
            <w:hyperlink r:id="rId9" w:tooltip="" w:history="1">
              <w:r w:rsidRPr="00022424">
                <w:rPr>
                  <w:rStyle w:val="a4"/>
                  <w:rFonts w:ascii="Times New Roman" w:hAnsi="Times New Roman" w:cs="Times New Roman"/>
                  <w:color w:val="0563C1"/>
                </w:rPr>
                <w:t>fpd61mz2019@ukr.net</w:t>
              </w:r>
            </w:hyperlink>
          </w:p>
          <w:p w:rsidR="00A81BDC" w:rsidRPr="00022424" w:rsidRDefault="00A81BDC" w:rsidP="000224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2424">
              <w:rPr>
                <w:rFonts w:ascii="Times New Roman" w:hAnsi="Times New Roman" w:cs="Times New Roman"/>
              </w:rPr>
              <w:t> </w:t>
            </w:r>
          </w:p>
          <w:p w:rsidR="00A81BDC" w:rsidRPr="00022424" w:rsidRDefault="00A81BDC" w:rsidP="000224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2424">
              <w:rPr>
                <w:rFonts w:ascii="Times New Roman" w:hAnsi="Times New Roman" w:cs="Times New Roman"/>
              </w:rPr>
              <w:t>ФПШ-61з</w:t>
            </w:r>
          </w:p>
          <w:p w:rsidR="00A81BDC" w:rsidRPr="00022424" w:rsidRDefault="00A81BDC" w:rsidP="000224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22424">
              <w:rPr>
                <w:rFonts w:ascii="Times New Roman" w:hAnsi="Times New Roman" w:cs="Times New Roman"/>
              </w:rPr>
              <w:lastRenderedPageBreak/>
              <w:t xml:space="preserve">Павленко Наталія – </w:t>
            </w:r>
          </w:p>
          <w:p w:rsidR="00A81BDC" w:rsidRPr="00022424" w:rsidRDefault="00A81BDC" w:rsidP="000224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2424">
              <w:rPr>
                <w:rFonts w:ascii="Times New Roman" w:hAnsi="Times New Roman" w:cs="Times New Roman"/>
              </w:rPr>
              <w:t>тел. 095 699 82 04</w:t>
            </w:r>
          </w:p>
          <w:p w:rsidR="00A81BDC" w:rsidRPr="00022424" w:rsidRDefault="00A81BDC" w:rsidP="000224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2424">
              <w:rPr>
                <w:rFonts w:ascii="Times New Roman" w:hAnsi="Times New Roman" w:cs="Times New Roman"/>
              </w:rPr>
              <w:t>e-</w:t>
            </w:r>
            <w:proofErr w:type="spellStart"/>
            <w:r w:rsidRPr="00022424">
              <w:rPr>
                <w:rFonts w:ascii="Times New Roman" w:hAnsi="Times New Roman" w:cs="Times New Roman"/>
              </w:rPr>
              <w:t>mail</w:t>
            </w:r>
            <w:proofErr w:type="spellEnd"/>
            <w:r w:rsidRPr="00022424">
              <w:rPr>
                <w:rFonts w:ascii="Times New Roman" w:hAnsi="Times New Roman" w:cs="Times New Roman"/>
              </w:rPr>
              <w:t xml:space="preserve">. – </w:t>
            </w:r>
            <w:hyperlink r:id="rId10" w:tooltip="" w:history="1">
              <w:r w:rsidRPr="00022424">
                <w:rPr>
                  <w:rStyle w:val="a4"/>
                  <w:rFonts w:ascii="Times New Roman" w:hAnsi="Times New Roman" w:cs="Times New Roman"/>
                  <w:color w:val="0563C1"/>
                </w:rPr>
                <w:t>fpshextra@ukr.net</w:t>
              </w:r>
            </w:hyperlink>
          </w:p>
          <w:p w:rsidR="005B3568" w:rsidRPr="00022424" w:rsidRDefault="005B3568" w:rsidP="00022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BDC" w:rsidRPr="00022424" w:rsidRDefault="00A81BDC" w:rsidP="000224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22424">
              <w:rPr>
                <w:rFonts w:ascii="Times New Roman" w:hAnsi="Times New Roman" w:cs="Times New Roman"/>
                <w:lang w:val="en-US"/>
              </w:rPr>
              <w:lastRenderedPageBreak/>
              <w:t xml:space="preserve">e-mail </w:t>
            </w:r>
            <w:hyperlink r:id="rId11" w:history="1">
              <w:r w:rsidRPr="00022424">
                <w:rPr>
                  <w:rStyle w:val="a4"/>
                  <w:rFonts w:ascii="Times New Roman" w:hAnsi="Times New Roman" w:cs="Times New Roman"/>
                  <w:lang w:val="en-US"/>
                </w:rPr>
                <w:t>m</w:t>
              </w:r>
              <w:r w:rsidRPr="00022424">
                <w:rPr>
                  <w:rStyle w:val="a4"/>
                  <w:rFonts w:ascii="Times New Roman" w:hAnsi="Times New Roman" w:cs="Times New Roman"/>
                </w:rPr>
                <w:t>aryana.</w:t>
              </w:r>
              <w:r w:rsidRPr="00022424">
                <w:rPr>
                  <w:rStyle w:val="a4"/>
                  <w:rFonts w:ascii="Times New Roman" w:hAnsi="Times New Roman" w:cs="Times New Roman"/>
                  <w:lang w:val="en-US"/>
                </w:rPr>
                <w:t>ayzen@ukr.net</w:t>
              </w:r>
            </w:hyperlink>
          </w:p>
          <w:p w:rsidR="005B3568" w:rsidRPr="00022424" w:rsidRDefault="00A81BDC" w:rsidP="00022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2424">
              <w:rPr>
                <w:rFonts w:ascii="Times New Roman" w:hAnsi="Times New Roman" w:cs="Times New Roman"/>
              </w:rPr>
              <w:t>телефон</w:t>
            </w:r>
            <w:r w:rsidRPr="00022424">
              <w:rPr>
                <w:rFonts w:ascii="Times New Roman" w:hAnsi="Times New Roman" w:cs="Times New Roman"/>
                <w:lang w:val="en-US"/>
              </w:rPr>
              <w:t xml:space="preserve">  0677568683</w:t>
            </w:r>
            <w:r w:rsidRPr="00022424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5B3568" w:rsidRPr="00022424" w:rsidRDefault="005B3568" w:rsidP="0002242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B3568" w:rsidRPr="00022424" w:rsidSect="005B35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C096A"/>
    <w:multiLevelType w:val="multilevel"/>
    <w:tmpl w:val="06E60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8C280F"/>
    <w:multiLevelType w:val="multilevel"/>
    <w:tmpl w:val="06E60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945991"/>
    <w:multiLevelType w:val="multilevel"/>
    <w:tmpl w:val="AD14850C"/>
    <w:lvl w:ilvl="0">
      <w:start w:val="1"/>
      <w:numFmt w:val="decimal"/>
      <w:lvlText w:val="%1."/>
      <w:lvlJc w:val="left"/>
      <w:pPr>
        <w:tabs>
          <w:tab w:val="num" w:pos="1267"/>
        </w:tabs>
        <w:ind w:left="126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412594"/>
    <w:multiLevelType w:val="hybridMultilevel"/>
    <w:tmpl w:val="7E7833D6"/>
    <w:lvl w:ilvl="0" w:tplc="1C5E8DE0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5D4F83"/>
    <w:multiLevelType w:val="multilevel"/>
    <w:tmpl w:val="53AED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94473C"/>
    <w:multiLevelType w:val="multilevel"/>
    <w:tmpl w:val="06E60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6D31D0"/>
    <w:multiLevelType w:val="multilevel"/>
    <w:tmpl w:val="53AED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B3568"/>
    <w:rsid w:val="00022424"/>
    <w:rsid w:val="000A0761"/>
    <w:rsid w:val="005B3568"/>
    <w:rsid w:val="00A81BDC"/>
    <w:rsid w:val="00AB4044"/>
    <w:rsid w:val="00B61141"/>
    <w:rsid w:val="00BB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3018,baiaagaaboqcaaadaaoaaauocgaaaaaaaaaaaaaaaaaaaaaaaaaaaaaaaaaaaaaaaaaaaaaaaaaaaaaaaaaaaaaaaaaaaaaaaaaaaaaaaaaaaaaaaaaaaaaaaaaaaaaaaaaaaaaaaaaaaaaaaaaaaaaaaaaaaaaaaaaaaaaaaaaaaaaaaaaaaaaaaaaaaaaaaaaaaaaaaaaaaaaaaaaaaaaaaaaaaaaaaaaaaaaa"/>
    <w:basedOn w:val="a0"/>
    <w:rsid w:val="005B3568"/>
  </w:style>
  <w:style w:type="paragraph" w:customStyle="1" w:styleId="1611">
    <w:name w:val="1611"/>
    <w:aliases w:val="baiaagaaboqcaaadgqqaaawpbaaaaaaaaaaaaaaaaaaaaaaaaaaaaaaaaaaaaaaaaaaaaaaaaaaaaaaaaaaaaaaaaaaaaaaaaaaaaaaaaaaaaaaaaaaaaaaaaaaaaaaaaaaaaaaaaaaaaaaaaaaaaaaaaaaaaaaaaaaaaaaaaaaaaaaaaaaaaaaaaaaaaaaaaaaaaaaaaaaaaaaaaaaaaaaaaaaaaaaaaaaaaaaa"/>
    <w:basedOn w:val="a"/>
    <w:rsid w:val="005B3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0">
    <w:name w:val="1770"/>
    <w:aliases w:val="baiaagaaboqcaaadiauaaauubqaaaaaaaaaaaaaaaaaaaaaaaaaaaaaaaaaaaaaaaaaaaaaaaaaaaaaaaaaaaaaaaaaaaaaaaaaaaaaaaaaaaaaaaaaaaaaaaaaaaaaaaaaaaaaaaaaaaaaaaaaaaaaaaaaaaaaaaaaaaaaaaaaaaaaaaaaaaaaaaaaaaaaaaaaaaaaaaaaaaaaaaaaaaaaaaaaaaaaaaaaaaaaa"/>
    <w:basedOn w:val="a"/>
    <w:rsid w:val="005B3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3">
    <w:name w:val="6393"/>
    <w:aliases w:val="baiaagaaboqcaaadlxcaaau9fwaaaaaaaaaaaaaaaaaaaaaaaaaaaaaaaaaaaaaaaaaaaaaaaaaaaaaaaaaaaaaaaaaaaaaaaaaaaaaaaaaaaaaaaaaaaaaaaaaaaaaaaaaaaaaaaaaaaaaaaaaaaaaaaaaaaaaaaaaaaaaaaaaaaaaaaaaaaaaaaaaaaaaaaaaaaaaaaaaaaaaaaaaaaaaaaaaaaaaaaaaaaaaa"/>
    <w:basedOn w:val="a"/>
    <w:rsid w:val="005B3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41">
    <w:name w:val="25741"/>
    <w:aliases w:val="baiaagaaboqcaaad02aaaaxhyaaaaaaaaaaaaaaaaaaaaaaaaaaaaaaaaaaaaaaaaaaaaaaaaaaaaaaaaaaaaaaaaaaaaaaaaaaaaaaaaaaaaaaaaaaaaaaaaaaaaaaaaaaaaaaaaaaaaaaaaaaaaaaaaaaaaaaaaaaaaaaaaaaaaaaaaaaaaaaaaaaaaaaaaaaaaaaaaaaaaaaaaaaaaaaaaaaaaaaaaaaaaaa"/>
    <w:basedOn w:val="a"/>
    <w:rsid w:val="005B3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5B3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B3568"/>
    <w:rPr>
      <w:color w:val="0000FF"/>
      <w:u w:val="single"/>
    </w:rPr>
  </w:style>
  <w:style w:type="paragraph" w:customStyle="1" w:styleId="1">
    <w:name w:val="Звичайний1"/>
    <w:qFormat/>
    <w:rsid w:val="00A81BD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0"/>
      <w:szCs w:val="20"/>
      <w:lang w:val="ru-RU" w:eastAsia="ru-RU" w:bidi="hi-IN"/>
    </w:rPr>
  </w:style>
  <w:style w:type="paragraph" w:styleId="a5">
    <w:name w:val="List Paragraph"/>
    <w:basedOn w:val="a"/>
    <w:uiPriority w:val="34"/>
    <w:qFormat/>
    <w:rsid w:val="00A81B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6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ana.ayzen@ukr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fpshextra@ukr.ne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pd61mz2019@ukr.net" TargetMode="External"/><Relationship Id="rId11" Type="http://schemas.openxmlformats.org/officeDocument/2006/relationships/hyperlink" Target="mailto:maryana.ayzen@ukr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pshextra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pd61mz2019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D039B-DAED-401E-A19B-2D764559F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2789</Words>
  <Characters>1590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</dc:creator>
  <cp:keywords/>
  <dc:description/>
  <cp:lastModifiedBy>Marianna</cp:lastModifiedBy>
  <cp:revision>4</cp:revision>
  <dcterms:created xsi:type="dcterms:W3CDTF">2020-03-24T07:50:00Z</dcterms:created>
  <dcterms:modified xsi:type="dcterms:W3CDTF">2020-03-24T08:53:00Z</dcterms:modified>
</cp:coreProperties>
</file>