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7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7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загальної педагогіки та педагогіки вищої школи</w:t>
      </w: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8406C4" w:rsidP="008406C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75D82C" wp14:editId="77F2F270">
            <wp:extent cx="3143250" cy="22098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A003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1EB7">
        <w:rPr>
          <w:rFonts w:ascii="Times New Roman" w:hAnsi="Times New Roman" w:cs="Times New Roman"/>
          <w:b/>
          <w:sz w:val="28"/>
          <w:szCs w:val="28"/>
        </w:rPr>
        <w:t xml:space="preserve">НАВЧАЛЬНО-МЕТОДИЧНІ ВКАЗІВКИ </w:t>
      </w:r>
    </w:p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проведення практичних занять і самостійної роботи </w:t>
      </w:r>
      <w:r w:rsidRPr="00831EB7">
        <w:rPr>
          <w:rFonts w:ascii="Times New Roman" w:hAnsi="Times New Roman" w:cs="Times New Roman"/>
          <w:b/>
          <w:sz w:val="28"/>
          <w:szCs w:val="28"/>
        </w:rPr>
        <w:t xml:space="preserve">з курсу </w:t>
      </w:r>
    </w:p>
    <w:p w:rsidR="00A00360" w:rsidRPr="00831EB7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«ПЕДАГОГІКА ВИЩОЇ ШКОЛИ</w:t>
      </w:r>
      <w:r w:rsidRPr="00831EB7">
        <w:rPr>
          <w:rFonts w:ascii="Times New Roman" w:hAnsi="Times New Roman" w:cs="Times New Roman"/>
          <w:b/>
          <w:sz w:val="28"/>
          <w:szCs w:val="28"/>
        </w:rPr>
        <w:t>»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831EB7">
        <w:rPr>
          <w:rFonts w:ascii="Times New Roman" w:hAnsi="Times New Roman" w:cs="Times New Roman"/>
          <w:sz w:val="28"/>
          <w:szCs w:val="28"/>
        </w:rPr>
        <w:t xml:space="preserve">для студентів-магістрів 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>ОП</w:t>
      </w:r>
      <w:r w:rsidRPr="00C05582">
        <w:rPr>
          <w:rFonts w:ascii="Times New Roman" w:eastAsia="Times New Roman" w:hAnsi="Times New Roman"/>
          <w:caps/>
          <w:color w:val="000000"/>
          <w:sz w:val="28"/>
          <w:szCs w:val="28"/>
        </w:rPr>
        <w:t>П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C05582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Організація освітнього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</w:t>
      </w:r>
      <w:r w:rsidRPr="00C05582">
        <w:rPr>
          <w:rFonts w:ascii="Times New Roman" w:eastAsia="Times New Roman" w:hAnsi="Times New Roman"/>
          <w:caps/>
          <w:color w:val="000000"/>
          <w:sz w:val="28"/>
          <w:szCs w:val="28"/>
        </w:rPr>
        <w:t>простору: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C05582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УПРАВЛІННЯ ТА ЕКСПЕРТИЗА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05582">
        <w:rPr>
          <w:rFonts w:ascii="Times New Roman" w:eastAsia="Times New Roman" w:hAnsi="Times New Roman"/>
          <w:color w:val="000000"/>
          <w:sz w:val="28"/>
          <w:szCs w:val="28"/>
        </w:rPr>
        <w:t>другого (магістерського) рівня вищої освіти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sz w:val="28"/>
          <w:szCs w:val="28"/>
        </w:rPr>
      </w:pPr>
      <w:r w:rsidRPr="00C05582">
        <w:rPr>
          <w:rFonts w:ascii="Times New Roman" w:eastAsia="Times New Roman" w:hAnsi="Times New Roman"/>
          <w:color w:val="000000"/>
          <w:sz w:val="28"/>
          <w:szCs w:val="28"/>
        </w:rPr>
        <w:t xml:space="preserve">  за спеціальністю </w:t>
      </w:r>
      <w:r w:rsidRPr="00C05582">
        <w:rPr>
          <w:rFonts w:ascii="Times New Roman" w:hAnsi="Times New Roman" w:cs="Times New Roman"/>
          <w:sz w:val="28"/>
          <w:szCs w:val="28"/>
        </w:rPr>
        <w:t>011 «Освітні, педагогічні науки»</w:t>
      </w:r>
      <w:r w:rsidRPr="00C05582">
        <w:rPr>
          <w:sz w:val="28"/>
          <w:szCs w:val="28"/>
        </w:rPr>
        <w:t>.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5582">
        <w:rPr>
          <w:sz w:val="28"/>
          <w:szCs w:val="28"/>
        </w:rPr>
        <w:t xml:space="preserve"> </w:t>
      </w:r>
      <w:r w:rsidRPr="00C05582">
        <w:rPr>
          <w:rFonts w:ascii="Times New Roman" w:hAnsi="Times New Roman" w:cs="Times New Roman"/>
          <w:sz w:val="28"/>
          <w:szCs w:val="28"/>
        </w:rPr>
        <w:t>кваліфікації: магістр освітніх, педагогічних наук.</w:t>
      </w:r>
    </w:p>
    <w:p w:rsidR="00A00360" w:rsidRPr="00C05582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5582">
        <w:rPr>
          <w:rFonts w:ascii="Times New Roman" w:hAnsi="Times New Roman" w:cs="Times New Roman"/>
          <w:sz w:val="28"/>
          <w:szCs w:val="28"/>
        </w:rPr>
        <w:t xml:space="preserve">Професіонал з </w:t>
      </w:r>
      <w:r>
        <w:rPr>
          <w:rFonts w:ascii="Times New Roman" w:hAnsi="Times New Roman" w:cs="Times New Roman"/>
          <w:sz w:val="28"/>
          <w:szCs w:val="28"/>
        </w:rPr>
        <w:t>управління та</w:t>
      </w:r>
      <w:r w:rsidRPr="00C05582">
        <w:rPr>
          <w:rFonts w:ascii="Times New Roman" w:hAnsi="Times New Roman" w:cs="Times New Roman"/>
          <w:sz w:val="28"/>
          <w:szCs w:val="28"/>
        </w:rPr>
        <w:t xml:space="preserve"> експертизи </w:t>
      </w:r>
    </w:p>
    <w:p w:rsidR="00A00360" w:rsidRDefault="00A00360" w:rsidP="00A00360">
      <w:pPr>
        <w:spacing w:after="0" w:line="240" w:lineRule="auto"/>
        <w:contextualSpacing/>
        <w:jc w:val="center"/>
        <w:rPr>
          <w:rStyle w:val="a3"/>
          <w:b w:val="0"/>
          <w:szCs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освітнього простору</w:t>
      </w: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360" w:rsidRDefault="008406C4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 форма навчання, 2021-2022</w:t>
      </w:r>
      <w:r w:rsidR="00A0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360">
        <w:rPr>
          <w:rFonts w:ascii="Times New Roman" w:hAnsi="Times New Roman" w:cs="Times New Roman"/>
          <w:sz w:val="28"/>
          <w:szCs w:val="28"/>
        </w:rPr>
        <w:t>н</w:t>
      </w:r>
      <w:r w:rsidR="00A00360" w:rsidRPr="00831EB7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A00360" w:rsidRPr="00831EB7">
        <w:rPr>
          <w:rFonts w:ascii="Times New Roman" w:hAnsi="Times New Roman" w:cs="Times New Roman"/>
          <w:sz w:val="28"/>
          <w:szCs w:val="28"/>
        </w:rPr>
        <w:t>.</w:t>
      </w:r>
      <w:r w:rsidR="00A00360">
        <w:rPr>
          <w:rFonts w:ascii="Times New Roman" w:hAnsi="Times New Roman" w:cs="Times New Roman"/>
          <w:sz w:val="28"/>
          <w:szCs w:val="28"/>
        </w:rPr>
        <w:t>)</w:t>
      </w:r>
    </w:p>
    <w:p w:rsidR="00A00360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360" w:rsidRPr="0018098F" w:rsidRDefault="00A00360" w:rsidP="00A00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Уклала : доц. Яремчук Н. Я</w:t>
      </w:r>
    </w:p>
    <w:p w:rsidR="00A00360" w:rsidRPr="00831EB7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360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831EB7" w:rsidRDefault="00A00360" w:rsidP="00A0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0" w:rsidRPr="00EE1544" w:rsidRDefault="008406C4" w:rsidP="00A003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- 2021</w:t>
      </w:r>
    </w:p>
    <w:p w:rsidR="00386517" w:rsidRDefault="00386517" w:rsidP="00495C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360" w:rsidRDefault="00A00360" w:rsidP="00495C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360" w:rsidRPr="007058CB" w:rsidRDefault="00A00360" w:rsidP="00A00360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Метою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викладання навчальної дисципліни «Педагогіка вищої школи» є набуття студентами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професійної компетентності викладача для здійснення педагогічної діяльності в закладах вищої освіти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360" w:rsidRPr="007058CB" w:rsidRDefault="00A00360" w:rsidP="00A00360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Основними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вивчення дисципліни «Педагогіка вищої школи» є:</w:t>
      </w:r>
    </w:p>
    <w:p w:rsidR="00A00360" w:rsidRPr="007058CB" w:rsidRDefault="00A00360" w:rsidP="00912976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формування знань про мету, завдання, зміст, закономірності, принципи, форми організації  навчання, методи, засоби освітнього процесу в умовах сучасних закладів вищої освіти;   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аналіз актуальних проблем сучасної вищої освіти закордоном та в Україні; 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педагогічних основ професійного становлення викладача вищої школи та розвиток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педагогічної техніки і майстерності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особливостей професійного становлення студента як майбутнього фахівця в умовах закладу вищої освіти;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умінь побудови педагогічної взаємодії та 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-педагогічного спілкування;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набуття умінь аналізу нормативно-правового та навчально-методичного забезпечення освітнього процесу закладу вищої освіти;</w:t>
      </w:r>
    </w:p>
    <w:p w:rsidR="00A00360" w:rsidRPr="007058CB" w:rsidRDefault="00A00360" w:rsidP="0091297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058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методичних умінь підготовки і проведення лекційних, практично-семінарських занять та формування відповідних умінь;</w:t>
      </w:r>
    </w:p>
    <w:p w:rsidR="00A00360" w:rsidRPr="007058CB" w:rsidRDefault="00A00360" w:rsidP="00A0036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оволодіння методикою створення навчальних курсів, застосування методів та засобів навчання, педагогічного контролю.</w:t>
      </w:r>
    </w:p>
    <w:p w:rsidR="00A00360" w:rsidRPr="007058CB" w:rsidRDefault="00A00360" w:rsidP="00A003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CB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 сформувати такі програмні компетентності:</w:t>
      </w:r>
    </w:p>
    <w:p w:rsidR="00A00360" w:rsidRPr="007058CB" w:rsidRDefault="00A00360" w:rsidP="00A0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Знання: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-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розуміти структуру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процесу побудови та функціонування системи вищої освіти і закладів вищої освіти як педагогічної системи з метою розвитку майстерності педагогічної діяльності викладача та його науково-дослідної діяльності;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визначати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структуру освітнього процесу; мету, завдання та специфіку побудови навчального курсу і навчальних занять відповідно до головних теоретичних засад сучасної філософії освіти, загальних основ педагогічних знань, педагогіки партнерства;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застосовувати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7058CB">
        <w:rPr>
          <w:rFonts w:ascii="Times New Roman" w:eastAsia="MS Mincho" w:hAnsi="Times New Roman" w:cs="Times New Roman"/>
          <w:sz w:val="28"/>
          <w:szCs w:val="28"/>
        </w:rPr>
        <w:t>психолого-педагогічні знання про вікову періодизацію розвитку особистості студента та встановлення з ним педагогічної взаємодії;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процесуальний компонент освітнього процесу із представленням методичних аспектів застосування його структурних складових.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 xml:space="preserve">Уміння: 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-розвивати загальні уміння проведення наукового дослідження актуальних проблем педагогіки вищої школи та організації освітнього процесу у закладах вищої освіти;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-оцінювати освітні програми,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аналізу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правове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навчально-методичне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00360" w:rsidRPr="007058CB" w:rsidRDefault="00A00360" w:rsidP="00A0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</w:rPr>
        <w:t>озробляти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навчально-методичне забезпечення до освітньої програми.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Комунікація: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7058CB">
        <w:rPr>
          <w:rFonts w:ascii="Times New Roman" w:eastAsia="Times New Roman" w:hAnsi="Times New Roman" w:cs="Times New Roman"/>
          <w:sz w:val="28"/>
          <w:szCs w:val="28"/>
          <w:lang w:eastAsia="en-US"/>
        </w:rPr>
        <w:t>дійснювати дослідження актуальних проблем педагогіки вищої школи з метою аналізу та інтерпретації цілей, мотивації навчальної діяльності студентів і популяризації їх у соціальному середовищі;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-в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становлювати ефективну комунікацію у освітньому середовищі, формувати готовність до педагогічної взаємодії,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</w:rPr>
        <w:t>-педагогічного спілкування, розв’язання педагогічних конфліктів, роботи в команді.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>Автономія та відповідальність:</w:t>
      </w:r>
    </w:p>
    <w:p w:rsidR="00A00360" w:rsidRPr="007058CB" w:rsidRDefault="00A00360" w:rsidP="00A00360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ідповідати вимогам до викладача наук про освіту, що передбачають професіоналізм діяльності, професіоналізм особистості, високий рівень культури наукового мислення, наукової діяльності, академічної доброчесності тощо.</w:t>
      </w:r>
    </w:p>
    <w:p w:rsidR="00A00360" w:rsidRDefault="00A00360" w:rsidP="00A0036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-д</w:t>
      </w: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емонструвати відповідальність за організацію та управління освітнім процесом із дотриманням норм педагогічної та наукової етики.</w:t>
      </w:r>
    </w:p>
    <w:p w:rsidR="00A00360" w:rsidRPr="007058CB" w:rsidRDefault="00A00360" w:rsidP="00A00360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7058CB">
        <w:rPr>
          <w:sz w:val="28"/>
          <w:szCs w:val="28"/>
          <w:lang w:val="uk-UA"/>
        </w:rPr>
        <w:t>На вивчення навч</w:t>
      </w:r>
      <w:r>
        <w:rPr>
          <w:sz w:val="28"/>
          <w:szCs w:val="28"/>
          <w:lang w:val="uk-UA"/>
        </w:rPr>
        <w:t>альної дисципліни відводиться 90 годин/ 3</w:t>
      </w:r>
      <w:r w:rsidRPr="007058CB">
        <w:rPr>
          <w:sz w:val="28"/>
          <w:szCs w:val="28"/>
          <w:lang w:val="uk-UA"/>
        </w:rPr>
        <w:t xml:space="preserve"> кредити ECTS.</w:t>
      </w:r>
    </w:p>
    <w:p w:rsidR="00A00360" w:rsidRDefault="00A00360" w:rsidP="00495C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78" w:rsidRDefault="00D80178" w:rsidP="00575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80178" w:rsidRPr="0089038E" w:rsidRDefault="00D80178" w:rsidP="00D80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903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903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1</w:t>
      </w:r>
      <w:r w:rsidRPr="008903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9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Загальні засади педагогіки вищої школи</w:t>
      </w:r>
    </w:p>
    <w:p w:rsidR="00D80178" w:rsidRDefault="00D80178" w:rsidP="00D80178">
      <w:pPr>
        <w:ind w:firstLine="567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80178" w:rsidRDefault="00D80178" w:rsidP="00D8017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Семінарське заняття 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Тенденції розвитку вищої освіти. Педагогіка вищої школи як галузь педагогічної науки</w:t>
      </w:r>
    </w:p>
    <w:p w:rsidR="00575602" w:rsidRPr="00575602" w:rsidRDefault="00575602" w:rsidP="00575602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1.Освіта в культурі людства. 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2.Основні віхи історії розвитку вищої освіти у світі та Україні. Перспективи розвитку світового освітнього простору. 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Cs/>
          <w:sz w:val="28"/>
          <w:szCs w:val="28"/>
        </w:rPr>
        <w:t>3.Мета і завдання вищої освіти. Основні принципи розвитку вищої освіти. Структура вищої освіти в Україні. Напрями подальшого розвитку вищої освіти в Україні. Нормативно-правова база вищої освіти України.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Cs/>
          <w:sz w:val="28"/>
          <w:szCs w:val="28"/>
        </w:rPr>
        <w:t>4.Педагогіка вищої школи як галузь педагогіки. Предмет, завдання і основні категорії педагогіки вищої школи. Зв'язок педагогіки вищої школи з іншими науками.</w:t>
      </w:r>
    </w:p>
    <w:p w:rsidR="00D80178" w:rsidRPr="008C5CD9" w:rsidRDefault="00575602" w:rsidP="00D801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  <w:r w:rsidR="00D80178" w:rsidRPr="008C5CD9">
        <w:rPr>
          <w:rFonts w:ascii="Times New Roman" w:eastAsia="Calibri" w:hAnsi="Times New Roman"/>
          <w:b/>
          <w:bCs/>
          <w:sz w:val="28"/>
          <w:szCs w:val="28"/>
        </w:rPr>
        <w:t xml:space="preserve"> Завдання для самостійної роботи студента:</w:t>
      </w:r>
    </w:p>
    <w:p w:rsidR="00D80178" w:rsidRPr="008C5CD9" w:rsidRDefault="00D80178" w:rsidP="009129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5CD9">
        <w:rPr>
          <w:rFonts w:ascii="Times New Roman" w:hAnsi="Times New Roman"/>
          <w:sz w:val="28"/>
          <w:szCs w:val="28"/>
          <w:lang w:eastAsia="ru-RU"/>
        </w:rPr>
        <w:t>Проаналізувати нормативну-правову базу вищої освіти (</w:t>
      </w:r>
      <w:r w:rsidRPr="006302A7">
        <w:rPr>
          <w:rFonts w:ascii="Times New Roman" w:hAnsi="Times New Roman"/>
          <w:sz w:val="28"/>
          <w:szCs w:val="28"/>
        </w:rPr>
        <w:t>Закон України «П</w:t>
      </w:r>
      <w:r w:rsidRPr="008C5CD9">
        <w:rPr>
          <w:rFonts w:ascii="Times New Roman" w:hAnsi="Times New Roman"/>
          <w:sz w:val="28"/>
          <w:szCs w:val="28"/>
        </w:rPr>
        <w:t>ро вищу освіту»</w:t>
      </w:r>
      <w:r w:rsidRPr="006302A7">
        <w:rPr>
          <w:rFonts w:ascii="Times New Roman" w:hAnsi="Times New Roman"/>
          <w:sz w:val="28"/>
          <w:szCs w:val="28"/>
        </w:rPr>
        <w:t xml:space="preserve"> </w:t>
      </w:r>
      <w:r w:rsidRPr="008C5CD9">
        <w:rPr>
          <w:rFonts w:ascii="Times New Roman" w:hAnsi="Times New Roman"/>
          <w:bCs/>
          <w:sz w:val="28"/>
          <w:szCs w:val="28"/>
          <w:shd w:val="clear" w:color="auto" w:fill="FFFFFF"/>
        </w:rPr>
        <w:t>від 01.07.2014 № 1556-VII,</w:t>
      </w:r>
      <w:r w:rsidRPr="008C5CD9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6302A7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Постанова КМУ від 15 квітня 2015 р. № 244</w:t>
        </w:r>
        <w:r w:rsidRPr="008C5CD9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,</w:t>
        </w:r>
        <w:r w:rsidRPr="006302A7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«Про утворення Національного агентства із забезпечення якості вищої освіти»</w:t>
        </w:r>
      </w:hyperlink>
      <w:r w:rsidRPr="006302A7">
        <w:rPr>
          <w:rFonts w:ascii="Times New Roman" w:hAnsi="Times New Roman"/>
          <w:sz w:val="28"/>
          <w:szCs w:val="28"/>
        </w:rPr>
        <w:t>, Постанова Кабінету Міністрів України від 23 листопада 2011р., №1341 «Про затвердження Н</w:t>
      </w:r>
      <w:r w:rsidRPr="008C5CD9">
        <w:rPr>
          <w:rFonts w:ascii="Times New Roman" w:hAnsi="Times New Roman"/>
          <w:sz w:val="28"/>
          <w:szCs w:val="28"/>
        </w:rPr>
        <w:t>аціональної рамки кваліфікацій»</w:t>
      </w:r>
      <w:r w:rsidRPr="008C5CD9">
        <w:rPr>
          <w:rFonts w:ascii="Times New Roman" w:hAnsi="Times New Roman"/>
          <w:sz w:val="28"/>
          <w:szCs w:val="28"/>
          <w:lang w:eastAsia="ru-RU"/>
        </w:rPr>
        <w:t>).</w:t>
      </w:r>
      <w:r w:rsidRPr="008C5C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80178" w:rsidRPr="008C5CD9" w:rsidRDefault="00D80178" w:rsidP="00D80178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Запитання і завдання для самостійної підготовки</w:t>
      </w:r>
      <w:r w:rsidRPr="008C5CD9">
        <w:rPr>
          <w:b/>
          <w:color w:val="auto"/>
          <w:sz w:val="28"/>
          <w:szCs w:val="28"/>
        </w:rPr>
        <w:t>: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Визначте основні поняття курсу «Педагогіка вищої школи» та складіть відповідний термінологічний словник.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38E">
        <w:rPr>
          <w:rFonts w:ascii="Times New Roman" w:eastAsia="Times New Roman" w:hAnsi="Times New Roman" w:cs="Times New Roman"/>
          <w:sz w:val="28"/>
          <w:szCs w:val="28"/>
        </w:rPr>
        <w:t>Проаргументуйте</w:t>
      </w:r>
      <w:proofErr w:type="spellEnd"/>
      <w:r w:rsidRPr="0089038E">
        <w:rPr>
          <w:rFonts w:ascii="Times New Roman" w:eastAsia="Times New Roman" w:hAnsi="Times New Roman" w:cs="Times New Roman"/>
          <w:sz w:val="28"/>
          <w:szCs w:val="28"/>
        </w:rPr>
        <w:t xml:space="preserve"> вислів Я. Корчака: «Однією з найбільш грубих помилок є думка, що педагогіка є наукою про дитину, а не про людину». Що Ви знаєте про андрагогіку? 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Який зміст Ви вкладаєте у поняття «неперервна освіта»?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Охарактеризуйте зв'язок освіти, культури і економіки.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Назвіть ключові позиції Болонського процесу. Висловіть своє славлення до освітніх змін окреслених Болонськими угодами.</w:t>
      </w:r>
    </w:p>
    <w:p w:rsidR="00D80178" w:rsidRPr="0089038E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Що таке «компетенція», «компетентність», «професіоналізм»?</w:t>
      </w:r>
    </w:p>
    <w:p w:rsidR="00D80178" w:rsidRDefault="00D80178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За якими критеріями можна визначити якість освіти?</w:t>
      </w:r>
    </w:p>
    <w:p w:rsidR="00575602" w:rsidRPr="00575602" w:rsidRDefault="00575602" w:rsidP="009129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78" w:rsidRPr="008C5CD9" w:rsidRDefault="00D80178" w:rsidP="00D80178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література:</w:t>
      </w:r>
      <w:r w:rsidRPr="008C5CD9">
        <w:rPr>
          <w:szCs w:val="28"/>
        </w:rPr>
        <w:t xml:space="preserve"> </w:t>
      </w:r>
      <w:r w:rsidRPr="008C5CD9">
        <w:rPr>
          <w:rFonts w:ascii="Times New Roman" w:hAnsi="Times New Roman" w:cs="Times New Roman"/>
          <w:sz w:val="28"/>
          <w:szCs w:val="28"/>
        </w:rPr>
        <w:t>1-4, 8, 9, 12, 14.</w:t>
      </w:r>
    </w:p>
    <w:p w:rsidR="00D80178" w:rsidRDefault="00D80178" w:rsidP="00D8017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5CD9">
        <w:rPr>
          <w:rFonts w:ascii="Times New Roman" w:hAnsi="Times New Roman"/>
          <w:b/>
          <w:bCs/>
          <w:iCs/>
          <w:sz w:val="28"/>
          <w:szCs w:val="28"/>
          <w:lang w:val="en-US"/>
        </w:rPr>
        <w:t>C</w:t>
      </w:r>
      <w:proofErr w:type="spellStart"/>
      <w:r w:rsidRPr="008C5CD9">
        <w:rPr>
          <w:rFonts w:ascii="Times New Roman" w:hAnsi="Times New Roman"/>
          <w:b/>
          <w:bCs/>
          <w:iCs/>
          <w:sz w:val="28"/>
          <w:szCs w:val="28"/>
        </w:rPr>
        <w:t>емінарське</w:t>
      </w:r>
      <w:proofErr w:type="spellEnd"/>
      <w:r w:rsidRPr="008C5CD9">
        <w:rPr>
          <w:rFonts w:ascii="Times New Roman" w:hAnsi="Times New Roman"/>
          <w:b/>
          <w:bCs/>
          <w:iCs/>
          <w:sz w:val="28"/>
          <w:szCs w:val="28"/>
        </w:rPr>
        <w:t xml:space="preserve"> заняття </w:t>
      </w:r>
      <w:r w:rsidRPr="008C5CD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C5CD9">
        <w:rPr>
          <w:rFonts w:ascii="Times New Roman" w:hAnsi="Times New Roman"/>
          <w:b/>
          <w:sz w:val="28"/>
          <w:szCs w:val="28"/>
        </w:rPr>
        <w:t>Особливості побудови педагогічної взаємодії у вищій школі. Педагогічне спілкування як взаємодія. Психологічний аналіз конфліктів у педагогічній взаємодії</w:t>
      </w:r>
    </w:p>
    <w:p w:rsidR="00575602" w:rsidRPr="00575602" w:rsidRDefault="00575602" w:rsidP="00575602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</w:rPr>
        <w:t>1. Характеристика поняття «педагогічна взаємодія». Способи та стилі педагогічної взаємодії. Особливості педагогічної взаємодії у дистанційній формі навчання.</w:t>
      </w:r>
    </w:p>
    <w:p w:rsidR="00575602" w:rsidRPr="00575602" w:rsidRDefault="00575602" w:rsidP="00575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2.Педагогічне спілкування як діалог. Функції, структура та стилі педагогічного спілкування. </w:t>
      </w:r>
    </w:p>
    <w:p w:rsidR="00575602" w:rsidRPr="00575602" w:rsidRDefault="00575602" w:rsidP="00575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</w:rPr>
        <w:t>3.Особливості конфліктів у педагогічній взаємодії. Види і причини виникнення конфліктів у педагогічній взаємодії викладача із студентами.</w:t>
      </w:r>
    </w:p>
    <w:p w:rsidR="00D80178" w:rsidRPr="008C5CD9" w:rsidRDefault="00D80178" w:rsidP="00D8017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>Завдання для самостійної роботи студента:</w:t>
      </w:r>
    </w:p>
    <w:p w:rsidR="00D80178" w:rsidRPr="008C5CD9" w:rsidRDefault="00D80178" w:rsidP="009129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Розроби</w:t>
      </w:r>
      <w:proofErr w:type="spellEnd"/>
      <w:r w:rsidRPr="008C5CD9">
        <w:rPr>
          <w:rFonts w:ascii="Times New Roman" w:hAnsi="Times New Roman"/>
          <w:sz w:val="28"/>
          <w:szCs w:val="28"/>
          <w:lang w:eastAsia="ru-RU"/>
        </w:rPr>
        <w:t>ти</w:t>
      </w:r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список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педагогу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особистісно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зорієнтованого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спілкування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з студентами</w:t>
      </w:r>
      <w:r w:rsidRPr="008C5C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0178" w:rsidRPr="00575602" w:rsidRDefault="00D80178" w:rsidP="009129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на тему: «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Психологічний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аналіз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педагогічного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конфлікту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575602" w:rsidRPr="00575602">
        <w:t xml:space="preserve"> </w:t>
      </w:r>
      <w:proofErr w:type="spellStart"/>
      <w:r w:rsidR="00575602" w:rsidRPr="00575602">
        <w:rPr>
          <w:rFonts w:ascii="Times New Roman" w:hAnsi="Times New Roman"/>
          <w:sz w:val="28"/>
          <w:szCs w:val="28"/>
          <w:lang w:val="ru-RU" w:eastAsia="ru-RU"/>
        </w:rPr>
        <w:t>Залікова</w:t>
      </w:r>
      <w:proofErr w:type="spellEnd"/>
      <w:r w:rsidR="00575602" w:rsidRPr="0057560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75602" w:rsidRPr="00575602">
        <w:rPr>
          <w:rFonts w:ascii="Times New Roman" w:hAnsi="Times New Roman"/>
          <w:sz w:val="28"/>
          <w:szCs w:val="28"/>
          <w:lang w:val="ru-RU" w:eastAsia="ru-RU"/>
        </w:rPr>
        <w:t>вартість</w:t>
      </w:r>
      <w:proofErr w:type="spellEnd"/>
      <w:r w:rsidR="00575602" w:rsidRPr="00575602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="00662020"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="00575602" w:rsidRPr="0057560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75602" w:rsidRPr="00575602">
        <w:rPr>
          <w:rFonts w:ascii="Times New Roman" w:hAnsi="Times New Roman"/>
          <w:b/>
          <w:sz w:val="28"/>
          <w:szCs w:val="28"/>
          <w:lang w:val="ru-RU" w:eastAsia="ru-RU"/>
        </w:rPr>
        <w:t>балів</w:t>
      </w:r>
      <w:proofErr w:type="spellEnd"/>
    </w:p>
    <w:p w:rsidR="00575602" w:rsidRPr="00575602" w:rsidRDefault="00575602" w:rsidP="005756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602">
        <w:rPr>
          <w:rFonts w:ascii="Times New Roman" w:hAnsi="Times New Roman"/>
          <w:sz w:val="28"/>
          <w:szCs w:val="28"/>
          <w:lang w:eastAsia="ru-RU"/>
        </w:rPr>
        <w:t>Пригадайте з власного досвіду та проаналізуйте педагогічний конфлікт «викладач-студент» учасником чи спостерігачем якого Ви були у період навчання в університеті. Опишіть його. Визначте причини його виникнення. Чи була правильно підібрана стратегія поведінки для його вирішення? Як би Ви вчинили на місці викладача?</w:t>
      </w:r>
    </w:p>
    <w:p w:rsidR="00575602" w:rsidRPr="00EB62BF" w:rsidRDefault="00575602" w:rsidP="005756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60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62BF">
        <w:rPr>
          <w:rFonts w:ascii="Times New Roman" w:hAnsi="Times New Roman"/>
          <w:sz w:val="28"/>
          <w:szCs w:val="28"/>
          <w:lang w:eastAsia="ru-RU"/>
        </w:rPr>
        <w:t xml:space="preserve">Вимоги до оформлення: обсяг 3 </w:t>
      </w:r>
      <w:proofErr w:type="spellStart"/>
      <w:r w:rsidRPr="00EB62BF">
        <w:rPr>
          <w:rFonts w:ascii="Times New Roman" w:hAnsi="Times New Roman"/>
          <w:sz w:val="28"/>
          <w:szCs w:val="28"/>
          <w:lang w:eastAsia="ru-RU"/>
        </w:rPr>
        <w:t>стор</w:t>
      </w:r>
      <w:proofErr w:type="spellEnd"/>
      <w:r w:rsidRPr="00EB62BF">
        <w:rPr>
          <w:rFonts w:ascii="Times New Roman" w:hAnsi="Times New Roman"/>
          <w:sz w:val="28"/>
          <w:szCs w:val="28"/>
          <w:lang w:eastAsia="ru-RU"/>
        </w:rPr>
        <w:t xml:space="preserve">.; формат А 4; </w:t>
      </w:r>
      <w:proofErr w:type="spellStart"/>
      <w:r w:rsidRPr="00EB62BF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EB62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62BF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EB62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62BF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EB62BF">
        <w:rPr>
          <w:rFonts w:ascii="Times New Roman" w:hAnsi="Times New Roman"/>
          <w:sz w:val="28"/>
          <w:szCs w:val="28"/>
          <w:lang w:eastAsia="ru-RU"/>
        </w:rPr>
        <w:t xml:space="preserve">; 14 пт; </w:t>
      </w:r>
      <w:proofErr w:type="spellStart"/>
      <w:r w:rsidRPr="00EB62BF">
        <w:rPr>
          <w:rFonts w:ascii="Times New Roman" w:hAnsi="Times New Roman"/>
          <w:sz w:val="28"/>
          <w:szCs w:val="28"/>
          <w:lang w:eastAsia="ru-RU"/>
        </w:rPr>
        <w:t>міжрядк</w:t>
      </w:r>
      <w:proofErr w:type="spellEnd"/>
      <w:r w:rsidRPr="00EB62BF">
        <w:rPr>
          <w:rFonts w:ascii="Times New Roman" w:hAnsi="Times New Roman"/>
          <w:sz w:val="28"/>
          <w:szCs w:val="28"/>
          <w:lang w:eastAsia="ru-RU"/>
        </w:rPr>
        <w:t xml:space="preserve">. інтерн. – 1, 5; підписано автором; вкладено в окремий файл.  </w:t>
      </w:r>
    </w:p>
    <w:p w:rsidR="00D80178" w:rsidRPr="008C5CD9" w:rsidRDefault="00D80178" w:rsidP="00D80178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Pr="008C5CD9">
        <w:rPr>
          <w:b/>
          <w:color w:val="auto"/>
          <w:sz w:val="28"/>
          <w:szCs w:val="28"/>
        </w:rPr>
        <w:t>: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Професійні заповіді медиків пов’язані із застереженням  «Не нашкодь» (</w:t>
      </w:r>
      <w:proofErr w:type="spellStart"/>
      <w:r w:rsidRPr="001F5098">
        <w:rPr>
          <w:rFonts w:ascii="Times New Roman" w:eastAsia="Times New Roman" w:hAnsi="Times New Roman" w:cs="Times New Roman"/>
          <w:sz w:val="28"/>
          <w:szCs w:val="28"/>
        </w:rPr>
        <w:t>Авіценна</w:t>
      </w:r>
      <w:proofErr w:type="spellEnd"/>
      <w:r w:rsidRPr="001F5098">
        <w:rPr>
          <w:rFonts w:ascii="Times New Roman" w:eastAsia="Times New Roman" w:hAnsi="Times New Roman" w:cs="Times New Roman"/>
          <w:sz w:val="28"/>
          <w:szCs w:val="28"/>
        </w:rPr>
        <w:t>;  Гіппократ). Наведіть приклади таких заповідей у педагогіці, які б лежали в основі цієї професії та визначали характер та ефективність педагогічного впливу.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Проа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>налізуйте співвідношення понять</w:t>
      </w:r>
      <w:r w:rsidRPr="001F5098">
        <w:rPr>
          <w:rFonts w:ascii="Times New Roman" w:eastAsia="Times New Roman" w:hAnsi="Times New Roman" w:cs="Times New Roman"/>
          <w:sz w:val="28"/>
          <w:szCs w:val="28"/>
        </w:rPr>
        <w:t>: «педагогічна взаємодія», «суб'єкт-суб'єктні відносини», «</w:t>
      </w:r>
      <w:proofErr w:type="spellStart"/>
      <w:r w:rsidRPr="001F5098">
        <w:rPr>
          <w:rFonts w:ascii="Times New Roman" w:eastAsia="Times New Roman" w:hAnsi="Times New Roman" w:cs="Times New Roman"/>
          <w:sz w:val="28"/>
          <w:szCs w:val="28"/>
        </w:rPr>
        <w:t>начально</w:t>
      </w:r>
      <w:proofErr w:type="spellEnd"/>
      <w:r w:rsidRPr="001F5098">
        <w:rPr>
          <w:rFonts w:ascii="Times New Roman" w:eastAsia="Times New Roman" w:hAnsi="Times New Roman" w:cs="Times New Roman"/>
          <w:sz w:val="28"/>
          <w:szCs w:val="28"/>
        </w:rPr>
        <w:t>-виховний процес», «навчальне співтовариство», «педагогічне спілкування», «діалог», «співробітництво».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Питання для дискусії: Чи спроможний педагог приховати власний внутрішній стан засобами невербальної поведінки?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Підготуйтеся описати й продемонструвати моделі невербальної поведінки, притаманної педагогам з різним стилем професійного спілкування (демократичним, авторитарним, ліберальним).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Завдання для діалогу: Культура зовнішнього вигляду педагога.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Висловіть власну думку: Яке педагогічне спілкування розвиває позитивне самопочуття студентів?</w:t>
      </w:r>
    </w:p>
    <w:p w:rsidR="00D80178" w:rsidRPr="001F5098" w:rsidRDefault="00D80178" w:rsidP="00912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Висловіть власну думку: Який стиль педагогічного спілкування Вам імпонує?</w:t>
      </w:r>
    </w:p>
    <w:p w:rsidR="00D80178" w:rsidRPr="008C5CD9" w:rsidRDefault="00D80178" w:rsidP="00912976">
      <w:pPr>
        <w:pStyle w:val="Default"/>
        <w:numPr>
          <w:ilvl w:val="0"/>
          <w:numId w:val="5"/>
        </w:numPr>
        <w:contextualSpacing/>
        <w:jc w:val="both"/>
        <w:rPr>
          <w:b/>
          <w:color w:val="auto"/>
          <w:sz w:val="28"/>
          <w:szCs w:val="28"/>
        </w:rPr>
      </w:pPr>
      <w:r w:rsidRPr="008C5CD9">
        <w:rPr>
          <w:rFonts w:eastAsia="Times New Roman"/>
          <w:color w:val="auto"/>
          <w:sz w:val="28"/>
          <w:szCs w:val="28"/>
        </w:rPr>
        <w:t>Підготуйте аргументи для діалогу: Ознаки гуманістичного (особистісно зорієнтованого) спілкування педагога.</w:t>
      </w:r>
    </w:p>
    <w:p w:rsidR="00D80178" w:rsidRPr="008C5CD9" w:rsidRDefault="00D80178" w:rsidP="00D80178">
      <w:pPr>
        <w:pStyle w:val="Default"/>
        <w:ind w:left="567"/>
        <w:contextualSpacing/>
        <w:jc w:val="both"/>
        <w:rPr>
          <w:i/>
          <w:color w:val="auto"/>
          <w:sz w:val="28"/>
          <w:szCs w:val="28"/>
        </w:rPr>
      </w:pPr>
    </w:p>
    <w:p w:rsidR="00D80178" w:rsidRPr="008C5CD9" w:rsidRDefault="00D80178" w:rsidP="00D80178">
      <w:pPr>
        <w:pStyle w:val="Default"/>
        <w:ind w:left="567"/>
        <w:contextualSpacing/>
        <w:jc w:val="both"/>
        <w:rPr>
          <w:i/>
          <w:color w:val="auto"/>
          <w:sz w:val="28"/>
          <w:szCs w:val="28"/>
        </w:rPr>
      </w:pPr>
      <w:r w:rsidRPr="008C5CD9">
        <w:rPr>
          <w:b/>
          <w:i/>
          <w:color w:val="auto"/>
          <w:sz w:val="28"/>
          <w:szCs w:val="28"/>
        </w:rPr>
        <w:t>Рекомендована література:</w:t>
      </w:r>
      <w:r w:rsidRPr="008C5CD9">
        <w:rPr>
          <w:color w:val="auto"/>
        </w:rPr>
        <w:t xml:space="preserve"> </w:t>
      </w:r>
      <w:r w:rsidRPr="008C5CD9">
        <w:rPr>
          <w:rFonts w:eastAsia="Times New Roman"/>
          <w:color w:val="auto"/>
          <w:sz w:val="28"/>
          <w:szCs w:val="28"/>
          <w:lang w:eastAsia="ru-RU"/>
        </w:rPr>
        <w:t>1-4, 11, 15, 16.</w:t>
      </w:r>
    </w:p>
    <w:p w:rsidR="00D80178" w:rsidRPr="008C5CD9" w:rsidRDefault="00D80178" w:rsidP="00D8017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Default="00D80178" w:rsidP="00D801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3. </w:t>
      </w:r>
      <w:proofErr w:type="spellStart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</w:t>
      </w:r>
      <w:proofErr w:type="spellEnd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-педагогічна діяльність і особистість викладача вищої школи.  Студент як суб’єкт педагогічної діяльності</w:t>
      </w:r>
    </w:p>
    <w:p w:rsidR="00575602" w:rsidRPr="00575602" w:rsidRDefault="00575602" w:rsidP="00575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1.Структура професійної діяльності викладача вищої школи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2.Педагогічний професіоналізм діяльності та професіоналізм особистості викладача вищої школи. </w:t>
      </w:r>
      <w:r w:rsidRPr="00575602">
        <w:rPr>
          <w:rFonts w:ascii="Times New Roman" w:eastAsia="Times New Roman" w:hAnsi="Times New Roman" w:cs="Times New Roman"/>
          <w:sz w:val="28"/>
          <w:szCs w:val="28"/>
        </w:rPr>
        <w:t>Професійні та особистісні якості викладача.  Індивідуальний стиль педагогічної діяльності та авторитет викладача. Професійні деформації у педагогічній діяльності.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3.Педагогічна культура викладача закладу вищої освіти.</w:t>
      </w:r>
      <w:r w:rsidRPr="005756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80178" w:rsidRPr="008C5CD9" w:rsidRDefault="00D80178" w:rsidP="00D8017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>Завдання для самостійної роботи студента:</w:t>
      </w:r>
    </w:p>
    <w:p w:rsidR="00D80178" w:rsidRPr="008C5CD9" w:rsidRDefault="00D80178" w:rsidP="009129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Визначити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критерії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та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рівні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готовності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викладача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до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педагогічної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діяльності</w:t>
      </w:r>
      <w:proofErr w:type="spellEnd"/>
      <w:r w:rsidRPr="008C5CD9">
        <w:rPr>
          <w:rFonts w:ascii="Times New Roman" w:hAnsi="Times New Roman"/>
          <w:sz w:val="28"/>
          <w:szCs w:val="28"/>
          <w:lang w:eastAsia="ru-RU"/>
        </w:rPr>
        <w:t>.</w:t>
      </w:r>
    </w:p>
    <w:p w:rsidR="00D80178" w:rsidRPr="00575602" w:rsidRDefault="00D80178" w:rsidP="009129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есе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на тему: «Школа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мого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професійного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становлення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: студент-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вчитель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-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викладач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»</w:t>
      </w:r>
      <w:r w:rsidRPr="008C5CD9">
        <w:rPr>
          <w:rFonts w:ascii="Times New Roman" w:hAnsi="Times New Roman"/>
          <w:sz w:val="28"/>
          <w:szCs w:val="24"/>
          <w:lang w:eastAsia="ru-RU"/>
        </w:rPr>
        <w:t>.</w:t>
      </w:r>
      <w:r w:rsidR="0057560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75602" w:rsidRPr="00575602">
        <w:rPr>
          <w:rFonts w:ascii="Times New Roman" w:hAnsi="Times New Roman"/>
          <w:i/>
          <w:color w:val="000000"/>
          <w:sz w:val="28"/>
          <w:szCs w:val="28"/>
        </w:rPr>
        <w:t xml:space="preserve">Залікова вартість – </w:t>
      </w:r>
      <w:r w:rsidR="00575602">
        <w:rPr>
          <w:rFonts w:ascii="Times New Roman" w:hAnsi="Times New Roman"/>
          <w:b/>
          <w:i/>
          <w:color w:val="000000"/>
          <w:sz w:val="28"/>
          <w:szCs w:val="28"/>
        </w:rPr>
        <w:t>10 балів</w:t>
      </w:r>
    </w:p>
    <w:p w:rsidR="00575602" w:rsidRPr="00575602" w:rsidRDefault="00575602" w:rsidP="005756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602">
        <w:rPr>
          <w:rFonts w:ascii="Times New Roman" w:hAnsi="Times New Roman"/>
          <w:sz w:val="28"/>
          <w:szCs w:val="28"/>
          <w:lang w:eastAsia="ru-RU"/>
        </w:rPr>
        <w:t xml:space="preserve">Перед написанням есе проаналізуйте причину вибору Вами фаху пов’язаного із педагогічною діяльністю. За наявності досвіду праці (педагогічної практики) у педагогічному закладі сформулюйте  усі «за» і «проти» щодо даного вибору. Змоделюйте свій образ викладача вищої школи. У чому особливість професійної діяльності викладача гуманітарних дисциплін (педагогічних)? Охарактеризуйте сучасну систему підготовки педагогів(відповідно до Вашої спеціальності). Які б зміни Ви запропонували, відповідно до сучасної моделі педагога? У есе має бути аргументовано висвітлено динаміку особистісних змін у процесі професійного становлення Вас як педагога. </w:t>
      </w:r>
    </w:p>
    <w:p w:rsidR="00575602" w:rsidRPr="008C5CD9" w:rsidRDefault="00575602" w:rsidP="005756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602">
        <w:rPr>
          <w:rFonts w:ascii="Times New Roman" w:hAnsi="Times New Roman"/>
          <w:sz w:val="28"/>
          <w:szCs w:val="28"/>
          <w:lang w:eastAsia="ru-RU"/>
        </w:rPr>
        <w:t xml:space="preserve">Вимоги до оформлення: обсяг 3-4 </w:t>
      </w:r>
      <w:proofErr w:type="spellStart"/>
      <w:r w:rsidRPr="00575602">
        <w:rPr>
          <w:rFonts w:ascii="Times New Roman" w:hAnsi="Times New Roman"/>
          <w:sz w:val="28"/>
          <w:szCs w:val="28"/>
          <w:lang w:eastAsia="ru-RU"/>
        </w:rPr>
        <w:t>стор</w:t>
      </w:r>
      <w:proofErr w:type="spellEnd"/>
      <w:r w:rsidRPr="00575602">
        <w:rPr>
          <w:rFonts w:ascii="Times New Roman" w:hAnsi="Times New Roman"/>
          <w:sz w:val="28"/>
          <w:szCs w:val="28"/>
          <w:lang w:eastAsia="ru-RU"/>
        </w:rPr>
        <w:t xml:space="preserve">.; формат А 4; </w:t>
      </w:r>
      <w:proofErr w:type="spellStart"/>
      <w:r w:rsidRPr="00575602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575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5602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575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5602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575602">
        <w:rPr>
          <w:rFonts w:ascii="Times New Roman" w:hAnsi="Times New Roman"/>
          <w:sz w:val="28"/>
          <w:szCs w:val="28"/>
          <w:lang w:eastAsia="ru-RU"/>
        </w:rPr>
        <w:t xml:space="preserve">; 14 пт; </w:t>
      </w:r>
      <w:proofErr w:type="spellStart"/>
      <w:r w:rsidRPr="00575602">
        <w:rPr>
          <w:rFonts w:ascii="Times New Roman" w:hAnsi="Times New Roman"/>
          <w:sz w:val="28"/>
          <w:szCs w:val="28"/>
          <w:lang w:eastAsia="ru-RU"/>
        </w:rPr>
        <w:t>міжрядк</w:t>
      </w:r>
      <w:proofErr w:type="spellEnd"/>
      <w:r w:rsidRPr="00575602">
        <w:rPr>
          <w:rFonts w:ascii="Times New Roman" w:hAnsi="Times New Roman"/>
          <w:sz w:val="28"/>
          <w:szCs w:val="28"/>
          <w:lang w:eastAsia="ru-RU"/>
        </w:rPr>
        <w:t>. інтерн. – 1, 5; підписано автором; вкладено в окремий файл.</w:t>
      </w:r>
    </w:p>
    <w:p w:rsidR="00D80178" w:rsidRPr="008C5CD9" w:rsidRDefault="00D80178" w:rsidP="00D80178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Pr="008C5CD9">
        <w:rPr>
          <w:b/>
          <w:color w:val="auto"/>
          <w:sz w:val="28"/>
          <w:szCs w:val="28"/>
        </w:rPr>
        <w:t>:</w:t>
      </w:r>
    </w:p>
    <w:p w:rsidR="00D80178" w:rsidRPr="001B02BF" w:rsidRDefault="00D80178" w:rsidP="00912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Змоделюйте портрети викладача вищої школи у відповідності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основних етапів становлення ЗВО</w:t>
      </w:r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 у світі та Україні. Порівняйте його із </w:t>
      </w:r>
      <w:proofErr w:type="spellStart"/>
      <w:r w:rsidRPr="001B02BF">
        <w:rPr>
          <w:rFonts w:ascii="Times New Roman" w:eastAsia="Times New Roman" w:hAnsi="Times New Roman" w:cs="Times New Roman"/>
          <w:sz w:val="28"/>
          <w:szCs w:val="28"/>
        </w:rPr>
        <w:t>баченнями</w:t>
      </w:r>
      <w:proofErr w:type="spellEnd"/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 студентів сучасного викладача. Створіть і передайте образ Вашого «авторитетного викладача» через танець, пісню, вірш, афоризм.</w:t>
      </w:r>
    </w:p>
    <w:p w:rsidR="00D80178" w:rsidRPr="001B02BF" w:rsidRDefault="00D80178" w:rsidP="00912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Проаналізуйте співвідношення понять: 1) «професійна компетентність педагога», «педагогічна майстерність», «професійна зрілість»; 2) «функціональна грамотність», «професійна кваліфікація», «професійна компетентність», «професійної освіченість», а також  «педагогічна техніка», «педагогічна технологія», «педагогічна майстерність».</w:t>
      </w:r>
    </w:p>
    <w:p w:rsidR="00D80178" w:rsidRPr="001B02BF" w:rsidRDefault="00D80178" w:rsidP="00912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Якими засобами (техніками профілактики) можна подолати «професійні кризи», «деформації професійного розвитку», «професійне вигоряння» викладача вищого навчального закладу?</w:t>
      </w:r>
    </w:p>
    <w:p w:rsidR="00D80178" w:rsidRPr="008C5CD9" w:rsidRDefault="00D80178" w:rsidP="00D80178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8C5C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1-4, 11, 15</w:t>
      </w:r>
      <w:r w:rsidRPr="008C5CD9">
        <w:rPr>
          <w:rFonts w:ascii="Times New Roman" w:hAnsi="Times New Roman" w:cs="Times New Roman"/>
          <w:i/>
          <w:sz w:val="28"/>
          <w:szCs w:val="28"/>
        </w:rPr>
        <w:t>.</w:t>
      </w:r>
    </w:p>
    <w:p w:rsidR="00D80178" w:rsidRPr="008C5CD9" w:rsidRDefault="00D80178" w:rsidP="00D8017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80178" w:rsidRDefault="00D80178" w:rsidP="00D8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4. </w:t>
      </w:r>
      <w:proofErr w:type="spellStart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</w:t>
      </w:r>
      <w:proofErr w:type="spellEnd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-педагогічна діяльність і особистість викладача вищої школи.  Студент як суб’єкт педагогічної діяльності</w:t>
      </w:r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1.Педагогічна майстерність викладача вищого навчального закладу.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2. Загальна психолого-педагогічна характеристика студентського віку.</w:t>
      </w:r>
    </w:p>
    <w:p w:rsidR="00575602" w:rsidRPr="00575602" w:rsidRDefault="00575602" w:rsidP="005756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Професійна спрямованість студентів та її формування. Формування у студентів наукового світогляду. Готовність студентів до професійної діяльності після закінчення ВНЗ.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80178" w:rsidRPr="008C5CD9" w:rsidRDefault="00D80178" w:rsidP="009129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Сформулювати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рекомендації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для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студентів-першокурсників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період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їхньої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адаптації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до ЗВО</w:t>
      </w:r>
      <w:r w:rsidRPr="008C5C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0178" w:rsidRPr="00744CEE" w:rsidRDefault="00D80178" w:rsidP="009129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Перегляньте </w:t>
      </w:r>
      <w:proofErr w:type="spellStart"/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>вебінар</w:t>
      </w:r>
      <w:proofErr w:type="spellEnd"/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«Педагогічна майстерність: міф чи реальність?»</w:t>
      </w:r>
      <w:r w:rsidRPr="00744CEE">
        <w:t xml:space="preserve"> </w: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"https://vseosvita.ua/webinar/pedagogicna-majsternist-mif-ci-realnist-88.html" </w:instrTex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744CEE">
        <w:rPr>
          <w:rStyle w:val="a8"/>
          <w:rFonts w:ascii="Times New Roman" w:eastAsia="Times New Roman" w:hAnsi="Times New Roman"/>
          <w:sz w:val="28"/>
          <w:szCs w:val="28"/>
        </w:rPr>
        <w:t>https://vseosvita.ua/webinar/pedagogicna-majsternist-mif-ci-realnist-88.html</w: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Підготуйте аргументи для дискусії на предмет майстерності педагогічної діяльності викладача вищої школи.</w:t>
      </w:r>
    </w:p>
    <w:p w:rsidR="00D80178" w:rsidRPr="001B02BF" w:rsidRDefault="00D80178" w:rsidP="00912976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Соціалізація особистості студента в умовах вищого навчального закладу. 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1-4, 11, 15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80178" w:rsidRPr="008C5CD9" w:rsidRDefault="00D80178" w:rsidP="00D801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2.</w:t>
      </w:r>
      <w:r w:rsidRPr="008C5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Дидактика вищої школи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Default="00D80178" w:rsidP="00D8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5.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Дидактична система вищої школи.  Організація освітнього процесу у вищій школі</w:t>
      </w:r>
    </w:p>
    <w:p w:rsidR="00575602" w:rsidRPr="00575602" w:rsidRDefault="00575602" w:rsidP="00575602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Дидактика як галузь педагогіки. 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2.Основні закономірності та принципи навчання у вищій школі.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3.Сутність і структура навчального процесу у вищій школі. Цілі навчання у ВШ (дидактичні, розвивальні, виховні). Мета та зміст освіти у вищій школі. Критерії відбору змісту освіти.</w:t>
      </w:r>
    </w:p>
    <w:p w:rsidR="00575602" w:rsidRPr="0057560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</w:t>
      </w: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Стандарти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Освітні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освітньо-професійні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освітньо-наукові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):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призначення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, структура, характеристика. Структурно-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логічна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схема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підготовки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оцінювання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якості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освітньої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Нормативні документи, що відображають зміст освіти (навчальні плани, навчальні програми, </w:t>
      </w:r>
      <w:proofErr w:type="spellStart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силабус</w:t>
      </w:r>
      <w:proofErr w:type="spellEnd"/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навчальної дисципліни, робочі навчальні програми, підручники): їх характеристика, порядок й особливості розробки. Підручник/навчальний посібник вищої школи: критерії якості. Електронний підручник як засіб навчання у вищій школі.</w:t>
      </w:r>
    </w:p>
    <w:p w:rsidR="00575602" w:rsidRPr="00575602" w:rsidRDefault="00575602" w:rsidP="005756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5.Мотиви навчання у вищій школі.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80178" w:rsidRPr="008C5CD9" w:rsidRDefault="00D80178" w:rsidP="00D80178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D9">
        <w:rPr>
          <w:rFonts w:ascii="Times New Roman" w:eastAsia="Times New Roman" w:hAnsi="Times New Roman" w:cs="Times New Roman"/>
          <w:sz w:val="28"/>
          <w:szCs w:val="24"/>
          <w:lang w:eastAsia="ru-RU"/>
        </w:rPr>
        <w:t>1)На прикладі курсу або спецкурсу із дисциплін спеціалізації  (на вибір студента)  відпрацювати   основні  позиції робочої навчальної програми за кредитно-модульною системою навчання:</w:t>
      </w:r>
    </w:p>
    <w:p w:rsidR="00D80178" w:rsidRPr="001A2A25" w:rsidRDefault="00D80178" w:rsidP="00912976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визначення мети і завдань дисципліни;</w:t>
      </w:r>
    </w:p>
    <w:p w:rsidR="00D80178" w:rsidRPr="001A2A25" w:rsidRDefault="00D80178" w:rsidP="0091297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виділення змістових модулів; </w:t>
      </w:r>
    </w:p>
    <w:p w:rsidR="00D80178" w:rsidRPr="001A2A25" w:rsidRDefault="00D80178" w:rsidP="0091297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формування  залікового кредиту (шкали оцінювання за 100-бальною системою);</w:t>
      </w:r>
    </w:p>
    <w:p w:rsidR="00D80178" w:rsidRPr="008C5CD9" w:rsidRDefault="00D80178" w:rsidP="0091297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підбір основної і рекомендованої літератури.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0178" w:rsidRPr="001A2A25" w:rsidRDefault="00D80178" w:rsidP="00D801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Дайте визначенням поняттям «інформація» та «знання», покажіть їх співвідношення.</w:t>
      </w:r>
    </w:p>
    <w:p w:rsidR="00D80178" w:rsidRPr="001A2A25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2)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Філософ-педагог В.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Разумний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нагадав слова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Луція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Сенеки про молодих, які «не знають необхідного, бо вчилися безкорисному». Мудрець розумівся на педагогіці: був вихователем майбутнього імператора Нерона. І все-таки, чи є істина в наведених словах, якщо так, то чи не застаріла вона за кілька тисяч років?</w:t>
      </w:r>
    </w:p>
    <w:p w:rsidR="00D80178" w:rsidRPr="001A2A25" w:rsidRDefault="00D80178" w:rsidP="00D801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Яка відмінність процесу навчання від процесу наукового пізнання?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5CD9">
        <w:rPr>
          <w:rFonts w:ascii="Times New Roman" w:eastAsia="Times New Roman" w:hAnsi="Times New Roman"/>
          <w:sz w:val="28"/>
          <w:szCs w:val="28"/>
        </w:rPr>
        <w:t xml:space="preserve">      4)Проаналізуйте поняття: «проблемна ситуація», «проблемне завдання(запитання)», «навчальне завдання».</w:t>
      </w:r>
    </w:p>
    <w:p w:rsidR="00D80178" w:rsidRPr="001A2A25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5)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Яким принципами навчання відповідають наступні правила навчання: 1) від легкого до важкого; від відомого до невідомого; від простого до складного; 2) «Якомога частіше використовуйте питання «чому?»; 3) «У методах викладання відображайте методи наукового пізнання, розвивайте мислення студентів».</w:t>
      </w:r>
    </w:p>
    <w:p w:rsidR="00D80178" w:rsidRPr="001A2A25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6)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Кажуть: «Нікого нічому навчити не можна, можна лише допомогти навчитися». Чи вірно це? Якщо так, то для чого потрібна дидактика?</w:t>
      </w:r>
    </w:p>
    <w:p w:rsidR="00D80178" w:rsidRPr="001A2A25" w:rsidRDefault="00D80178" w:rsidP="00D801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7)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Якщо б Вам довірили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відкоректувати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зміст вищої освіти, зокрема, те що відповідає вашій спеціалізації, то які б зміни Ви запропонували.</w:t>
      </w:r>
    </w:p>
    <w:p w:rsidR="00D80178" w:rsidRPr="001A2A25" w:rsidRDefault="00D80178" w:rsidP="00D801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8)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дидактичних вимог проаналізуйте навчальний підручник/навчальний посібник із будь-якої навчальної дисципліни Вашої професійної спеціалізації.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6, 13, 17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Семінарське заняття 6.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і засоби організації навчально-пізнавальної діяльності студентів.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Сучасні освітні технології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 xml:space="preserve">1.Класифікації методів навчання. Особливості методів навчання в освітньому процесі вищої школи. Дидактичні вимоги до вибору методів навчання. </w:t>
      </w:r>
    </w:p>
    <w:p w:rsidR="00575602" w:rsidRPr="00575602" w:rsidRDefault="00575602" w:rsidP="00575602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 xml:space="preserve">2.Інтерактивні методи навчання: методика проведення та рекомендації щодо їхнього застосування. </w:t>
      </w:r>
    </w:p>
    <w:p w:rsidR="00575602" w:rsidRPr="00575602" w:rsidRDefault="00575602" w:rsidP="005756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 xml:space="preserve">3.Засоби навчання у вищій школі: методика застосування. </w:t>
      </w:r>
    </w:p>
    <w:p w:rsidR="00575602" w:rsidRPr="00EB62BF" w:rsidRDefault="00575602" w:rsidP="00EB62B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4.Сучасні освітні технології. Дистанційне навчання в системі вищої освіти.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D9">
        <w:rPr>
          <w:rFonts w:ascii="Times New Roman" w:eastAsia="Times New Roman" w:hAnsi="Times New Roman"/>
          <w:sz w:val="28"/>
          <w:szCs w:val="24"/>
          <w:lang w:eastAsia="ru-RU"/>
        </w:rPr>
        <w:t xml:space="preserve">    1)Підготувати і представити на занятті фрагменти навчальних занять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(до 5-7 хв.)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CD9">
        <w:rPr>
          <w:rFonts w:ascii="Times New Roman" w:eastAsia="Times New Roman" w:hAnsi="Times New Roman"/>
          <w:sz w:val="28"/>
          <w:szCs w:val="24"/>
          <w:lang w:eastAsia="ru-RU"/>
        </w:rPr>
        <w:t>із фахових  дисциплін (дисциплін спеціалізації) із використанням сучасних методів навчання.</w:t>
      </w:r>
      <w:r w:rsidRPr="008C5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D80178" w:rsidRPr="001A2A25" w:rsidRDefault="00D80178" w:rsidP="0091297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Які методи навчання забезпечують стимулювання навчально-пізнавальної діяльності студентів? Сприймання навчального матеріалу? Його осмислення? Запам’ятовування? Контроль у навчанні?</w:t>
      </w:r>
    </w:p>
    <w:p w:rsidR="00D80178" w:rsidRPr="001A2A25" w:rsidRDefault="00D80178" w:rsidP="00912976">
      <w:pPr>
        <w:numPr>
          <w:ilvl w:val="0"/>
          <w:numId w:val="1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Сформулюйте критерії вибору методів навчання. </w:t>
      </w:r>
    </w:p>
    <w:p w:rsidR="00D80178" w:rsidRPr="001A2A25" w:rsidRDefault="00D80178" w:rsidP="0091297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Доведіть, що немає універсальних методів навчання.</w:t>
      </w:r>
    </w:p>
    <w:p w:rsidR="00D80178" w:rsidRPr="001A2A25" w:rsidRDefault="00D80178" w:rsidP="0091297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Ознайомтесь із навчально-методичними посібниками: 1) 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П’ятакова Г.,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Заячківська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Сучасні педагогічні технології та методика їх застосування у вищій школі. Навчально-методичний посібник.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Львів:Видавничий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ЛНУ імені Івана 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Франка, 2003; 2) П’ятакова Г. Технологія інтерактивного навчання у вищій школі: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навч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.-метод.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Посіб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. Львів, 2008.</w:t>
      </w:r>
    </w:p>
    <w:p w:rsidR="00D80178" w:rsidRDefault="00D80178" w:rsidP="00D80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)Чи можлива з часом заміна традиційного навчання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на дистанційне?</w:t>
      </w:r>
    </w:p>
    <w:p w:rsidR="00D80178" w:rsidRDefault="00D80178" w:rsidP="00D80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Перегляньте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особливості інтерактивного навчання </w:t>
      </w:r>
      <w:hyperlink r:id="rId7" w:history="1">
        <w:r w:rsidRPr="00680DE8">
          <w:rPr>
            <w:rStyle w:val="a8"/>
            <w:rFonts w:ascii="Times New Roman" w:eastAsia="Times New Roman" w:hAnsi="Times New Roman"/>
            <w:sz w:val="28"/>
            <w:szCs w:val="28"/>
          </w:rPr>
          <w:t>https://www.youtube.com/watch?v=BEXRzDR_6hg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Підберіть аргументи для дискусії на предмет методики застосування в освітньому процесі закладів вищої освіти.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6, 13, 17</w:t>
      </w:r>
      <w:r w:rsidRPr="008C5CD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3.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викладання у вищій школі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80178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Семінарське заняття 7.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 організації навчання у  вищій школі. Методика підготовки і проведення лекційного заняття.  Організація самостійної роботи</w:t>
      </w:r>
    </w:p>
    <w:p w:rsidR="00575602" w:rsidRPr="00575602" w:rsidRDefault="00575602" w:rsidP="00575602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Поняття про форми організації навчання у вищій школі.</w:t>
      </w:r>
    </w:p>
    <w:p w:rsidR="00575602" w:rsidRPr="00575602" w:rsidRDefault="00575602" w:rsidP="00575602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Лекція як основна форма організації навчання у вищій школі. Види лекцій.  </w:t>
      </w:r>
    </w:p>
    <w:p w:rsidR="00575602" w:rsidRPr="00575602" w:rsidRDefault="00575602" w:rsidP="00575602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Зміст і структура лекції. Основні дидактичні  вимоги до лекції. </w:t>
      </w:r>
    </w:p>
    <w:p w:rsidR="00575602" w:rsidRPr="00575602" w:rsidRDefault="00575602" w:rsidP="00575602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756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Підготовка і проведення лекції: організаційно-методичні аспекти.  </w:t>
      </w:r>
    </w:p>
    <w:p w:rsidR="00575602" w:rsidRPr="00575602" w:rsidRDefault="00575602" w:rsidP="005756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5. Педагогічне керівництво  самостійною роботою  студентів в умовах  кредитно-модульного навчання. Система організації науково-дослідної роботи студентів.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80178" w:rsidRDefault="00D80178" w:rsidP="0091297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hAnsi="Times New Roman"/>
          <w:bCs/>
          <w:sz w:val="28"/>
          <w:szCs w:val="24"/>
          <w:lang w:eastAsia="ru-RU"/>
        </w:rPr>
        <w:t>Охарактеризувати особливості організації самостійної роботи  студентів з даної дисципліни</w:t>
      </w:r>
      <w:r w:rsidRPr="008C5CD9">
        <w:rPr>
          <w:rFonts w:ascii="Times New Roman" w:hAnsi="Times New Roman"/>
          <w:sz w:val="28"/>
          <w:szCs w:val="28"/>
          <w:lang w:eastAsia="ru-RU"/>
        </w:rPr>
        <w:t>.</w:t>
      </w:r>
    </w:p>
    <w:p w:rsidR="00662020" w:rsidRPr="00662020" w:rsidRDefault="00662020" w:rsidP="006620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20">
        <w:rPr>
          <w:rFonts w:ascii="Times New Roman" w:hAnsi="Times New Roman"/>
          <w:sz w:val="28"/>
          <w:szCs w:val="28"/>
          <w:lang w:eastAsia="ru-RU"/>
        </w:rPr>
        <w:t xml:space="preserve">Самостійна робота №3 Залікова вартість – </w:t>
      </w:r>
      <w:r w:rsidRPr="0035502E">
        <w:rPr>
          <w:rFonts w:ascii="Times New Roman" w:hAnsi="Times New Roman"/>
          <w:b/>
          <w:sz w:val="28"/>
          <w:szCs w:val="28"/>
          <w:lang w:eastAsia="ru-RU"/>
        </w:rPr>
        <w:t>15 балів</w:t>
      </w:r>
    </w:p>
    <w:p w:rsidR="00662020" w:rsidRPr="00662020" w:rsidRDefault="00662020" w:rsidP="00662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62020">
        <w:rPr>
          <w:rFonts w:ascii="Times New Roman" w:hAnsi="Times New Roman"/>
          <w:sz w:val="28"/>
          <w:szCs w:val="28"/>
          <w:lang w:eastAsia="ru-RU"/>
        </w:rPr>
        <w:t>Підготувати, оформити письмово конспекти лекційне заняття із фахової дисципліни (дисциплін спеціалізації). Заняття має бути розраховане на 2 академічні години (1 год. 20 хв.). Критерії оцінювання: відповідність змісту матеріалу до теми заняття (1-4 бал), дотримання структури заняття (1-3 бали), правильність у формуванні мети заняття та методики його проведення (1-4 бали).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D80178" w:rsidRPr="001A2A25" w:rsidRDefault="00D80178" w:rsidP="0091297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Чи впливає особистість викладача на різні аспекти лекції? Наведіть приклади на основі власного досвіду учіння у ВНЗ. </w:t>
      </w:r>
    </w:p>
    <w:p w:rsidR="00D80178" w:rsidRPr="001A2A25" w:rsidRDefault="00D80178" w:rsidP="0091297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компонентам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культури лектора.</w:t>
      </w:r>
    </w:p>
    <w:p w:rsidR="00D80178" w:rsidRPr="001A2A25" w:rsidRDefault="00D80178" w:rsidP="0091297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Які із різновидів лекцій, будучи студентом, Вам доводилось слухати найчастіше? Припустіть, які чинники впливають на вибір викладачем виду лекції.</w:t>
      </w:r>
    </w:p>
    <w:p w:rsidR="00D80178" w:rsidRPr="001A2A25" w:rsidRDefault="00D80178" w:rsidP="00D80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4)Які методи і методичні прийоми є основою для підвищення ефективності лекції у вищій школі?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Прокоментуйте вислів «виховні можливості» лекції?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Які критерії оцінки якості лекції?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7)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Охарактеризуйте особливості організації самостійної роботи  студентів з Вашої дисципліни.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8)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Сформулюйте критерії оцінювання самостійної роботи студентів, орієнтуючись на вимоги до організації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авчально-виховного процесу у ЗВО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9)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На які якості особистості майбутнього фахівця впливає  науково-дослідна робота студента. Складіть план дослідження науково-практичної проблеми, яка є актуальною для Вашого напрямку професійної діяльності.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13, 17</w:t>
      </w:r>
      <w:r w:rsidRPr="008C5CD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D80178" w:rsidRPr="008C5CD9" w:rsidRDefault="00D80178" w:rsidP="00D80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178" w:rsidRDefault="00D80178" w:rsidP="00D801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8. </w:t>
      </w:r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Методика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підготовки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і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практично-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семінарського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заняття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Педагогічний</w:t>
      </w:r>
      <w:proofErr w:type="spellEnd"/>
      <w:proofErr w:type="gram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контроль за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навчально-пізнавальною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діяльністю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студентів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вищій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школі</w:t>
      </w:r>
      <w:proofErr w:type="spellEnd"/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1.Основні функції семінарських занять. Типи семінарських занять  у вищій школі.</w:t>
      </w:r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 xml:space="preserve">2.Методика організації і проведення  семінарського заняття. Особливості взаємодії викладача і студентів в ході проведення заняття.  </w:t>
      </w:r>
    </w:p>
    <w:p w:rsidR="00575602" w:rsidRPr="00575602" w:rsidRDefault="00575602" w:rsidP="00575602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3.Завдання і види педагогічного контролю у вищій школі. Методи і форми контролю навчальної успішності студентів. Тестування. Форми та критерії якості тестових завдань.</w:t>
      </w:r>
    </w:p>
    <w:p w:rsidR="00575602" w:rsidRPr="00575602" w:rsidRDefault="00575602" w:rsidP="0057560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02">
        <w:rPr>
          <w:rFonts w:ascii="Times New Roman" w:eastAsia="Times New Roman" w:hAnsi="Times New Roman" w:cs="Times New Roman"/>
          <w:sz w:val="28"/>
          <w:szCs w:val="28"/>
        </w:rPr>
        <w:t>4.Оцінювання результатів навчально-пізнавальної діяльності студентів. Контроль та оцінка навчальної успішності студентів в умовах кредитно-модульної системи навчання.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80178" w:rsidRPr="008C5CD9" w:rsidRDefault="00D80178" w:rsidP="0091297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5CD9">
        <w:rPr>
          <w:rFonts w:ascii="Times New Roman" w:hAnsi="Times New Roman"/>
          <w:sz w:val="28"/>
          <w:szCs w:val="24"/>
          <w:lang w:eastAsia="ru-RU"/>
        </w:rPr>
        <w:t>Оцінити переваги і недоліки  кредитно-модульної системи навчання з позиції контролю та оцінювання навчальної успішності студентів.</w:t>
      </w:r>
    </w:p>
    <w:p w:rsidR="00EB62BF" w:rsidRPr="00EB62BF" w:rsidRDefault="00D80178" w:rsidP="0091297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,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оформити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письмово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конспекти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семінарсько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-практичного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заняття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із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фахової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дисципліни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(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дисциплін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спеціалізації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).</w:t>
      </w:r>
      <w:r w:rsidR="00EB62BF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EB62BF">
        <w:rPr>
          <w:rFonts w:ascii="Times New Roman" w:hAnsi="Times New Roman"/>
          <w:sz w:val="28"/>
          <w:szCs w:val="28"/>
        </w:rPr>
        <w:t xml:space="preserve">Залікова вартість – </w:t>
      </w:r>
      <w:r w:rsidR="008A4D99">
        <w:rPr>
          <w:rFonts w:ascii="Times New Roman" w:hAnsi="Times New Roman"/>
          <w:b/>
          <w:sz w:val="28"/>
          <w:szCs w:val="28"/>
        </w:rPr>
        <w:t>15</w:t>
      </w:r>
      <w:r w:rsidR="00EB62BF" w:rsidRPr="00EB62BF">
        <w:rPr>
          <w:rFonts w:ascii="Times New Roman" w:hAnsi="Times New Roman"/>
          <w:b/>
          <w:sz w:val="28"/>
          <w:szCs w:val="28"/>
        </w:rPr>
        <w:t xml:space="preserve"> балів.</w:t>
      </w:r>
    </w:p>
    <w:p w:rsidR="00EB62BF" w:rsidRDefault="00EB62BF" w:rsidP="00EB62B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BF">
        <w:rPr>
          <w:rFonts w:ascii="Times New Roman" w:hAnsi="Times New Roman"/>
          <w:sz w:val="28"/>
          <w:szCs w:val="28"/>
        </w:rPr>
        <w:t>Заняття мають бути розраховане на 2 акад</w:t>
      </w:r>
      <w:r>
        <w:rPr>
          <w:rFonts w:ascii="Times New Roman" w:hAnsi="Times New Roman"/>
          <w:sz w:val="28"/>
          <w:szCs w:val="28"/>
        </w:rPr>
        <w:t>емічні години (1 год. 20 хв.).</w:t>
      </w:r>
    </w:p>
    <w:p w:rsidR="00EB62BF" w:rsidRPr="00EB62BF" w:rsidRDefault="00EB62BF" w:rsidP="00EB62B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BF">
        <w:rPr>
          <w:rFonts w:ascii="Times New Roman" w:hAnsi="Times New Roman"/>
          <w:sz w:val="28"/>
          <w:szCs w:val="28"/>
        </w:rPr>
        <w:t xml:space="preserve"> Вимоги до оформлення: формат А 4; </w:t>
      </w:r>
      <w:proofErr w:type="spellStart"/>
      <w:r w:rsidRPr="00EB62BF">
        <w:rPr>
          <w:rFonts w:ascii="Times New Roman" w:hAnsi="Times New Roman"/>
          <w:sz w:val="28"/>
          <w:szCs w:val="28"/>
        </w:rPr>
        <w:t>Times</w:t>
      </w:r>
      <w:proofErr w:type="spellEnd"/>
      <w:r w:rsidRPr="00EB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2BF">
        <w:rPr>
          <w:rFonts w:ascii="Times New Roman" w:hAnsi="Times New Roman"/>
          <w:sz w:val="28"/>
          <w:szCs w:val="28"/>
        </w:rPr>
        <w:t>New</w:t>
      </w:r>
      <w:proofErr w:type="spellEnd"/>
      <w:r w:rsidRPr="00EB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2BF">
        <w:rPr>
          <w:rFonts w:ascii="Times New Roman" w:hAnsi="Times New Roman"/>
          <w:sz w:val="28"/>
          <w:szCs w:val="28"/>
        </w:rPr>
        <w:t>Roman</w:t>
      </w:r>
      <w:proofErr w:type="spellEnd"/>
      <w:r w:rsidRPr="00EB62BF">
        <w:rPr>
          <w:rFonts w:ascii="Times New Roman" w:hAnsi="Times New Roman"/>
          <w:sz w:val="28"/>
          <w:szCs w:val="28"/>
        </w:rPr>
        <w:t xml:space="preserve">; 14 пт; </w:t>
      </w:r>
      <w:proofErr w:type="spellStart"/>
      <w:r w:rsidRPr="00EB62BF">
        <w:rPr>
          <w:rFonts w:ascii="Times New Roman" w:hAnsi="Times New Roman"/>
          <w:sz w:val="28"/>
          <w:szCs w:val="28"/>
        </w:rPr>
        <w:t>міжрядк</w:t>
      </w:r>
      <w:proofErr w:type="spellEnd"/>
      <w:r w:rsidRPr="00EB62BF">
        <w:rPr>
          <w:rFonts w:ascii="Times New Roman" w:hAnsi="Times New Roman"/>
          <w:sz w:val="28"/>
          <w:szCs w:val="28"/>
        </w:rPr>
        <w:t xml:space="preserve">. інтерн. – 1,5; вкладено в окремий файл.  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чому переваги семінару-дискусії?</w:t>
      </w:r>
    </w:p>
    <w:p w:rsidR="00D80178" w:rsidRPr="001A2A25" w:rsidRDefault="00D80178" w:rsidP="00D80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2) Охарактеризуйте методи і методичні прийоми, які сприяють активізації розумової діяльності студентів на семінарському занятті.</w:t>
      </w:r>
    </w:p>
    <w:p w:rsidR="00D80178" w:rsidRPr="001A2A25" w:rsidRDefault="00D80178" w:rsidP="00D80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3) Проаналізуйте різновиди семінарських занять на їх відповідність специфіки навчальної дисципліни та курсу навчання.</w:t>
      </w:r>
    </w:p>
    <w:p w:rsidR="00D80178" w:rsidRPr="001A2A25" w:rsidRDefault="00D80178" w:rsidP="00D80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4) За якими критеріями оцінюють якість семінарського заняття?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5)Зробіть порівняльний аналіз методів контролю навчальної успішності студентів.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6)На основі власного досвіду університетського навчання   оцініть переваги і недоліки  кредитно-модульної системи навчання з позиції контролю та оцінювання навчальної успішності студентів. 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7)Який із підходів оцінювання (нормативний, порівняльний, особистісний) є більш психологічно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травмуючим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для студентів? Чому?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8)Наведіть приклад типової суб’єктивної помилки оцінювання із своєї педагогічної практики.</w:t>
      </w:r>
    </w:p>
    <w:p w:rsidR="00D80178" w:rsidRPr="001A2A25" w:rsidRDefault="00D80178" w:rsidP="00D8017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9)Проаналізуйте особливості контролю та оцінювання навчальної успішності студентів у підготовці фахівців Вашої спеціалізації.</w:t>
      </w:r>
    </w:p>
    <w:p w:rsidR="00D80178" w:rsidRPr="001A2A25" w:rsidRDefault="00D80178" w:rsidP="00D80178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10)Висловіть своє ставлення до тестової методики перевірки навчальної успішності студентів.</w:t>
      </w: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80178" w:rsidRPr="008C5CD9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4"/>
          <w:szCs w:val="24"/>
          <w:lang w:eastAsia="ru-RU"/>
        </w:rPr>
        <w:t>1-5, 10, 13, 17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80178" w:rsidRDefault="00D80178" w:rsidP="00D8017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8A4D99" w:rsidRPr="008459B9" w:rsidRDefault="008A4D99" w:rsidP="008A4D99">
      <w:pPr>
        <w:pStyle w:val="a5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8459B9">
        <w:rPr>
          <w:rFonts w:ascii="Times New Roman" w:hAnsi="Times New Roman"/>
          <w:b/>
          <w:sz w:val="28"/>
          <w:szCs w:val="28"/>
        </w:rPr>
        <w:t>Інформація щодо здійснення оцінювання навчальних досягнень студента</w:t>
      </w:r>
    </w:p>
    <w:p w:rsidR="008A4D99" w:rsidRPr="008459B9" w:rsidRDefault="008A4D99" w:rsidP="008A4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</w:t>
      </w:r>
      <w:r w:rsidRPr="00845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Оцінювання проводиться за 100-бальною шкалою. Бали нараховуються за наступним співвідношенням: </w:t>
      </w:r>
    </w:p>
    <w:p w:rsidR="008A4D99" w:rsidRPr="008459B9" w:rsidRDefault="008A4D99" w:rsidP="00912976">
      <w:pPr>
        <w:numPr>
          <w:ilvl w:val="0"/>
          <w:numId w:val="18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самостійна робота </w:t>
      </w:r>
      <w:r w:rsidRPr="008459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66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50 (4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індивідуальні письмов</w:t>
      </w:r>
      <w:r w:rsidR="00662020">
        <w:rPr>
          <w:rFonts w:ascii="Times New Roman" w:eastAsia="Calibri" w:hAnsi="Times New Roman" w:cs="Times New Roman"/>
          <w:sz w:val="28"/>
          <w:szCs w:val="28"/>
          <w:lang w:eastAsia="en-US"/>
        </w:rPr>
        <w:t>і завдання):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семестрової оцінки; </w:t>
      </w:r>
      <w:r w:rsidR="00662020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 кількість балів –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4D99" w:rsidRPr="008459B9" w:rsidRDefault="008A4D99" w:rsidP="00912976">
      <w:pPr>
        <w:numPr>
          <w:ilvl w:val="0"/>
          <w:numId w:val="18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Arial" w:hAnsi="Times New Roman" w:cs="Times New Roman"/>
          <w:sz w:val="28"/>
          <w:szCs w:val="28"/>
        </w:rPr>
        <w:t>іспит (тестові завдання)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59B9">
        <w:rPr>
          <w:rFonts w:ascii="Times New Roman" w:eastAsia="Arial" w:hAnsi="Times New Roman" w:cs="Times New Roman"/>
          <w:sz w:val="28"/>
          <w:szCs w:val="28"/>
        </w:rPr>
        <w:t>50% семестрової оцінки; максимальна кількість балів – 50.</w:t>
      </w:r>
    </w:p>
    <w:p w:rsidR="008A4D99" w:rsidRPr="008459B9" w:rsidRDefault="008A4D99" w:rsidP="008A4D9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912976" w:rsidRDefault="00912976" w:rsidP="00912976">
      <w:pPr>
        <w:spacing w:after="0" w:line="240" w:lineRule="auto"/>
        <w:ind w:left="161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912976" w:rsidRPr="00912976" w:rsidRDefault="00912976" w:rsidP="00912976">
      <w:pPr>
        <w:spacing w:after="0" w:line="240" w:lineRule="auto"/>
        <w:ind w:left="161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912976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Самостійна робота (3 індивідуальні письмові завдання)</w:t>
      </w:r>
    </w:p>
    <w:p w:rsidR="00912976" w:rsidRPr="00912976" w:rsidRDefault="00912976" w:rsidP="00912976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1297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912976" w:rsidRPr="00662020" w:rsidRDefault="00912976" w:rsidP="006620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Самостійна робота №1 Залікова вар</w:t>
      </w:r>
      <w:r w:rsidR="00662020"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тість – 10</w:t>
      </w: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балів</w:t>
      </w:r>
    </w:p>
    <w:p w:rsidR="00912976" w:rsidRPr="00E95236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«Психолого-педагогічний аналіз педагогічного конфлікту» </w:t>
      </w:r>
    </w:p>
    <w:p w:rsidR="00912976" w:rsidRPr="00E95236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Критерії оцінювання: Подача історії конфлікту та визнач</w:t>
      </w:r>
      <w:r w:rsidR="00662020">
        <w:rPr>
          <w:rFonts w:ascii="Times New Roman" w:eastAsia="Calibri" w:hAnsi="Times New Roman" w:cs="Times New Roman"/>
          <w:sz w:val="28"/>
          <w:szCs w:val="24"/>
          <w:lang w:eastAsia="ru-RU"/>
        </w:rPr>
        <w:t>ення причини його виникнення. (7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ів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), визначення та обґрунтування правильно підібраної стратегії поведінки для вирішення педагог</w:t>
      </w:r>
      <w:r w:rsidR="00662020">
        <w:rPr>
          <w:rFonts w:ascii="Times New Roman" w:eastAsia="Calibri" w:hAnsi="Times New Roman" w:cs="Times New Roman"/>
          <w:sz w:val="28"/>
          <w:szCs w:val="24"/>
          <w:lang w:eastAsia="ru-RU"/>
        </w:rPr>
        <w:t>ічного конфлікту (8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ів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). </w:t>
      </w:r>
    </w:p>
    <w:p w:rsidR="00912976" w:rsidRPr="00662020" w:rsidRDefault="00912976" w:rsidP="006620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Самостійна робота № 2 Залікова вартість –  10 балів</w:t>
      </w:r>
    </w:p>
    <w:p w:rsidR="00912976" w:rsidRPr="00E95236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Підготувати есе на тему: «Школа мого професійного становлення: студент-вчитель-викладач». </w:t>
      </w:r>
    </w:p>
    <w:p w:rsidR="00912976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глибина аналізу причин вибору фаху пов’язаного із педагогічною діял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ьністю(5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ів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), висвітлено динаміку особистісних змін у процесі професійн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ого становлення як педагога (5 балів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).</w:t>
      </w:r>
    </w:p>
    <w:p w:rsidR="00662020" w:rsidRPr="00662020" w:rsidRDefault="00662020" w:rsidP="006620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Самостійна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робота №3</w:t>
      </w: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Залікова вартість – 15 балів</w:t>
      </w:r>
    </w:p>
    <w:p w:rsidR="00662020" w:rsidRPr="00E95236" w:rsidRDefault="00662020" w:rsidP="006620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и, оформити письмово конспекти лекційне 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заняття із фахової дисципліни (дисципл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ін спеціалізації). Заняття має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бути розраховане на 2 академічні години (1 год. 20 хв.).</w:t>
      </w:r>
    </w:p>
    <w:p w:rsidR="00662020" w:rsidRPr="00E95236" w:rsidRDefault="00662020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відповідність змісту матеріалу до теми заняття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-4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бал), дотримання структури заняття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-3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), правильність у формуванні мети заняття та методики його проведення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-4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и).</w:t>
      </w:r>
    </w:p>
    <w:p w:rsidR="00912976" w:rsidRPr="00662020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Самостійна </w:t>
      </w:r>
      <w:r w:rsid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робота №4</w:t>
      </w:r>
      <w:r w:rsidR="0052780F"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Залікова вартість – 15</w:t>
      </w:r>
      <w:r w:rsidRPr="0066202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балів</w:t>
      </w:r>
    </w:p>
    <w:p w:rsidR="00912976" w:rsidRPr="00E95236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Підготувати, оформити письмово конспекти  семінарського заняття із фахової дисципліни (дисципл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ін спеціалізації). Заняття має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бути розраховане на 2 академічні години (1 год. 20 хв.).</w:t>
      </w:r>
    </w:p>
    <w:p w:rsidR="008A4D99" w:rsidRPr="008A4D99" w:rsidRDefault="00912976" w:rsidP="00912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відповідність змісту матеріалу до теми заняття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-4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бал), дотримання структури заняття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-3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), правильність у формуванні мети заняття та методики його проведення (1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-4</w:t>
      </w: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и).</w:t>
      </w:r>
    </w:p>
    <w:p w:rsidR="008A4D99" w:rsidRDefault="008A4D99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C4" w:rsidRPr="008A4D99" w:rsidRDefault="008406C4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99" w:rsidRPr="008A4D99" w:rsidRDefault="008A4D99" w:rsidP="0091297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D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Розподіл балів, які отримують студенти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811"/>
        <w:gridCol w:w="675"/>
        <w:gridCol w:w="953"/>
        <w:gridCol w:w="538"/>
        <w:gridCol w:w="538"/>
        <w:gridCol w:w="805"/>
        <w:gridCol w:w="822"/>
        <w:gridCol w:w="1587"/>
        <w:gridCol w:w="1718"/>
        <w:gridCol w:w="826"/>
      </w:tblGrid>
      <w:tr w:rsidR="008A4D99" w:rsidRPr="008A4D99" w:rsidTr="0092296C">
        <w:trPr>
          <w:trHeight w:val="533"/>
        </w:trPr>
        <w:tc>
          <w:tcPr>
            <w:tcW w:w="7270" w:type="dxa"/>
            <w:gridSpan w:val="9"/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sz w:val="24"/>
                <w:szCs w:val="24"/>
              </w:rPr>
              <w:t>Поточна робота, тестування та самостійна робота</w:t>
            </w:r>
          </w:p>
        </w:tc>
        <w:tc>
          <w:tcPr>
            <w:tcW w:w="1776" w:type="dxa"/>
          </w:tcPr>
          <w:p w:rsidR="008A4D99" w:rsidRPr="008A4D99" w:rsidRDefault="00912976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тест (іспит</w:t>
            </w:r>
            <w:r w:rsidR="008A4D99" w:rsidRPr="008A4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A4D99" w:rsidRPr="008A4D99" w:rsidTr="0092296C">
        <w:trPr>
          <w:trHeight w:val="533"/>
        </w:trPr>
        <w:tc>
          <w:tcPr>
            <w:tcW w:w="3465" w:type="dxa"/>
            <w:gridSpan w:val="4"/>
            <w:tcBorders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38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D99" w:rsidRPr="008A4D99" w:rsidRDefault="00912976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4D99"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A4D99" w:rsidRPr="008A4D99" w:rsidTr="0092296C">
        <w:trPr>
          <w:trHeight w:val="533"/>
        </w:trPr>
        <w:tc>
          <w:tcPr>
            <w:tcW w:w="674" w:type="dxa"/>
            <w:tcBorders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Т2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Т3</w:t>
            </w:r>
          </w:p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A4D99" w:rsidRPr="008A4D99" w:rsidRDefault="008A4D99" w:rsidP="008A4D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D99" w:rsidRPr="008A4D99" w:rsidTr="0092296C">
        <w:trPr>
          <w:trHeight w:val="559"/>
        </w:trPr>
        <w:tc>
          <w:tcPr>
            <w:tcW w:w="3465" w:type="dxa"/>
            <w:gridSpan w:val="4"/>
            <w:tcBorders>
              <w:right w:val="single" w:sz="4" w:space="0" w:color="auto"/>
            </w:tcBorders>
          </w:tcPr>
          <w:p w:rsidR="008A4D99" w:rsidRPr="008A4D99" w:rsidRDefault="00662020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4"/>
            <w:tcBorders>
              <w:right w:val="single" w:sz="4" w:space="0" w:color="auto"/>
            </w:tcBorders>
          </w:tcPr>
          <w:p w:rsidR="008A4D99" w:rsidRPr="008A4D99" w:rsidRDefault="00662020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A4D99" w:rsidRPr="008A4D99" w:rsidRDefault="00912976" w:rsidP="008A4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2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A4D99" w:rsidRPr="008A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4D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10+15</w:t>
            </w:r>
            <w:r w:rsidR="00662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+15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8A4D99" w:rsidRPr="008A4D99" w:rsidRDefault="008A4D99" w:rsidP="008A4D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A4D99" w:rsidRPr="008A4D99" w:rsidRDefault="008A4D99" w:rsidP="008A4D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4D99" w:rsidRDefault="008A4D99" w:rsidP="008A4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976" w:rsidRPr="00E95236" w:rsidRDefault="00912976" w:rsidP="008A4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178" w:rsidRPr="00E95236" w:rsidRDefault="00D80178" w:rsidP="00D80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</w:rPr>
        <w:t>Політика оцінювання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Відвідування занять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. Обов’язковим компонентом оцінювання є відвідування занять (лекційних, семінарських) та активна навчальна діяльність під час їх проведення. За умови відсутності студента на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заняттях із поважних причин (стан здоров’я, поважні сімейні обставини, міжнародне стажування) дозволяється відпрацювати впродовж консультаційних годин викладача.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Академічна доброчесність.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Письмові роботи перевіряються викладачем у випадку виникнення сумнівів проходять перевірку на плагіат.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За умови перевищення запозичення текстової інформації більше 50%, констатується викладачем як порушення академічної доброчесності і оцінювання роботи не проводиться. </w:t>
      </w:r>
    </w:p>
    <w:p w:rsidR="00D80178" w:rsidRPr="00E95236" w:rsidRDefault="00D80178" w:rsidP="00D8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Дедлайни</w:t>
      </w:r>
      <w:proofErr w:type="spellEnd"/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Не перевіряються письмові роботи, які подані невчасно. Терміни здачі робіт обумовлюються на початку викладання курсу.</w:t>
      </w:r>
    </w:p>
    <w:p w:rsidR="00D80178" w:rsidRPr="008C5CD9" w:rsidRDefault="00D80178" w:rsidP="00D80178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uk-UA"/>
        </w:rPr>
      </w:pPr>
    </w:p>
    <w:p w:rsidR="00D80178" w:rsidRPr="008C5CD9" w:rsidRDefault="00D80178" w:rsidP="00D80178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8C5CD9">
        <w:rPr>
          <w:b/>
          <w:bCs/>
          <w:sz w:val="28"/>
          <w:szCs w:val="28"/>
          <w:lang w:val="uk-UA"/>
        </w:rPr>
        <w:t>Рекомендована література</w:t>
      </w:r>
    </w:p>
    <w:p w:rsidR="00D80178" w:rsidRPr="00E95236" w:rsidRDefault="00D80178" w:rsidP="00D8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spellStart"/>
      <w:r w:rsidRPr="00E95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азова</w:t>
      </w:r>
      <w:proofErr w:type="spellEnd"/>
    </w:p>
    <w:p w:rsidR="00D80178" w:rsidRPr="00E95236" w:rsidRDefault="00D80178" w:rsidP="009129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Вітвицька С.С. Основи педагогіки вищої школи: підручник за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модульно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-рейтинговою системою навчання.  Київ: Центр учбової літератури, 2011. 384 с.</w:t>
      </w:r>
    </w:p>
    <w:p w:rsidR="00D80178" w:rsidRPr="00E95236" w:rsidRDefault="00D80178" w:rsidP="009129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Зайченко</w:t>
      </w:r>
      <w:proofErr w:type="spellEnd"/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І.В. Педагогіка і методика навчання у вищій школі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Київ: Видавництво Ліра-К, 2016. 456 с.</w:t>
      </w:r>
    </w:p>
    <w:p w:rsidR="00D80178" w:rsidRPr="00E95236" w:rsidRDefault="00D80178" w:rsidP="009129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Туркот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Т.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</w:t>
      </w:r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Педагогіка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вищої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школи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посіб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Київ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Кондор, </w:t>
      </w:r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2011. 628 с.</w:t>
      </w:r>
    </w:p>
    <w:p w:rsidR="00D80178" w:rsidRPr="00E95236" w:rsidRDefault="00D80178" w:rsidP="009129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Цюра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С.Б.,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Біляковська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О.О.,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Мищишин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І.Я. Дидактика вищої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br/>
        <w:t xml:space="preserve">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. Львів: ЛНУ імені Івана Франка, 2013. 360 с.</w:t>
      </w:r>
    </w:p>
    <w:p w:rsidR="00D80178" w:rsidRPr="00E95236" w:rsidRDefault="00D80178" w:rsidP="009129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Фіцула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М.М. Педагогіка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вищоі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̈ 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 : «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Академвидав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2006. 352 с.</w:t>
      </w:r>
    </w:p>
    <w:p w:rsidR="00D80178" w:rsidRPr="00E95236" w:rsidRDefault="00D80178" w:rsidP="00D80178">
      <w:pPr>
        <w:tabs>
          <w:tab w:val="left" w:pos="567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178" w:rsidRPr="00E95236" w:rsidRDefault="00D80178" w:rsidP="00D80178">
      <w:pPr>
        <w:autoSpaceDE w:val="0"/>
        <w:autoSpaceDN w:val="0"/>
        <w:adjustRightInd w:val="0"/>
        <w:spacing w:after="0" w:line="252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6.Дичківська І.М.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Інноваційні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педагогічні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технологіі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̈: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Київ: «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Академвидав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2012. 352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(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01.07.2014):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URL: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instrText xml:space="preserve"> HYPERLINK "http://zakon4.rada.gov.ua/laws/show/1556-18" </w:instrTex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E9523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pl-PL" w:eastAsia="ru-RU"/>
        </w:rPr>
        <w:t>http://zakon4.rada.gov.ua/laws/show/1556-18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2145-VIII (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05. 09.2017 року): веб-сайт. 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www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/zakon.rada.gov.ua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laws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show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/2145-19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: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веб-сайт. 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https://zakon2.rada.gov.ua/laws/show/848-19</w:t>
      </w:r>
      <w:proofErr w:type="gramEnd"/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10.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Малихін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Організація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самостійноі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̈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̈ діяльності студентів вищих педагогічних навчальних закладів: теоретико-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методологічнии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аспект: монографія.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Ріг: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дім, 2009. 307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11.Основи педагогічної майстерності.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Мачинська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А. Федорович, Н. Яремчук. Львів, ЛНУ імені Івана Франка, 2020. 286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Рашкевич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М. Болонський процес та нова парадигма вищої освіти: монографія. Львів: Видавництво Львівської політехніки, 2014. 168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13.Слєпкань З.І. Наукові засади педагогічного процесу у вищій школі: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посібник. К.: Вища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2005. 239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14.Сисоєва С.О.,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Кристопчук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Т.Є. Освітні системи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країн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Європейського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Союзу: загальна характеристика: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. посібник. Рівне, 2012. 352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15.Хоружий Г. Ф. Академічна культура: цінності та принципи вищої освіти. Тернопіль: Навчальна книга-Богдан, 2012. 320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16.Хрестоматія з педагогіки вищої 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посібник. За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ред. В. І. Лозової.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кол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.: В. І. Лозова, А. В.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Троцко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, О. М.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Іонова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, С. Т.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Золотухіна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Х.арків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: «Апостроф», 2011.  408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17.Шляхтун П.П. Методика викладання соціально-гуманітарних дисциплін: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посібник. Київ: ВЦ «Академія», 2011. 224 с.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D80178" w:rsidRPr="00E95236" w:rsidRDefault="00D80178" w:rsidP="00D80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Інформаційні ресурси 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1.Освітні сайти Інтернет: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Міністерства освіти і науки України 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www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mon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-Офіційний сайт Національного агентства із забезпечення якості вищої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освіти: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naqa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ЮНЕСКО: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URL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//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www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unesco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org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http://www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pidruchniki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ws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http://www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ucoz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ua</w:t>
      </w:r>
    </w:p>
    <w:p w:rsidR="00D80178" w:rsidRPr="00E95236" w:rsidRDefault="00D80178" w:rsidP="00D8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" w:history="1">
        <w:r w:rsidRPr="00E9523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www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pl-PL" w:eastAsia="ru-RU"/>
          </w:rPr>
          <w:t>pedpresa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com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ua</w:t>
        </w:r>
      </w:hyperlink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ed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era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com</w:t>
        </w:r>
        <w:proofErr w:type="spellEnd"/>
      </w:hyperlink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2.бібліотека кафедри загальної педагогіки та педагогіки вищої школи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 (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вул. </w:t>
      </w:r>
      <w:r w:rsidRPr="00E95236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Туган-Барановського,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7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3.наукова бібліотека імені Василя Стефаника 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Стефаника, 2)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4.наукова бібліотека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Івана Франка 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Драгоманова, 5, 17)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; 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5.ресурсний центр інклюзивної освіти (кафедра загальної педагогіки та педагогіки вищої школи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Франка);</w:t>
      </w:r>
    </w:p>
    <w:p w:rsidR="00D80178" w:rsidRPr="00E95236" w:rsidRDefault="00D80178" w:rsidP="00D801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6.педагогічна бібліотека (вул. Зелена, 24).</w:t>
      </w:r>
    </w:p>
    <w:p w:rsidR="00D80178" w:rsidRPr="005B59B3" w:rsidRDefault="00D80178" w:rsidP="00D80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80178" w:rsidRPr="008C5CD9" w:rsidRDefault="00D80178" w:rsidP="00D8017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C5C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ПИТАННЯ НА ІСПИТ: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Основні віхи історії розвитку вищої освіти закордоном та в Україні.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Мета та завдання вищої освіти. Структура вищої освіти в Україні.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Реформування вищої освіти України у контексті інтеграції до європейського освітнього простору. Болонський процес.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принципи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розвитку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Україні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Гуманістична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парадигма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Компетентнісний</w:t>
      </w:r>
      <w:proofErr w:type="spellEnd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підхід. </w:t>
      </w:r>
    </w:p>
    <w:p w:rsidR="00D80178" w:rsidRPr="005B59B3" w:rsidRDefault="00D80178" w:rsidP="00D80178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Студентоцентрований</w:t>
      </w:r>
      <w:proofErr w:type="spellEnd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підхід.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 xml:space="preserve">Предмет,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категорії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Методологічні аспекти педагогіки вищої школи.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Характеристика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Способи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стилі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як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діалог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Функції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структура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стилі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Комунікативна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перцептивна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інтерактивна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сторони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Культура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слухання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Бар’єри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процесі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конфліктів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Стратегії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поведінки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вирішенні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конфліктів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Структура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професійної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Педагогічний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професіоналізм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Професіоналізм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особистості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здібності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Індивідуальний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стиль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авторитет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Професійні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деформації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культура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Комунікативна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культура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майстерність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Загальна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психологічна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студентського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віку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Соціалізація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особистості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студента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Дидактика як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галузь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Предмет і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основні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дидактики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дидактики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освіта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викладання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учіння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знання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уміння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навички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компетентності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ін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.)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Закономірності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Принципи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Сутність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структура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освітнього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процесу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Цілі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ВШ.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отиви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Теорії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формування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змісту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Компоненти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змісту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Стандарти вищої освіти.</w:t>
      </w:r>
      <w:r w:rsidRPr="005B59B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Освітні програми (освітньо-професійні,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освітньо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-наукові): їх призначення, структура, характеристика. Структурно-логічна схема підготовки. Критерії оцінювання якості освітньої програми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Нормативні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документи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що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відображають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плани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силабус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дисципліни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робочі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підручники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):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характеристика, порядок й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розробки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Підручник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/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посібник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про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</w:t>
      </w:r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Класифікації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 закладах</w:t>
      </w:r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Дидактичні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вимоги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вибору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Інтерактивні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рекомендації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щодо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їхнього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методу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мозковий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штурм».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методу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кейсів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вирішення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практичних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проблем).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дидактичних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ігор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«коло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ідей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», «займи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позицію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»,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акваріум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».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Засоби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про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як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основна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форма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Переваги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недоліки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лекційного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викладу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лекцій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характеристика. 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структура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Основні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дидактичні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вимоги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Підготовка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організаційно-методичні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аспекти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проблемної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лекції-візуалізації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із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заздалегідь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запланованими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помилками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лекції-бесіди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лекції-дискусії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лекції-конференції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Голо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функції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семінарських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занять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Типи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семінарських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занять  у</w:t>
      </w:r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Структура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семінарського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семінарського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оцінювання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керівництво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самостійною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роботою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кредитно-модульного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самостійної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роботи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Портфоліо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структурі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самостійної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Дистанційне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системі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контролю 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контролю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навчальної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успішності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D80178" w:rsidRPr="005B59B3" w:rsidRDefault="00D80178" w:rsidP="0091297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Контроль та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оцінка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навчальної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успішності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кредитно-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модульної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системи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5B59B3" w:rsidRDefault="00D80178" w:rsidP="00D80178">
      <w:pPr>
        <w:tabs>
          <w:tab w:val="left" w:pos="283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   67.Тестування.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тестових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D80178" w:rsidRPr="007036F4" w:rsidRDefault="00D80178" w:rsidP="00D80178">
      <w:pPr>
        <w:ind w:firstLine="567"/>
        <w:rPr>
          <w:color w:val="FF0000"/>
        </w:rPr>
      </w:pPr>
    </w:p>
    <w:p w:rsidR="00D80178" w:rsidRPr="007036F4" w:rsidRDefault="00D80178" w:rsidP="00D80178">
      <w:pPr>
        <w:ind w:firstLine="567"/>
        <w:rPr>
          <w:color w:val="FF0000"/>
        </w:rPr>
      </w:pPr>
    </w:p>
    <w:p w:rsidR="00D80178" w:rsidRPr="007036F4" w:rsidRDefault="00D80178" w:rsidP="00D80178">
      <w:pPr>
        <w:rPr>
          <w:color w:val="FF0000"/>
        </w:rPr>
      </w:pPr>
    </w:p>
    <w:p w:rsidR="00D25593" w:rsidRPr="00A00360" w:rsidRDefault="00D25593" w:rsidP="00495C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B1E09" w:rsidRDefault="00EB1E09" w:rsidP="00495C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25593" w:rsidRPr="00046475" w:rsidRDefault="00D25593" w:rsidP="00495C3B">
      <w:pPr>
        <w:pStyle w:val="Default"/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5593" w:rsidRDefault="00D25593" w:rsidP="00495C3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25593" w:rsidRDefault="00D25593" w:rsidP="00495C3B">
      <w:pPr>
        <w:pStyle w:val="a4"/>
        <w:spacing w:before="0" w:beforeAutospacing="0" w:after="0" w:afterAutospacing="0"/>
        <w:contextualSpacing/>
        <w:rPr>
          <w:b/>
          <w:bCs/>
          <w:sz w:val="28"/>
          <w:szCs w:val="28"/>
          <w:lang w:val="uk-UA"/>
        </w:rPr>
      </w:pPr>
      <w:bookmarkStart w:id="0" w:name="n77"/>
      <w:bookmarkEnd w:id="0"/>
    </w:p>
    <w:p w:rsidR="00D25593" w:rsidRDefault="00D25593" w:rsidP="00495C3B">
      <w:pPr>
        <w:pStyle w:val="a4"/>
        <w:spacing w:before="0" w:beforeAutospacing="0" w:after="0" w:afterAutospacing="0"/>
        <w:contextualSpacing/>
        <w:rPr>
          <w:b/>
          <w:bCs/>
          <w:sz w:val="28"/>
          <w:szCs w:val="28"/>
          <w:lang w:val="uk-UA"/>
        </w:rPr>
      </w:pPr>
    </w:p>
    <w:p w:rsidR="00D25593" w:rsidRPr="00537431" w:rsidRDefault="00D25593" w:rsidP="00495C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5593" w:rsidRPr="00C20D59" w:rsidRDefault="00D25593" w:rsidP="00495C3B">
      <w:pPr>
        <w:tabs>
          <w:tab w:val="left" w:pos="2835"/>
        </w:tabs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</w:p>
    <w:p w:rsidR="00D25593" w:rsidRDefault="00D25593" w:rsidP="00495C3B">
      <w:pPr>
        <w:spacing w:after="0" w:line="240" w:lineRule="auto"/>
        <w:contextualSpacing/>
      </w:pPr>
    </w:p>
    <w:p w:rsidR="00D25593" w:rsidRDefault="00D25593" w:rsidP="00495C3B">
      <w:pPr>
        <w:spacing w:after="0" w:line="240" w:lineRule="auto"/>
        <w:contextualSpacing/>
      </w:pPr>
    </w:p>
    <w:p w:rsidR="000A78E4" w:rsidRDefault="000A78E4" w:rsidP="00495C3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sectPr w:rsidR="000A78E4" w:rsidSect="0013053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536"/>
    <w:multiLevelType w:val="hybridMultilevel"/>
    <w:tmpl w:val="E99236E2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A4221C"/>
    <w:multiLevelType w:val="hybridMultilevel"/>
    <w:tmpl w:val="84AAE514"/>
    <w:lvl w:ilvl="0" w:tplc="EB526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C3F7E"/>
    <w:multiLevelType w:val="hybridMultilevel"/>
    <w:tmpl w:val="93A6CD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D84"/>
    <w:multiLevelType w:val="hybridMultilevel"/>
    <w:tmpl w:val="C70C9B50"/>
    <w:lvl w:ilvl="0" w:tplc="F78439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73564D"/>
    <w:multiLevelType w:val="hybridMultilevel"/>
    <w:tmpl w:val="E3D2A9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34AD"/>
    <w:multiLevelType w:val="hybridMultilevel"/>
    <w:tmpl w:val="5762C3A2"/>
    <w:lvl w:ilvl="0" w:tplc="A9BAF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68163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7B7344"/>
    <w:multiLevelType w:val="hybridMultilevel"/>
    <w:tmpl w:val="BD9813E2"/>
    <w:lvl w:ilvl="0" w:tplc="31D07046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88B6853"/>
    <w:multiLevelType w:val="hybridMultilevel"/>
    <w:tmpl w:val="7ADA5C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42C8"/>
    <w:multiLevelType w:val="hybridMultilevel"/>
    <w:tmpl w:val="92D442BA"/>
    <w:lvl w:ilvl="0" w:tplc="493ACB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71B53"/>
    <w:multiLevelType w:val="hybridMultilevel"/>
    <w:tmpl w:val="B7BA0F7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A26FA"/>
    <w:multiLevelType w:val="hybridMultilevel"/>
    <w:tmpl w:val="D72A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20B5F"/>
    <w:multiLevelType w:val="hybridMultilevel"/>
    <w:tmpl w:val="AA2831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03F5"/>
    <w:multiLevelType w:val="hybridMultilevel"/>
    <w:tmpl w:val="662E62F0"/>
    <w:lvl w:ilvl="0" w:tplc="EA567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677DE"/>
    <w:multiLevelType w:val="hybridMultilevel"/>
    <w:tmpl w:val="3C9A6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C56B1"/>
    <w:multiLevelType w:val="hybridMultilevel"/>
    <w:tmpl w:val="44446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35518"/>
    <w:multiLevelType w:val="multilevel"/>
    <w:tmpl w:val="31B8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EF26668"/>
    <w:multiLevelType w:val="hybridMultilevel"/>
    <w:tmpl w:val="17D81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9"/>
    <w:rsid w:val="000059AD"/>
    <w:rsid w:val="00037D39"/>
    <w:rsid w:val="00082FBB"/>
    <w:rsid w:val="000A011A"/>
    <w:rsid w:val="000A78E4"/>
    <w:rsid w:val="000E6332"/>
    <w:rsid w:val="000F131A"/>
    <w:rsid w:val="0013053D"/>
    <w:rsid w:val="0018098F"/>
    <w:rsid w:val="001C77D6"/>
    <w:rsid w:val="001D100F"/>
    <w:rsid w:val="00266EA6"/>
    <w:rsid w:val="0029316D"/>
    <w:rsid w:val="002A2AA9"/>
    <w:rsid w:val="002E2B03"/>
    <w:rsid w:val="002F57CB"/>
    <w:rsid w:val="0035502E"/>
    <w:rsid w:val="00386517"/>
    <w:rsid w:val="003F17C5"/>
    <w:rsid w:val="003F7432"/>
    <w:rsid w:val="00495C3B"/>
    <w:rsid w:val="004B7F8D"/>
    <w:rsid w:val="004C08F6"/>
    <w:rsid w:val="004D1BBA"/>
    <w:rsid w:val="004E2841"/>
    <w:rsid w:val="00522DEE"/>
    <w:rsid w:val="0052780F"/>
    <w:rsid w:val="005452F4"/>
    <w:rsid w:val="00575602"/>
    <w:rsid w:val="005E5B35"/>
    <w:rsid w:val="00622BE9"/>
    <w:rsid w:val="00632D95"/>
    <w:rsid w:val="00636DE3"/>
    <w:rsid w:val="00662020"/>
    <w:rsid w:val="00696209"/>
    <w:rsid w:val="006A5A85"/>
    <w:rsid w:val="006F0ACA"/>
    <w:rsid w:val="00751771"/>
    <w:rsid w:val="00755550"/>
    <w:rsid w:val="007B7C66"/>
    <w:rsid w:val="007C37FD"/>
    <w:rsid w:val="00803FA1"/>
    <w:rsid w:val="008406C4"/>
    <w:rsid w:val="008A48DC"/>
    <w:rsid w:val="008A4D99"/>
    <w:rsid w:val="00906B5C"/>
    <w:rsid w:val="00912976"/>
    <w:rsid w:val="00966B4A"/>
    <w:rsid w:val="00975D3E"/>
    <w:rsid w:val="00996C2A"/>
    <w:rsid w:val="009C2654"/>
    <w:rsid w:val="009F4624"/>
    <w:rsid w:val="00A00360"/>
    <w:rsid w:val="00A03E4C"/>
    <w:rsid w:val="00A354D5"/>
    <w:rsid w:val="00B038B1"/>
    <w:rsid w:val="00B03FE0"/>
    <w:rsid w:val="00BE26DC"/>
    <w:rsid w:val="00C13914"/>
    <w:rsid w:val="00C14EC2"/>
    <w:rsid w:val="00C20D59"/>
    <w:rsid w:val="00C56F40"/>
    <w:rsid w:val="00CD06D3"/>
    <w:rsid w:val="00CE46B6"/>
    <w:rsid w:val="00D17C46"/>
    <w:rsid w:val="00D25593"/>
    <w:rsid w:val="00D4422E"/>
    <w:rsid w:val="00D53B49"/>
    <w:rsid w:val="00D80178"/>
    <w:rsid w:val="00DA25C0"/>
    <w:rsid w:val="00DB2BC9"/>
    <w:rsid w:val="00E02F9F"/>
    <w:rsid w:val="00E14B9A"/>
    <w:rsid w:val="00E61FC7"/>
    <w:rsid w:val="00E775F1"/>
    <w:rsid w:val="00E879EA"/>
    <w:rsid w:val="00EA51B6"/>
    <w:rsid w:val="00EB1E09"/>
    <w:rsid w:val="00EB62BF"/>
    <w:rsid w:val="00F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F5745-AB9D-4B8B-9829-8454E29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F6"/>
  </w:style>
  <w:style w:type="paragraph" w:styleId="1">
    <w:name w:val="heading 1"/>
    <w:basedOn w:val="a"/>
    <w:next w:val="a"/>
    <w:link w:val="10"/>
    <w:qFormat/>
    <w:rsid w:val="00C20D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C20D59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C20D5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20D59"/>
    <w:pPr>
      <w:widowControl w:val="0"/>
      <w:shd w:val="clear" w:color="auto" w:fill="FFFFFF"/>
      <w:spacing w:before="1560" w:line="283" w:lineRule="exact"/>
      <w:jc w:val="center"/>
    </w:pPr>
    <w:rPr>
      <w:b/>
      <w:bCs/>
    </w:rPr>
  </w:style>
  <w:style w:type="paragraph" w:customStyle="1" w:styleId="rvps2">
    <w:name w:val="rvps2"/>
    <w:basedOn w:val="a"/>
    <w:rsid w:val="00C20D59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</w:rPr>
  </w:style>
  <w:style w:type="paragraph" w:styleId="a4">
    <w:name w:val="Normal (Web)"/>
    <w:basedOn w:val="a"/>
    <w:rsid w:val="00C2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20D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link w:val="a7"/>
    <w:rsid w:val="00C20D59"/>
    <w:rPr>
      <w:spacing w:val="10"/>
      <w:shd w:val="clear" w:color="auto" w:fill="FFFFFF"/>
    </w:rPr>
  </w:style>
  <w:style w:type="paragraph" w:styleId="a7">
    <w:name w:val="Body Text"/>
    <w:basedOn w:val="a"/>
    <w:link w:val="a6"/>
    <w:rsid w:val="00C20D59"/>
    <w:pPr>
      <w:widowControl w:val="0"/>
      <w:shd w:val="clear" w:color="auto" w:fill="FFFFFF"/>
      <w:spacing w:after="0" w:line="320" w:lineRule="exact"/>
    </w:pPr>
    <w:rPr>
      <w:spacing w:val="10"/>
    </w:rPr>
  </w:style>
  <w:style w:type="character" w:customStyle="1" w:styleId="BodyTextChar1">
    <w:name w:val="Body Text Char1"/>
    <w:basedOn w:val="a0"/>
    <w:uiPriority w:val="99"/>
    <w:semiHidden/>
    <w:rsid w:val="00C20D59"/>
  </w:style>
  <w:style w:type="character" w:customStyle="1" w:styleId="FontStyle12">
    <w:name w:val="Font Style12"/>
    <w:uiPriority w:val="99"/>
    <w:rsid w:val="00C20D59"/>
    <w:rPr>
      <w:rFonts w:ascii="Times New Roman" w:hAnsi="Times New Roman" w:cs="Times New Roman"/>
      <w:sz w:val="20"/>
      <w:szCs w:val="20"/>
    </w:rPr>
  </w:style>
  <w:style w:type="paragraph" w:customStyle="1" w:styleId="xfmc2">
    <w:name w:val="xfmc2"/>
    <w:basedOn w:val="a"/>
    <w:rsid w:val="00C2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0D59"/>
    <w:pPr>
      <w:widowControl w:val="0"/>
      <w:autoSpaceDE w:val="0"/>
      <w:autoSpaceDN w:val="0"/>
      <w:adjustRightInd w:val="0"/>
      <w:spacing w:before="100" w:line="223" w:lineRule="exact"/>
    </w:pPr>
    <w:rPr>
      <w:rFonts w:ascii="Calibri" w:eastAsia="MS Mincho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20D5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D5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3865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86517"/>
  </w:style>
  <w:style w:type="paragraph" w:customStyle="1" w:styleId="Default">
    <w:name w:val="Default"/>
    <w:rsid w:val="0038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6">
    <w:name w:val="rvts16"/>
    <w:basedOn w:val="a0"/>
    <w:rsid w:val="00BE26DC"/>
  </w:style>
  <w:style w:type="paragraph" w:customStyle="1" w:styleId="11">
    <w:name w:val="Обычный1"/>
    <w:rsid w:val="004E2841"/>
    <w:pPr>
      <w:spacing w:after="0"/>
    </w:pPr>
    <w:rPr>
      <w:rFonts w:ascii="Arial" w:eastAsia="Arial" w:hAnsi="Arial" w:cs="Arial"/>
      <w:color w:val="000000"/>
    </w:rPr>
  </w:style>
  <w:style w:type="paragraph" w:customStyle="1" w:styleId="rvps7">
    <w:name w:val="rvps7"/>
    <w:basedOn w:val="a"/>
    <w:rsid w:val="004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E2841"/>
  </w:style>
  <w:style w:type="paragraph" w:styleId="HTML">
    <w:name w:val="HTML Preformatted"/>
    <w:basedOn w:val="a"/>
    <w:link w:val="HTML0"/>
    <w:uiPriority w:val="99"/>
    <w:semiHidden/>
    <w:unhideWhenUsed/>
    <w:rsid w:val="00DB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B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pres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XRzDR_6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44-2015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20433</Words>
  <Characters>11648</Characters>
  <Application>Microsoft Office Word</Application>
  <DocSecurity>0</DocSecurity>
  <Lines>97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2020-09-05T13:57:00Z</dcterms:created>
  <dcterms:modified xsi:type="dcterms:W3CDTF">2021-09-13T13:48:00Z</dcterms:modified>
</cp:coreProperties>
</file>