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E0" w:rsidRPr="00FE60FF" w:rsidRDefault="00442CE0" w:rsidP="00442C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Декан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педагогічної освіти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Герцюк</w:t>
      </w:r>
      <w:proofErr w:type="spellEnd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Д.Д.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42CE0" w:rsidRPr="00FE60FF" w:rsidRDefault="00442CE0" w:rsidP="00442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C0D4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Методика організації художньо-мовленнєвої діяльності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0101 «Педагогічна освіта»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Спеціальність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«Дошкільна освіта»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дошкільної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Денна форма навчання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442CE0" w:rsidRPr="00FE60FF" w:rsidRDefault="00442CE0" w:rsidP="00442CE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організації художньо-мовленнєвої діяльності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для студентів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 </w:t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012 </w:t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«Дошкільна освіта»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„___” ________, 2020 року – ___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Розробники: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асистент кафедри початкової та дошкільної освіти </w:t>
      </w:r>
      <w:proofErr w:type="spellStart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Табака</w:t>
      </w:r>
      <w:proofErr w:type="spellEnd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кафедри початкової та дошкільної освіти факультету педагогічної освіти 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 від           2020 р.,  № 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____________________  проф. </w:t>
      </w:r>
      <w:proofErr w:type="spellStart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Мачинська</w:t>
      </w:r>
      <w:proofErr w:type="spellEnd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“_____”___________________ 2020 року 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Схвалено Вченою радою факультету педагогічної освіти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 “____”________________2020 р.,  № ___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Вченої ради     ____________ доц. </w:t>
      </w:r>
      <w:proofErr w:type="spellStart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Герцюк</w:t>
      </w:r>
      <w:proofErr w:type="spellEnd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Д.Д.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__________, 2020 рік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__________, 2020  рік</w:t>
      </w:r>
    </w:p>
    <w:p w:rsidR="00442CE0" w:rsidRDefault="00442CE0" w:rsidP="00442CE0">
      <w:pPr>
        <w:spacing w:after="0" w:line="240" w:lineRule="auto"/>
        <w:ind w:left="567" w:right="-9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E32234" w:rsidRDefault="00442CE0" w:rsidP="00442CE0">
      <w:pPr>
        <w:numPr>
          <w:ilvl w:val="0"/>
          <w:numId w:val="6"/>
        </w:numPr>
        <w:spacing w:after="0" w:line="240" w:lineRule="auto"/>
        <w:ind w:left="142" w:right="-92" w:firstLine="42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Опис навчальної дисципліни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20"/>
        <w:gridCol w:w="3450"/>
      </w:tblGrid>
      <w:tr w:rsidR="00442CE0" w:rsidRPr="00E32234" w:rsidTr="000F2E77">
        <w:trPr>
          <w:trHeight w:val="7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Галузь знань, напрям підготовки, </w:t>
            </w:r>
            <w:proofErr w:type="spellStart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кваліфікаційний рівень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42CE0" w:rsidRPr="00E32234" w:rsidTr="000F2E77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навчання 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CE0" w:rsidRPr="00E32234" w:rsidTr="000F2E77">
        <w:trPr>
          <w:trHeight w:val="9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кредитів: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442CE0" w:rsidRPr="00E32234" w:rsidRDefault="00442CE0" w:rsidP="000F2E77">
            <w:pPr>
              <w:spacing w:after="0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0101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Педагогічна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442CE0" w:rsidRPr="00E32234" w:rsidRDefault="00442CE0" w:rsidP="000F2E77">
            <w:pPr>
              <w:spacing w:after="0"/>
              <w:ind w:left="-2" w:right="61" w:firstLine="142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012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Дошкільна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442CE0" w:rsidRPr="00E32234" w:rsidTr="000F2E77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Модулів: 1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 90</w:t>
            </w:r>
          </w:p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both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Вихователь дітей дошкільного віку;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both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вихователь з правом навчання іноземної мови; керівник образотворчої діяльності в дошкільному  навчальному закладі; вихователь груп для дітей з порушеннями мовлення; музичний керівник у дошкільному навчальному закладі;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інструктор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фізкультури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в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дошкільному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навчальному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закладі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.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442CE0" w:rsidRPr="00E32234" w:rsidTr="000F2E7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442CE0" w:rsidRPr="00E32234" w:rsidTr="000F2E7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42CE0" w:rsidRPr="00E32234" w:rsidTr="000F2E77">
        <w:trPr>
          <w:trHeight w:val="4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42CE0" w:rsidRPr="00E32234" w:rsidRDefault="00442CE0" w:rsidP="000F2E77">
            <w:pPr>
              <w:spacing w:after="0" w:line="240" w:lineRule="auto"/>
              <w:ind w:left="142" w:right="-9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2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 70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442CE0" w:rsidRPr="00E32234" w:rsidTr="000F2E77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2CE0" w:rsidRPr="00E32234" w:rsidTr="000F2E7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42CE0" w:rsidRPr="00E32234" w:rsidTr="000F2E7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42CE0" w:rsidRPr="00E32234" w:rsidTr="000F2E7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442CE0" w:rsidRPr="00E32234" w:rsidTr="000F2E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442CE0" w:rsidRDefault="00442CE0" w:rsidP="00442CE0">
      <w:pPr>
        <w:pStyle w:val="a6"/>
        <w:numPr>
          <w:ilvl w:val="0"/>
          <w:numId w:val="6"/>
        </w:num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442C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bookmarkEnd w:id="0"/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викладання навчальної дисципліни «Методика організації художньо-мовленнєвої діяльності» є психолого-педагогічна та методична підготовка майбутніх фахівців до роботи вихователя на заняттях з художньо-мовленнєвої діяльності, з інших розділів програми та у повсякденному житті дітей у дошкільних закладах.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завданнями вивчення дисципліни «Методика організації художньо-мовленнєвої діяльності» є: 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творче  оволодіння теоретико-методологічними основами організації художньо-мовленнєвої діяльності;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здатності узагальнювати і розповсюджувати передовий інноваційний педагогічний досвід роботи з художньо-мовленнєвої діяльності;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до практичного здійснення організаційно-педагогічної роботи з художнім текстом і книгою у дошкільному закладі;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уміння володіти діагностичними методиками щодо виявлення рівня сприймання, запам’ятовування, розуміння, відтворення змісту художніх текстів різних жанрів та розвитку мовлення дітей за змістом художніх текстів;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стимулювання розробки інноваційних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художньою літературою в дошкільному закладі.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знати: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принципи добору художніх творів для дітей та принципи ознайомлення дітей з художніми творами;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джерела художнього читання дітям;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психофізіологічні особливості сприймання, запам’ятовування, розуміння і відтворення дошкільниками художніх текстів різних жанрів;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варіативні методики з організації художньо-мовленнєвої діяльності та інших видів діяльності в дошкільному закладі, пов’язаних з використанням художніх текстів різних жанрів.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вміти:</w:t>
      </w:r>
    </w:p>
    <w:p w:rsidR="00442CE0" w:rsidRPr="00E32234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виявляти, аналізувати й оцінювати результати педагогічного впливу на дітей в ході художньо-мовленнєвої діяльності;</w:t>
      </w:r>
    </w:p>
    <w:p w:rsidR="00442CE0" w:rsidRPr="00E32234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</w:r>
    </w:p>
    <w:p w:rsidR="00442CE0" w:rsidRPr="00E32234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у дітей шанобливе ставлення до книги, художнього слова, рідної мови.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Default="00442CE0" w:rsidP="00442CE0">
      <w:pPr>
        <w:spacing w:after="0" w:line="240" w:lineRule="auto"/>
        <w:ind w:right="-92"/>
        <w:rPr>
          <w:rFonts w:ascii="Times New Roman" w:hAnsi="Times New Roman" w:cs="Times New Roman"/>
          <w:sz w:val="48"/>
          <w:szCs w:val="48"/>
          <w:lang w:val="uk-UA"/>
        </w:rPr>
      </w:pPr>
    </w:p>
    <w:p w:rsidR="00442CE0" w:rsidRDefault="00442CE0" w:rsidP="00442CE0">
      <w:pPr>
        <w:spacing w:after="0" w:line="240" w:lineRule="auto"/>
        <w:ind w:right="-92"/>
        <w:rPr>
          <w:rFonts w:ascii="Times New Roman" w:hAnsi="Times New Roman" w:cs="Times New Roman"/>
          <w:sz w:val="48"/>
          <w:szCs w:val="48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E32234">
        <w:rPr>
          <w:rFonts w:ascii="Times New Roman" w:hAnsi="Times New Roman"/>
          <w:sz w:val="28"/>
          <w:szCs w:val="28"/>
          <w:u w:val="single"/>
          <w:lang w:val="uk-UA"/>
        </w:rPr>
        <w:t>Модуль 1</w:t>
      </w:r>
    </w:p>
    <w:p w:rsidR="00442CE0" w:rsidRPr="00442CE0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CE0">
        <w:rPr>
          <w:rFonts w:ascii="Times New Roman" w:hAnsi="Times New Roman"/>
          <w:b/>
          <w:sz w:val="28"/>
          <w:szCs w:val="28"/>
          <w:lang w:val="uk-UA"/>
        </w:rPr>
        <w:t xml:space="preserve"> Теоретико-методологічні засади формування художньо-мовленнєвої компетенції дітей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2234">
        <w:rPr>
          <w:rFonts w:ascii="Times New Roman" w:hAnsi="Times New Roman"/>
          <w:i/>
          <w:sz w:val="28"/>
          <w:szCs w:val="28"/>
        </w:rPr>
        <w:t>Тема</w:t>
      </w:r>
      <w:proofErr w:type="spellEnd"/>
      <w:r w:rsidRPr="00E32234">
        <w:rPr>
          <w:rFonts w:ascii="Times New Roman" w:hAnsi="Times New Roman"/>
          <w:i/>
          <w:sz w:val="28"/>
          <w:szCs w:val="28"/>
        </w:rPr>
        <w:t xml:space="preserve"> 1. </w:t>
      </w:r>
      <w:proofErr w:type="spellStart"/>
      <w:r w:rsidRPr="00E32234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E32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34">
        <w:rPr>
          <w:rFonts w:ascii="Times New Roman" w:hAnsi="Times New Roman"/>
          <w:sz w:val="28"/>
          <w:szCs w:val="28"/>
        </w:rPr>
        <w:t>основи</w:t>
      </w:r>
      <w:proofErr w:type="spellEnd"/>
      <w:r w:rsidRPr="00E32234">
        <w:rPr>
          <w:rFonts w:ascii="Times New Roman" w:hAnsi="Times New Roman"/>
          <w:sz w:val="28"/>
          <w:szCs w:val="28"/>
        </w:rPr>
        <w:t xml:space="preserve"> </w:t>
      </w:r>
      <w:r w:rsidRPr="00E32234">
        <w:rPr>
          <w:rFonts w:ascii="Times New Roman" w:hAnsi="Times New Roman"/>
          <w:sz w:val="28"/>
          <w:szCs w:val="28"/>
          <w:lang w:val="uk-UA"/>
        </w:rPr>
        <w:t>художньо-мовленнєвої діяльності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2234">
        <w:rPr>
          <w:rFonts w:ascii="Times New Roman" w:hAnsi="Times New Roman"/>
          <w:i/>
          <w:sz w:val="28"/>
          <w:szCs w:val="28"/>
        </w:rPr>
        <w:t>Тема</w:t>
      </w:r>
      <w:proofErr w:type="spellEnd"/>
      <w:r w:rsidRPr="00E32234">
        <w:rPr>
          <w:rFonts w:ascii="Times New Roman" w:hAnsi="Times New Roman"/>
          <w:i/>
          <w:sz w:val="28"/>
          <w:szCs w:val="28"/>
        </w:rPr>
        <w:t xml:space="preserve"> </w:t>
      </w:r>
      <w:r w:rsidRPr="00E32234">
        <w:rPr>
          <w:rFonts w:ascii="Times New Roman" w:hAnsi="Times New Roman"/>
          <w:i/>
          <w:sz w:val="28"/>
          <w:szCs w:val="28"/>
          <w:lang w:val="uk-UA"/>
        </w:rPr>
        <w:t>2</w:t>
      </w:r>
      <w:r w:rsidRPr="00E32234">
        <w:rPr>
          <w:rFonts w:ascii="Times New Roman" w:hAnsi="Times New Roman"/>
          <w:i/>
          <w:sz w:val="28"/>
          <w:szCs w:val="28"/>
        </w:rPr>
        <w:t>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Джерела та жанри художнього читання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2234">
        <w:rPr>
          <w:rFonts w:ascii="Times New Roman" w:hAnsi="Times New Roman"/>
          <w:i/>
          <w:sz w:val="28"/>
          <w:szCs w:val="28"/>
        </w:rPr>
        <w:t>Тема</w:t>
      </w:r>
      <w:proofErr w:type="spellEnd"/>
      <w:r w:rsidRPr="00E32234">
        <w:rPr>
          <w:rFonts w:ascii="Times New Roman" w:hAnsi="Times New Roman"/>
          <w:i/>
          <w:sz w:val="28"/>
          <w:szCs w:val="28"/>
        </w:rPr>
        <w:t xml:space="preserve"> </w:t>
      </w:r>
      <w:r w:rsidRPr="00E32234">
        <w:rPr>
          <w:rFonts w:ascii="Times New Roman" w:hAnsi="Times New Roman"/>
          <w:i/>
          <w:sz w:val="28"/>
          <w:szCs w:val="28"/>
          <w:lang w:val="uk-UA"/>
        </w:rPr>
        <w:t>3</w:t>
      </w:r>
      <w:r w:rsidRPr="00E32234">
        <w:rPr>
          <w:rFonts w:ascii="Times New Roman" w:hAnsi="Times New Roman"/>
          <w:i/>
          <w:sz w:val="28"/>
          <w:szCs w:val="28"/>
        </w:rPr>
        <w:t>.</w:t>
      </w: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32234">
        <w:rPr>
          <w:rFonts w:ascii="Times New Roman" w:hAnsi="Times New Roman"/>
          <w:sz w:val="28"/>
          <w:szCs w:val="28"/>
          <w:lang w:val="uk-UA"/>
        </w:rPr>
        <w:t>Змістова характеристика художньо-мовленнєвої діяльності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4 . </w:t>
      </w: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Літературний проект – сучасний підхід до роботи з художнім твором у закладі дошкільної освіти.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5.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Методика роботи з казкою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6. 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Методика читання та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sz w:val="28"/>
          <w:szCs w:val="28"/>
          <w:lang w:val="uk-UA"/>
        </w:rPr>
        <w:t>розповідання дітям художніх творів на заняттях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7.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Методика проведення етичних бесід у дошкільному закладі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Тема 8. </w:t>
      </w:r>
      <w:r w:rsidRPr="00E32234">
        <w:rPr>
          <w:rFonts w:ascii="Times New Roman" w:hAnsi="Times New Roman"/>
          <w:sz w:val="28"/>
          <w:szCs w:val="28"/>
          <w:lang w:val="uk-UA"/>
        </w:rPr>
        <w:t>Методика роботи з поетичними творами у дошкільному закладі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9.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Методика ознайомлення дітей з малими фольклорними жанрами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10.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Робота в куточку книги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Тема 11. </w:t>
      </w:r>
      <w:r w:rsidRPr="00E32234">
        <w:rPr>
          <w:rFonts w:ascii="Times New Roman" w:hAnsi="Times New Roman"/>
          <w:sz w:val="28"/>
          <w:szCs w:val="28"/>
          <w:lang w:val="uk-UA"/>
        </w:rPr>
        <w:t>Розвиток словесної творчості на літературних заняттях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12.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 Методика роботи з художніми ілюстраціями </w:t>
      </w: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Тема 13. 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Драматизація та інсценування  художніх творів  у дошкільному закладі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 xml:space="preserve">Тема 14. </w:t>
      </w:r>
      <w:r w:rsidRPr="00E32234">
        <w:rPr>
          <w:rFonts w:ascii="Times New Roman" w:hAnsi="Times New Roman"/>
          <w:sz w:val="28"/>
          <w:szCs w:val="28"/>
          <w:lang w:val="uk-UA"/>
        </w:rPr>
        <w:t>Методика розвитку мовлення у процесі образотворчої діяльності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2234">
        <w:rPr>
          <w:rFonts w:ascii="Times New Roman" w:hAnsi="Times New Roman"/>
          <w:i/>
          <w:sz w:val="28"/>
          <w:szCs w:val="28"/>
          <w:lang w:val="uk-UA"/>
        </w:rPr>
        <w:t>Тема 15.</w:t>
      </w:r>
      <w:r w:rsidRPr="00E32234">
        <w:rPr>
          <w:rFonts w:ascii="Times New Roman" w:hAnsi="Times New Roman"/>
          <w:sz w:val="28"/>
          <w:szCs w:val="28"/>
          <w:lang w:val="uk-UA"/>
        </w:rPr>
        <w:t xml:space="preserve"> Заняття з художньої літератури у дошкільному закладі. Контроль знань матеріалу модуля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442CE0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2C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Базова: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Бенера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Н.Маліновська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О.Саприкіна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ознайомлення дітей з довкіллям у дошкільному навчальному закладі. Підручник для ВНЗ. – К.: Видавничий дім: Слово, 2008. – 408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Т.Котик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:rsidR="00442CE0" w:rsidRPr="00E32234" w:rsidRDefault="00442CE0" w:rsidP="00442CE0">
      <w:pPr>
        <w:numPr>
          <w:ilvl w:val="0"/>
          <w:numId w:val="3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Гавриш Н.  Література в освітньому процесі: сучасні технології. //Дошкільне виховання, 2011. - №2. – С. 4-9.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Дошкільна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Хрестоматія. Навчальний посібник. Упорядник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. Частина І та ІІ. - К.: Видавничий дім: Слово, 2005. – 720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BB042D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Допоміжна:</w:t>
      </w:r>
    </w:p>
    <w:p w:rsidR="00442CE0" w:rsidRPr="00BB042D" w:rsidRDefault="00442CE0" w:rsidP="00442CE0">
      <w:pPr>
        <w:numPr>
          <w:ilvl w:val="0"/>
          <w:numId w:val="4"/>
        </w:numPr>
        <w:spacing w:after="0" w:line="240" w:lineRule="auto"/>
        <w:ind w:left="142" w:right="-92" w:firstLine="425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Арістова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І. Хто з книгою щиро дружить, тому вона вірно служить. // Дошкільне виховання. – 2013.  –  № 3. – С. 28  </w:t>
      </w:r>
    </w:p>
    <w:p w:rsidR="00442CE0" w:rsidRPr="00BB042D" w:rsidRDefault="00442CE0" w:rsidP="00442CE0">
      <w:pPr>
        <w:numPr>
          <w:ilvl w:val="0"/>
          <w:numId w:val="4"/>
        </w:numPr>
        <w:spacing w:after="0" w:line="240" w:lineRule="auto"/>
        <w:ind w:left="142" w:right="-92" w:firstLine="425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Артемова Л.В. Театр і гра / Л.В. Артемова. – К., 2002. 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3. Білан О. та ін. Програма розвитку дитини дошкільного віку «Українське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дошкілля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»  /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О.Білан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та ін. – Тернопіль: Мандрівець, 2012. – 264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4. Білан О. Навчання розповідання з використанням наочності. Старший дошкільний вік: методичний посібник /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О.І.Білан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– Тернопіль: Мандрівець, 2014. – 128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5. Білан О. Розповідання за ілюстраціями. Старший дошкільний вік. – К.: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Шк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світ,  2011. – 120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6. Білан О. Художньо-мовленнєва діяльність дітей старшого дошкільного віку. – Львів: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Проман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, 2007. – 64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7.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А.,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Н.Гавриш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 Дошкільна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лінгводидактика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А.Богуш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-  К.: Вища школа, 2007. – 542 с.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 Мовленнєвий компонент дошкільної освіти. – Х.: Ранок, 2011. – 176 с.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А.,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Н.Орланова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А.Богуш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-  К.: Вища школа, 1992. – 414 с.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А.,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Луцан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Н.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Мовленнєво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-ігрова діяльність дошкільників: мовленнєві ігри, ситуації, вправи. Навчально-методичний посібник. – К.: Видавничий дім: Слово, 2008. – 256 с.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 Розвиток образного мовлення дітей старшого дошкільного віку засобами поетичного гумору: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навч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посіб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– К.: Видавничий Дім «Слово», 2014. – 200 с.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Рідномовна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концепція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К.Ушинського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//Дошкільне виховання, 2014. - №3. – С. 2-6.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Богуш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А., Гавриш Н.  Оптимізація мовленнєвої роботи з дітьми . //Дошкільне виховання, 2012. - №10. – С. 8-14.</w:t>
      </w:r>
    </w:p>
    <w:p w:rsidR="00442CE0" w:rsidRPr="00BB042D" w:rsidRDefault="00442CE0" w:rsidP="00442CE0">
      <w:pPr>
        <w:numPr>
          <w:ilvl w:val="0"/>
          <w:numId w:val="5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6. Гавриш Н. Художнє слово і дитяче мовлення /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Н.Гавриш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– К., 2005.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15. Затія-дивоглядія: Як зробити ляльковий театр другом кожної дитини /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Авт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.-упор.: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О.Тимофєєва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О.Борисенко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– Тернопіль: Мандрівець, 2009. – 164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16. Крива Н. Вчимо вірші з радістю // Дошкільне виховання. – 2013. – № 3. – С. 12. 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17. Лаба Н.,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Поніманська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lastRenderedPageBreak/>
        <w:t xml:space="preserve">18.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Піроженко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19. Придумай слово: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мовні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ігри для дошкільнят /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В.Сухар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. Х.: Ранок, 2011. -160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20. Програма розвитку дітей старшого дошкільного віку «Впевнений старт». /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О.Андрієтті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та ін. –  Тернопіль: Мандрівець, 2013. – 104 с.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21. Семенюк Р. Сучасні вимоги до підготовки та проведення занять  із мовленнєвого спілкування з дітьми раннього та дошкільного віку. //Палітра педагога, 2009, №5, с. 15-16.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22. Фестиваль дитячої поезії – свято творчості //Дошкільне виховання. – 2012. – № 11. – С. 7.</w:t>
      </w:r>
    </w:p>
    <w:p w:rsidR="00442CE0" w:rsidRPr="00BB042D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23. </w:t>
      </w:r>
      <w:proofErr w:type="spellStart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>Шалімова</w:t>
      </w:r>
      <w:proofErr w:type="spellEnd"/>
      <w:r w:rsidRPr="00BB042D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Л. Вивчаємо українську мову. Молодший дошкільний вік. – Х.: Вид-во «Ранок», 2014. – 176 с.</w:t>
      </w:r>
    </w:p>
    <w:p w:rsidR="00C61BB9" w:rsidRDefault="00C61BB9"/>
    <w:sectPr w:rsidR="00C61BB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D6"/>
    <w:multiLevelType w:val="hybridMultilevel"/>
    <w:tmpl w:val="1E285EF2"/>
    <w:lvl w:ilvl="0" w:tplc="6F14B96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E062D36"/>
    <w:multiLevelType w:val="hybridMultilevel"/>
    <w:tmpl w:val="16F8908C"/>
    <w:lvl w:ilvl="0" w:tplc="F12E2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F9B3055"/>
    <w:multiLevelType w:val="hybridMultilevel"/>
    <w:tmpl w:val="C056504C"/>
    <w:lvl w:ilvl="0" w:tplc="E3BC45F8">
      <w:start w:val="6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3C818E9"/>
    <w:multiLevelType w:val="hybridMultilevel"/>
    <w:tmpl w:val="18D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09"/>
    <w:rsid w:val="00161009"/>
    <w:rsid w:val="00206DEF"/>
    <w:rsid w:val="00442CE0"/>
    <w:rsid w:val="004602F0"/>
    <w:rsid w:val="00A74A4A"/>
    <w:rsid w:val="00C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C3CD"/>
  <w15:chartTrackingRefBased/>
  <w15:docId w15:val="{0FA2D5C8-02FB-47CE-8777-601D5F1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E0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2020-04-14T09:12:00Z</dcterms:created>
  <dcterms:modified xsi:type="dcterms:W3CDTF">2020-04-14T09:14:00Z</dcterms:modified>
</cp:coreProperties>
</file>