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B2" w:rsidRPr="00992340" w:rsidRDefault="009D58B2" w:rsidP="009D58B2">
      <w:pPr>
        <w:jc w:val="center"/>
        <w:rPr>
          <w:spacing w:val="-6"/>
          <w:sz w:val="24"/>
          <w:szCs w:val="24"/>
          <w:lang w:val="uk-UA"/>
        </w:rPr>
      </w:pPr>
      <w:r w:rsidRPr="00992340">
        <w:rPr>
          <w:spacing w:val="-6"/>
          <w:sz w:val="24"/>
          <w:szCs w:val="24"/>
          <w:lang w:val="uk-UA"/>
        </w:rPr>
        <w:t>Міністерство освіти і науки України</w:t>
      </w:r>
    </w:p>
    <w:p w:rsidR="009D58B2" w:rsidRPr="00992340" w:rsidRDefault="009D58B2" w:rsidP="009D58B2">
      <w:pPr>
        <w:jc w:val="center"/>
        <w:rPr>
          <w:spacing w:val="-6"/>
          <w:sz w:val="24"/>
          <w:szCs w:val="24"/>
          <w:lang w:val="uk-UA"/>
        </w:rPr>
      </w:pPr>
      <w:r w:rsidRPr="00992340">
        <w:rPr>
          <w:spacing w:val="-6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9D58B2" w:rsidRPr="00992340" w:rsidRDefault="009D58B2" w:rsidP="009D58B2">
      <w:pPr>
        <w:jc w:val="center"/>
        <w:rPr>
          <w:spacing w:val="-6"/>
          <w:sz w:val="24"/>
          <w:szCs w:val="24"/>
          <w:lang w:val="uk-UA"/>
        </w:rPr>
      </w:pPr>
      <w:r w:rsidRPr="00992340">
        <w:rPr>
          <w:spacing w:val="-6"/>
          <w:sz w:val="24"/>
          <w:szCs w:val="24"/>
          <w:lang w:val="uk-UA"/>
        </w:rPr>
        <w:t>Факультет педагогічної освіти</w:t>
      </w:r>
    </w:p>
    <w:p w:rsidR="009D58B2" w:rsidRPr="00992340" w:rsidRDefault="009D58B2" w:rsidP="009D58B2">
      <w:pPr>
        <w:jc w:val="center"/>
        <w:rPr>
          <w:spacing w:val="-6"/>
          <w:sz w:val="24"/>
          <w:szCs w:val="24"/>
          <w:lang w:val="uk-UA"/>
        </w:rPr>
      </w:pPr>
      <w:r w:rsidRPr="00992340">
        <w:rPr>
          <w:spacing w:val="-6"/>
          <w:sz w:val="24"/>
          <w:szCs w:val="24"/>
          <w:lang w:val="uk-UA"/>
        </w:rPr>
        <w:t>Кафедра початкової та дошкільної освіти</w:t>
      </w:r>
    </w:p>
    <w:p w:rsidR="009D58B2" w:rsidRPr="00992340" w:rsidRDefault="009D58B2" w:rsidP="009D58B2">
      <w:pPr>
        <w:ind w:firstLine="567"/>
        <w:jc w:val="center"/>
        <w:rPr>
          <w:spacing w:val="-6"/>
          <w:sz w:val="24"/>
          <w:szCs w:val="24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spacing w:val="-6"/>
          <w:sz w:val="24"/>
          <w:szCs w:val="24"/>
          <w:lang w:val="uk-UA"/>
        </w:rPr>
      </w:pPr>
    </w:p>
    <w:p w:rsidR="009D58B2" w:rsidRPr="00992340" w:rsidRDefault="009D58B2" w:rsidP="009D58B2">
      <w:pPr>
        <w:ind w:firstLine="567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jc w:val="center"/>
        <w:rPr>
          <w:b/>
          <w:sz w:val="24"/>
          <w:szCs w:val="24"/>
          <w:lang w:val="uk-UA"/>
        </w:rPr>
      </w:pPr>
      <w:r w:rsidRPr="00992340">
        <w:rPr>
          <w:b/>
          <w:sz w:val="24"/>
          <w:szCs w:val="24"/>
          <w:lang w:val="uk-UA"/>
        </w:rPr>
        <w:t>КУРСОВА РОБОТА</w:t>
      </w:r>
    </w:p>
    <w:p w:rsidR="009D58B2" w:rsidRPr="00992340" w:rsidRDefault="009D58B2" w:rsidP="009D58B2">
      <w:pPr>
        <w:ind w:firstLine="567"/>
        <w:jc w:val="center"/>
        <w:rPr>
          <w:b/>
          <w:sz w:val="24"/>
          <w:szCs w:val="24"/>
          <w:lang w:val="uk-UA"/>
        </w:rPr>
      </w:pPr>
    </w:p>
    <w:p w:rsidR="009D58B2" w:rsidRPr="00992340" w:rsidRDefault="009D58B2" w:rsidP="009D58B2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992340">
        <w:rPr>
          <w:b/>
          <w:sz w:val="24"/>
          <w:szCs w:val="24"/>
          <w:lang w:val="uk-UA"/>
        </w:rPr>
        <w:t xml:space="preserve">Методичні рекомендації </w:t>
      </w:r>
    </w:p>
    <w:p w:rsidR="009D58B2" w:rsidRPr="00992340" w:rsidRDefault="009D58B2" w:rsidP="009D58B2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992340">
        <w:rPr>
          <w:b/>
          <w:sz w:val="24"/>
          <w:szCs w:val="24"/>
          <w:lang w:val="uk-UA"/>
        </w:rPr>
        <w:t xml:space="preserve">для </w:t>
      </w:r>
      <w:r w:rsidR="0000157A" w:rsidRPr="00992340">
        <w:rPr>
          <w:b/>
          <w:sz w:val="24"/>
          <w:szCs w:val="24"/>
          <w:lang w:val="uk-UA"/>
        </w:rPr>
        <w:t>здобувачів першого (бакалаврського) рівня вищої освіти</w:t>
      </w:r>
      <w:r w:rsidRPr="00992340">
        <w:rPr>
          <w:b/>
          <w:sz w:val="24"/>
          <w:szCs w:val="24"/>
          <w:lang w:val="uk-UA"/>
        </w:rPr>
        <w:t xml:space="preserve"> </w:t>
      </w:r>
    </w:p>
    <w:p w:rsidR="009D58B2" w:rsidRPr="00992340" w:rsidRDefault="009D58B2" w:rsidP="009D58B2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992340">
        <w:rPr>
          <w:b/>
          <w:sz w:val="24"/>
          <w:szCs w:val="24"/>
          <w:lang w:val="uk-UA"/>
        </w:rPr>
        <w:t xml:space="preserve">спеціальностей: </w:t>
      </w:r>
    </w:p>
    <w:p w:rsidR="009D58B2" w:rsidRPr="00992340" w:rsidRDefault="009D58B2" w:rsidP="009D58B2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992340">
        <w:rPr>
          <w:b/>
          <w:sz w:val="24"/>
          <w:szCs w:val="24"/>
          <w:lang w:val="uk-UA"/>
        </w:rPr>
        <w:t>“Дошкільна освіта” (012), “Початкова освіта” (013)</w:t>
      </w:r>
    </w:p>
    <w:p w:rsidR="0000157A" w:rsidRPr="00992340" w:rsidRDefault="0000157A" w:rsidP="009D58B2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992340">
        <w:rPr>
          <w:b/>
          <w:sz w:val="24"/>
          <w:szCs w:val="24"/>
          <w:lang w:val="uk-UA"/>
        </w:rPr>
        <w:t>(денна та заочна форми навчання)</w:t>
      </w:r>
    </w:p>
    <w:p w:rsidR="009D58B2" w:rsidRPr="00992340" w:rsidRDefault="009D58B2" w:rsidP="009D58B2">
      <w:pPr>
        <w:ind w:left="5580" w:firstLine="567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5580" w:firstLine="567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5580" w:firstLine="567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5580" w:firstLine="567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4820" w:firstLine="850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4820" w:firstLine="850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4820" w:firstLine="850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4820" w:firstLine="850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4820" w:firstLine="850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4820" w:firstLine="850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ind w:left="4820" w:firstLine="850"/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jc w:val="center"/>
        <w:rPr>
          <w:sz w:val="24"/>
          <w:szCs w:val="24"/>
          <w:lang w:val="uk-UA"/>
        </w:rPr>
      </w:pPr>
    </w:p>
    <w:p w:rsidR="009D58B2" w:rsidRPr="00992340" w:rsidRDefault="009D58B2" w:rsidP="006206F0">
      <w:pPr>
        <w:rPr>
          <w:sz w:val="24"/>
          <w:szCs w:val="24"/>
        </w:rPr>
      </w:pPr>
    </w:p>
    <w:p w:rsidR="009D58B2" w:rsidRPr="00992340" w:rsidRDefault="009D58B2" w:rsidP="009D58B2">
      <w:pPr>
        <w:jc w:val="center"/>
        <w:rPr>
          <w:sz w:val="24"/>
          <w:szCs w:val="24"/>
          <w:lang w:val="uk-UA"/>
        </w:rPr>
      </w:pPr>
      <w:r w:rsidRPr="00992340">
        <w:rPr>
          <w:sz w:val="24"/>
          <w:szCs w:val="24"/>
          <w:lang w:val="uk-UA"/>
        </w:rPr>
        <w:t>Львів – 20</w:t>
      </w:r>
      <w:r w:rsidR="00CC5F32" w:rsidRPr="00992340">
        <w:rPr>
          <w:sz w:val="24"/>
          <w:szCs w:val="24"/>
          <w:lang w:val="uk-UA"/>
        </w:rPr>
        <w:t>20</w:t>
      </w:r>
    </w:p>
    <w:p w:rsidR="009D58B2" w:rsidRPr="00992340" w:rsidRDefault="009D58B2" w:rsidP="009D58B2">
      <w:pPr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jc w:val="both"/>
        <w:rPr>
          <w:bCs/>
          <w:sz w:val="24"/>
          <w:szCs w:val="24"/>
          <w:lang w:val="uk-UA"/>
        </w:rPr>
      </w:pPr>
      <w:r w:rsidRPr="00992340">
        <w:rPr>
          <w:bCs/>
          <w:sz w:val="24"/>
          <w:szCs w:val="24"/>
          <w:lang w:val="uk-UA"/>
        </w:rPr>
        <w:t>УДК 001.817 (072)</w:t>
      </w:r>
    </w:p>
    <w:p w:rsidR="009D58B2" w:rsidRPr="00992340" w:rsidRDefault="009D58B2" w:rsidP="009D58B2">
      <w:pPr>
        <w:jc w:val="both"/>
        <w:rPr>
          <w:sz w:val="24"/>
          <w:szCs w:val="24"/>
          <w:lang w:val="uk-UA"/>
        </w:rPr>
      </w:pPr>
    </w:p>
    <w:p w:rsidR="009D58B2" w:rsidRPr="00992340" w:rsidRDefault="009D58B2" w:rsidP="009D58B2">
      <w:pPr>
        <w:rPr>
          <w:sz w:val="22"/>
          <w:szCs w:val="22"/>
          <w:lang w:val="uk-UA"/>
        </w:rPr>
      </w:pPr>
    </w:p>
    <w:p w:rsidR="009D58B2" w:rsidRPr="00992340" w:rsidRDefault="009D58B2" w:rsidP="009D58B2">
      <w:pPr>
        <w:jc w:val="center"/>
        <w:rPr>
          <w:sz w:val="22"/>
          <w:szCs w:val="22"/>
          <w:lang w:val="uk-UA"/>
        </w:rPr>
      </w:pPr>
      <w:r w:rsidRPr="00992340">
        <w:rPr>
          <w:sz w:val="22"/>
          <w:szCs w:val="22"/>
          <w:lang w:val="uk-UA"/>
        </w:rPr>
        <w:t xml:space="preserve">Оновлено, </w:t>
      </w:r>
      <w:proofErr w:type="spellStart"/>
      <w:r w:rsidR="0089427F" w:rsidRPr="00992340">
        <w:rPr>
          <w:sz w:val="22"/>
          <w:szCs w:val="22"/>
          <w:lang w:val="uk-UA"/>
        </w:rPr>
        <w:t>внесено</w:t>
      </w:r>
      <w:proofErr w:type="spellEnd"/>
      <w:r w:rsidR="0089427F" w:rsidRPr="00992340">
        <w:rPr>
          <w:sz w:val="22"/>
          <w:szCs w:val="22"/>
          <w:lang w:val="uk-UA"/>
        </w:rPr>
        <w:t xml:space="preserve"> зміни відповідно до рішення засідання кафедри </w:t>
      </w:r>
      <w:r w:rsidR="0089427F" w:rsidRPr="00992340">
        <w:rPr>
          <w:bCs/>
          <w:sz w:val="22"/>
          <w:szCs w:val="22"/>
          <w:lang w:val="uk-UA"/>
        </w:rPr>
        <w:t xml:space="preserve">початкової та дошкільної освіти </w:t>
      </w:r>
      <w:r w:rsidR="0089427F" w:rsidRPr="00992340">
        <w:rPr>
          <w:sz w:val="22"/>
          <w:szCs w:val="22"/>
          <w:lang w:val="uk-UA"/>
        </w:rPr>
        <w:t>факультету педагогічної освіти Львівського національного університету імені Івана Франка</w:t>
      </w:r>
    </w:p>
    <w:p w:rsidR="0089427F" w:rsidRPr="00992340" w:rsidRDefault="0089427F" w:rsidP="009D58B2">
      <w:pPr>
        <w:jc w:val="center"/>
        <w:rPr>
          <w:sz w:val="22"/>
          <w:szCs w:val="22"/>
          <w:lang w:val="uk-UA"/>
        </w:rPr>
      </w:pPr>
      <w:r w:rsidRPr="00992340">
        <w:rPr>
          <w:sz w:val="22"/>
          <w:szCs w:val="22"/>
          <w:lang w:val="uk-UA"/>
        </w:rPr>
        <w:t>(Протокол № 4 від 13 жовтня 2020 р.)</w:t>
      </w:r>
    </w:p>
    <w:p w:rsidR="009D58B2" w:rsidRPr="00992340" w:rsidRDefault="009D58B2" w:rsidP="009D58B2">
      <w:pPr>
        <w:ind w:firstLine="600"/>
        <w:jc w:val="both"/>
        <w:rPr>
          <w:sz w:val="22"/>
          <w:szCs w:val="22"/>
          <w:lang w:val="uk-UA"/>
        </w:rPr>
      </w:pPr>
    </w:p>
    <w:p w:rsidR="009D58B2" w:rsidRPr="00992340" w:rsidRDefault="009D58B2" w:rsidP="009D58B2">
      <w:pPr>
        <w:jc w:val="center"/>
        <w:rPr>
          <w:b/>
          <w:bCs/>
          <w:sz w:val="22"/>
          <w:szCs w:val="22"/>
          <w:lang w:val="uk-UA"/>
        </w:rPr>
      </w:pPr>
    </w:p>
    <w:p w:rsidR="009D58B2" w:rsidRPr="00992340" w:rsidRDefault="009D58B2" w:rsidP="009D58B2">
      <w:pPr>
        <w:jc w:val="center"/>
        <w:rPr>
          <w:b/>
          <w:bCs/>
          <w:sz w:val="22"/>
          <w:szCs w:val="22"/>
          <w:lang w:val="uk-UA"/>
        </w:rPr>
      </w:pPr>
      <w:r w:rsidRPr="00992340">
        <w:rPr>
          <w:b/>
          <w:bCs/>
          <w:sz w:val="22"/>
          <w:szCs w:val="22"/>
          <w:lang w:val="uk-UA"/>
        </w:rPr>
        <w:t>Рецензенти:</w:t>
      </w:r>
    </w:p>
    <w:p w:rsidR="009D58B2" w:rsidRPr="00992340" w:rsidRDefault="009D58B2" w:rsidP="009D58B2">
      <w:pPr>
        <w:jc w:val="both"/>
        <w:rPr>
          <w:bCs/>
          <w:sz w:val="22"/>
          <w:szCs w:val="22"/>
          <w:lang w:val="uk-UA"/>
        </w:rPr>
      </w:pPr>
      <w:proofErr w:type="spellStart"/>
      <w:r w:rsidRPr="00992340">
        <w:rPr>
          <w:b/>
          <w:bCs/>
          <w:sz w:val="22"/>
          <w:szCs w:val="22"/>
          <w:lang w:val="uk-UA"/>
        </w:rPr>
        <w:t>Мачинська</w:t>
      </w:r>
      <w:proofErr w:type="spellEnd"/>
      <w:r w:rsidRPr="00992340">
        <w:rPr>
          <w:b/>
          <w:bCs/>
          <w:sz w:val="22"/>
          <w:szCs w:val="22"/>
          <w:lang w:val="uk-UA"/>
        </w:rPr>
        <w:t xml:space="preserve"> Н. І.</w:t>
      </w:r>
      <w:r w:rsidRPr="00992340">
        <w:rPr>
          <w:bCs/>
          <w:sz w:val="22"/>
          <w:szCs w:val="22"/>
          <w:lang w:val="uk-UA"/>
        </w:rPr>
        <w:t>,</w:t>
      </w:r>
      <w:r w:rsidRPr="00992340">
        <w:rPr>
          <w:sz w:val="22"/>
          <w:szCs w:val="22"/>
          <w:lang w:val="uk-UA"/>
        </w:rPr>
        <w:t xml:space="preserve"> </w:t>
      </w:r>
      <w:r w:rsidRPr="00992340">
        <w:rPr>
          <w:bCs/>
          <w:sz w:val="22"/>
          <w:szCs w:val="22"/>
          <w:lang w:val="uk-UA"/>
        </w:rPr>
        <w:t xml:space="preserve">доктор педагогічних наук, доцент, завідувач кафедри початкової та дошкільної освіти </w:t>
      </w:r>
      <w:r w:rsidRPr="00992340">
        <w:rPr>
          <w:sz w:val="22"/>
          <w:szCs w:val="22"/>
          <w:lang w:val="uk-UA"/>
        </w:rPr>
        <w:t>факультету педагогічної освіти Львівського національного університету імені Івана Франка</w:t>
      </w:r>
      <w:r w:rsidRPr="00992340">
        <w:rPr>
          <w:bCs/>
          <w:sz w:val="22"/>
          <w:szCs w:val="22"/>
          <w:lang w:val="uk-UA"/>
        </w:rPr>
        <w:t>;</w:t>
      </w:r>
    </w:p>
    <w:p w:rsidR="009D58B2" w:rsidRPr="00992340" w:rsidRDefault="009D58B2" w:rsidP="009D58B2">
      <w:pPr>
        <w:jc w:val="both"/>
        <w:rPr>
          <w:sz w:val="22"/>
          <w:szCs w:val="22"/>
          <w:lang w:val="uk-UA"/>
        </w:rPr>
      </w:pPr>
      <w:proofErr w:type="spellStart"/>
      <w:r w:rsidRPr="00992340">
        <w:rPr>
          <w:b/>
          <w:sz w:val="22"/>
          <w:szCs w:val="22"/>
          <w:lang w:val="uk-UA"/>
        </w:rPr>
        <w:t>Стахів</w:t>
      </w:r>
      <w:proofErr w:type="spellEnd"/>
      <w:r w:rsidRPr="00992340">
        <w:rPr>
          <w:b/>
          <w:sz w:val="22"/>
          <w:szCs w:val="22"/>
          <w:lang w:val="uk-UA"/>
        </w:rPr>
        <w:t xml:space="preserve"> М. О.</w:t>
      </w:r>
      <w:r w:rsidRPr="00992340">
        <w:rPr>
          <w:sz w:val="22"/>
          <w:szCs w:val="22"/>
          <w:lang w:val="uk-UA"/>
        </w:rPr>
        <w:t>, кандидат педагогічних наук, доцент</w:t>
      </w:r>
      <w:r w:rsidR="0000157A" w:rsidRPr="00992340">
        <w:rPr>
          <w:sz w:val="22"/>
          <w:szCs w:val="22"/>
          <w:lang w:val="uk-UA"/>
        </w:rPr>
        <w:t>, доцент</w:t>
      </w:r>
      <w:r w:rsidRPr="00992340">
        <w:rPr>
          <w:sz w:val="22"/>
          <w:szCs w:val="22"/>
          <w:lang w:val="uk-UA"/>
        </w:rPr>
        <w:t xml:space="preserve"> </w:t>
      </w:r>
      <w:r w:rsidRPr="00992340">
        <w:rPr>
          <w:bCs/>
          <w:sz w:val="22"/>
          <w:szCs w:val="22"/>
          <w:lang w:val="uk-UA"/>
        </w:rPr>
        <w:t xml:space="preserve">кафедри початкової та дошкільної освіти </w:t>
      </w:r>
      <w:r w:rsidRPr="00992340">
        <w:rPr>
          <w:sz w:val="22"/>
          <w:szCs w:val="22"/>
          <w:lang w:val="uk-UA"/>
        </w:rPr>
        <w:t>факультету педагогічної освіти Львівського національного університету імені Івана Франка.</w:t>
      </w:r>
    </w:p>
    <w:p w:rsidR="009D58B2" w:rsidRPr="00992340" w:rsidRDefault="009D58B2" w:rsidP="009D58B2">
      <w:pPr>
        <w:jc w:val="both"/>
        <w:rPr>
          <w:sz w:val="22"/>
          <w:szCs w:val="22"/>
          <w:lang w:val="uk-UA"/>
        </w:rPr>
      </w:pPr>
    </w:p>
    <w:p w:rsidR="009D58B2" w:rsidRPr="00992340" w:rsidRDefault="009D58B2" w:rsidP="009D58B2">
      <w:pPr>
        <w:jc w:val="both"/>
        <w:rPr>
          <w:sz w:val="22"/>
          <w:szCs w:val="22"/>
          <w:lang w:val="uk-UA"/>
        </w:rPr>
      </w:pPr>
    </w:p>
    <w:p w:rsidR="009D58B2" w:rsidRPr="00992340" w:rsidRDefault="009D58B2" w:rsidP="009D58B2">
      <w:pPr>
        <w:jc w:val="both"/>
        <w:rPr>
          <w:bCs/>
          <w:sz w:val="22"/>
          <w:szCs w:val="22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bCs/>
          <w:sz w:val="22"/>
          <w:szCs w:val="22"/>
          <w:lang w:val="uk-UA"/>
        </w:rPr>
      </w:pPr>
      <w:r w:rsidRPr="00992340">
        <w:rPr>
          <w:bCs/>
          <w:sz w:val="22"/>
          <w:szCs w:val="22"/>
          <w:lang w:val="uk-UA"/>
        </w:rPr>
        <w:t>Курсова робота [Методичні рекомендації для студентів денної та заочної форм навчання спеціальностей: “Дошкільна освіта” (012), “Початкова освіта” (013)] / Уклад.: М. </w:t>
      </w:r>
      <w:proofErr w:type="spellStart"/>
      <w:r w:rsidRPr="00992340">
        <w:rPr>
          <w:bCs/>
          <w:sz w:val="22"/>
          <w:szCs w:val="22"/>
          <w:lang w:val="uk-UA"/>
        </w:rPr>
        <w:t>Проц</w:t>
      </w:r>
      <w:proofErr w:type="spellEnd"/>
      <w:r w:rsidRPr="00992340">
        <w:rPr>
          <w:bCs/>
          <w:sz w:val="22"/>
          <w:szCs w:val="22"/>
          <w:lang w:val="uk-UA"/>
        </w:rPr>
        <w:t xml:space="preserve">. – Львів: </w:t>
      </w:r>
      <w:r w:rsidRPr="00992340">
        <w:rPr>
          <w:spacing w:val="-6"/>
          <w:sz w:val="22"/>
          <w:szCs w:val="22"/>
          <w:lang w:val="uk-UA"/>
        </w:rPr>
        <w:t>Факультет педагогічної освіти</w:t>
      </w:r>
      <w:r w:rsidRPr="00992340">
        <w:rPr>
          <w:bCs/>
          <w:sz w:val="22"/>
          <w:szCs w:val="22"/>
          <w:lang w:val="uk-UA"/>
        </w:rPr>
        <w:t xml:space="preserve"> ЛНУ імені Івана Франка, 2020. – </w:t>
      </w:r>
      <w:r w:rsidR="00CC5F32" w:rsidRPr="00992340">
        <w:rPr>
          <w:bCs/>
          <w:sz w:val="22"/>
          <w:szCs w:val="22"/>
          <w:lang w:val="uk-UA"/>
        </w:rPr>
        <w:t>4</w:t>
      </w:r>
      <w:r w:rsidR="00564A03" w:rsidRPr="00992340">
        <w:rPr>
          <w:bCs/>
          <w:sz w:val="22"/>
          <w:szCs w:val="22"/>
          <w:lang w:val="uk-UA"/>
        </w:rPr>
        <w:t>1</w:t>
      </w:r>
      <w:r w:rsidRPr="00992340">
        <w:rPr>
          <w:bCs/>
          <w:sz w:val="22"/>
          <w:szCs w:val="22"/>
          <w:lang w:val="uk-UA"/>
        </w:rPr>
        <w:t xml:space="preserve"> с.</w:t>
      </w:r>
    </w:p>
    <w:p w:rsidR="009D58B2" w:rsidRPr="00992340" w:rsidRDefault="009D58B2" w:rsidP="0000157A">
      <w:pPr>
        <w:jc w:val="both"/>
        <w:rPr>
          <w:sz w:val="22"/>
          <w:szCs w:val="22"/>
          <w:lang w:val="uk-UA"/>
        </w:rPr>
      </w:pPr>
    </w:p>
    <w:p w:rsidR="009D58B2" w:rsidRPr="00992340" w:rsidRDefault="0000157A" w:rsidP="0000157A">
      <w:pPr>
        <w:ind w:firstLine="567"/>
        <w:jc w:val="both"/>
        <w:rPr>
          <w:b/>
          <w:sz w:val="22"/>
          <w:szCs w:val="22"/>
          <w:lang w:val="uk-UA"/>
        </w:rPr>
      </w:pPr>
      <w:r w:rsidRPr="00992340">
        <w:rPr>
          <w:sz w:val="22"/>
          <w:szCs w:val="22"/>
          <w:lang w:val="uk-UA"/>
        </w:rPr>
        <w:t xml:space="preserve">Методичні рекомендації </w:t>
      </w:r>
      <w:r w:rsidR="009D58B2" w:rsidRPr="00992340">
        <w:rPr>
          <w:sz w:val="22"/>
          <w:szCs w:val="22"/>
          <w:lang w:val="uk-UA"/>
        </w:rPr>
        <w:t xml:space="preserve">укладено відповідно до навчального плану підготовки </w:t>
      </w:r>
      <w:r w:rsidRPr="00992340">
        <w:rPr>
          <w:sz w:val="22"/>
          <w:szCs w:val="22"/>
          <w:lang w:val="uk-UA"/>
        </w:rPr>
        <w:t xml:space="preserve">здобувачів освіти </w:t>
      </w:r>
      <w:r w:rsidR="009D58B2" w:rsidRPr="00992340">
        <w:rPr>
          <w:sz w:val="22"/>
          <w:szCs w:val="22"/>
          <w:lang w:val="uk-UA"/>
        </w:rPr>
        <w:t xml:space="preserve"> </w:t>
      </w:r>
      <w:r w:rsidRPr="00992340">
        <w:rPr>
          <w:sz w:val="22"/>
          <w:szCs w:val="22"/>
          <w:lang w:val="uk-UA"/>
        </w:rPr>
        <w:t>першого (бакалаврського) рівня вищої освіти</w:t>
      </w:r>
      <w:r w:rsidRPr="00992340">
        <w:rPr>
          <w:b/>
          <w:sz w:val="22"/>
          <w:szCs w:val="22"/>
          <w:lang w:val="uk-UA"/>
        </w:rPr>
        <w:t xml:space="preserve">  </w:t>
      </w:r>
      <w:r w:rsidRPr="00992340">
        <w:rPr>
          <w:sz w:val="22"/>
          <w:szCs w:val="22"/>
          <w:lang w:val="uk-UA"/>
        </w:rPr>
        <w:t>спеціальностей:  “Дошкільна освіта” (012), “Початкова освіта” (013)</w:t>
      </w:r>
      <w:r w:rsidRPr="00992340">
        <w:rPr>
          <w:b/>
          <w:sz w:val="22"/>
          <w:szCs w:val="22"/>
          <w:lang w:val="uk-UA"/>
        </w:rPr>
        <w:t xml:space="preserve"> </w:t>
      </w:r>
      <w:r w:rsidRPr="00992340">
        <w:rPr>
          <w:sz w:val="22"/>
          <w:szCs w:val="22"/>
          <w:lang w:val="uk-UA"/>
        </w:rPr>
        <w:t>(денна та заочна форми навчання).</w:t>
      </w:r>
    </w:p>
    <w:p w:rsidR="009D58B2" w:rsidRPr="00992340" w:rsidRDefault="009D58B2" w:rsidP="009D58B2">
      <w:pPr>
        <w:ind w:firstLine="567"/>
        <w:jc w:val="both"/>
        <w:rPr>
          <w:sz w:val="22"/>
          <w:szCs w:val="22"/>
          <w:lang w:val="uk-UA"/>
        </w:rPr>
      </w:pPr>
      <w:r w:rsidRPr="00992340">
        <w:rPr>
          <w:sz w:val="22"/>
          <w:szCs w:val="22"/>
          <w:lang w:val="uk-UA"/>
        </w:rPr>
        <w:t xml:space="preserve">Методичні вказівки містять рекомендації для студентів щодо написання, оформлення та захисту курсових робіт з педагогічних  дисциплін та фахових </w:t>
      </w:r>
      <w:proofErr w:type="spellStart"/>
      <w:r w:rsidRPr="00992340">
        <w:rPr>
          <w:sz w:val="22"/>
          <w:szCs w:val="22"/>
          <w:lang w:val="uk-UA"/>
        </w:rPr>
        <w:t>методик</w:t>
      </w:r>
      <w:proofErr w:type="spellEnd"/>
      <w:r w:rsidRPr="00992340">
        <w:rPr>
          <w:sz w:val="22"/>
          <w:szCs w:val="22"/>
          <w:lang w:val="uk-UA"/>
        </w:rPr>
        <w:t>. Цим посібником можуть скористатися студенти, викладачі – керівники курсових робіт, рецензенти.</w:t>
      </w:r>
    </w:p>
    <w:p w:rsidR="009D58B2" w:rsidRPr="00992340" w:rsidRDefault="009D58B2" w:rsidP="0089427F">
      <w:pPr>
        <w:rPr>
          <w:sz w:val="22"/>
          <w:szCs w:val="22"/>
          <w:lang w:val="uk-UA"/>
        </w:rPr>
      </w:pPr>
    </w:p>
    <w:p w:rsidR="009D58B2" w:rsidRPr="00992340" w:rsidRDefault="009D58B2" w:rsidP="009D58B2">
      <w:pPr>
        <w:rPr>
          <w:sz w:val="22"/>
          <w:szCs w:val="22"/>
          <w:lang w:val="uk-UA"/>
        </w:rPr>
      </w:pPr>
    </w:p>
    <w:p w:rsidR="009D58B2" w:rsidRPr="00992340" w:rsidRDefault="009D58B2" w:rsidP="009D58B2">
      <w:pPr>
        <w:ind w:left="6720"/>
        <w:rPr>
          <w:sz w:val="22"/>
          <w:szCs w:val="22"/>
          <w:lang w:val="uk-UA"/>
        </w:rPr>
      </w:pPr>
    </w:p>
    <w:p w:rsidR="00564A03" w:rsidRPr="00992340" w:rsidRDefault="00564A03" w:rsidP="009D58B2">
      <w:pPr>
        <w:ind w:left="4395"/>
        <w:rPr>
          <w:sz w:val="18"/>
          <w:szCs w:val="18"/>
          <w:lang w:val="en-US"/>
        </w:rPr>
      </w:pPr>
    </w:p>
    <w:p w:rsidR="00564A03" w:rsidRPr="00992340" w:rsidRDefault="00564A03" w:rsidP="009D58B2">
      <w:pPr>
        <w:ind w:left="4395"/>
        <w:rPr>
          <w:sz w:val="18"/>
          <w:szCs w:val="18"/>
          <w:lang w:val="en-US"/>
        </w:rPr>
      </w:pPr>
    </w:p>
    <w:p w:rsidR="009D58B2" w:rsidRPr="00992340" w:rsidRDefault="009D58B2" w:rsidP="00564A03">
      <w:pPr>
        <w:ind w:left="5103"/>
        <w:rPr>
          <w:sz w:val="18"/>
          <w:szCs w:val="18"/>
          <w:lang w:val="uk-UA"/>
        </w:rPr>
      </w:pPr>
      <w:r w:rsidRPr="00992340">
        <w:rPr>
          <w:sz w:val="18"/>
          <w:szCs w:val="18"/>
          <w:lang w:val="uk-UA"/>
        </w:rPr>
        <w:sym w:font="Symbol" w:char="F0D3"/>
      </w:r>
      <w:r w:rsidRPr="00992340">
        <w:rPr>
          <w:sz w:val="18"/>
          <w:szCs w:val="18"/>
          <w:lang w:val="uk-UA"/>
        </w:rPr>
        <w:t xml:space="preserve"> М. </w:t>
      </w:r>
      <w:proofErr w:type="spellStart"/>
      <w:r w:rsidRPr="00992340">
        <w:rPr>
          <w:sz w:val="18"/>
          <w:szCs w:val="18"/>
          <w:lang w:val="uk-UA"/>
        </w:rPr>
        <w:t>Проц</w:t>
      </w:r>
      <w:proofErr w:type="spellEnd"/>
      <w:r w:rsidRPr="00992340">
        <w:rPr>
          <w:sz w:val="18"/>
          <w:szCs w:val="18"/>
          <w:lang w:val="uk-UA"/>
        </w:rPr>
        <w:t>, 20</w:t>
      </w:r>
      <w:r w:rsidR="0089427F" w:rsidRPr="00992340">
        <w:rPr>
          <w:sz w:val="18"/>
          <w:szCs w:val="18"/>
          <w:lang w:val="uk-UA"/>
        </w:rPr>
        <w:t>20</w:t>
      </w:r>
    </w:p>
    <w:p w:rsidR="009D58B2" w:rsidRPr="00992340" w:rsidRDefault="009D58B2" w:rsidP="009D58B2">
      <w:pPr>
        <w:ind w:firstLine="567"/>
        <w:jc w:val="center"/>
        <w:rPr>
          <w:b/>
          <w:spacing w:val="1"/>
          <w:sz w:val="24"/>
          <w:szCs w:val="24"/>
          <w:lang w:val="uk-UA"/>
        </w:rPr>
      </w:pPr>
    </w:p>
    <w:p w:rsidR="009D58B2" w:rsidRPr="00992340" w:rsidRDefault="009D58B2" w:rsidP="009D58B2">
      <w:pPr>
        <w:jc w:val="center"/>
        <w:rPr>
          <w:b/>
          <w:spacing w:val="1"/>
          <w:sz w:val="24"/>
          <w:szCs w:val="24"/>
          <w:lang w:val="uk-UA"/>
        </w:rPr>
      </w:pPr>
      <w:r w:rsidRPr="00992340">
        <w:rPr>
          <w:b/>
          <w:spacing w:val="1"/>
          <w:sz w:val="24"/>
          <w:szCs w:val="24"/>
          <w:lang w:val="uk-UA"/>
        </w:rPr>
        <w:br w:type="column"/>
      </w:r>
      <w:r w:rsidRPr="00992340">
        <w:rPr>
          <w:b/>
          <w:spacing w:val="1"/>
          <w:sz w:val="24"/>
          <w:szCs w:val="24"/>
          <w:lang w:val="uk-UA"/>
        </w:rPr>
        <w:lastRenderedPageBreak/>
        <w:t>ЗМІСТ</w:t>
      </w:r>
    </w:p>
    <w:p w:rsidR="009D58B2" w:rsidRPr="00992340" w:rsidRDefault="009D58B2" w:rsidP="009D58B2">
      <w:pPr>
        <w:ind w:firstLine="567"/>
        <w:jc w:val="center"/>
        <w:rPr>
          <w:b/>
          <w:spacing w:val="1"/>
          <w:sz w:val="24"/>
          <w:szCs w:val="24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1"/>
          <w:sz w:val="24"/>
          <w:szCs w:val="24"/>
          <w:lang w:val="uk-UA"/>
        </w:rPr>
      </w:pPr>
    </w:p>
    <w:p w:rsidR="009D58B2" w:rsidRPr="00992340" w:rsidRDefault="009D58B2" w:rsidP="009D58B2">
      <w:pPr>
        <w:rPr>
          <w:bCs/>
          <w:spacing w:val="3"/>
          <w:lang w:val="uk-UA"/>
        </w:rPr>
      </w:pPr>
      <w:r w:rsidRPr="00992340">
        <w:rPr>
          <w:spacing w:val="1"/>
          <w:lang w:val="uk-UA"/>
        </w:rPr>
        <w:t>РОЗДІЛ</w:t>
      </w:r>
      <w:r w:rsidRPr="00992340">
        <w:rPr>
          <w:bCs/>
          <w:spacing w:val="3"/>
          <w:lang w:val="uk-UA"/>
        </w:rPr>
        <w:t xml:space="preserve"> 1. ЗАГАЛЬНІ ПОЛОЖЕННЯ</w:t>
      </w:r>
      <w:r w:rsidRPr="00992340">
        <w:rPr>
          <w:bCs/>
          <w:spacing w:val="3"/>
          <w:lang w:val="uk-UA"/>
        </w:rPr>
        <w:tab/>
      </w:r>
      <w:r w:rsidRPr="00992340">
        <w:rPr>
          <w:bCs/>
          <w:spacing w:val="3"/>
          <w:lang w:val="uk-UA"/>
        </w:rPr>
        <w:tab/>
      </w:r>
      <w:r w:rsidRPr="00992340">
        <w:rPr>
          <w:bCs/>
          <w:spacing w:val="3"/>
          <w:lang w:val="uk-UA"/>
        </w:rPr>
        <w:tab/>
      </w:r>
      <w:r w:rsidRPr="00992340">
        <w:rPr>
          <w:bCs/>
          <w:spacing w:val="3"/>
          <w:lang w:val="uk-UA"/>
        </w:rPr>
        <w:tab/>
      </w:r>
      <w:r w:rsidRPr="00992340">
        <w:rPr>
          <w:bCs/>
          <w:spacing w:val="3"/>
          <w:lang w:val="uk-UA"/>
        </w:rPr>
        <w:tab/>
        <w:t>5</w:t>
      </w:r>
    </w:p>
    <w:p w:rsidR="009D58B2" w:rsidRPr="00992340" w:rsidRDefault="00564A03" w:rsidP="00564A03">
      <w:pPr>
        <w:ind w:left="993"/>
        <w:contextualSpacing/>
        <w:rPr>
          <w:bCs/>
          <w:spacing w:val="3"/>
          <w:lang w:val="uk-UA"/>
        </w:rPr>
      </w:pPr>
      <w:r w:rsidRPr="00992340">
        <w:rPr>
          <w:bCs/>
          <w:spacing w:val="3"/>
          <w:lang w:val="uk-UA"/>
        </w:rPr>
        <w:t xml:space="preserve">1.1. </w:t>
      </w:r>
      <w:r w:rsidR="009D58B2" w:rsidRPr="00992340">
        <w:rPr>
          <w:bCs/>
          <w:spacing w:val="3"/>
          <w:lang w:val="uk-UA"/>
        </w:rPr>
        <w:t>Керівництво курсовими роботами</w:t>
      </w:r>
      <w:r w:rsidR="009D58B2" w:rsidRPr="00992340">
        <w:rPr>
          <w:bCs/>
          <w:spacing w:val="3"/>
          <w:lang w:val="uk-UA"/>
        </w:rPr>
        <w:tab/>
      </w:r>
      <w:r w:rsidR="009D58B2" w:rsidRPr="00992340">
        <w:rPr>
          <w:bCs/>
          <w:spacing w:val="3"/>
          <w:lang w:val="uk-UA"/>
        </w:rPr>
        <w:tab/>
      </w:r>
      <w:r w:rsidR="009D58B2" w:rsidRPr="00992340">
        <w:rPr>
          <w:bCs/>
          <w:spacing w:val="3"/>
          <w:lang w:val="uk-UA"/>
        </w:rPr>
        <w:tab/>
        <w:t>6</w:t>
      </w:r>
    </w:p>
    <w:p w:rsidR="009D58B2" w:rsidRPr="00992340" w:rsidRDefault="00564A03" w:rsidP="00564A03">
      <w:pPr>
        <w:pStyle w:val="ae"/>
        <w:ind w:left="993"/>
        <w:contextualSpacing/>
        <w:rPr>
          <w:bCs/>
          <w:spacing w:val="3"/>
          <w:lang w:val="uk-UA"/>
        </w:rPr>
      </w:pPr>
      <w:r w:rsidRPr="00992340">
        <w:rPr>
          <w:bCs/>
          <w:spacing w:val="3"/>
          <w:lang w:val="uk-UA"/>
        </w:rPr>
        <w:t xml:space="preserve">1.2. </w:t>
      </w:r>
      <w:r w:rsidR="009D58B2" w:rsidRPr="00992340">
        <w:rPr>
          <w:bCs/>
          <w:spacing w:val="3"/>
          <w:lang w:val="uk-UA"/>
        </w:rPr>
        <w:t>Обов’язки наукового керівника</w:t>
      </w:r>
      <w:r w:rsidR="009D58B2" w:rsidRPr="00992340">
        <w:rPr>
          <w:bCs/>
          <w:spacing w:val="3"/>
          <w:lang w:val="uk-UA"/>
        </w:rPr>
        <w:tab/>
      </w:r>
      <w:r w:rsidR="009D58B2" w:rsidRPr="00992340">
        <w:rPr>
          <w:bCs/>
          <w:spacing w:val="3"/>
          <w:lang w:val="uk-UA"/>
        </w:rPr>
        <w:tab/>
      </w:r>
      <w:r w:rsidR="009D58B2" w:rsidRPr="00992340">
        <w:rPr>
          <w:bCs/>
          <w:spacing w:val="3"/>
          <w:lang w:val="uk-UA"/>
        </w:rPr>
        <w:tab/>
      </w:r>
      <w:r w:rsidR="009D58B2" w:rsidRPr="00992340">
        <w:rPr>
          <w:bCs/>
          <w:spacing w:val="3"/>
          <w:lang w:val="uk-UA"/>
        </w:rPr>
        <w:tab/>
      </w:r>
      <w:r w:rsidRPr="00992340">
        <w:rPr>
          <w:bCs/>
          <w:spacing w:val="3"/>
        </w:rPr>
        <w:t>7</w:t>
      </w:r>
    </w:p>
    <w:p w:rsidR="009D58B2" w:rsidRPr="00992340" w:rsidRDefault="009D58B2" w:rsidP="009D58B2">
      <w:pPr>
        <w:rPr>
          <w:spacing w:val="1"/>
        </w:rPr>
      </w:pPr>
      <w:r w:rsidRPr="00992340">
        <w:rPr>
          <w:spacing w:val="1"/>
          <w:lang w:val="uk-UA"/>
        </w:rPr>
        <w:t>РОЗДІЛ 2. ЕТАПИ ВИКОНАННЯ КУРСОВОЇ РОБОТИ</w:t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  <w:t>9</w:t>
      </w:r>
    </w:p>
    <w:p w:rsidR="00564A03" w:rsidRPr="00992340" w:rsidRDefault="00564A03" w:rsidP="00564A03">
      <w:pPr>
        <w:ind w:left="993"/>
        <w:rPr>
          <w:spacing w:val="1"/>
          <w:lang w:val="uk-UA"/>
        </w:rPr>
      </w:pPr>
      <w:r w:rsidRPr="00992340">
        <w:rPr>
          <w:spacing w:val="1"/>
        </w:rPr>
        <w:t>2</w:t>
      </w:r>
      <w:r w:rsidRPr="00992340">
        <w:rPr>
          <w:spacing w:val="1"/>
          <w:lang w:val="uk-UA"/>
        </w:rPr>
        <w:t>.1. Академічна доброчесність</w:t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</w:r>
      <w:r w:rsidR="00992340" w:rsidRPr="00992340">
        <w:rPr>
          <w:spacing w:val="1"/>
          <w:lang w:val="uk-UA"/>
        </w:rPr>
        <w:t>9</w:t>
      </w:r>
    </w:p>
    <w:p w:rsidR="009D58B2" w:rsidRPr="00992340" w:rsidRDefault="009D58B2" w:rsidP="009D58B2">
      <w:pPr>
        <w:rPr>
          <w:spacing w:val="1"/>
        </w:rPr>
      </w:pPr>
      <w:r w:rsidRPr="00992340">
        <w:rPr>
          <w:spacing w:val="1"/>
          <w:lang w:val="uk-UA"/>
        </w:rPr>
        <w:t>РОЗДІЛ 3. СТРУКТУРА ТА ОБСЯГ РОБОТИ</w:t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  <w:t>1</w:t>
      </w:r>
      <w:r w:rsidR="00564A03" w:rsidRPr="00992340">
        <w:rPr>
          <w:spacing w:val="1"/>
        </w:rPr>
        <w:t>1</w:t>
      </w:r>
    </w:p>
    <w:p w:rsidR="009D58B2" w:rsidRPr="00992340" w:rsidRDefault="009D58B2" w:rsidP="009D58B2">
      <w:pPr>
        <w:ind w:left="993"/>
        <w:jc w:val="both"/>
      </w:pPr>
      <w:r w:rsidRPr="00992340">
        <w:rPr>
          <w:lang w:val="uk-UA"/>
        </w:rPr>
        <w:t xml:space="preserve">3.1. Титульний аркуш 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t>1</w:t>
      </w:r>
    </w:p>
    <w:p w:rsidR="009D58B2" w:rsidRPr="00992340" w:rsidRDefault="009D58B2" w:rsidP="009D58B2">
      <w:pPr>
        <w:ind w:left="993"/>
        <w:jc w:val="both"/>
        <w:rPr>
          <w:lang w:val="en-US"/>
        </w:rPr>
      </w:pPr>
      <w:r w:rsidRPr="00992340">
        <w:rPr>
          <w:lang w:val="uk-UA"/>
        </w:rPr>
        <w:t>3.2. Зміст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rPr>
          <w:lang w:val="en-US"/>
        </w:rPr>
        <w:t>2</w:t>
      </w:r>
    </w:p>
    <w:p w:rsidR="009D58B2" w:rsidRPr="00992340" w:rsidRDefault="009D58B2" w:rsidP="009D58B2">
      <w:pPr>
        <w:ind w:left="993"/>
        <w:jc w:val="both"/>
        <w:rPr>
          <w:lang w:val="en-US"/>
        </w:rPr>
      </w:pPr>
      <w:r w:rsidRPr="00992340">
        <w:rPr>
          <w:lang w:val="uk-UA"/>
        </w:rPr>
        <w:t>3.3. Вступ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rPr>
          <w:lang w:val="en-US"/>
        </w:rPr>
        <w:t>2</w:t>
      </w:r>
    </w:p>
    <w:p w:rsidR="009D58B2" w:rsidRPr="00992340" w:rsidRDefault="009D58B2" w:rsidP="009D58B2">
      <w:pPr>
        <w:ind w:left="993"/>
        <w:jc w:val="both"/>
        <w:rPr>
          <w:spacing w:val="7"/>
          <w:lang w:val="en-US"/>
        </w:rPr>
      </w:pPr>
      <w:r w:rsidRPr="00992340">
        <w:rPr>
          <w:spacing w:val="7"/>
          <w:lang w:val="uk-UA"/>
        </w:rPr>
        <w:t>3.4. Основна частина</w:t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  <w:t>1</w:t>
      </w:r>
      <w:r w:rsidR="00564A03" w:rsidRPr="00992340">
        <w:rPr>
          <w:spacing w:val="7"/>
          <w:lang w:val="en-US"/>
        </w:rPr>
        <w:t>2</w:t>
      </w:r>
    </w:p>
    <w:p w:rsidR="009D58B2" w:rsidRPr="00992340" w:rsidRDefault="009D58B2" w:rsidP="009D58B2">
      <w:pPr>
        <w:ind w:left="993"/>
        <w:jc w:val="both"/>
        <w:rPr>
          <w:spacing w:val="7"/>
          <w:lang w:val="en-US"/>
        </w:rPr>
      </w:pPr>
      <w:r w:rsidRPr="00992340">
        <w:rPr>
          <w:spacing w:val="7"/>
          <w:lang w:val="uk-UA"/>
        </w:rPr>
        <w:t>3.4.1.</w:t>
      </w:r>
      <w:r w:rsidRPr="00992340">
        <w:rPr>
          <w:lang w:val="uk-UA"/>
        </w:rPr>
        <w:t xml:space="preserve"> </w:t>
      </w:r>
      <w:r w:rsidRPr="00992340">
        <w:rPr>
          <w:spacing w:val="7"/>
          <w:lang w:val="uk-UA"/>
        </w:rPr>
        <w:t>Наукові основи дослідження</w:t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  <w:t>1</w:t>
      </w:r>
      <w:r w:rsidR="00564A03" w:rsidRPr="00992340">
        <w:rPr>
          <w:spacing w:val="7"/>
          <w:lang w:val="en-US"/>
        </w:rPr>
        <w:t>2</w:t>
      </w:r>
    </w:p>
    <w:p w:rsidR="009D58B2" w:rsidRPr="00992340" w:rsidRDefault="009D58B2" w:rsidP="009D58B2">
      <w:pPr>
        <w:ind w:left="993"/>
        <w:jc w:val="both"/>
        <w:rPr>
          <w:spacing w:val="7"/>
          <w:lang w:val="en-US"/>
        </w:rPr>
      </w:pPr>
      <w:r w:rsidRPr="00992340">
        <w:rPr>
          <w:spacing w:val="7"/>
          <w:lang w:val="uk-UA"/>
        </w:rPr>
        <w:t>3.4.2.</w:t>
      </w:r>
      <w:r w:rsidRPr="00992340">
        <w:rPr>
          <w:lang w:val="uk-UA"/>
        </w:rPr>
        <w:t xml:space="preserve"> </w:t>
      </w:r>
      <w:r w:rsidRPr="00992340">
        <w:rPr>
          <w:spacing w:val="7"/>
          <w:lang w:val="uk-UA"/>
        </w:rPr>
        <w:t>Опис методики навчальної роботи</w:t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  <w:t>1</w:t>
      </w:r>
      <w:r w:rsidR="00564A03" w:rsidRPr="00992340">
        <w:rPr>
          <w:spacing w:val="7"/>
          <w:lang w:val="en-US"/>
        </w:rPr>
        <w:t>3</w:t>
      </w:r>
    </w:p>
    <w:p w:rsidR="009D58B2" w:rsidRPr="00992340" w:rsidRDefault="009D58B2" w:rsidP="009D58B2">
      <w:pPr>
        <w:ind w:left="993"/>
        <w:jc w:val="both"/>
        <w:rPr>
          <w:spacing w:val="7"/>
          <w:lang w:val="uk-UA"/>
        </w:rPr>
      </w:pPr>
      <w:r w:rsidRPr="00992340">
        <w:rPr>
          <w:spacing w:val="7"/>
          <w:lang w:val="uk-UA"/>
        </w:rPr>
        <w:t xml:space="preserve">2.4.3. Практична робота / експериментальна перевірка </w:t>
      </w:r>
    </w:p>
    <w:p w:rsidR="009D58B2" w:rsidRPr="00992340" w:rsidRDefault="009D58B2" w:rsidP="009D58B2">
      <w:pPr>
        <w:ind w:left="993"/>
        <w:jc w:val="both"/>
        <w:rPr>
          <w:spacing w:val="7"/>
        </w:rPr>
      </w:pPr>
      <w:r w:rsidRPr="00992340">
        <w:rPr>
          <w:spacing w:val="7"/>
          <w:lang w:val="uk-UA"/>
        </w:rPr>
        <w:t>рекомендованої методики</w:t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</w:r>
      <w:r w:rsidRPr="00992340">
        <w:rPr>
          <w:spacing w:val="7"/>
          <w:lang w:val="uk-UA"/>
        </w:rPr>
        <w:tab/>
        <w:t>1</w:t>
      </w:r>
      <w:r w:rsidR="00564A03" w:rsidRPr="00992340">
        <w:rPr>
          <w:spacing w:val="7"/>
        </w:rPr>
        <w:t>3</w:t>
      </w:r>
    </w:p>
    <w:p w:rsidR="009D58B2" w:rsidRPr="00992340" w:rsidRDefault="009D58B2" w:rsidP="009D58B2">
      <w:pPr>
        <w:ind w:left="993"/>
        <w:jc w:val="both"/>
      </w:pPr>
      <w:r w:rsidRPr="00992340">
        <w:rPr>
          <w:lang w:val="uk-UA"/>
        </w:rPr>
        <w:t>3.5. Висновки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t>4</w:t>
      </w:r>
    </w:p>
    <w:p w:rsidR="009D58B2" w:rsidRPr="00992340" w:rsidRDefault="009D58B2" w:rsidP="009D58B2">
      <w:pPr>
        <w:ind w:left="993"/>
        <w:jc w:val="both"/>
        <w:rPr>
          <w:iCs/>
          <w:spacing w:val="-4"/>
        </w:rPr>
      </w:pPr>
      <w:r w:rsidRPr="00992340">
        <w:rPr>
          <w:iCs/>
          <w:spacing w:val="-4"/>
          <w:lang w:val="uk-UA"/>
        </w:rPr>
        <w:t xml:space="preserve">3.6. Список використаних джерел </w:t>
      </w:r>
      <w:r w:rsidRPr="00992340">
        <w:rPr>
          <w:iCs/>
          <w:spacing w:val="-4"/>
          <w:lang w:val="uk-UA"/>
        </w:rPr>
        <w:tab/>
      </w:r>
      <w:r w:rsidRPr="00992340">
        <w:rPr>
          <w:iCs/>
          <w:spacing w:val="-4"/>
          <w:lang w:val="uk-UA"/>
        </w:rPr>
        <w:tab/>
      </w:r>
      <w:r w:rsidRPr="00992340">
        <w:rPr>
          <w:iCs/>
          <w:spacing w:val="-4"/>
          <w:lang w:val="uk-UA"/>
        </w:rPr>
        <w:tab/>
      </w:r>
      <w:r w:rsidRPr="00992340">
        <w:rPr>
          <w:iCs/>
          <w:spacing w:val="-4"/>
          <w:lang w:val="uk-UA"/>
        </w:rPr>
        <w:tab/>
        <w:t>1</w:t>
      </w:r>
      <w:r w:rsidR="00564A03" w:rsidRPr="00992340">
        <w:rPr>
          <w:iCs/>
          <w:spacing w:val="-4"/>
        </w:rPr>
        <w:t>4</w:t>
      </w:r>
    </w:p>
    <w:p w:rsidR="009D58B2" w:rsidRPr="00992340" w:rsidRDefault="009D58B2" w:rsidP="009D58B2">
      <w:pPr>
        <w:ind w:left="993"/>
        <w:jc w:val="both"/>
        <w:rPr>
          <w:spacing w:val="-4"/>
          <w:lang w:val="en-US"/>
        </w:rPr>
      </w:pPr>
      <w:r w:rsidRPr="00992340">
        <w:rPr>
          <w:spacing w:val="-5"/>
          <w:lang w:val="uk-UA"/>
        </w:rPr>
        <w:t>3.7. Додатки</w:t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  <w:t>1</w:t>
      </w:r>
      <w:r w:rsidR="00564A03" w:rsidRPr="00992340">
        <w:rPr>
          <w:spacing w:val="-5"/>
          <w:lang w:val="en-US"/>
        </w:rPr>
        <w:t>4</w:t>
      </w:r>
    </w:p>
    <w:p w:rsidR="009D58B2" w:rsidRPr="00992340" w:rsidRDefault="009D58B2" w:rsidP="009D58B2">
      <w:pPr>
        <w:rPr>
          <w:spacing w:val="1"/>
        </w:rPr>
      </w:pPr>
      <w:r w:rsidRPr="00992340">
        <w:rPr>
          <w:spacing w:val="1"/>
          <w:lang w:val="uk-UA"/>
        </w:rPr>
        <w:t>РОЗДІЛ 4. ПРАВИЛА ОФОРМЛЕННЯ КУРСОВОЇ РОБОТИ</w:t>
      </w:r>
      <w:r w:rsidRPr="00992340">
        <w:rPr>
          <w:spacing w:val="1"/>
          <w:lang w:val="uk-UA"/>
        </w:rPr>
        <w:tab/>
      </w:r>
      <w:r w:rsidRPr="00992340">
        <w:rPr>
          <w:spacing w:val="1"/>
          <w:lang w:val="uk-UA"/>
        </w:rPr>
        <w:tab/>
        <w:t>1</w:t>
      </w:r>
      <w:r w:rsidR="00564A03" w:rsidRPr="00992340">
        <w:rPr>
          <w:spacing w:val="1"/>
        </w:rPr>
        <w:t>5</w:t>
      </w:r>
    </w:p>
    <w:p w:rsidR="009D58B2" w:rsidRPr="00992340" w:rsidRDefault="009D58B2" w:rsidP="009D58B2">
      <w:pPr>
        <w:ind w:left="993"/>
        <w:jc w:val="both"/>
        <w:rPr>
          <w:spacing w:val="-5"/>
        </w:rPr>
      </w:pPr>
      <w:r w:rsidRPr="00992340">
        <w:rPr>
          <w:spacing w:val="-5"/>
          <w:lang w:val="uk-UA"/>
        </w:rPr>
        <w:t>4.1. Загальні вимоги</w:t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  <w:t>1</w:t>
      </w:r>
      <w:r w:rsidR="00564A03" w:rsidRPr="00992340">
        <w:rPr>
          <w:spacing w:val="-5"/>
        </w:rPr>
        <w:t>5</w:t>
      </w:r>
    </w:p>
    <w:p w:rsidR="009D58B2" w:rsidRPr="00992340" w:rsidRDefault="009D58B2" w:rsidP="009D58B2">
      <w:pPr>
        <w:shd w:val="clear" w:color="auto" w:fill="FFFFFF"/>
        <w:ind w:left="993"/>
        <w:rPr>
          <w:lang w:val="en-US"/>
        </w:rPr>
      </w:pPr>
      <w:r w:rsidRPr="00992340">
        <w:rPr>
          <w:lang w:val="uk-UA"/>
        </w:rPr>
        <w:t>4.2. Нумерація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rPr>
          <w:lang w:val="en-US"/>
        </w:rPr>
        <w:t>5</w:t>
      </w:r>
    </w:p>
    <w:p w:rsidR="009D58B2" w:rsidRPr="00992340" w:rsidRDefault="009D58B2" w:rsidP="009D58B2">
      <w:pPr>
        <w:shd w:val="clear" w:color="auto" w:fill="FFFFFF"/>
        <w:ind w:left="993"/>
        <w:rPr>
          <w:lang w:val="en-US"/>
        </w:rPr>
      </w:pPr>
      <w:r w:rsidRPr="00992340">
        <w:rPr>
          <w:lang w:val="uk-UA"/>
        </w:rPr>
        <w:t>4.3. Ілюстрації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rPr>
          <w:lang w:val="en-US"/>
        </w:rPr>
        <w:t>6</w:t>
      </w:r>
    </w:p>
    <w:p w:rsidR="009D58B2" w:rsidRPr="00992340" w:rsidRDefault="009D58B2" w:rsidP="009D58B2">
      <w:pPr>
        <w:shd w:val="clear" w:color="auto" w:fill="FFFFFF"/>
        <w:ind w:left="993"/>
        <w:rPr>
          <w:lang w:val="en-US"/>
        </w:rPr>
      </w:pPr>
      <w:r w:rsidRPr="00992340">
        <w:rPr>
          <w:lang w:val="uk-UA"/>
        </w:rPr>
        <w:t>4.4. Таблиці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rPr>
          <w:lang w:val="en-US"/>
        </w:rPr>
        <w:t>7</w:t>
      </w:r>
    </w:p>
    <w:p w:rsidR="009D58B2" w:rsidRPr="00992340" w:rsidRDefault="009D58B2" w:rsidP="009D58B2">
      <w:pPr>
        <w:shd w:val="clear" w:color="auto" w:fill="FFFFFF"/>
        <w:ind w:left="993"/>
        <w:rPr>
          <w:lang w:val="en-US"/>
        </w:rPr>
      </w:pPr>
      <w:r w:rsidRPr="00992340">
        <w:rPr>
          <w:lang w:val="uk-UA"/>
        </w:rPr>
        <w:t>4.5. Формули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rPr>
          <w:lang w:val="en-US"/>
        </w:rPr>
        <w:t>8</w:t>
      </w:r>
    </w:p>
    <w:p w:rsidR="009D58B2" w:rsidRPr="00992340" w:rsidRDefault="009D58B2" w:rsidP="009D58B2">
      <w:pPr>
        <w:shd w:val="clear" w:color="auto" w:fill="FFFFFF"/>
        <w:ind w:left="993"/>
        <w:jc w:val="both"/>
        <w:rPr>
          <w:lang w:val="uk-UA"/>
        </w:rPr>
      </w:pPr>
      <w:r w:rsidRPr="00992340">
        <w:rPr>
          <w:lang w:val="uk-UA"/>
        </w:rPr>
        <w:t>4.6. Загальні правила цитування та поклики на</w:t>
      </w:r>
    </w:p>
    <w:p w:rsidR="009D58B2" w:rsidRPr="00992340" w:rsidRDefault="009D58B2" w:rsidP="009D58B2">
      <w:pPr>
        <w:shd w:val="clear" w:color="auto" w:fill="FFFFFF"/>
        <w:ind w:left="993"/>
        <w:jc w:val="both"/>
        <w:rPr>
          <w:lang w:val="en-US"/>
        </w:rPr>
      </w:pPr>
      <w:r w:rsidRPr="00992340">
        <w:rPr>
          <w:lang w:val="uk-UA"/>
        </w:rPr>
        <w:t xml:space="preserve"> вико</w:t>
      </w:r>
      <w:r w:rsidRPr="00992340">
        <w:rPr>
          <w:spacing w:val="-1"/>
          <w:lang w:val="uk-UA"/>
        </w:rPr>
        <w:t>ристані джерела</w:t>
      </w:r>
      <w:r w:rsidRPr="00992340">
        <w:rPr>
          <w:spacing w:val="-1"/>
          <w:lang w:val="uk-UA"/>
        </w:rPr>
        <w:tab/>
      </w:r>
      <w:r w:rsidRPr="00992340">
        <w:rPr>
          <w:spacing w:val="-1"/>
          <w:lang w:val="uk-UA"/>
        </w:rPr>
        <w:tab/>
      </w:r>
      <w:r w:rsidRPr="00992340">
        <w:rPr>
          <w:spacing w:val="-1"/>
          <w:lang w:val="uk-UA"/>
        </w:rPr>
        <w:tab/>
      </w:r>
      <w:r w:rsidRPr="00992340">
        <w:rPr>
          <w:spacing w:val="-1"/>
          <w:lang w:val="uk-UA"/>
        </w:rPr>
        <w:tab/>
      </w:r>
      <w:r w:rsidRPr="00992340">
        <w:rPr>
          <w:spacing w:val="-1"/>
          <w:lang w:val="uk-UA"/>
        </w:rPr>
        <w:tab/>
      </w:r>
      <w:r w:rsidRPr="00992340">
        <w:rPr>
          <w:spacing w:val="-1"/>
          <w:lang w:val="uk-UA"/>
        </w:rPr>
        <w:tab/>
        <w:t>1</w:t>
      </w:r>
      <w:r w:rsidR="00564A03" w:rsidRPr="00992340">
        <w:rPr>
          <w:spacing w:val="-1"/>
          <w:lang w:val="en-US"/>
        </w:rPr>
        <w:t>8</w:t>
      </w:r>
    </w:p>
    <w:p w:rsidR="009D58B2" w:rsidRPr="00992340" w:rsidRDefault="009D58B2" w:rsidP="009D58B2">
      <w:pPr>
        <w:shd w:val="clear" w:color="auto" w:fill="FFFFFF"/>
        <w:tabs>
          <w:tab w:val="left" w:pos="778"/>
        </w:tabs>
        <w:ind w:left="993"/>
        <w:rPr>
          <w:b/>
          <w:lang w:val="en-US"/>
        </w:rPr>
      </w:pPr>
      <w:r w:rsidRPr="00992340">
        <w:rPr>
          <w:lang w:val="uk-UA"/>
        </w:rPr>
        <w:t>4.7. Додатки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</w:t>
      </w:r>
      <w:r w:rsidR="00564A03" w:rsidRPr="00992340">
        <w:rPr>
          <w:lang w:val="en-US"/>
        </w:rPr>
        <w:t>9</w:t>
      </w:r>
      <w:bookmarkStart w:id="0" w:name="_GoBack"/>
      <w:bookmarkEnd w:id="0"/>
    </w:p>
    <w:p w:rsidR="009D58B2" w:rsidRPr="00992340" w:rsidRDefault="009D58B2" w:rsidP="009D58B2">
      <w:pPr>
        <w:rPr>
          <w:spacing w:val="-5"/>
          <w:lang w:val="en-US"/>
        </w:rPr>
      </w:pPr>
      <w:r w:rsidRPr="00992340">
        <w:rPr>
          <w:spacing w:val="-5"/>
          <w:lang w:val="uk-UA"/>
        </w:rPr>
        <w:t>РОЗДІЛ 5. ОРГАНІЗАЦІЯ ЗАХИСТУ КУРСОВОЇ РОБОТИ</w:t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="00564A03" w:rsidRPr="00992340">
        <w:rPr>
          <w:spacing w:val="-5"/>
          <w:lang w:val="en-US"/>
        </w:rPr>
        <w:t>20</w:t>
      </w:r>
    </w:p>
    <w:p w:rsidR="009D58B2" w:rsidRPr="00992340" w:rsidRDefault="009D58B2" w:rsidP="009D58B2">
      <w:pPr>
        <w:rPr>
          <w:spacing w:val="-5"/>
        </w:rPr>
      </w:pPr>
      <w:r w:rsidRPr="00992340">
        <w:rPr>
          <w:spacing w:val="-5"/>
          <w:lang w:val="uk-UA"/>
        </w:rPr>
        <w:t>РОЗДІЛ 6. КРИТЕРІЇ ТА НОРМИ ОЦІНЮВАННЯ КУРСОВОЇ РОБОТИ</w:t>
      </w:r>
      <w:r w:rsidRPr="00992340">
        <w:rPr>
          <w:spacing w:val="-5"/>
          <w:lang w:val="uk-UA"/>
        </w:rPr>
        <w:tab/>
      </w:r>
      <w:r w:rsidR="00564A03" w:rsidRPr="00992340">
        <w:rPr>
          <w:spacing w:val="-5"/>
        </w:rPr>
        <w:t>22</w:t>
      </w:r>
    </w:p>
    <w:p w:rsidR="009D58B2" w:rsidRPr="00992340" w:rsidRDefault="009D58B2" w:rsidP="009D58B2">
      <w:pPr>
        <w:rPr>
          <w:spacing w:val="-5"/>
          <w:lang w:val="en-US"/>
        </w:rPr>
      </w:pPr>
      <w:r w:rsidRPr="00992340">
        <w:rPr>
          <w:spacing w:val="-5"/>
          <w:lang w:val="uk-UA"/>
        </w:rPr>
        <w:t>СПИСОК ВИКОРИСТАНИХ ДЖЕРЕЛ</w:t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</w:r>
      <w:r w:rsidRPr="00992340">
        <w:rPr>
          <w:spacing w:val="-5"/>
          <w:lang w:val="uk-UA"/>
        </w:rPr>
        <w:tab/>
        <w:t>2</w:t>
      </w:r>
      <w:r w:rsidR="00564A03" w:rsidRPr="00992340">
        <w:rPr>
          <w:spacing w:val="-5"/>
          <w:lang w:val="en-US"/>
        </w:rPr>
        <w:t>8</w:t>
      </w:r>
    </w:p>
    <w:p w:rsidR="009D58B2" w:rsidRPr="00992340" w:rsidRDefault="009D58B2" w:rsidP="009D58B2">
      <w:pPr>
        <w:rPr>
          <w:spacing w:val="-5"/>
          <w:lang w:val="uk-UA"/>
        </w:rPr>
      </w:pPr>
      <w:r w:rsidRPr="00992340">
        <w:rPr>
          <w:spacing w:val="-5"/>
          <w:lang w:val="uk-UA"/>
        </w:rPr>
        <w:t xml:space="preserve">ДОДАТКИ: </w:t>
      </w:r>
    </w:p>
    <w:p w:rsidR="009D58B2" w:rsidRPr="00992340" w:rsidRDefault="009D58B2" w:rsidP="009D58B2">
      <w:r w:rsidRPr="00992340">
        <w:rPr>
          <w:lang w:val="uk-UA"/>
        </w:rPr>
        <w:t>Додаток А. Орієнтовний календарний план виконання курсової роботи</w:t>
      </w:r>
      <w:r w:rsidRPr="00992340">
        <w:rPr>
          <w:lang w:val="uk-UA"/>
        </w:rPr>
        <w:tab/>
        <w:t>2</w:t>
      </w:r>
      <w:r w:rsidR="00564A03" w:rsidRPr="00992340">
        <w:t>9</w:t>
      </w:r>
    </w:p>
    <w:p w:rsidR="009D58B2" w:rsidRPr="00992340" w:rsidRDefault="009D58B2" w:rsidP="009D58B2">
      <w:r w:rsidRPr="00992340">
        <w:rPr>
          <w:lang w:val="uk-UA"/>
        </w:rPr>
        <w:t xml:space="preserve">Додаток Б. Зразок </w:t>
      </w:r>
      <w:r w:rsidRPr="00992340">
        <w:rPr>
          <w:spacing w:val="4"/>
          <w:lang w:val="uk-UA"/>
        </w:rPr>
        <w:t xml:space="preserve">оформлення </w:t>
      </w:r>
      <w:r w:rsidRPr="00992340">
        <w:rPr>
          <w:lang w:val="uk-UA"/>
        </w:rPr>
        <w:t>відгуку керівника курсової роботи</w:t>
      </w:r>
      <w:r w:rsidRPr="00992340">
        <w:rPr>
          <w:lang w:val="uk-UA"/>
        </w:rPr>
        <w:tab/>
      </w:r>
      <w:r w:rsidR="00564A03" w:rsidRPr="00992340">
        <w:t>30</w:t>
      </w:r>
    </w:p>
    <w:p w:rsidR="009D58B2" w:rsidRPr="00992340" w:rsidRDefault="009D58B2" w:rsidP="009D58B2">
      <w:pPr>
        <w:widowControl/>
        <w:autoSpaceDE/>
        <w:autoSpaceDN/>
        <w:adjustRightInd/>
      </w:pPr>
      <w:r w:rsidRPr="00992340">
        <w:rPr>
          <w:lang w:val="uk-UA"/>
        </w:rPr>
        <w:t>Додаток</w:t>
      </w:r>
      <w:r w:rsidRPr="00992340">
        <w:rPr>
          <w:spacing w:val="4"/>
          <w:lang w:val="uk-UA"/>
        </w:rPr>
        <w:t xml:space="preserve"> В.</w:t>
      </w:r>
      <w:r w:rsidRPr="00992340">
        <w:rPr>
          <w:lang w:val="uk-UA"/>
        </w:rPr>
        <w:t xml:space="preserve"> Зразок оформлення титульної сторінки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3</w:t>
      </w:r>
      <w:r w:rsidR="00564A03" w:rsidRPr="00992340">
        <w:t>1</w:t>
      </w:r>
    </w:p>
    <w:p w:rsidR="009D58B2" w:rsidRPr="00992340" w:rsidRDefault="009D58B2" w:rsidP="009D58B2">
      <w:r w:rsidRPr="00992340">
        <w:rPr>
          <w:lang w:val="uk-UA"/>
        </w:rPr>
        <w:t>Додаток Ґ.</w:t>
      </w:r>
      <w:r w:rsidRPr="00992340">
        <w:rPr>
          <w:spacing w:val="4"/>
          <w:lang w:val="uk-UA"/>
        </w:rPr>
        <w:t xml:space="preserve"> Зразок оформлення ЗМІСТУ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3</w:t>
      </w:r>
      <w:r w:rsidR="00564A03" w:rsidRPr="00992340">
        <w:t>2</w:t>
      </w:r>
    </w:p>
    <w:p w:rsidR="009D58B2" w:rsidRPr="00992340" w:rsidRDefault="009D58B2" w:rsidP="009D58B2">
      <w:pPr>
        <w:rPr>
          <w:spacing w:val="4"/>
        </w:rPr>
      </w:pPr>
      <w:r w:rsidRPr="00992340">
        <w:rPr>
          <w:lang w:val="uk-UA"/>
        </w:rPr>
        <w:t>Додаток Д. Зразок написання ВСТУПУ</w:t>
      </w:r>
      <w:r w:rsidRPr="00992340">
        <w:rPr>
          <w:spacing w:val="4"/>
          <w:lang w:val="uk-UA"/>
        </w:rPr>
        <w:tab/>
      </w:r>
      <w:r w:rsidRPr="00992340">
        <w:rPr>
          <w:spacing w:val="4"/>
          <w:lang w:val="uk-UA"/>
        </w:rPr>
        <w:tab/>
      </w:r>
      <w:r w:rsidRPr="00992340">
        <w:rPr>
          <w:spacing w:val="4"/>
          <w:lang w:val="uk-UA"/>
        </w:rPr>
        <w:tab/>
      </w:r>
      <w:r w:rsidRPr="00992340">
        <w:rPr>
          <w:spacing w:val="4"/>
          <w:lang w:val="uk-UA"/>
        </w:rPr>
        <w:tab/>
      </w:r>
      <w:r w:rsidRPr="00992340">
        <w:rPr>
          <w:spacing w:val="4"/>
          <w:lang w:val="uk-UA"/>
        </w:rPr>
        <w:tab/>
        <w:t>3</w:t>
      </w:r>
      <w:r w:rsidR="00564A03" w:rsidRPr="00992340">
        <w:rPr>
          <w:spacing w:val="4"/>
        </w:rPr>
        <w:t>3</w:t>
      </w:r>
    </w:p>
    <w:p w:rsidR="009D58B2" w:rsidRPr="00992340" w:rsidRDefault="009D58B2" w:rsidP="009D58B2">
      <w:r w:rsidRPr="00992340">
        <w:rPr>
          <w:lang w:val="uk-UA"/>
        </w:rPr>
        <w:t xml:space="preserve">Додаток Е. Зразок </w:t>
      </w:r>
      <w:r w:rsidRPr="00992340">
        <w:rPr>
          <w:spacing w:val="4"/>
          <w:lang w:val="uk-UA"/>
        </w:rPr>
        <w:t xml:space="preserve">оформлення </w:t>
      </w:r>
      <w:r w:rsidRPr="00992340">
        <w:rPr>
          <w:lang w:val="uk-UA"/>
        </w:rPr>
        <w:t>експериментальної частини дослідження</w:t>
      </w:r>
      <w:r w:rsidRPr="00992340">
        <w:rPr>
          <w:lang w:val="uk-UA"/>
        </w:rPr>
        <w:tab/>
        <w:t>3</w:t>
      </w:r>
      <w:r w:rsidR="00564A03" w:rsidRPr="00992340">
        <w:t>5</w:t>
      </w:r>
    </w:p>
    <w:p w:rsidR="009D58B2" w:rsidRPr="00992340" w:rsidRDefault="009D58B2" w:rsidP="009D58B2">
      <w:r w:rsidRPr="00992340">
        <w:rPr>
          <w:lang w:val="uk-UA"/>
        </w:rPr>
        <w:t>Додаток Ж. Зразок оформлення списку використаних джерел</w:t>
      </w:r>
      <w:r w:rsidRPr="00992340">
        <w:rPr>
          <w:lang w:val="uk-UA"/>
        </w:rPr>
        <w:tab/>
      </w:r>
      <w:r w:rsidRPr="00992340">
        <w:rPr>
          <w:lang w:val="uk-UA"/>
        </w:rPr>
        <w:tab/>
        <w:t>3</w:t>
      </w:r>
      <w:r w:rsidR="00564A03" w:rsidRPr="00992340">
        <w:t>9</w:t>
      </w:r>
    </w:p>
    <w:p w:rsidR="009D58B2" w:rsidRPr="00992340" w:rsidRDefault="009D58B2" w:rsidP="009D58B2">
      <w:pPr>
        <w:widowControl/>
        <w:autoSpaceDE/>
        <w:autoSpaceDN/>
        <w:adjustRightInd/>
        <w:rPr>
          <w:lang w:val="uk-UA"/>
        </w:rPr>
      </w:pPr>
    </w:p>
    <w:p w:rsidR="009D58B2" w:rsidRPr="00992340" w:rsidRDefault="009D58B2" w:rsidP="009D58B2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</w:p>
    <w:p w:rsidR="009D58B2" w:rsidRPr="00992340" w:rsidRDefault="009D58B2" w:rsidP="009D58B2">
      <w:pPr>
        <w:widowControl/>
        <w:autoSpaceDE/>
        <w:autoSpaceDN/>
        <w:adjustRightInd/>
        <w:rPr>
          <w:b/>
          <w:spacing w:val="1"/>
          <w:sz w:val="24"/>
          <w:szCs w:val="24"/>
          <w:lang w:val="uk-UA"/>
        </w:rPr>
      </w:pPr>
    </w:p>
    <w:p w:rsidR="009D58B2" w:rsidRPr="00992340" w:rsidRDefault="009D58B2" w:rsidP="009D58B2">
      <w:pPr>
        <w:jc w:val="center"/>
        <w:rPr>
          <w:b/>
          <w:bCs/>
          <w:spacing w:val="3"/>
          <w:sz w:val="22"/>
          <w:szCs w:val="22"/>
          <w:lang w:val="uk-UA"/>
        </w:rPr>
      </w:pPr>
      <w:r w:rsidRPr="00992340">
        <w:rPr>
          <w:b/>
          <w:spacing w:val="1"/>
          <w:sz w:val="22"/>
          <w:szCs w:val="22"/>
          <w:lang w:val="uk-UA"/>
        </w:rPr>
        <w:br w:type="column"/>
      </w:r>
      <w:r w:rsidRPr="00992340">
        <w:rPr>
          <w:b/>
          <w:spacing w:val="1"/>
          <w:sz w:val="22"/>
          <w:szCs w:val="22"/>
          <w:lang w:val="uk-UA"/>
        </w:rPr>
        <w:lastRenderedPageBreak/>
        <w:t>РОЗДІЛ</w:t>
      </w:r>
      <w:r w:rsidRPr="00992340">
        <w:rPr>
          <w:b/>
          <w:bCs/>
          <w:spacing w:val="3"/>
          <w:sz w:val="22"/>
          <w:szCs w:val="22"/>
          <w:lang w:val="uk-UA"/>
        </w:rPr>
        <w:t xml:space="preserve"> 1</w:t>
      </w:r>
    </w:p>
    <w:p w:rsidR="009D58B2" w:rsidRPr="00992340" w:rsidRDefault="009D58B2" w:rsidP="009D58B2">
      <w:pPr>
        <w:jc w:val="center"/>
        <w:rPr>
          <w:b/>
          <w:bCs/>
          <w:spacing w:val="3"/>
          <w:sz w:val="22"/>
          <w:szCs w:val="22"/>
          <w:lang w:val="uk-UA"/>
        </w:rPr>
      </w:pPr>
      <w:r w:rsidRPr="00992340">
        <w:rPr>
          <w:b/>
          <w:bCs/>
          <w:spacing w:val="3"/>
          <w:sz w:val="22"/>
          <w:szCs w:val="22"/>
          <w:lang w:val="uk-UA"/>
        </w:rPr>
        <w:t>ЗАГАЛЬНІ ПОЛОЖЕННЯ</w:t>
      </w:r>
    </w:p>
    <w:p w:rsidR="009D58B2" w:rsidRPr="00992340" w:rsidRDefault="009D58B2" w:rsidP="009D58B2">
      <w:pPr>
        <w:ind w:firstLine="567"/>
        <w:jc w:val="center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Курсова робота – це самостійне творче наукове дослідження, яке студент виконує з певного курсу або з окремих його розділів, що передбачає виявлення загального рівня готовності студента до пошукової діяльності на певному етапі навчання, поглиблення знань із фахових чи </w:t>
      </w:r>
      <w:proofErr w:type="spellStart"/>
      <w:r w:rsidRPr="00992340">
        <w:rPr>
          <w:lang w:val="uk-UA"/>
        </w:rPr>
        <w:t>професійно</w:t>
      </w:r>
      <w:proofErr w:type="spellEnd"/>
      <w:r w:rsidRPr="00992340">
        <w:rPr>
          <w:lang w:val="uk-UA"/>
        </w:rPr>
        <w:t xml:space="preserve"> орієнтованих дисциплін навчального плану, розвиток дослідницьких навичок, спроможності самостійного теоретичного і практичного осмислення визначеної проблеми.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Написання та захист курсових робіт є невід'ємною складовою частиною навчального плану підготовки фахівців, завершальним етапом навчання студентів кафедри початкової та дошкільної освіти факультету педагогічної освіти Університету. 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spacing w:val="-6"/>
          <w:lang w:val="uk-UA"/>
        </w:rPr>
        <w:t>Навчальні дисципліни, у межах яких сформульовані теми курсових робіт – це педагогіка, психологія, фахові методики навчання.</w:t>
      </w:r>
      <w:r w:rsidRPr="00992340">
        <w:rPr>
          <w:lang w:val="uk-UA"/>
        </w:rPr>
        <w:t xml:space="preserve"> Тематика курсових робіт студентів повинна відповідати завданням навчальних дисциплін, а також пов’язуватися з практичними потребами обраного фаху.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Протягом навчання студент виконує 3 (2) курсових дослідження.</w:t>
      </w:r>
    </w:p>
    <w:p w:rsidR="009D58B2" w:rsidRPr="00992340" w:rsidRDefault="009D58B2" w:rsidP="009D58B2">
      <w:pPr>
        <w:ind w:firstLine="567"/>
        <w:jc w:val="both"/>
        <w:rPr>
          <w:spacing w:val="-6"/>
          <w:lang w:val="uk-UA"/>
        </w:rPr>
      </w:pPr>
      <w:r w:rsidRPr="00992340">
        <w:rPr>
          <w:b/>
          <w:i/>
          <w:spacing w:val="-6"/>
          <w:lang w:val="uk-UA"/>
        </w:rPr>
        <w:t>На другому курсі</w:t>
      </w:r>
      <w:r w:rsidRPr="00992340">
        <w:rPr>
          <w:spacing w:val="-6"/>
          <w:lang w:val="uk-UA"/>
        </w:rPr>
        <w:t xml:space="preserve"> виконують курсові роботи </w:t>
      </w:r>
      <w:r w:rsidRPr="00992340">
        <w:rPr>
          <w:spacing w:val="-6"/>
          <w:u w:val="single"/>
          <w:lang w:val="uk-UA"/>
        </w:rPr>
        <w:t>реферативного типу</w:t>
      </w:r>
      <w:r w:rsidRPr="00992340">
        <w:rPr>
          <w:spacing w:val="-6"/>
          <w:lang w:val="uk-UA"/>
        </w:rPr>
        <w:t>. Навички в опрацюванні літератури дають змогу студентові з’ясувати теоретичні аспекти обраної для дослідження проблеми – історію питання, стан вивчення та погляди дослідників.</w:t>
      </w:r>
    </w:p>
    <w:p w:rsidR="009D58B2" w:rsidRPr="00992340" w:rsidRDefault="009D58B2" w:rsidP="009D58B2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 xml:space="preserve">Студенти </w:t>
      </w:r>
      <w:r w:rsidRPr="00992340">
        <w:rPr>
          <w:b/>
          <w:i/>
          <w:spacing w:val="-6"/>
          <w:lang w:val="uk-UA"/>
        </w:rPr>
        <w:t>третього курсу</w:t>
      </w:r>
      <w:r w:rsidRPr="00992340">
        <w:rPr>
          <w:spacing w:val="-6"/>
          <w:lang w:val="uk-UA"/>
        </w:rPr>
        <w:t>, окрім розділу про стан вивчення проблеми та її теоретичні аспекти, можуть додати практичний розділ, базований на власному дослідженні, навчальній практиці.</w:t>
      </w:r>
    </w:p>
    <w:p w:rsidR="0089427F" w:rsidRPr="00992340" w:rsidRDefault="009D58B2" w:rsidP="006206F0">
      <w:pPr>
        <w:ind w:firstLine="567"/>
        <w:jc w:val="both"/>
        <w:rPr>
          <w:i/>
          <w:spacing w:val="-6"/>
        </w:rPr>
      </w:pPr>
      <w:r w:rsidRPr="00992340">
        <w:rPr>
          <w:spacing w:val="-6"/>
          <w:lang w:val="uk-UA"/>
        </w:rPr>
        <w:t xml:space="preserve">Курсова робота студента </w:t>
      </w:r>
      <w:r w:rsidRPr="00992340">
        <w:rPr>
          <w:b/>
          <w:i/>
          <w:spacing w:val="-6"/>
          <w:lang w:val="uk-UA"/>
        </w:rPr>
        <w:t>четвертого курсу</w:t>
      </w:r>
      <w:r w:rsidRPr="00992340">
        <w:rPr>
          <w:spacing w:val="-6"/>
          <w:lang w:val="uk-UA"/>
        </w:rPr>
        <w:t xml:space="preserve"> може складатися з двох або трьох розділів. Саме третій осмислений “практичний” розділ з урахуванням специфіки обраного фаху дає змогу і студентові, і викладачеві проявити і виявити фаховість випускника навчального закладу. Опис експерименту, практичного застосування отриманих результатів може бути поданий у другому розділі, обсяг якого у цьому випадку збільшиться на 2 – 4 сторінки, або увійти в окремий третій розділ. Кожний підрозділ має завершуватись невеликими за обсягом висновками (1-2 абзаци), які формують загальний висновок роботи.</w:t>
      </w:r>
    </w:p>
    <w:p w:rsidR="006206F0" w:rsidRPr="00992340" w:rsidRDefault="006206F0" w:rsidP="006206F0">
      <w:pPr>
        <w:ind w:firstLine="567"/>
        <w:jc w:val="both"/>
        <w:rPr>
          <w:i/>
          <w:spacing w:val="-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6"/>
      </w:tblGrid>
      <w:tr w:rsidR="00F946C9" w:rsidRPr="00992340" w:rsidTr="00763B0A">
        <w:tc>
          <w:tcPr>
            <w:tcW w:w="2406" w:type="dxa"/>
          </w:tcPr>
          <w:p w:rsidR="00763B0A" w:rsidRPr="00992340" w:rsidRDefault="00F946C9" w:rsidP="00F946C9">
            <w:pPr>
              <w:jc w:val="center"/>
              <w:rPr>
                <w:b/>
                <w:spacing w:val="7"/>
                <w:lang w:val="uk-UA"/>
              </w:rPr>
            </w:pPr>
            <w:r w:rsidRPr="00992340">
              <w:rPr>
                <w:b/>
                <w:spacing w:val="7"/>
                <w:lang w:val="uk-UA"/>
              </w:rPr>
              <w:t>Номер / кількість курсових робіт</w:t>
            </w:r>
          </w:p>
        </w:tc>
        <w:tc>
          <w:tcPr>
            <w:tcW w:w="2406" w:type="dxa"/>
          </w:tcPr>
          <w:p w:rsidR="00763B0A" w:rsidRPr="00992340" w:rsidRDefault="00F946C9" w:rsidP="00F946C9">
            <w:pPr>
              <w:jc w:val="center"/>
              <w:rPr>
                <w:b/>
                <w:spacing w:val="7"/>
                <w:lang w:val="uk-UA"/>
              </w:rPr>
            </w:pPr>
            <w:r w:rsidRPr="00992340">
              <w:rPr>
                <w:b/>
                <w:spacing w:val="7"/>
                <w:lang w:val="uk-UA"/>
              </w:rPr>
              <w:t>Тип / характер курсової роботи</w:t>
            </w:r>
          </w:p>
        </w:tc>
        <w:tc>
          <w:tcPr>
            <w:tcW w:w="2406" w:type="dxa"/>
          </w:tcPr>
          <w:p w:rsidR="00763B0A" w:rsidRPr="00992340" w:rsidRDefault="00F946C9" w:rsidP="00F946C9">
            <w:pPr>
              <w:jc w:val="center"/>
              <w:rPr>
                <w:b/>
                <w:spacing w:val="7"/>
                <w:lang w:val="uk-UA"/>
              </w:rPr>
            </w:pPr>
            <w:r w:rsidRPr="00992340">
              <w:rPr>
                <w:b/>
                <w:spacing w:val="7"/>
                <w:lang w:val="uk-UA"/>
              </w:rPr>
              <w:t>Курс / спеціальність</w:t>
            </w:r>
          </w:p>
        </w:tc>
      </w:tr>
      <w:tr w:rsidR="00F946C9" w:rsidRPr="00992340" w:rsidTr="00763B0A">
        <w:tc>
          <w:tcPr>
            <w:tcW w:w="2406" w:type="dxa"/>
          </w:tcPr>
          <w:p w:rsidR="00763B0A" w:rsidRPr="00992340" w:rsidRDefault="00763B0A" w:rsidP="0089427F">
            <w:pPr>
              <w:jc w:val="both"/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Перша курсова робота</w:t>
            </w:r>
          </w:p>
        </w:tc>
        <w:tc>
          <w:tcPr>
            <w:tcW w:w="2406" w:type="dxa"/>
          </w:tcPr>
          <w:p w:rsidR="00763B0A" w:rsidRPr="00992340" w:rsidRDefault="00763B0A" w:rsidP="0089427F">
            <w:pPr>
              <w:jc w:val="both"/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Теоретичного характеру</w:t>
            </w:r>
          </w:p>
        </w:tc>
        <w:tc>
          <w:tcPr>
            <w:tcW w:w="2406" w:type="dxa"/>
          </w:tcPr>
          <w:p w:rsidR="00763B0A" w:rsidRPr="00992340" w:rsidRDefault="00763B0A" w:rsidP="00F946C9">
            <w:pPr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2 курс</w:t>
            </w:r>
          </w:p>
          <w:p w:rsidR="00F946C9" w:rsidRPr="00992340" w:rsidRDefault="00F946C9" w:rsidP="00F946C9">
            <w:pPr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Дошкільна освіта / Початкова освіта</w:t>
            </w:r>
          </w:p>
        </w:tc>
      </w:tr>
      <w:tr w:rsidR="00F946C9" w:rsidRPr="00992340" w:rsidTr="00763B0A">
        <w:tc>
          <w:tcPr>
            <w:tcW w:w="2406" w:type="dxa"/>
          </w:tcPr>
          <w:p w:rsidR="00763B0A" w:rsidRPr="00992340" w:rsidRDefault="00763B0A" w:rsidP="0089427F">
            <w:pPr>
              <w:jc w:val="both"/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Друга курсова робота</w:t>
            </w:r>
          </w:p>
        </w:tc>
        <w:tc>
          <w:tcPr>
            <w:tcW w:w="2406" w:type="dxa"/>
          </w:tcPr>
          <w:p w:rsidR="00763B0A" w:rsidRPr="00992340" w:rsidRDefault="00763B0A" w:rsidP="00763B0A">
            <w:pPr>
              <w:jc w:val="both"/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Теоретично-методичного характеру</w:t>
            </w:r>
          </w:p>
        </w:tc>
        <w:tc>
          <w:tcPr>
            <w:tcW w:w="2406" w:type="dxa"/>
          </w:tcPr>
          <w:p w:rsidR="00F946C9" w:rsidRPr="00992340" w:rsidRDefault="00F946C9" w:rsidP="00F946C9">
            <w:pPr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3 курс</w:t>
            </w:r>
          </w:p>
          <w:p w:rsidR="00763B0A" w:rsidRPr="00992340" w:rsidRDefault="00F946C9" w:rsidP="00F946C9">
            <w:pPr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Дошкільна освіта / Початкова освіта</w:t>
            </w:r>
          </w:p>
        </w:tc>
      </w:tr>
      <w:tr w:rsidR="00F946C9" w:rsidRPr="00992340" w:rsidTr="00763B0A">
        <w:tc>
          <w:tcPr>
            <w:tcW w:w="2406" w:type="dxa"/>
          </w:tcPr>
          <w:p w:rsidR="00763B0A" w:rsidRPr="00992340" w:rsidRDefault="00763B0A" w:rsidP="0089427F">
            <w:pPr>
              <w:jc w:val="both"/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Третя курсова робота</w:t>
            </w:r>
          </w:p>
        </w:tc>
        <w:tc>
          <w:tcPr>
            <w:tcW w:w="2406" w:type="dxa"/>
          </w:tcPr>
          <w:p w:rsidR="00763B0A" w:rsidRPr="00992340" w:rsidRDefault="00763B0A" w:rsidP="0089427F">
            <w:pPr>
              <w:jc w:val="both"/>
              <w:rPr>
                <w:spacing w:val="7"/>
                <w:lang w:val="uk-UA"/>
              </w:rPr>
            </w:pPr>
            <w:proofErr w:type="spellStart"/>
            <w:r w:rsidRPr="00992340">
              <w:rPr>
                <w:spacing w:val="7"/>
                <w:lang w:val="uk-UA"/>
              </w:rPr>
              <w:t>Методично</w:t>
            </w:r>
            <w:proofErr w:type="spellEnd"/>
            <w:r w:rsidRPr="00992340">
              <w:rPr>
                <w:spacing w:val="7"/>
                <w:lang w:val="uk-UA"/>
              </w:rPr>
              <w:t>-практичного характеру</w:t>
            </w:r>
          </w:p>
        </w:tc>
        <w:tc>
          <w:tcPr>
            <w:tcW w:w="2406" w:type="dxa"/>
          </w:tcPr>
          <w:p w:rsidR="00F946C9" w:rsidRPr="00992340" w:rsidRDefault="00F946C9" w:rsidP="00F946C9">
            <w:pPr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4 курс</w:t>
            </w:r>
          </w:p>
          <w:p w:rsidR="00763B0A" w:rsidRPr="00992340" w:rsidRDefault="00F946C9" w:rsidP="00F946C9">
            <w:pPr>
              <w:rPr>
                <w:spacing w:val="7"/>
                <w:lang w:val="uk-UA"/>
              </w:rPr>
            </w:pPr>
            <w:r w:rsidRPr="00992340">
              <w:rPr>
                <w:spacing w:val="7"/>
                <w:lang w:val="uk-UA"/>
              </w:rPr>
              <w:t>Початкова освіта</w:t>
            </w:r>
          </w:p>
        </w:tc>
      </w:tr>
    </w:tbl>
    <w:p w:rsidR="0089427F" w:rsidRPr="00992340" w:rsidRDefault="009D58B2" w:rsidP="00F946C9">
      <w:pPr>
        <w:ind w:firstLine="567"/>
        <w:jc w:val="both"/>
        <w:rPr>
          <w:spacing w:val="7"/>
          <w:lang w:val="uk-UA"/>
        </w:rPr>
      </w:pPr>
      <w:r w:rsidRPr="00992340">
        <w:rPr>
          <w:spacing w:val="7"/>
          <w:lang w:val="uk-UA"/>
        </w:rPr>
        <w:lastRenderedPageBreak/>
        <w:t>Таким чином, на 2 курсі робота складається з 2 розділів. На 3-4 курсах робота може містити ще й третій – опис власних практичних напрацювань відповідно до обраної теми.</w:t>
      </w:r>
    </w:p>
    <w:p w:rsidR="009D58B2" w:rsidRPr="00992340" w:rsidRDefault="009D58B2" w:rsidP="009D58B2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>У списку використаних джерел обов’язково записуються ті, на які у тексті є посилання. Можуть бути п</w:t>
      </w:r>
      <w:r w:rsidR="0000157A" w:rsidRPr="00992340">
        <w:rPr>
          <w:spacing w:val="-6"/>
          <w:lang w:val="uk-UA"/>
        </w:rPr>
        <w:t>одані й додатки, які конкретиз</w:t>
      </w:r>
      <w:r w:rsidRPr="00992340">
        <w:rPr>
          <w:spacing w:val="-6"/>
          <w:lang w:val="uk-UA"/>
        </w:rPr>
        <w:t>ують сказане в основній частині, ілюструють ті чи інші положення у змісті курсової роботи (наприклад: види вправ, тексти переказів, учнівські твори тощо). Обсяг додатків – довільний.</w:t>
      </w:r>
    </w:p>
    <w:p w:rsidR="009D58B2" w:rsidRPr="00992340" w:rsidRDefault="009D58B2" w:rsidP="009D58B2">
      <w:pPr>
        <w:ind w:firstLine="567"/>
        <w:jc w:val="both"/>
        <w:rPr>
          <w:spacing w:val="4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b/>
          <w:spacing w:val="4"/>
          <w:lang w:val="uk-UA"/>
        </w:rPr>
        <w:t>Мета курсової роботи: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spacing w:val="5"/>
          <w:lang w:val="uk-UA"/>
        </w:rPr>
        <w:t>— поглибити, узагальнити та закріпити знання, що здобув студент під час навчання; з’ясувати шляхи їх застосування у комплексному вирішенні відповідної проблеми;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— сформувати у студентів навички самостійної роботи над першоджерелами, </w:t>
      </w:r>
      <w:r w:rsidRPr="00992340">
        <w:rPr>
          <w:spacing w:val="-5"/>
          <w:lang w:val="uk-UA"/>
        </w:rPr>
        <w:t xml:space="preserve">монографічною, довідковою літературою, фаховими виданнями; вміння аналізувати, </w:t>
      </w:r>
      <w:r w:rsidRPr="00992340">
        <w:rPr>
          <w:spacing w:val="-4"/>
          <w:lang w:val="uk-UA"/>
        </w:rPr>
        <w:t>критично оцінювати і систематизувати матеріал;</w:t>
      </w:r>
    </w:p>
    <w:p w:rsidR="009D58B2" w:rsidRPr="00992340" w:rsidRDefault="009D58B2" w:rsidP="009D58B2">
      <w:pPr>
        <w:ind w:firstLine="567"/>
        <w:jc w:val="both"/>
        <w:rPr>
          <w:spacing w:val="5"/>
          <w:lang w:val="uk-UA"/>
        </w:rPr>
      </w:pPr>
      <w:r w:rsidRPr="00992340">
        <w:rPr>
          <w:spacing w:val="10"/>
          <w:lang w:val="uk-UA"/>
        </w:rPr>
        <w:t xml:space="preserve">— удосконалювати вміння пов'язувати теоретичні знання з практичною діяльністю, </w:t>
      </w:r>
      <w:r w:rsidRPr="00992340">
        <w:rPr>
          <w:spacing w:val="5"/>
          <w:lang w:val="uk-UA"/>
        </w:rPr>
        <w:t>здійснювати науково-педагогічне дослідження;</w:t>
      </w:r>
    </w:p>
    <w:p w:rsidR="009D58B2" w:rsidRPr="00992340" w:rsidRDefault="009D58B2" w:rsidP="006206F0">
      <w:pPr>
        <w:ind w:firstLine="567"/>
        <w:jc w:val="both"/>
        <w:rPr>
          <w:spacing w:val="5"/>
          <w:lang w:val="uk-UA"/>
        </w:rPr>
      </w:pPr>
      <w:r w:rsidRPr="00992340">
        <w:rPr>
          <w:spacing w:val="5"/>
          <w:lang w:val="uk-UA"/>
        </w:rPr>
        <w:t>–– визначити рівень підготовленості студентів до самостійної роботи в умовах педагогічної діяльності.</w:t>
      </w:r>
    </w:p>
    <w:p w:rsidR="009D58B2" w:rsidRPr="00992340" w:rsidRDefault="009D58B2" w:rsidP="009D58B2">
      <w:pPr>
        <w:ind w:firstLine="540"/>
        <w:rPr>
          <w:b/>
          <w:lang w:val="uk-UA"/>
        </w:rPr>
      </w:pPr>
      <w:r w:rsidRPr="00992340">
        <w:rPr>
          <w:b/>
          <w:lang w:val="uk-UA"/>
        </w:rPr>
        <w:t>Основні завдання курсової роботи: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 xml:space="preserve">1) застосування методів дослідження (спостерігати й аналізувати </w:t>
      </w:r>
      <w:proofErr w:type="spellStart"/>
      <w:r w:rsidRPr="00992340">
        <w:rPr>
          <w:lang w:val="uk-UA"/>
        </w:rPr>
        <w:t>уроки</w:t>
      </w:r>
      <w:proofErr w:type="spellEnd"/>
      <w:r w:rsidRPr="00992340">
        <w:rPr>
          <w:lang w:val="uk-UA"/>
        </w:rPr>
        <w:t xml:space="preserve"> (заняття), вивчати педагогічний досвід, організовувати практичну роботу чи методичний експеримент, проводити індивідуальні бесіди й анкетування, вивчати наукову літературу з метою добору матеріалу для висвітлення теми, аналізувати шкільну програму з української мови, методичний апарат підручника, оцінювати рівень ефективності своїх педагогічних дій, вивчати особливості учнівських висловлювань, статистично опрацьовувати виявлені дані);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 xml:space="preserve">2) формування власних організаційних умінь (опрацьовувати літературу, використовувати каталоги і довідкові видання, розробляти запитання до анкет, складати графіки, діаграми, таблиці, добирати формулювання завдань і вправ та </w:t>
      </w:r>
      <w:proofErr w:type="spellStart"/>
      <w:r w:rsidRPr="00992340">
        <w:rPr>
          <w:lang w:val="uk-UA"/>
        </w:rPr>
        <w:t>мовний</w:t>
      </w:r>
      <w:proofErr w:type="spellEnd"/>
      <w:r w:rsidRPr="00992340">
        <w:rPr>
          <w:lang w:val="uk-UA"/>
        </w:rPr>
        <w:t xml:space="preserve"> матеріал до них);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3) удосконалення інтелектуальних навичок (коментувати наукову літературу, робити виписки і класифікувати їх, оформляти цитати, складати план чужого і власного тексту, узагальнювати факти, стисло викладати суть проведеного дослідження тощо);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4) розвиток конструктивних умінь (планувати структуру роботи в цілому і кожної її частини, осмислювати форми, цілі, методи, прийоми і засоби з метою отримання оптимального результату навчання).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</w:p>
    <w:p w:rsidR="009D58B2" w:rsidRPr="00992340" w:rsidRDefault="009D58B2" w:rsidP="009D58B2">
      <w:pPr>
        <w:shd w:val="clear" w:color="auto" w:fill="FFFFFF"/>
        <w:ind w:left="540" w:right="38"/>
        <w:jc w:val="both"/>
        <w:rPr>
          <w:b/>
          <w:spacing w:val="-1"/>
          <w:lang w:val="uk-UA"/>
        </w:rPr>
      </w:pPr>
      <w:r w:rsidRPr="00992340">
        <w:rPr>
          <w:b/>
          <w:spacing w:val="-1"/>
          <w:lang w:val="uk-UA"/>
        </w:rPr>
        <w:t>1.1. Керівництво курсовими роботами</w:t>
      </w:r>
    </w:p>
    <w:p w:rsidR="009D58B2" w:rsidRPr="00992340" w:rsidRDefault="009D58B2" w:rsidP="009D58B2">
      <w:pPr>
        <w:shd w:val="clear" w:color="auto" w:fill="FFFFFF"/>
        <w:ind w:right="38" w:firstLine="540"/>
        <w:jc w:val="both"/>
        <w:rPr>
          <w:lang w:val="uk-UA"/>
        </w:rPr>
      </w:pPr>
      <w:r w:rsidRPr="00992340">
        <w:rPr>
          <w:spacing w:val="-1"/>
          <w:lang w:val="uk-UA"/>
        </w:rPr>
        <w:t xml:space="preserve">Керівництво курсовими роботами здійснюють професори, доценти </w:t>
      </w:r>
      <w:r w:rsidRPr="00992340">
        <w:rPr>
          <w:lang w:val="uk-UA"/>
        </w:rPr>
        <w:t xml:space="preserve">й асистенти фахових кафедр, які мають досвід науково-педагогічної та практичної роботи. Кафедра призначає наукових керівників та встановлює терміни </w:t>
      </w:r>
      <w:r w:rsidRPr="00992340">
        <w:rPr>
          <w:lang w:val="uk-UA"/>
        </w:rPr>
        <w:lastRenderedPageBreak/>
        <w:t>виконання курсових робіт.</w:t>
      </w:r>
    </w:p>
    <w:p w:rsidR="009D58B2" w:rsidRPr="00992340" w:rsidRDefault="009D58B2" w:rsidP="009D58B2">
      <w:pPr>
        <w:shd w:val="clear" w:color="auto" w:fill="FFFFFF"/>
        <w:ind w:right="38" w:firstLine="540"/>
        <w:jc w:val="both"/>
        <w:rPr>
          <w:lang w:val="uk-UA"/>
        </w:rPr>
      </w:pPr>
      <w:r w:rsidRPr="00992340">
        <w:rPr>
          <w:lang w:val="uk-UA"/>
        </w:rPr>
        <w:t>Кафедра затверджує за кожним студентом обрану тему, призначає наукового керівника, який протягом семестру координує виконання робіт і не рідше двох разів на семестр звітує на засіданні кафедри про хід виконання курсових робіт студентами.</w:t>
      </w:r>
    </w:p>
    <w:p w:rsidR="009D58B2" w:rsidRPr="00992340" w:rsidRDefault="009D58B2" w:rsidP="009D58B2">
      <w:pPr>
        <w:widowControl/>
        <w:autoSpaceDE/>
        <w:adjustRightInd/>
        <w:ind w:left="142" w:firstLine="398"/>
        <w:rPr>
          <w:b/>
          <w:spacing w:val="1"/>
          <w:lang w:val="uk-UA"/>
        </w:rPr>
      </w:pPr>
    </w:p>
    <w:p w:rsidR="009D58B2" w:rsidRPr="00992340" w:rsidRDefault="009D58B2" w:rsidP="009D58B2">
      <w:pPr>
        <w:widowControl/>
        <w:autoSpaceDE/>
        <w:adjustRightInd/>
        <w:ind w:left="142" w:firstLine="398"/>
        <w:rPr>
          <w:b/>
          <w:spacing w:val="1"/>
          <w:lang w:val="uk-UA"/>
        </w:rPr>
      </w:pPr>
      <w:r w:rsidRPr="00992340">
        <w:rPr>
          <w:b/>
          <w:spacing w:val="1"/>
          <w:lang w:val="uk-UA"/>
        </w:rPr>
        <w:t>1.2. Обов’язки наукового керівника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Науковий керівник – особа, призначена наказом ректора вищого навчального закладу керівником для підготовки курсової роботи. 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Науковий керівник пропонує студентам список тем курсових робіт, які можна виконувати під його науковим керівництвом, і подає для затвердження на засіданні кафедри. 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Тематика курсових робіт складається з дотриманням таких вимог:</w:t>
      </w:r>
    </w:p>
    <w:p w:rsidR="009D58B2" w:rsidRPr="00992340" w:rsidRDefault="009D58B2" w:rsidP="009D58B2">
      <w:pPr>
        <w:widowControl/>
        <w:numPr>
          <w:ilvl w:val="0"/>
          <w:numId w:val="23"/>
        </w:numPr>
        <w:tabs>
          <w:tab w:val="left" w:pos="851"/>
        </w:tabs>
        <w:autoSpaceDE/>
        <w:adjustRightInd/>
        <w:ind w:left="0"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Кожна запропонована тема повинна були актуальною, тобто стосуватися важливої методичної проблеми, робота над якою сприятиме розширенню і поглибленню професійного світогляду студента і вимагати самостійного мислення, розвивати інтелектуальні можливості.</w:t>
      </w:r>
    </w:p>
    <w:p w:rsidR="009D58B2" w:rsidRPr="00992340" w:rsidRDefault="009D58B2" w:rsidP="009D58B2">
      <w:pPr>
        <w:widowControl/>
        <w:numPr>
          <w:ilvl w:val="0"/>
          <w:numId w:val="23"/>
        </w:numPr>
        <w:tabs>
          <w:tab w:val="left" w:pos="851"/>
        </w:tabs>
        <w:autoSpaceDE/>
        <w:adjustRightInd/>
        <w:ind w:left="0"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За характером та обсягом теми курсових робіт повинні бути доступними й посильними для студентів, достатньою мірою забезпечені науковою і методичною літературою.</w:t>
      </w:r>
    </w:p>
    <w:p w:rsidR="009D58B2" w:rsidRPr="00992340" w:rsidRDefault="009D58B2" w:rsidP="009D58B2">
      <w:pPr>
        <w:widowControl/>
        <w:numPr>
          <w:ilvl w:val="0"/>
          <w:numId w:val="23"/>
        </w:numPr>
        <w:tabs>
          <w:tab w:val="left" w:pos="851"/>
        </w:tabs>
        <w:autoSpaceDE/>
        <w:adjustRightInd/>
        <w:ind w:left="0"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Рекомендовані теми повинні бути органічно пов’язані з курсами, що їх вивчили студенти, охоплювати найбільш важливі аспекти вивчення цих дисциплін.</w:t>
      </w:r>
    </w:p>
    <w:p w:rsidR="009D58B2" w:rsidRPr="00992340" w:rsidRDefault="009D58B2" w:rsidP="009D58B2">
      <w:pPr>
        <w:widowControl/>
        <w:numPr>
          <w:ilvl w:val="0"/>
          <w:numId w:val="23"/>
        </w:numPr>
        <w:tabs>
          <w:tab w:val="left" w:pos="851"/>
        </w:tabs>
        <w:autoSpaceDE/>
        <w:adjustRightInd/>
        <w:ind w:left="0"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Тематика курсових робіт має відображати фахову цілеспрямованість студента. Звідси, кожна тема передбачає поглиблене вивчення саме тих питань педагогічних дисциплін та </w:t>
      </w:r>
      <w:proofErr w:type="spellStart"/>
      <w:r w:rsidRPr="00992340">
        <w:rPr>
          <w:spacing w:val="1"/>
          <w:lang w:val="uk-UA"/>
        </w:rPr>
        <w:t>методик</w:t>
      </w:r>
      <w:proofErr w:type="spellEnd"/>
      <w:r w:rsidRPr="00992340">
        <w:rPr>
          <w:spacing w:val="1"/>
          <w:lang w:val="uk-UA"/>
        </w:rPr>
        <w:t xml:space="preserve"> їх навчання, які особливо потрібні майбутньому педагогу в його практичній діяльності. </w:t>
      </w:r>
    </w:p>
    <w:p w:rsidR="009D58B2" w:rsidRPr="00992340" w:rsidRDefault="009D58B2" w:rsidP="009D58B2">
      <w:pPr>
        <w:widowControl/>
        <w:numPr>
          <w:ilvl w:val="0"/>
          <w:numId w:val="23"/>
        </w:numPr>
        <w:tabs>
          <w:tab w:val="left" w:pos="851"/>
        </w:tabs>
        <w:autoSpaceDE/>
        <w:adjustRightInd/>
        <w:ind w:left="0"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Не менш важливо враховувати й інші чинники: дефіцит часу на виконання, відсутність чи принаймні недостатність досвіду практичної діяльності, який дозволив би виконавцеві чітко визначити мету дослідження і не відхилятися від неї. У цьому викладач може і повинен допомогти студентові. Але при цьому він має виразно бачити перспективу кожної теми і ненав’язливо підказати студентові спрямування пошуку.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Перелік тем курсових робіт має бути складений і затверджений на початку навчального року (першому засіданні кафедри). 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Після обрання студентом теми курсового дослідження</w:t>
      </w:r>
      <w:r w:rsidRPr="00992340">
        <w:rPr>
          <w:spacing w:val="-4"/>
          <w:lang w:val="uk-UA"/>
        </w:rPr>
        <w:t xml:space="preserve"> складається індивідуальний календарний план роботи (див. Додаток А).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-4"/>
          <w:lang w:val="uk-UA"/>
        </w:rPr>
        <w:t>Згідно з індивідуальним календарним планом п</w:t>
      </w:r>
      <w:r w:rsidRPr="00992340">
        <w:rPr>
          <w:spacing w:val="1"/>
          <w:lang w:val="uk-UA"/>
        </w:rPr>
        <w:t xml:space="preserve">ротягом навчального року відбуваються консультації. 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На консультаціях викладач знайомить студентів із тим, як: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•</w:t>
      </w:r>
      <w:r w:rsidRPr="00992340">
        <w:rPr>
          <w:spacing w:val="1"/>
          <w:lang w:val="uk-UA"/>
        </w:rPr>
        <w:tab/>
        <w:t>скласти первинний план курсової роботи;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•</w:t>
      </w:r>
      <w:r w:rsidRPr="00992340">
        <w:rPr>
          <w:spacing w:val="1"/>
          <w:lang w:val="uk-UA"/>
        </w:rPr>
        <w:tab/>
        <w:t>добирати наукову літературу з обраної теми;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•</w:t>
      </w:r>
      <w:r w:rsidRPr="00992340">
        <w:rPr>
          <w:spacing w:val="1"/>
          <w:lang w:val="uk-UA"/>
        </w:rPr>
        <w:tab/>
        <w:t>опрацьовувати наукові джерела (тексти досліджуваних творів);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•</w:t>
      </w:r>
      <w:r w:rsidRPr="00992340">
        <w:rPr>
          <w:spacing w:val="1"/>
          <w:lang w:val="uk-UA"/>
        </w:rPr>
        <w:tab/>
        <w:t>користуватися виписками з джерел;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lastRenderedPageBreak/>
        <w:t>•</w:t>
      </w:r>
      <w:r w:rsidRPr="00992340">
        <w:rPr>
          <w:spacing w:val="1"/>
          <w:lang w:val="uk-UA"/>
        </w:rPr>
        <w:tab/>
        <w:t>у процесі читання, вивчення літератури та збирання матеріалу оформляти курсову роботу;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•</w:t>
      </w:r>
      <w:r w:rsidRPr="00992340">
        <w:rPr>
          <w:spacing w:val="1"/>
          <w:lang w:val="uk-UA"/>
        </w:rPr>
        <w:tab/>
        <w:t>цитувати й робити посилання на джерела;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•</w:t>
      </w:r>
      <w:r w:rsidRPr="00992340">
        <w:rPr>
          <w:spacing w:val="1"/>
          <w:lang w:val="uk-UA"/>
        </w:rPr>
        <w:tab/>
        <w:t>оформляти текст курсової роботи.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Керівник дає також поради щодо техніки укладання картотеки досліджуваного джерела; радить, як треба писати курсову роботу, дає настанови щодо бібліографічних пошуків, складання та оформлення списку використаної літератури; дає вказівки щодо </w:t>
      </w:r>
      <w:proofErr w:type="spellStart"/>
      <w:r w:rsidRPr="00992340">
        <w:rPr>
          <w:spacing w:val="1"/>
          <w:lang w:val="uk-UA"/>
        </w:rPr>
        <w:t>мовного</w:t>
      </w:r>
      <w:proofErr w:type="spellEnd"/>
      <w:r w:rsidRPr="00992340">
        <w:rPr>
          <w:spacing w:val="1"/>
          <w:lang w:val="uk-UA"/>
        </w:rPr>
        <w:t xml:space="preserve"> оформлення роботи. 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Студенти повинні ознайомитися з методичними рекомендаціями щодо написання курсових робіт та орієнтовним календарним планом виконання курсової роботи.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Наставник наукової молоді формує у своїх вихованців уміння та навички проектування, підготовки, оформлення та презентації результатів наукового дослідження: надає допомогу під час вибору методології та методів дослідження тощо; аналізує зміст роботи та її результати; контролює виконання дослідження.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Водночас хочеться застерегти: ні в якому разі не нав’язувати студентові своїх думок, вислуховувати і, за потреби, коригувати його міркування, висловлювати поради з того чи іншого питання. 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Отримавши остаточний варіант курсової роботи, науковий керівник перевіряє її і пише відгук.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Науковий відгук – стисла форма письмової оцінки наукової роботи.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Відгук має розкривати такі аспекти: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зв'язок теми з актуальним  проблемами науки;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теоретичне і практичне значення розробки теми;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композиційну структуру роботи;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творче використання наукової, методичної, довідкової літератури;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якісну і кількісну характеристику зібраного матеріалу;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ступінь самостійності студента у виконанні роботи;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характеристику висновків і узагальнень;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повноту списку використаної літератури і культури цитування;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– стан грамотності та якість оформлення  дослідження;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– позитивні та негативні аспекти роботи </w:t>
      </w:r>
      <w:r w:rsidRPr="00992340">
        <w:rPr>
          <w:spacing w:val="-4"/>
          <w:lang w:val="uk-UA"/>
        </w:rPr>
        <w:t>(див. Додаток Б)</w:t>
      </w:r>
      <w:r w:rsidRPr="00992340">
        <w:rPr>
          <w:spacing w:val="1"/>
          <w:lang w:val="uk-UA"/>
        </w:rPr>
        <w:t>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Головний критерій відгуку – критичний підхід до наукового продукту.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Відгук з елементами рецензії на курсову роботу подає науковий керівник. 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Науковий керівник оцінює вміння студента організовувати свою роботу, </w:t>
      </w:r>
      <w:proofErr w:type="spellStart"/>
      <w:r w:rsidRPr="00992340">
        <w:rPr>
          <w:spacing w:val="1"/>
          <w:lang w:val="uk-UA"/>
        </w:rPr>
        <w:t>логічно</w:t>
      </w:r>
      <w:proofErr w:type="spellEnd"/>
      <w:r w:rsidRPr="00992340">
        <w:rPr>
          <w:spacing w:val="1"/>
          <w:lang w:val="uk-UA"/>
        </w:rPr>
        <w:t xml:space="preserve"> мислити, працювати з науковою літературою, проводити теоретичні, практичне чи експериментальне дослідження, робити висновки з отриманих результатів. Він не повинен аналізувати саме дослідження. Це завдання членів комісії з захисту курсових робіт (опонентів).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Науковий керівник має право не допустити роботу до захисту, якщо вона не відповідає вимогам.</w:t>
      </w:r>
    </w:p>
    <w:p w:rsidR="009D58B2" w:rsidRPr="00992340" w:rsidRDefault="009D58B2" w:rsidP="009D58B2">
      <w:pPr>
        <w:widowControl/>
        <w:autoSpaceDE/>
        <w:adjustRightInd/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>Викладач, що здійснював наукове керівництво роботою, обов’язково бере участь у процедурі захисту у ролі одного із членів комісії.</w:t>
      </w:r>
    </w:p>
    <w:p w:rsidR="009D58B2" w:rsidRPr="00992340" w:rsidRDefault="009D58B2" w:rsidP="009D58B2">
      <w:pPr>
        <w:widowControl/>
        <w:autoSpaceDE/>
        <w:adjustRightInd/>
        <w:ind w:firstLine="567"/>
        <w:jc w:val="center"/>
        <w:rPr>
          <w:b/>
          <w:bCs/>
          <w:spacing w:val="-4"/>
          <w:sz w:val="22"/>
          <w:szCs w:val="22"/>
          <w:lang w:val="uk-UA"/>
        </w:rPr>
      </w:pPr>
      <w:r w:rsidRPr="00992340">
        <w:rPr>
          <w:b/>
          <w:spacing w:val="1"/>
          <w:sz w:val="22"/>
          <w:szCs w:val="22"/>
          <w:lang w:val="uk-UA"/>
        </w:rPr>
        <w:lastRenderedPageBreak/>
        <w:t>РОЗДІЛ</w:t>
      </w:r>
      <w:r w:rsidRPr="00992340">
        <w:rPr>
          <w:b/>
          <w:bCs/>
          <w:spacing w:val="-4"/>
          <w:sz w:val="22"/>
          <w:szCs w:val="22"/>
          <w:lang w:val="uk-UA"/>
        </w:rPr>
        <w:t xml:space="preserve"> 2</w:t>
      </w:r>
    </w:p>
    <w:p w:rsidR="009D58B2" w:rsidRPr="00992340" w:rsidRDefault="009D58B2" w:rsidP="009D58B2">
      <w:pPr>
        <w:ind w:firstLine="567"/>
        <w:jc w:val="center"/>
        <w:rPr>
          <w:b/>
          <w:bCs/>
          <w:spacing w:val="-4"/>
          <w:sz w:val="22"/>
          <w:szCs w:val="22"/>
          <w:lang w:val="uk-UA"/>
        </w:rPr>
      </w:pPr>
      <w:r w:rsidRPr="00992340">
        <w:rPr>
          <w:b/>
          <w:bCs/>
          <w:spacing w:val="-4"/>
          <w:sz w:val="22"/>
          <w:szCs w:val="22"/>
          <w:lang w:val="uk-UA"/>
        </w:rPr>
        <w:t>ЕТАПИ ВИКОНАННЯ КУРСОВОЇ РОБОТИ</w:t>
      </w:r>
    </w:p>
    <w:p w:rsidR="009D58B2" w:rsidRPr="00992340" w:rsidRDefault="009D58B2" w:rsidP="009D58B2">
      <w:pPr>
        <w:ind w:firstLine="567"/>
        <w:jc w:val="center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>Співпраця викладача і студента в підготовці курсової роботи складається з декількох взаємопов’язаних етапів: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25"/>
          <w:lang w:val="uk-UA"/>
        </w:rPr>
      </w:pPr>
      <w:r w:rsidRPr="00992340">
        <w:rPr>
          <w:lang w:val="uk-UA"/>
        </w:rPr>
        <w:t>Формулювання теми після ознайомлення з обраною дослідницькою проблемою; окреслення структури роботи.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11"/>
          <w:lang w:val="uk-UA"/>
        </w:rPr>
      </w:pPr>
      <w:r w:rsidRPr="00992340">
        <w:rPr>
          <w:spacing w:val="-4"/>
          <w:lang w:val="uk-UA"/>
        </w:rPr>
        <w:t>Пошук літератури за темою, її аналіз, укладання бібліографії.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15"/>
          <w:lang w:val="uk-UA"/>
        </w:rPr>
      </w:pPr>
      <w:r w:rsidRPr="00992340">
        <w:rPr>
          <w:spacing w:val="-4"/>
          <w:lang w:val="uk-UA"/>
        </w:rPr>
        <w:t>Складання індивідуального календарного плану роботи (див. Додаток А).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12"/>
          <w:lang w:val="uk-UA"/>
        </w:rPr>
      </w:pPr>
      <w:r w:rsidRPr="00992340">
        <w:rPr>
          <w:spacing w:val="-4"/>
          <w:lang w:val="uk-UA"/>
        </w:rPr>
        <w:t>Підготовка першого варіанту теоретичної частини:</w:t>
      </w:r>
    </w:p>
    <w:p w:rsidR="009D58B2" w:rsidRPr="00992340" w:rsidRDefault="009D58B2" w:rsidP="009D58B2">
      <w:pPr>
        <w:tabs>
          <w:tab w:val="left" w:pos="851"/>
          <w:tab w:val="left" w:pos="1440"/>
        </w:tabs>
        <w:ind w:firstLine="1134"/>
        <w:jc w:val="both"/>
        <w:rPr>
          <w:spacing w:val="-4"/>
          <w:lang w:val="uk-UA"/>
        </w:rPr>
      </w:pPr>
      <w:r w:rsidRPr="00992340">
        <w:rPr>
          <w:spacing w:val="-11"/>
          <w:lang w:val="uk-UA"/>
        </w:rPr>
        <w:t>а)</w:t>
      </w:r>
      <w:r w:rsidRPr="00992340">
        <w:rPr>
          <w:lang w:val="uk-UA"/>
        </w:rPr>
        <w:tab/>
      </w:r>
      <w:r w:rsidRPr="00992340">
        <w:rPr>
          <w:spacing w:val="-4"/>
          <w:lang w:val="uk-UA"/>
        </w:rPr>
        <w:t>обґрунтування актуальності обраної теми;</w:t>
      </w:r>
    </w:p>
    <w:p w:rsidR="009D58B2" w:rsidRPr="00992340" w:rsidRDefault="009D58B2" w:rsidP="009D58B2">
      <w:pPr>
        <w:tabs>
          <w:tab w:val="left" w:pos="851"/>
          <w:tab w:val="left" w:pos="1440"/>
        </w:tabs>
        <w:ind w:firstLine="1134"/>
        <w:jc w:val="both"/>
        <w:rPr>
          <w:spacing w:val="-4"/>
          <w:lang w:val="uk-UA"/>
        </w:rPr>
      </w:pPr>
      <w:r w:rsidRPr="00992340">
        <w:rPr>
          <w:spacing w:val="-9"/>
          <w:lang w:val="uk-UA"/>
        </w:rPr>
        <w:t>б)</w:t>
      </w:r>
      <w:r w:rsidRPr="00992340">
        <w:rPr>
          <w:lang w:val="uk-UA"/>
        </w:rPr>
        <w:tab/>
        <w:t>формулювання</w:t>
      </w:r>
      <w:r w:rsidRPr="00992340">
        <w:rPr>
          <w:spacing w:val="-4"/>
          <w:lang w:val="uk-UA"/>
        </w:rPr>
        <w:t xml:space="preserve"> мети і завдань дослідження;</w:t>
      </w:r>
    </w:p>
    <w:p w:rsidR="009D58B2" w:rsidRPr="00992340" w:rsidRDefault="009D58B2" w:rsidP="009D58B2">
      <w:pPr>
        <w:tabs>
          <w:tab w:val="left" w:pos="851"/>
          <w:tab w:val="left" w:pos="1440"/>
        </w:tabs>
        <w:ind w:firstLine="1134"/>
        <w:jc w:val="both"/>
        <w:rPr>
          <w:spacing w:val="-3"/>
          <w:lang w:val="uk-UA"/>
        </w:rPr>
      </w:pPr>
      <w:r w:rsidRPr="00992340">
        <w:rPr>
          <w:spacing w:val="-14"/>
          <w:lang w:val="uk-UA"/>
        </w:rPr>
        <w:t>в)</w:t>
      </w:r>
      <w:r w:rsidRPr="00992340">
        <w:rPr>
          <w:lang w:val="uk-UA"/>
        </w:rPr>
        <w:tab/>
      </w:r>
      <w:r w:rsidRPr="00992340">
        <w:rPr>
          <w:spacing w:val="-3"/>
          <w:lang w:val="uk-UA"/>
        </w:rPr>
        <w:t>визначення об'єкта і предмета курсової роботи;</w:t>
      </w:r>
    </w:p>
    <w:p w:rsidR="009D58B2" w:rsidRPr="00992340" w:rsidRDefault="009D58B2" w:rsidP="009D58B2">
      <w:pPr>
        <w:tabs>
          <w:tab w:val="left" w:pos="851"/>
          <w:tab w:val="left" w:pos="1440"/>
        </w:tabs>
        <w:ind w:firstLine="1134"/>
        <w:jc w:val="both"/>
        <w:rPr>
          <w:lang w:val="uk-UA"/>
        </w:rPr>
      </w:pPr>
      <w:r w:rsidRPr="00992340">
        <w:rPr>
          <w:spacing w:val="-14"/>
          <w:lang w:val="uk-UA"/>
        </w:rPr>
        <w:t>г)</w:t>
      </w:r>
      <w:r w:rsidRPr="00992340">
        <w:rPr>
          <w:lang w:val="uk-UA"/>
        </w:rPr>
        <w:tab/>
      </w:r>
      <w:r w:rsidRPr="00992340">
        <w:rPr>
          <w:spacing w:val="-4"/>
          <w:lang w:val="uk-UA"/>
        </w:rPr>
        <w:t xml:space="preserve">вибір методів або відповідних </w:t>
      </w:r>
      <w:proofErr w:type="spellStart"/>
      <w:r w:rsidRPr="00992340">
        <w:rPr>
          <w:spacing w:val="-4"/>
          <w:lang w:val="uk-UA"/>
        </w:rPr>
        <w:t>методик</w:t>
      </w:r>
      <w:proofErr w:type="spellEnd"/>
      <w:r w:rsidRPr="00992340">
        <w:rPr>
          <w:spacing w:val="-4"/>
          <w:lang w:val="uk-UA"/>
        </w:rPr>
        <w:t xml:space="preserve"> проведення дослідження.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18"/>
          <w:lang w:val="uk-UA"/>
        </w:rPr>
      </w:pPr>
      <w:r w:rsidRPr="00992340">
        <w:rPr>
          <w:spacing w:val="-5"/>
          <w:lang w:val="uk-UA"/>
        </w:rPr>
        <w:t>Здійснення емпіричних досліджень.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16"/>
          <w:lang w:val="uk-UA"/>
        </w:rPr>
      </w:pPr>
      <w:r w:rsidRPr="00992340">
        <w:rPr>
          <w:spacing w:val="-4"/>
          <w:lang w:val="uk-UA"/>
        </w:rPr>
        <w:t xml:space="preserve">Аналіз </w:t>
      </w:r>
      <w:r w:rsidRPr="00992340">
        <w:rPr>
          <w:spacing w:val="-16"/>
          <w:lang w:val="uk-UA"/>
        </w:rPr>
        <w:t xml:space="preserve">та </w:t>
      </w:r>
      <w:r w:rsidRPr="00992340">
        <w:rPr>
          <w:spacing w:val="-4"/>
          <w:lang w:val="uk-UA"/>
        </w:rPr>
        <w:t>оцінка отриманих результатів.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16"/>
          <w:lang w:val="uk-UA"/>
        </w:rPr>
      </w:pPr>
      <w:r w:rsidRPr="00992340">
        <w:rPr>
          <w:spacing w:val="-4"/>
          <w:lang w:val="uk-UA"/>
        </w:rPr>
        <w:t>Опис та оформлення практичної частини.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16"/>
          <w:lang w:val="uk-UA"/>
        </w:rPr>
      </w:pPr>
      <w:r w:rsidRPr="00992340">
        <w:rPr>
          <w:spacing w:val="-4"/>
          <w:lang w:val="uk-UA"/>
        </w:rPr>
        <w:t>Формулювання висновків та методичних рекомендацій.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22"/>
          <w:lang w:val="uk-UA"/>
        </w:rPr>
      </w:pPr>
      <w:r w:rsidRPr="00992340">
        <w:rPr>
          <w:spacing w:val="1"/>
          <w:lang w:val="uk-UA"/>
        </w:rPr>
        <w:t>Редагування та технічне оформлення курсової роботи загалом.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22"/>
          <w:lang w:val="uk-UA"/>
        </w:rPr>
      </w:pPr>
      <w:r w:rsidRPr="00992340">
        <w:rPr>
          <w:spacing w:val="1"/>
          <w:lang w:val="uk-UA"/>
        </w:rPr>
        <w:t>Подання роботи науковому керівникові для критичного прочитання.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22"/>
          <w:lang w:val="uk-UA"/>
        </w:rPr>
      </w:pPr>
      <w:r w:rsidRPr="00992340">
        <w:rPr>
          <w:lang w:val="uk-UA"/>
        </w:rPr>
        <w:t xml:space="preserve">Доопрацювання курсової роботи з урахуванням зауважень керівника і подання остаточного варіанту </w:t>
      </w:r>
      <w:r w:rsidRPr="00992340">
        <w:rPr>
          <w:spacing w:val="-8"/>
          <w:lang w:val="uk-UA"/>
        </w:rPr>
        <w:t>роботи</w:t>
      </w:r>
      <w:r w:rsidRPr="00992340">
        <w:rPr>
          <w:spacing w:val="1"/>
          <w:lang w:val="uk-UA"/>
        </w:rPr>
        <w:t xml:space="preserve"> у визначений термін, за 10 днів до запланованого захисту</w:t>
      </w:r>
      <w:r w:rsidRPr="00992340">
        <w:rPr>
          <w:spacing w:val="-8"/>
          <w:lang w:val="uk-UA"/>
        </w:rPr>
        <w:t>. Студенти заочної форми навчання подають готовий варіант курсової роботи на кафедру згідно графіку проведення екзаменаційної сесії, але не пізніше першого дня її початку.</w:t>
      </w:r>
    </w:p>
    <w:p w:rsidR="009D58B2" w:rsidRPr="00992340" w:rsidRDefault="009D58B2" w:rsidP="009D58B2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pacing w:val="-19"/>
          <w:lang w:val="uk-UA"/>
        </w:rPr>
      </w:pPr>
      <w:r w:rsidRPr="00992340">
        <w:rPr>
          <w:spacing w:val="-5"/>
          <w:lang w:val="uk-UA"/>
        </w:rPr>
        <w:t>Підготовка виступу (презентації) до захисту.</w:t>
      </w:r>
    </w:p>
    <w:p w:rsidR="009D58B2" w:rsidRPr="00992340" w:rsidRDefault="009D58B2" w:rsidP="009D58B2">
      <w:pPr>
        <w:ind w:firstLine="567"/>
        <w:jc w:val="both"/>
        <w:rPr>
          <w:spacing w:val="-6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spacing w:val="-2"/>
          <w:lang w:val="uk-UA"/>
        </w:rPr>
      </w:pPr>
      <w:r w:rsidRPr="00992340">
        <w:rPr>
          <w:spacing w:val="1"/>
          <w:lang w:val="uk-UA"/>
        </w:rPr>
        <w:t xml:space="preserve">Керівник допомагає сформулювати тему роботи, консультує щодо ефективності використання </w:t>
      </w:r>
      <w:proofErr w:type="spellStart"/>
      <w:r w:rsidRPr="00992340">
        <w:rPr>
          <w:spacing w:val="1"/>
          <w:lang w:val="uk-UA"/>
        </w:rPr>
        <w:t>понятійно</w:t>
      </w:r>
      <w:proofErr w:type="spellEnd"/>
      <w:r w:rsidRPr="00992340">
        <w:rPr>
          <w:spacing w:val="1"/>
          <w:lang w:val="uk-UA"/>
        </w:rPr>
        <w:t>-</w:t>
      </w:r>
      <w:r w:rsidRPr="00992340">
        <w:rPr>
          <w:spacing w:val="3"/>
          <w:lang w:val="uk-UA"/>
        </w:rPr>
        <w:t xml:space="preserve">категоріального апарату, опрацювання результатів дослідження, перевіряє </w:t>
      </w:r>
      <w:r w:rsidRPr="00992340">
        <w:rPr>
          <w:spacing w:val="-2"/>
          <w:lang w:val="uk-UA"/>
        </w:rPr>
        <w:t>виконання завдань, визначених у процесі написання роботи.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71566C" w:rsidRPr="00992340" w:rsidRDefault="0071566C" w:rsidP="00E8147F">
      <w:pPr>
        <w:ind w:firstLine="567"/>
        <w:jc w:val="both"/>
        <w:rPr>
          <w:b/>
          <w:spacing w:val="-6"/>
          <w:lang w:val="uk-UA"/>
        </w:rPr>
      </w:pPr>
      <w:r w:rsidRPr="00992340">
        <w:rPr>
          <w:b/>
          <w:spacing w:val="-6"/>
          <w:lang w:val="uk-UA"/>
        </w:rPr>
        <w:t>2.1. Академічна доброчесність</w:t>
      </w:r>
    </w:p>
    <w:p w:rsidR="0071566C" w:rsidRPr="00992340" w:rsidRDefault="006206F0" w:rsidP="006206F0">
      <w:pPr>
        <w:widowControl/>
        <w:tabs>
          <w:tab w:val="left" w:pos="426"/>
        </w:tabs>
        <w:autoSpaceDE/>
        <w:adjustRightInd/>
        <w:jc w:val="both"/>
        <w:rPr>
          <w:lang w:val="uk-UA"/>
        </w:rPr>
      </w:pPr>
      <w:r w:rsidRPr="00992340">
        <w:rPr>
          <w:spacing w:val="-6"/>
          <w:lang w:val="uk-UA"/>
        </w:rPr>
        <w:tab/>
      </w:r>
      <w:r w:rsidR="00497F2F" w:rsidRPr="00992340">
        <w:rPr>
          <w:spacing w:val="-6"/>
          <w:lang w:val="uk-UA"/>
        </w:rPr>
        <w:t xml:space="preserve">Відповідно до Положення «Про забезпечення академічної доброчесності у Львівському національному університеті імені Івана Франка» </w:t>
      </w:r>
      <w:r w:rsidRPr="00992340">
        <w:rPr>
          <w:spacing w:val="-6"/>
          <w:lang w:val="uk-UA"/>
        </w:rPr>
        <w:t>(</w:t>
      </w:r>
      <w:r w:rsidRPr="00992340">
        <w:rPr>
          <w:spacing w:val="-6"/>
          <w:lang w:val="en-US"/>
        </w:rPr>
        <w:t>URL</w:t>
      </w:r>
      <w:r w:rsidRPr="00992340">
        <w:rPr>
          <w:spacing w:val="-6"/>
          <w:lang w:val="uk-UA"/>
        </w:rPr>
        <w:t>:</w:t>
      </w:r>
      <w:r w:rsidRPr="00992340">
        <w:rPr>
          <w:b/>
          <w:spacing w:val="-6"/>
          <w:lang w:val="uk-UA"/>
        </w:rPr>
        <w:t xml:space="preserve"> </w:t>
      </w:r>
      <w:hyperlink r:id="rId8" w:history="1">
        <w:r w:rsidRPr="00992340">
          <w:rPr>
            <w:rStyle w:val="a3"/>
            <w:color w:val="auto"/>
            <w:lang w:val="uk-UA"/>
          </w:rPr>
          <w:t>https://www.lnu.edu.ua/wp-content/uploads/2019/06/reg_academic_virtue.pdf</w:t>
        </w:r>
      </w:hyperlink>
      <w:r w:rsidRPr="00992340">
        <w:rPr>
          <w:rStyle w:val="a3"/>
          <w:color w:val="auto"/>
          <w:lang w:val="uk-UA"/>
        </w:rPr>
        <w:t>)</w:t>
      </w:r>
      <w:r w:rsidRPr="00992340">
        <w:rPr>
          <w:lang w:val="uk-UA"/>
        </w:rPr>
        <w:t xml:space="preserve"> </w:t>
      </w:r>
      <w:r w:rsidR="00497F2F" w:rsidRPr="00992340">
        <w:rPr>
          <w:spacing w:val="-6"/>
          <w:lang w:val="uk-UA"/>
        </w:rPr>
        <w:t xml:space="preserve">від 14 травня 2019 </w:t>
      </w:r>
      <w:r w:rsidR="00E8147F" w:rsidRPr="00992340">
        <w:rPr>
          <w:spacing w:val="-6"/>
          <w:lang w:val="uk-UA"/>
        </w:rPr>
        <w:t>з метою перевірки робіт курсових робіт учасників освітнього процесу на наявність плагіату Університет забезпечує доступ до платформ з наданням відповідних сервісів.</w:t>
      </w:r>
    </w:p>
    <w:p w:rsidR="00E8147F" w:rsidRPr="00992340" w:rsidRDefault="00E8147F" w:rsidP="00E8147F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 xml:space="preserve">Зокрема рекомендовано використовувати </w:t>
      </w:r>
      <w:r w:rsidR="0071566C" w:rsidRPr="00992340">
        <w:rPr>
          <w:b/>
          <w:spacing w:val="-6"/>
          <w:lang w:val="uk-UA"/>
        </w:rPr>
        <w:t>онлайн-сервіси та програми</w:t>
      </w:r>
      <w:r w:rsidRPr="00992340">
        <w:rPr>
          <w:b/>
          <w:spacing w:val="-6"/>
          <w:lang w:val="uk-UA"/>
        </w:rPr>
        <w:t xml:space="preserve"> для перевірки тексту на плагіат</w:t>
      </w:r>
      <w:r w:rsidRPr="00992340">
        <w:rPr>
          <w:spacing w:val="-6"/>
          <w:lang w:val="uk-UA"/>
        </w:rPr>
        <w:t>:</w:t>
      </w:r>
    </w:p>
    <w:p w:rsidR="0071566C" w:rsidRPr="00992340" w:rsidRDefault="0071566C" w:rsidP="00E8147F">
      <w:pPr>
        <w:ind w:firstLine="567"/>
        <w:jc w:val="both"/>
        <w:rPr>
          <w:spacing w:val="-6"/>
          <w:lang w:val="uk-UA"/>
        </w:rPr>
      </w:pPr>
    </w:p>
    <w:p w:rsidR="0071566C" w:rsidRPr="00992340" w:rsidRDefault="00E8147F" w:rsidP="00E8147F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 xml:space="preserve">1. </w:t>
      </w:r>
      <w:r w:rsidR="0071566C" w:rsidRPr="00992340">
        <w:rPr>
          <w:b/>
          <w:spacing w:val="-6"/>
          <w:lang w:val="uk-UA"/>
        </w:rPr>
        <w:t>UNICHECK</w:t>
      </w:r>
      <w:r w:rsidR="0071566C" w:rsidRPr="00992340">
        <w:rPr>
          <w:spacing w:val="-6"/>
          <w:lang w:val="uk-UA"/>
        </w:rPr>
        <w:t xml:space="preserve"> (попередня назва – UNPLAG). Сервіс дозволяє перевіряти тексти на плагіат онлайн або завдяки програмному забезпеченню інтегруватися в </w:t>
      </w:r>
      <w:r w:rsidR="0071566C" w:rsidRPr="00992340">
        <w:rPr>
          <w:spacing w:val="-6"/>
          <w:lang w:val="uk-UA"/>
        </w:rPr>
        <w:lastRenderedPageBreak/>
        <w:t xml:space="preserve">електронні платформи закладів освіти (наприклад, </w:t>
      </w:r>
      <w:proofErr w:type="spellStart"/>
      <w:r w:rsidR="0071566C" w:rsidRPr="00992340">
        <w:rPr>
          <w:spacing w:val="-6"/>
          <w:lang w:val="uk-UA"/>
        </w:rPr>
        <w:t>Moodle</w:t>
      </w:r>
      <w:proofErr w:type="spellEnd"/>
      <w:r w:rsidR="0071566C" w:rsidRPr="00992340">
        <w:rPr>
          <w:spacing w:val="-6"/>
          <w:lang w:val="uk-UA"/>
        </w:rPr>
        <w:t xml:space="preserve">, </w:t>
      </w:r>
      <w:proofErr w:type="spellStart"/>
      <w:r w:rsidR="0071566C" w:rsidRPr="00992340">
        <w:rPr>
          <w:spacing w:val="-6"/>
          <w:lang w:val="uk-UA"/>
        </w:rPr>
        <w:t>Google</w:t>
      </w:r>
      <w:proofErr w:type="spellEnd"/>
      <w:r w:rsidR="0071566C" w:rsidRPr="00992340">
        <w:rPr>
          <w:spacing w:val="-6"/>
          <w:lang w:val="uk-UA"/>
        </w:rPr>
        <w:t xml:space="preserve"> </w:t>
      </w:r>
      <w:proofErr w:type="spellStart"/>
      <w:r w:rsidR="0071566C" w:rsidRPr="00992340">
        <w:rPr>
          <w:spacing w:val="-6"/>
          <w:lang w:val="uk-UA"/>
        </w:rPr>
        <w:t>Classroom</w:t>
      </w:r>
      <w:proofErr w:type="spellEnd"/>
      <w:r w:rsidR="0071566C" w:rsidRPr="00992340">
        <w:rPr>
          <w:spacing w:val="-6"/>
          <w:lang w:val="uk-UA"/>
        </w:rPr>
        <w:t xml:space="preserve"> та ін.). За його допомогою можна безкоштовно перевірити онлайн текст обсягом від 30 до 200 слів.</w:t>
      </w:r>
    </w:p>
    <w:p w:rsidR="00E8147F" w:rsidRPr="00992340" w:rsidRDefault="0071566C" w:rsidP="00E8147F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 xml:space="preserve">2. </w:t>
      </w:r>
      <w:proofErr w:type="spellStart"/>
      <w:r w:rsidR="00E8147F" w:rsidRPr="00992340">
        <w:rPr>
          <w:b/>
          <w:spacing w:val="-6"/>
          <w:lang w:val="uk-UA"/>
        </w:rPr>
        <w:t>Plagiarisma</w:t>
      </w:r>
      <w:proofErr w:type="spellEnd"/>
      <w:r w:rsidR="00E8147F" w:rsidRPr="00992340">
        <w:rPr>
          <w:b/>
          <w:spacing w:val="-6"/>
          <w:lang w:val="uk-UA"/>
        </w:rPr>
        <w:t>.</w:t>
      </w:r>
      <w:r w:rsidR="00E8147F" w:rsidRPr="00992340">
        <w:rPr>
          <w:spacing w:val="-6"/>
          <w:lang w:val="uk-UA"/>
        </w:rPr>
        <w:t xml:space="preserve"> Платформа дозволяє перевіряти тексти та виявляти збіги в </w:t>
      </w:r>
      <w:proofErr w:type="spellStart"/>
      <w:r w:rsidR="00E8147F" w:rsidRPr="00992340">
        <w:rPr>
          <w:spacing w:val="-6"/>
          <w:lang w:val="uk-UA"/>
        </w:rPr>
        <w:t>Google</w:t>
      </w:r>
      <w:proofErr w:type="spellEnd"/>
      <w:r w:rsidR="00E8147F" w:rsidRPr="00992340">
        <w:rPr>
          <w:spacing w:val="-6"/>
          <w:lang w:val="uk-UA"/>
        </w:rPr>
        <w:t xml:space="preserve"> і </w:t>
      </w:r>
      <w:proofErr w:type="spellStart"/>
      <w:r w:rsidR="00E8147F" w:rsidRPr="00992340">
        <w:rPr>
          <w:spacing w:val="-6"/>
          <w:lang w:val="uk-UA"/>
        </w:rPr>
        <w:t>Yahoo</w:t>
      </w:r>
      <w:proofErr w:type="spellEnd"/>
      <w:r w:rsidR="00E8147F" w:rsidRPr="00992340">
        <w:rPr>
          <w:spacing w:val="-6"/>
          <w:lang w:val="uk-UA"/>
        </w:rPr>
        <w:t>! Вона є безкоштовною, має онлайн-версію або ж може бути завантажена та встановлена на комп’ютер.</w:t>
      </w:r>
    </w:p>
    <w:p w:rsidR="00E8147F" w:rsidRPr="00992340" w:rsidRDefault="00E8147F" w:rsidP="00E8147F">
      <w:pPr>
        <w:ind w:firstLine="567"/>
        <w:jc w:val="both"/>
        <w:rPr>
          <w:spacing w:val="-6"/>
          <w:lang w:val="uk-UA"/>
        </w:rPr>
      </w:pPr>
    </w:p>
    <w:p w:rsidR="00E8147F" w:rsidRPr="00992340" w:rsidRDefault="0071566C" w:rsidP="00E8147F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 xml:space="preserve">3. </w:t>
      </w:r>
      <w:proofErr w:type="spellStart"/>
      <w:r w:rsidR="00E8147F" w:rsidRPr="00992340">
        <w:rPr>
          <w:b/>
          <w:spacing w:val="-6"/>
          <w:lang w:val="uk-UA"/>
        </w:rPr>
        <w:t>Like-Exactus</w:t>
      </w:r>
      <w:proofErr w:type="spellEnd"/>
      <w:r w:rsidR="00E8147F" w:rsidRPr="00992340">
        <w:rPr>
          <w:spacing w:val="-6"/>
          <w:lang w:val="uk-UA"/>
        </w:rPr>
        <w:t>. Простий у використанні онлайн-сервіс, який дозволяє безкоштовно перевіряти на плагіат академічні тексти. Перевірку можна проводити за роками та видом джерел пошуку (реферати, автореферати, зарубіжні конференції, зарубіжні журнали та ін.).</w:t>
      </w:r>
    </w:p>
    <w:p w:rsidR="00E8147F" w:rsidRPr="00992340" w:rsidRDefault="00E8147F" w:rsidP="00E8147F">
      <w:pPr>
        <w:ind w:firstLine="567"/>
        <w:jc w:val="both"/>
        <w:rPr>
          <w:spacing w:val="-6"/>
          <w:lang w:val="uk-UA"/>
        </w:rPr>
      </w:pPr>
    </w:p>
    <w:p w:rsidR="0071566C" w:rsidRPr="00992340" w:rsidRDefault="0071566C" w:rsidP="0071566C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>4</w:t>
      </w:r>
      <w:r w:rsidR="00E8147F" w:rsidRPr="00992340">
        <w:rPr>
          <w:spacing w:val="-6"/>
          <w:lang w:val="uk-UA"/>
        </w:rPr>
        <w:t xml:space="preserve">. </w:t>
      </w:r>
      <w:proofErr w:type="spellStart"/>
      <w:r w:rsidRPr="00992340">
        <w:rPr>
          <w:b/>
          <w:spacing w:val="-6"/>
          <w:lang w:val="uk-UA"/>
        </w:rPr>
        <w:t>Advego</w:t>
      </w:r>
      <w:proofErr w:type="spellEnd"/>
      <w:r w:rsidRPr="00992340">
        <w:rPr>
          <w:b/>
          <w:spacing w:val="-6"/>
          <w:lang w:val="uk-UA"/>
        </w:rPr>
        <w:t xml:space="preserve"> </w:t>
      </w:r>
      <w:proofErr w:type="spellStart"/>
      <w:r w:rsidRPr="00992340">
        <w:rPr>
          <w:b/>
          <w:spacing w:val="-6"/>
          <w:lang w:val="uk-UA"/>
        </w:rPr>
        <w:t>Plagiatus</w:t>
      </w:r>
      <w:proofErr w:type="spellEnd"/>
      <w:r w:rsidRPr="00992340">
        <w:rPr>
          <w:spacing w:val="-6"/>
          <w:lang w:val="uk-UA"/>
        </w:rPr>
        <w:t xml:space="preserve">. Сервіс розміщений на сайті біржі контенту Advego.com. За його допомогою можна перевірити текст на унікальність онлайн (до 95 тис. символів) або ж завантажити безкоштовну програму </w:t>
      </w:r>
      <w:proofErr w:type="spellStart"/>
      <w:r w:rsidRPr="00992340">
        <w:rPr>
          <w:spacing w:val="-6"/>
          <w:lang w:val="uk-UA"/>
        </w:rPr>
        <w:t>Advego</w:t>
      </w:r>
      <w:proofErr w:type="spellEnd"/>
      <w:r w:rsidRPr="00992340">
        <w:rPr>
          <w:spacing w:val="-6"/>
          <w:lang w:val="uk-UA"/>
        </w:rPr>
        <w:t xml:space="preserve"> </w:t>
      </w:r>
      <w:proofErr w:type="spellStart"/>
      <w:r w:rsidRPr="00992340">
        <w:rPr>
          <w:spacing w:val="-6"/>
          <w:lang w:val="uk-UA"/>
        </w:rPr>
        <w:t>Plagiatus</w:t>
      </w:r>
      <w:proofErr w:type="spellEnd"/>
      <w:r w:rsidRPr="00992340">
        <w:rPr>
          <w:spacing w:val="-6"/>
          <w:lang w:val="uk-UA"/>
        </w:rPr>
        <w:t>. Ця система є зручною для перевірки текстів, що мають великий обсяг.</w:t>
      </w:r>
    </w:p>
    <w:p w:rsidR="0071566C" w:rsidRPr="00992340" w:rsidRDefault="0071566C" w:rsidP="0071566C">
      <w:pPr>
        <w:jc w:val="both"/>
        <w:rPr>
          <w:spacing w:val="-6"/>
          <w:lang w:val="uk-UA"/>
        </w:rPr>
      </w:pPr>
    </w:p>
    <w:p w:rsidR="0071566C" w:rsidRPr="00992340" w:rsidRDefault="0071566C" w:rsidP="0071566C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 xml:space="preserve">5. </w:t>
      </w:r>
      <w:proofErr w:type="spellStart"/>
      <w:r w:rsidRPr="00992340">
        <w:rPr>
          <w:b/>
          <w:spacing w:val="-6"/>
          <w:lang w:val="uk-UA"/>
        </w:rPr>
        <w:t>Content-watch</w:t>
      </w:r>
      <w:proofErr w:type="spellEnd"/>
      <w:r w:rsidRPr="00992340">
        <w:rPr>
          <w:spacing w:val="-6"/>
          <w:lang w:val="uk-UA"/>
        </w:rPr>
        <w:t>. Безкоштовна версія сервісу дозволяє перевіряти тексти обсягом до 10 000 символів тричі на день. Про те, як ним користуватися, можна дізнатися з відео.</w:t>
      </w:r>
    </w:p>
    <w:p w:rsidR="0071566C" w:rsidRPr="00992340" w:rsidRDefault="0071566C" w:rsidP="0071566C">
      <w:pPr>
        <w:ind w:firstLine="567"/>
        <w:jc w:val="both"/>
        <w:rPr>
          <w:spacing w:val="-6"/>
          <w:lang w:val="uk-UA"/>
        </w:rPr>
      </w:pPr>
    </w:p>
    <w:p w:rsidR="0071566C" w:rsidRPr="00992340" w:rsidRDefault="0071566C" w:rsidP="0071566C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 xml:space="preserve">6. </w:t>
      </w:r>
      <w:proofErr w:type="spellStart"/>
      <w:r w:rsidRPr="00992340">
        <w:rPr>
          <w:b/>
          <w:spacing w:val="-6"/>
          <w:lang w:val="uk-UA"/>
        </w:rPr>
        <w:t>Edu-Birde</w:t>
      </w:r>
      <w:proofErr w:type="spellEnd"/>
      <w:r w:rsidRPr="00992340">
        <w:rPr>
          <w:spacing w:val="-6"/>
          <w:lang w:val="uk-UA"/>
        </w:rPr>
        <w:t>. Безкоштовна онлайн-платформа для перевірки текстів на плагіат. Для перевірки тексту потрібно його скопіювати та вставити у відповідне вікно, натиснути кнопку «перевірити» та зачекати на звіт. Можна також завантажити повністю весь документ.</w:t>
      </w:r>
    </w:p>
    <w:p w:rsidR="0071566C" w:rsidRPr="00992340" w:rsidRDefault="0071566C" w:rsidP="0071566C">
      <w:pPr>
        <w:ind w:firstLine="567"/>
        <w:jc w:val="both"/>
        <w:rPr>
          <w:spacing w:val="-6"/>
          <w:lang w:val="uk-UA"/>
        </w:rPr>
      </w:pPr>
    </w:p>
    <w:p w:rsidR="0071566C" w:rsidRPr="00992340" w:rsidRDefault="0071566C" w:rsidP="0071566C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 xml:space="preserve">7. </w:t>
      </w:r>
      <w:proofErr w:type="spellStart"/>
      <w:r w:rsidRPr="00992340">
        <w:rPr>
          <w:b/>
          <w:spacing w:val="-6"/>
          <w:lang w:val="uk-UA"/>
        </w:rPr>
        <w:t>Etxt</w:t>
      </w:r>
      <w:proofErr w:type="spellEnd"/>
      <w:r w:rsidRPr="00992340">
        <w:rPr>
          <w:b/>
          <w:spacing w:val="-6"/>
          <w:lang w:val="uk-UA"/>
        </w:rPr>
        <w:t xml:space="preserve"> </w:t>
      </w:r>
      <w:proofErr w:type="spellStart"/>
      <w:r w:rsidRPr="00992340">
        <w:rPr>
          <w:b/>
          <w:spacing w:val="-6"/>
          <w:lang w:val="uk-UA"/>
        </w:rPr>
        <w:t>Antiplagiat</w:t>
      </w:r>
      <w:proofErr w:type="spellEnd"/>
      <w:r w:rsidRPr="00992340">
        <w:rPr>
          <w:spacing w:val="-6"/>
          <w:lang w:val="uk-UA"/>
        </w:rPr>
        <w:t xml:space="preserve">. Біржа контенту </w:t>
      </w:r>
      <w:proofErr w:type="spellStart"/>
      <w:r w:rsidRPr="00992340">
        <w:rPr>
          <w:spacing w:val="-6"/>
          <w:lang w:val="uk-UA"/>
        </w:rPr>
        <w:t>Etxt</w:t>
      </w:r>
      <w:proofErr w:type="spellEnd"/>
      <w:r w:rsidRPr="00992340">
        <w:rPr>
          <w:spacing w:val="-6"/>
          <w:lang w:val="uk-UA"/>
        </w:rPr>
        <w:t xml:space="preserve"> пропонує сервіси, що дозволяють перевірити тексти на унікальність онлайн або за допомогою програми </w:t>
      </w:r>
      <w:proofErr w:type="spellStart"/>
      <w:r w:rsidRPr="00992340">
        <w:rPr>
          <w:spacing w:val="-6"/>
          <w:lang w:val="uk-UA"/>
        </w:rPr>
        <w:t>Etxt</w:t>
      </w:r>
      <w:proofErr w:type="spellEnd"/>
      <w:r w:rsidRPr="00992340">
        <w:rPr>
          <w:spacing w:val="-6"/>
          <w:lang w:val="uk-UA"/>
        </w:rPr>
        <w:t xml:space="preserve"> </w:t>
      </w:r>
      <w:proofErr w:type="spellStart"/>
      <w:r w:rsidRPr="00992340">
        <w:rPr>
          <w:spacing w:val="-6"/>
          <w:lang w:val="uk-UA"/>
        </w:rPr>
        <w:t>Antiplagiat</w:t>
      </w:r>
      <w:proofErr w:type="spellEnd"/>
      <w:r w:rsidRPr="00992340">
        <w:rPr>
          <w:spacing w:val="-6"/>
          <w:lang w:val="uk-UA"/>
        </w:rPr>
        <w:t>, яку можна безкоштовно завантажити та встановити на комп’ютер.</w:t>
      </w:r>
    </w:p>
    <w:p w:rsidR="0071566C" w:rsidRPr="00992340" w:rsidRDefault="0071566C" w:rsidP="00E8147F">
      <w:pPr>
        <w:ind w:firstLine="567"/>
        <w:jc w:val="both"/>
        <w:rPr>
          <w:spacing w:val="1"/>
          <w:lang w:val="uk-UA"/>
        </w:rPr>
      </w:pPr>
    </w:p>
    <w:p w:rsidR="0071566C" w:rsidRPr="00992340" w:rsidRDefault="0071566C" w:rsidP="00E8147F">
      <w:pPr>
        <w:ind w:firstLine="567"/>
        <w:jc w:val="both"/>
        <w:rPr>
          <w:spacing w:val="1"/>
          <w:lang w:val="uk-UA"/>
        </w:rPr>
      </w:pPr>
    </w:p>
    <w:p w:rsidR="00E8147F" w:rsidRPr="00992340" w:rsidRDefault="00E8147F" w:rsidP="00E8147F">
      <w:pPr>
        <w:ind w:firstLine="567"/>
        <w:jc w:val="both"/>
        <w:rPr>
          <w:spacing w:val="1"/>
          <w:lang w:val="uk-UA"/>
        </w:rPr>
      </w:pPr>
      <w:r w:rsidRPr="00992340">
        <w:rPr>
          <w:spacing w:val="1"/>
          <w:lang w:val="uk-UA"/>
        </w:rPr>
        <w:t xml:space="preserve">Організацію </w:t>
      </w:r>
      <w:r w:rsidR="0071566C" w:rsidRPr="00992340">
        <w:rPr>
          <w:spacing w:val="1"/>
          <w:lang w:val="uk-UA"/>
        </w:rPr>
        <w:t xml:space="preserve">та відповідальність за </w:t>
      </w:r>
      <w:r w:rsidRPr="00992340">
        <w:rPr>
          <w:spacing w:val="1"/>
          <w:lang w:val="uk-UA"/>
        </w:rPr>
        <w:t>перевірк</w:t>
      </w:r>
      <w:r w:rsidR="0071566C" w:rsidRPr="00992340">
        <w:rPr>
          <w:spacing w:val="1"/>
          <w:lang w:val="uk-UA"/>
        </w:rPr>
        <w:t>у</w:t>
      </w:r>
      <w:r w:rsidRPr="00992340">
        <w:rPr>
          <w:spacing w:val="1"/>
          <w:lang w:val="uk-UA"/>
        </w:rPr>
        <w:t xml:space="preserve"> робіт щодо наявності плагіату здійснюють керівник та студент (автор курсового дослідження)</w:t>
      </w:r>
      <w:r w:rsidR="0071566C" w:rsidRPr="00992340">
        <w:rPr>
          <w:spacing w:val="1"/>
          <w:lang w:val="uk-UA"/>
        </w:rPr>
        <w:t>.</w:t>
      </w:r>
    </w:p>
    <w:p w:rsidR="00E8147F" w:rsidRPr="00992340" w:rsidRDefault="00E8147F" w:rsidP="00E8147F">
      <w:pPr>
        <w:ind w:firstLine="567"/>
        <w:jc w:val="both"/>
        <w:rPr>
          <w:spacing w:val="1"/>
          <w:lang w:val="uk-UA"/>
        </w:rPr>
      </w:pPr>
    </w:p>
    <w:p w:rsidR="009D58B2" w:rsidRPr="00992340" w:rsidRDefault="009D58B2" w:rsidP="0071566C">
      <w:pPr>
        <w:ind w:firstLine="567"/>
        <w:jc w:val="center"/>
        <w:rPr>
          <w:b/>
          <w:sz w:val="22"/>
          <w:szCs w:val="22"/>
          <w:lang w:val="uk-UA"/>
        </w:rPr>
      </w:pPr>
      <w:r w:rsidRPr="00992340">
        <w:rPr>
          <w:spacing w:val="1"/>
          <w:lang w:val="uk-UA"/>
        </w:rPr>
        <w:br w:type="page"/>
      </w:r>
      <w:r w:rsidRPr="00992340">
        <w:rPr>
          <w:b/>
          <w:spacing w:val="1"/>
          <w:sz w:val="22"/>
          <w:szCs w:val="22"/>
          <w:lang w:val="uk-UA"/>
        </w:rPr>
        <w:lastRenderedPageBreak/>
        <w:t>РОЗДІЛ</w:t>
      </w:r>
      <w:r w:rsidRPr="00992340">
        <w:rPr>
          <w:b/>
          <w:sz w:val="22"/>
          <w:szCs w:val="22"/>
          <w:lang w:val="uk-UA"/>
        </w:rPr>
        <w:t xml:space="preserve"> 3</w:t>
      </w:r>
    </w:p>
    <w:p w:rsidR="009D58B2" w:rsidRPr="00992340" w:rsidRDefault="009D58B2" w:rsidP="009D58B2">
      <w:pPr>
        <w:ind w:firstLine="567"/>
        <w:jc w:val="center"/>
        <w:rPr>
          <w:b/>
          <w:sz w:val="22"/>
          <w:szCs w:val="22"/>
          <w:lang w:val="uk-UA"/>
        </w:rPr>
      </w:pPr>
      <w:r w:rsidRPr="00992340">
        <w:rPr>
          <w:b/>
          <w:sz w:val="22"/>
          <w:szCs w:val="22"/>
          <w:lang w:val="uk-UA"/>
        </w:rPr>
        <w:t>СТРУКТУРА ТА ОБСЯГ РОБОТИ</w:t>
      </w:r>
    </w:p>
    <w:p w:rsidR="009D58B2" w:rsidRPr="00992340" w:rsidRDefault="009D58B2" w:rsidP="009D58B2">
      <w:pPr>
        <w:ind w:firstLine="567"/>
        <w:jc w:val="center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spacing w:val="-4"/>
          <w:lang w:val="uk-UA"/>
        </w:rPr>
        <w:t>Курсова робота містить:</w:t>
      </w:r>
    </w:p>
    <w:p w:rsidR="009D58B2" w:rsidRPr="00992340" w:rsidRDefault="009D58B2" w:rsidP="009D58B2">
      <w:pPr>
        <w:ind w:firstLine="708"/>
        <w:jc w:val="both"/>
        <w:rPr>
          <w:spacing w:val="4"/>
          <w:lang w:val="uk-UA"/>
        </w:rPr>
      </w:pPr>
      <w:r w:rsidRPr="00992340">
        <w:rPr>
          <w:spacing w:val="4"/>
          <w:lang w:val="uk-UA"/>
        </w:rPr>
        <w:t>1. Титульний аркуш</w:t>
      </w:r>
    </w:p>
    <w:p w:rsidR="009D58B2" w:rsidRPr="00992340" w:rsidRDefault="009D58B2" w:rsidP="009D58B2">
      <w:pPr>
        <w:ind w:firstLine="708"/>
        <w:jc w:val="both"/>
        <w:rPr>
          <w:spacing w:val="4"/>
          <w:lang w:val="uk-UA"/>
        </w:rPr>
      </w:pPr>
      <w:r w:rsidRPr="00992340">
        <w:rPr>
          <w:spacing w:val="4"/>
          <w:lang w:val="uk-UA"/>
        </w:rPr>
        <w:t>2. Зміст</w:t>
      </w:r>
    </w:p>
    <w:p w:rsidR="009D58B2" w:rsidRPr="00992340" w:rsidRDefault="009D58B2" w:rsidP="009D58B2">
      <w:pPr>
        <w:ind w:firstLine="708"/>
        <w:jc w:val="both"/>
        <w:rPr>
          <w:spacing w:val="9"/>
          <w:lang w:val="uk-UA"/>
        </w:rPr>
      </w:pPr>
      <w:r w:rsidRPr="00992340">
        <w:rPr>
          <w:spacing w:val="9"/>
          <w:lang w:val="uk-UA"/>
        </w:rPr>
        <w:t>3. Вступ</w:t>
      </w:r>
    </w:p>
    <w:p w:rsidR="009D58B2" w:rsidRPr="00992340" w:rsidRDefault="009D58B2" w:rsidP="009D58B2">
      <w:pPr>
        <w:ind w:firstLine="708"/>
        <w:jc w:val="both"/>
        <w:rPr>
          <w:spacing w:val="-7"/>
          <w:lang w:val="uk-UA"/>
        </w:rPr>
      </w:pPr>
      <w:r w:rsidRPr="00992340">
        <w:rPr>
          <w:spacing w:val="9"/>
          <w:lang w:val="uk-UA"/>
        </w:rPr>
        <w:t xml:space="preserve">4. </w:t>
      </w:r>
      <w:r w:rsidRPr="00992340">
        <w:rPr>
          <w:spacing w:val="-7"/>
          <w:lang w:val="uk-UA"/>
        </w:rPr>
        <w:t>Основну частину:</w:t>
      </w:r>
    </w:p>
    <w:p w:rsidR="009D58B2" w:rsidRPr="00992340" w:rsidRDefault="009D58B2" w:rsidP="009D58B2">
      <w:pPr>
        <w:tabs>
          <w:tab w:val="num" w:pos="851"/>
        </w:tabs>
        <w:ind w:firstLine="708"/>
        <w:jc w:val="both"/>
        <w:rPr>
          <w:spacing w:val="-7"/>
          <w:lang w:val="uk-UA"/>
        </w:rPr>
      </w:pPr>
      <w:r w:rsidRPr="00992340">
        <w:rPr>
          <w:spacing w:val="-7"/>
          <w:lang w:val="uk-UA"/>
        </w:rPr>
        <w:tab/>
      </w:r>
      <w:r w:rsidRPr="00992340">
        <w:rPr>
          <w:spacing w:val="-7"/>
          <w:lang w:val="uk-UA"/>
        </w:rPr>
        <w:tab/>
        <w:t>теоретичний і методичний розділи;</w:t>
      </w:r>
    </w:p>
    <w:p w:rsidR="009D58B2" w:rsidRPr="00992340" w:rsidRDefault="009D58B2" w:rsidP="009D58B2">
      <w:pPr>
        <w:tabs>
          <w:tab w:val="num" w:pos="851"/>
        </w:tabs>
        <w:ind w:firstLine="708"/>
        <w:jc w:val="both"/>
        <w:rPr>
          <w:spacing w:val="-7"/>
          <w:lang w:val="uk-UA"/>
        </w:rPr>
      </w:pPr>
      <w:r w:rsidRPr="00992340">
        <w:rPr>
          <w:spacing w:val="-7"/>
          <w:lang w:val="uk-UA"/>
        </w:rPr>
        <w:tab/>
      </w:r>
      <w:r w:rsidRPr="00992340">
        <w:rPr>
          <w:spacing w:val="-7"/>
          <w:lang w:val="uk-UA"/>
        </w:rPr>
        <w:tab/>
        <w:t>практичний (експериментальний) розділ.</w:t>
      </w:r>
    </w:p>
    <w:p w:rsidR="009D58B2" w:rsidRPr="00992340" w:rsidRDefault="009D58B2" w:rsidP="009D58B2">
      <w:pPr>
        <w:ind w:left="709"/>
        <w:jc w:val="both"/>
        <w:rPr>
          <w:spacing w:val="-7"/>
          <w:lang w:val="uk-UA"/>
        </w:rPr>
      </w:pPr>
      <w:r w:rsidRPr="00992340">
        <w:rPr>
          <w:spacing w:val="-5"/>
          <w:lang w:val="uk-UA"/>
        </w:rPr>
        <w:t>5. Висновки</w:t>
      </w:r>
    </w:p>
    <w:p w:rsidR="009D58B2" w:rsidRPr="00992340" w:rsidRDefault="009D58B2" w:rsidP="009D58B2">
      <w:pPr>
        <w:ind w:left="709"/>
        <w:jc w:val="both"/>
        <w:rPr>
          <w:spacing w:val="-16"/>
          <w:lang w:val="uk-UA"/>
        </w:rPr>
      </w:pPr>
      <w:r w:rsidRPr="00992340">
        <w:rPr>
          <w:spacing w:val="-7"/>
          <w:lang w:val="uk-UA"/>
        </w:rPr>
        <w:t>6. Список використаних джерел</w:t>
      </w:r>
    </w:p>
    <w:p w:rsidR="009D58B2" w:rsidRPr="00992340" w:rsidRDefault="009D58B2" w:rsidP="009D58B2">
      <w:pPr>
        <w:ind w:left="709"/>
        <w:jc w:val="both"/>
        <w:rPr>
          <w:spacing w:val="-16"/>
          <w:lang w:val="uk-UA"/>
        </w:rPr>
      </w:pPr>
      <w:r w:rsidRPr="00992340">
        <w:rPr>
          <w:spacing w:val="-16"/>
          <w:lang w:val="uk-UA"/>
        </w:rPr>
        <w:t>7. Додатки</w:t>
      </w:r>
    </w:p>
    <w:p w:rsidR="009D58B2" w:rsidRPr="00992340" w:rsidRDefault="009D58B2" w:rsidP="009D58B2">
      <w:pPr>
        <w:ind w:firstLine="567"/>
        <w:jc w:val="both"/>
        <w:rPr>
          <w:spacing w:val="-16"/>
          <w:lang w:val="uk-UA"/>
        </w:rPr>
      </w:pPr>
    </w:p>
    <w:p w:rsidR="009D58B2" w:rsidRPr="00992340" w:rsidRDefault="009D58B2" w:rsidP="009D58B2">
      <w:pPr>
        <w:pStyle w:val="111"/>
        <w:spacing w:line="240" w:lineRule="auto"/>
        <w:rPr>
          <w:sz w:val="20"/>
          <w:szCs w:val="20"/>
        </w:rPr>
      </w:pPr>
      <w:r w:rsidRPr="00992340">
        <w:rPr>
          <w:sz w:val="20"/>
          <w:szCs w:val="20"/>
        </w:rPr>
        <w:t>Орієнтовний обсяг курсової роботи (у сторінках):</w:t>
      </w:r>
    </w:p>
    <w:p w:rsidR="009D58B2" w:rsidRPr="00992340" w:rsidRDefault="009D58B2" w:rsidP="009D58B2">
      <w:pPr>
        <w:pStyle w:val="111"/>
        <w:spacing w:line="240" w:lineRule="auto"/>
        <w:rPr>
          <w:b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401"/>
        <w:gridCol w:w="1387"/>
        <w:gridCol w:w="1705"/>
      </w:tblGrid>
      <w:tr w:rsidR="009D58B2" w:rsidRPr="00992340" w:rsidTr="00CC5F32">
        <w:trPr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spacing w:val="-16"/>
                <w:lang w:val="uk-UA"/>
              </w:rPr>
            </w:pP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b/>
                <w:spacing w:val="-16"/>
                <w:lang w:val="uk-UA"/>
              </w:rPr>
            </w:pPr>
            <w:r w:rsidRPr="00992340">
              <w:rPr>
                <w:b/>
                <w:spacing w:val="-16"/>
                <w:lang w:val="uk-UA"/>
              </w:rPr>
              <w:t xml:space="preserve">Сторінки </w:t>
            </w:r>
          </w:p>
        </w:tc>
      </w:tr>
      <w:tr w:rsidR="009D58B2" w:rsidRPr="00992340" w:rsidTr="00CC5F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widowControl/>
              <w:autoSpaceDE/>
              <w:autoSpaceDN/>
              <w:adjustRightInd/>
              <w:rPr>
                <w:spacing w:val="-16"/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jc w:val="center"/>
              <w:rPr>
                <w:b/>
                <w:spacing w:val="-16"/>
                <w:lang w:val="uk-UA"/>
              </w:rPr>
            </w:pPr>
            <w:r w:rsidRPr="00992340">
              <w:rPr>
                <w:b/>
                <w:spacing w:val="-16"/>
                <w:lang w:val="uk-UA"/>
              </w:rPr>
              <w:t>ІІ курс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jc w:val="center"/>
              <w:rPr>
                <w:b/>
                <w:spacing w:val="-16"/>
                <w:lang w:val="uk-UA"/>
              </w:rPr>
            </w:pPr>
            <w:r w:rsidRPr="00992340">
              <w:rPr>
                <w:b/>
                <w:spacing w:val="-16"/>
                <w:lang w:val="uk-UA"/>
              </w:rPr>
              <w:t>ІІІ курс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89427F">
            <w:pPr>
              <w:jc w:val="center"/>
              <w:rPr>
                <w:b/>
                <w:spacing w:val="-16"/>
                <w:lang w:val="uk-UA"/>
              </w:rPr>
            </w:pPr>
            <w:r w:rsidRPr="00992340">
              <w:rPr>
                <w:b/>
                <w:spacing w:val="-16"/>
                <w:lang w:val="uk-UA"/>
              </w:rPr>
              <w:t>І</w:t>
            </w:r>
            <w:r w:rsidRPr="00992340">
              <w:rPr>
                <w:b/>
                <w:lang w:val="uk-UA"/>
              </w:rPr>
              <w:t>V курс</w:t>
            </w:r>
          </w:p>
        </w:tc>
      </w:tr>
      <w:tr w:rsidR="009D58B2" w:rsidRPr="00992340" w:rsidTr="00CC5F32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both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Загальна кількість сторінок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firstLine="77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25 – 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firstLine="77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30 – 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firstLine="77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40 – 50</w:t>
            </w:r>
          </w:p>
        </w:tc>
      </w:tr>
      <w:tr w:rsidR="009D58B2" w:rsidRPr="00992340" w:rsidTr="00CC5F32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both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Вступ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firstLine="371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1,5 –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1,5 –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firstLine="567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1,5 – 2</w:t>
            </w:r>
          </w:p>
        </w:tc>
      </w:tr>
      <w:tr w:rsidR="009D58B2" w:rsidRPr="00992340" w:rsidTr="00CC5F32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both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Теоретичний і методичний розділ з підрозділами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100%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hanging="15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70%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hanging="15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60%</w:t>
            </w:r>
          </w:p>
        </w:tc>
      </w:tr>
      <w:tr w:rsidR="009D58B2" w:rsidRPr="00992340" w:rsidTr="00CC5F32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Практичний чи експериментальний розділ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hanging="15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25%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hanging="15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30%</w:t>
            </w:r>
          </w:p>
        </w:tc>
      </w:tr>
      <w:tr w:rsidR="009D58B2" w:rsidRPr="00992340" w:rsidTr="00CC5F32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both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 xml:space="preserve">Висновки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hanging="35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1 –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hanging="35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ind w:hanging="35"/>
              <w:jc w:val="center"/>
              <w:rPr>
                <w:spacing w:val="-16"/>
                <w:lang w:val="uk-UA"/>
              </w:rPr>
            </w:pPr>
            <w:r w:rsidRPr="00992340">
              <w:rPr>
                <w:spacing w:val="-16"/>
                <w:lang w:val="uk-UA"/>
              </w:rPr>
              <w:t>2 – 3</w:t>
            </w:r>
          </w:p>
        </w:tc>
      </w:tr>
    </w:tbl>
    <w:p w:rsidR="009D58B2" w:rsidRPr="00992340" w:rsidRDefault="009D58B2" w:rsidP="009D58B2">
      <w:pPr>
        <w:pStyle w:val="111"/>
        <w:spacing w:line="240" w:lineRule="auto"/>
        <w:rPr>
          <w:b w:val="0"/>
          <w:sz w:val="20"/>
          <w:szCs w:val="20"/>
        </w:rPr>
      </w:pPr>
    </w:p>
    <w:p w:rsidR="009D58B2" w:rsidRPr="00992340" w:rsidRDefault="009D58B2" w:rsidP="009D58B2">
      <w:pPr>
        <w:pStyle w:val="111"/>
        <w:spacing w:line="240" w:lineRule="auto"/>
        <w:rPr>
          <w:sz w:val="20"/>
          <w:szCs w:val="20"/>
        </w:rPr>
      </w:pPr>
      <w:r w:rsidRPr="00992340">
        <w:rPr>
          <w:sz w:val="20"/>
          <w:szCs w:val="20"/>
        </w:rPr>
        <w:t>Список використаних джерел і додатки в обсяг роботи не входять.</w:t>
      </w:r>
    </w:p>
    <w:p w:rsidR="009D58B2" w:rsidRPr="00992340" w:rsidRDefault="009D58B2" w:rsidP="009D58B2">
      <w:pPr>
        <w:ind w:firstLine="567"/>
        <w:jc w:val="both"/>
        <w:rPr>
          <w:spacing w:val="-16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spacing w:val="-4"/>
          <w:lang w:val="uk-UA"/>
        </w:rPr>
      </w:pPr>
      <w:r w:rsidRPr="00992340">
        <w:rPr>
          <w:b/>
          <w:spacing w:val="-16"/>
          <w:lang w:val="uk-UA"/>
        </w:rPr>
        <w:t xml:space="preserve">3.1. Титульний аркуш </w:t>
      </w:r>
      <w:r w:rsidRPr="00992340">
        <w:rPr>
          <w:spacing w:val="-4"/>
          <w:lang w:val="uk-UA"/>
        </w:rPr>
        <w:t xml:space="preserve">(див. Додаток </w:t>
      </w:r>
      <w:r w:rsidRPr="00992340">
        <w:rPr>
          <w:lang w:val="uk-UA"/>
        </w:rPr>
        <w:t>В</w:t>
      </w:r>
      <w:r w:rsidRPr="00992340">
        <w:rPr>
          <w:spacing w:val="-4"/>
          <w:lang w:val="uk-UA"/>
        </w:rPr>
        <w:t>)</w:t>
      </w:r>
    </w:p>
    <w:p w:rsidR="009D58B2" w:rsidRPr="00992340" w:rsidRDefault="009D58B2" w:rsidP="009D58B2">
      <w:pPr>
        <w:ind w:firstLine="567"/>
        <w:jc w:val="both"/>
        <w:rPr>
          <w:spacing w:val="-4"/>
          <w:lang w:val="uk-UA"/>
        </w:rPr>
      </w:pPr>
      <w:r w:rsidRPr="00992340">
        <w:rPr>
          <w:spacing w:val="-4"/>
          <w:lang w:val="uk-UA"/>
        </w:rPr>
        <w:t>Т</w:t>
      </w:r>
      <w:r w:rsidRPr="00992340">
        <w:rPr>
          <w:iCs/>
          <w:spacing w:val="-4"/>
          <w:lang w:val="uk-UA"/>
        </w:rPr>
        <w:t>итульний аркуш</w:t>
      </w:r>
      <w:r w:rsidRPr="00992340">
        <w:rPr>
          <w:i/>
          <w:iCs/>
          <w:spacing w:val="-4"/>
          <w:lang w:val="uk-UA"/>
        </w:rPr>
        <w:t xml:space="preserve"> </w:t>
      </w:r>
      <w:r w:rsidRPr="00992340">
        <w:rPr>
          <w:spacing w:val="-4"/>
          <w:lang w:val="uk-UA"/>
        </w:rPr>
        <w:t>містить: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lang w:val="uk-UA"/>
        </w:rPr>
      </w:pPr>
      <w:r w:rsidRPr="00992340">
        <w:rPr>
          <w:spacing w:val="-5"/>
          <w:lang w:val="uk-UA"/>
        </w:rPr>
        <w:t>назву Міністерства;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>найменування навчального закладу;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lang w:val="uk-UA"/>
        </w:rPr>
      </w:pPr>
      <w:r w:rsidRPr="00992340">
        <w:rPr>
          <w:spacing w:val="-5"/>
          <w:lang w:val="uk-UA"/>
        </w:rPr>
        <w:t>назву факультету і кафедри;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spacing w:val="-5"/>
          <w:lang w:val="uk-UA"/>
        </w:rPr>
      </w:pPr>
      <w:r w:rsidRPr="00992340">
        <w:rPr>
          <w:spacing w:val="-9"/>
          <w:lang w:val="uk-UA"/>
        </w:rPr>
        <w:t>тему курсової роботи;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lang w:val="uk-UA"/>
        </w:rPr>
      </w:pPr>
      <w:r w:rsidRPr="00992340">
        <w:rPr>
          <w:spacing w:val="-5"/>
          <w:lang w:val="uk-UA"/>
        </w:rPr>
        <w:t>прізвище, ім'я, по батькові автора; назву академічної групи; назву спеціальності;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lang w:val="uk-UA"/>
        </w:rPr>
      </w:pPr>
      <w:r w:rsidRPr="00992340">
        <w:rPr>
          <w:spacing w:val="-4"/>
          <w:lang w:val="uk-UA"/>
        </w:rPr>
        <w:t>прізвище, ініціали наукового керівника, його посаду, науковий ступінь та вчене звання;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spacing w:val="-4"/>
          <w:lang w:val="uk-UA"/>
        </w:rPr>
      </w:pPr>
      <w:r w:rsidRPr="00992340">
        <w:rPr>
          <w:spacing w:val="-4"/>
          <w:lang w:val="uk-UA"/>
        </w:rPr>
        <w:t>національна шкала;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spacing w:val="-4"/>
          <w:lang w:val="uk-UA"/>
        </w:rPr>
      </w:pPr>
      <w:r w:rsidRPr="00992340">
        <w:rPr>
          <w:spacing w:val="-4"/>
          <w:lang w:val="uk-UA"/>
        </w:rPr>
        <w:t xml:space="preserve">члени комісії;    </w:t>
      </w:r>
    </w:p>
    <w:p w:rsidR="009D58B2" w:rsidRPr="00992340" w:rsidRDefault="009D58B2" w:rsidP="009D58B2">
      <w:pPr>
        <w:pStyle w:val="ae"/>
        <w:numPr>
          <w:ilvl w:val="0"/>
          <w:numId w:val="3"/>
        </w:numPr>
        <w:jc w:val="both"/>
        <w:rPr>
          <w:spacing w:val="-4"/>
          <w:lang w:val="uk-UA"/>
        </w:rPr>
      </w:pPr>
      <w:r w:rsidRPr="00992340">
        <w:rPr>
          <w:spacing w:val="-4"/>
          <w:lang w:val="uk-UA"/>
        </w:rPr>
        <w:t>місто і рік.</w:t>
      </w:r>
    </w:p>
    <w:p w:rsidR="009D58B2" w:rsidRPr="00992340" w:rsidRDefault="009D58B2" w:rsidP="009D58B2">
      <w:pPr>
        <w:rPr>
          <w:spacing w:val="8"/>
          <w:lang w:val="uk-UA"/>
        </w:rPr>
      </w:pPr>
    </w:p>
    <w:p w:rsidR="009D58B2" w:rsidRPr="00992340" w:rsidRDefault="009D58B2" w:rsidP="009D58B2">
      <w:pPr>
        <w:widowControl/>
        <w:autoSpaceDE/>
        <w:autoSpaceDN/>
        <w:adjustRightInd/>
        <w:spacing w:after="200"/>
        <w:ind w:firstLine="567"/>
        <w:rPr>
          <w:b/>
          <w:lang w:val="uk-UA"/>
        </w:rPr>
      </w:pPr>
      <w:r w:rsidRPr="00992340">
        <w:rPr>
          <w:spacing w:val="8"/>
          <w:lang w:val="uk-UA"/>
        </w:rPr>
        <w:br w:type="page"/>
      </w:r>
      <w:r w:rsidRPr="00992340">
        <w:rPr>
          <w:b/>
          <w:lang w:val="uk-UA"/>
        </w:rPr>
        <w:lastRenderedPageBreak/>
        <w:t>3.2. Зміст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Зміст роботи подається на другому аркуші курсової роботи. У змісті зазначаються найменування та номери початкових сторінок усіх структурних частин курсової роботи, розділів, підрозділів і пунктів (див. Додаток Ґ).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b/>
          <w:lang w:val="uk-UA"/>
        </w:rPr>
        <w:t>3.3. Вступ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spacing w:val="-3"/>
          <w:lang w:val="uk-UA"/>
        </w:rPr>
      </w:pPr>
      <w:r w:rsidRPr="00992340">
        <w:rPr>
          <w:spacing w:val="-2"/>
          <w:lang w:val="uk-UA"/>
        </w:rPr>
        <w:t xml:space="preserve">У </w:t>
      </w:r>
      <w:r w:rsidRPr="00992340">
        <w:rPr>
          <w:iCs/>
          <w:spacing w:val="-2"/>
          <w:lang w:val="uk-UA"/>
        </w:rPr>
        <w:t xml:space="preserve">Вступі потрібно </w:t>
      </w:r>
      <w:r w:rsidRPr="00992340">
        <w:rPr>
          <w:spacing w:val="-2"/>
          <w:lang w:val="uk-UA"/>
        </w:rPr>
        <w:t xml:space="preserve">розкрити актуальність і стан вивчення досліджуваної проблеми, </w:t>
      </w:r>
      <w:r w:rsidRPr="00992340">
        <w:rPr>
          <w:spacing w:val="-4"/>
          <w:lang w:val="uk-UA"/>
        </w:rPr>
        <w:t>аргументувати доцільність проведення власного дослідження, визначити об’єкт, предмет, мету і завдання дослідження.</w:t>
      </w:r>
      <w:r w:rsidRPr="00992340">
        <w:rPr>
          <w:lang w:val="uk-UA"/>
        </w:rPr>
        <w:t xml:space="preserve"> </w:t>
      </w:r>
    </w:p>
    <w:p w:rsidR="009D58B2" w:rsidRPr="00992340" w:rsidRDefault="009D58B2" w:rsidP="009D58B2">
      <w:pPr>
        <w:ind w:firstLine="567"/>
        <w:jc w:val="both"/>
        <w:rPr>
          <w:spacing w:val="-7"/>
          <w:lang w:val="uk-UA"/>
        </w:rPr>
      </w:pP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spacing w:val="-8"/>
          <w:lang w:val="uk-UA"/>
        </w:rPr>
      </w:pPr>
      <w:r w:rsidRPr="00992340">
        <w:rPr>
          <w:b/>
          <w:i/>
          <w:iCs/>
          <w:spacing w:val="-3"/>
          <w:lang w:val="uk-UA"/>
        </w:rPr>
        <w:t xml:space="preserve">Актуальність теми – </w:t>
      </w:r>
      <w:r w:rsidRPr="00992340">
        <w:rPr>
          <w:spacing w:val="-3"/>
          <w:lang w:val="uk-UA"/>
        </w:rPr>
        <w:t xml:space="preserve">обґрунтування необхідності у сьогоденні дослідження визначеної проблеми, її </w:t>
      </w:r>
      <w:r w:rsidRPr="00992340">
        <w:rPr>
          <w:lang w:val="uk-UA"/>
        </w:rPr>
        <w:t xml:space="preserve">соціально-педагогічне </w:t>
      </w:r>
      <w:r w:rsidRPr="00992340">
        <w:rPr>
          <w:spacing w:val="-8"/>
          <w:lang w:val="uk-UA"/>
        </w:rPr>
        <w:t>значення.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b/>
          <w:bCs/>
          <w:i/>
          <w:spacing w:val="5"/>
          <w:lang w:val="uk-UA"/>
        </w:rPr>
        <w:t xml:space="preserve">Об’єкт </w:t>
      </w:r>
      <w:r w:rsidRPr="00992340">
        <w:rPr>
          <w:b/>
          <w:bCs/>
          <w:i/>
          <w:iCs/>
          <w:spacing w:val="5"/>
          <w:lang w:val="uk-UA"/>
        </w:rPr>
        <w:t>дослі</w:t>
      </w:r>
      <w:r w:rsidRPr="00992340">
        <w:rPr>
          <w:b/>
          <w:bCs/>
          <w:i/>
          <w:iCs/>
          <w:spacing w:val="3"/>
          <w:lang w:val="uk-UA"/>
        </w:rPr>
        <w:t xml:space="preserve">дження — </w:t>
      </w:r>
      <w:r w:rsidRPr="00992340">
        <w:rPr>
          <w:lang w:val="uk-UA"/>
        </w:rPr>
        <w:t>науковий простір, у рамках якого проводиться дослідження; Об’єкт дослідження є джерелом інформації для дослідника, практичної та теоретичної діяльності.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b/>
          <w:i/>
          <w:iCs/>
          <w:lang w:val="uk-UA"/>
        </w:rPr>
        <w:t>Предмет дослідження</w:t>
      </w:r>
      <w:r w:rsidRPr="00992340">
        <w:rPr>
          <w:lang w:val="uk-UA"/>
        </w:rPr>
        <w:t xml:space="preserve"> міститься в межах об’єкта, це окремі аспекти об’єкта.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b/>
          <w:i/>
          <w:lang w:val="uk-UA"/>
        </w:rPr>
        <w:t>Мета дослідження</w:t>
      </w:r>
      <w:r w:rsidRPr="00992340">
        <w:rPr>
          <w:lang w:val="uk-UA"/>
        </w:rPr>
        <w:t xml:space="preserve"> – формулювання кінцевого результату дослідження – виявлення фактів, визначення закономірностей, обґрунтування найбільш ефективних шляхів навчання й виховання тощо.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b/>
          <w:i/>
          <w:lang w:val="uk-UA"/>
        </w:rPr>
        <w:t>Завдання</w:t>
      </w:r>
      <w:r w:rsidRPr="00992340">
        <w:rPr>
          <w:lang w:val="uk-UA"/>
        </w:rPr>
        <w:t xml:space="preserve"> конкретизують шлях досягнення мети і визначають черговість дій дослідника. Завдання формулюють тезами за допомогою інфінітивних конструкцій – «визначити», «виявити», «встановити», «обґрунтувати», «довести», «перевірити», «розробити» тощо. Не вживаються у формулюванні завдань дослідження інфінітивні конструкції – «дослідити» і «вивчити».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У Вступі курсової роботи на ІІІ-ІV курсі слід обґрунтувати </w:t>
      </w:r>
      <w:r w:rsidRPr="00992340">
        <w:rPr>
          <w:i/>
          <w:lang w:val="uk-UA"/>
        </w:rPr>
        <w:t xml:space="preserve">методологію дослідження – </w:t>
      </w:r>
      <w:r w:rsidRPr="00992340">
        <w:rPr>
          <w:lang w:val="uk-UA"/>
        </w:rPr>
        <w:t>перелічити використані методи: аналіз, синтез, описовий метод, порівняльний та ін., описати кількісні параметри соціально-педагогічних, психологічних експериментів; вказати на практичне значення отриманих результатів.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lang w:val="uk-UA"/>
        </w:rPr>
        <w:t>Зразок написання Вступу курсової роботи подано у Додатку Д.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spacing w:val="7"/>
          <w:lang w:val="uk-UA"/>
        </w:rPr>
      </w:pPr>
      <w:r w:rsidRPr="00992340">
        <w:rPr>
          <w:b/>
          <w:spacing w:val="7"/>
          <w:lang w:val="uk-UA"/>
        </w:rPr>
        <w:t>3.4. Основна частина</w:t>
      </w:r>
    </w:p>
    <w:p w:rsidR="009D58B2" w:rsidRPr="00992340" w:rsidRDefault="009D58B2" w:rsidP="009D58B2">
      <w:pPr>
        <w:ind w:firstLine="567"/>
        <w:jc w:val="both"/>
        <w:rPr>
          <w:spacing w:val="7"/>
          <w:lang w:val="uk-UA"/>
        </w:rPr>
      </w:pPr>
      <w:r w:rsidRPr="00992340">
        <w:rPr>
          <w:spacing w:val="7"/>
          <w:lang w:val="uk-UA"/>
        </w:rPr>
        <w:t>Основна частина курсової роботи складається з розділів, які можуть поділятися на підрозділи, пункти та підпункти. Кожний розділ починають з нової сторінки. У кінці розділу узагальнюють короткі підсумки.</w:t>
      </w:r>
    </w:p>
    <w:p w:rsidR="009D58B2" w:rsidRPr="00992340" w:rsidRDefault="009D58B2" w:rsidP="009D58B2">
      <w:pPr>
        <w:rPr>
          <w:lang w:val="uk-UA"/>
        </w:rPr>
      </w:pPr>
    </w:p>
    <w:p w:rsidR="009D58B2" w:rsidRPr="00992340" w:rsidRDefault="009D58B2" w:rsidP="009D58B2">
      <w:pPr>
        <w:ind w:firstLine="540"/>
        <w:outlineLvl w:val="0"/>
        <w:rPr>
          <w:lang w:val="uk-UA"/>
        </w:rPr>
      </w:pPr>
      <w:r w:rsidRPr="00992340">
        <w:rPr>
          <w:b/>
          <w:lang w:val="uk-UA"/>
        </w:rPr>
        <w:t>3.4.1. Наукові основи дослідження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Головне завдання – проаналізувати ті наукові джерела, на які автор спирається у своїй роботі. З огляду на це у підрозділі особливої ваги набувають посилання на документи, праці різних авторів, цитати з авторитетних публікацій – для підтвердження власних думок чи для схвальної або негативної оцінки дискусійних тверджень.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lastRenderedPageBreak/>
        <w:t>Науковими основами студентського дослідження можуть стати положення з різних наукових дисциплін. Передусім, необхідно використовувати відомості з курсу педагогіки (наприклад, наступність і систематичність у розгляді матеріалу, зв’язок теорії з практикою, інноваційні та інтерактивні методи навчання) та психології (вікові особливості школярів, індивідуальний підхід до учнів, засоби розвитку їхніх пізнавальних можливостей тощо).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 xml:space="preserve">Зрозуміло, що добір наукових джерел і характер почерпнутої з них інформації </w:t>
      </w:r>
      <w:proofErr w:type="spellStart"/>
      <w:r w:rsidRPr="00992340">
        <w:rPr>
          <w:lang w:val="uk-UA"/>
        </w:rPr>
        <w:t>залежатиме</w:t>
      </w:r>
      <w:proofErr w:type="spellEnd"/>
      <w:r w:rsidRPr="00992340">
        <w:rPr>
          <w:lang w:val="uk-UA"/>
        </w:rPr>
        <w:t xml:space="preserve"> від мети і завдань конкретного дослідження.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У цьому ж розділі потрібно висвітлити і суто методичні питання, зокрема такі: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– вимоги чинної програми з досліджуваного питання (при необхідності);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– реалізація вимог програми у підручнику;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– висвітлення тих чи інших аспектів проблеми в методичних посібниках.</w:t>
      </w:r>
    </w:p>
    <w:p w:rsidR="009D58B2" w:rsidRPr="00992340" w:rsidRDefault="009D58B2" w:rsidP="009D58B2">
      <w:pPr>
        <w:ind w:firstLine="540"/>
        <w:jc w:val="center"/>
        <w:outlineLvl w:val="0"/>
        <w:rPr>
          <w:b/>
          <w:lang w:val="uk-UA"/>
        </w:rPr>
      </w:pPr>
    </w:p>
    <w:p w:rsidR="009D58B2" w:rsidRPr="00992340" w:rsidRDefault="009D58B2" w:rsidP="009D58B2">
      <w:pPr>
        <w:ind w:firstLine="540"/>
        <w:outlineLvl w:val="0"/>
        <w:rPr>
          <w:b/>
          <w:lang w:val="uk-UA"/>
        </w:rPr>
      </w:pPr>
      <w:r w:rsidRPr="00992340">
        <w:rPr>
          <w:b/>
          <w:lang w:val="uk-UA"/>
        </w:rPr>
        <w:t>3.4.2. Опис методики навчальної роботи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Основні завдання цього розділу – описати оптимальну з погляду автора методику опрацювання матеріалу, що стосується обраної теми. Передусім варто вказати на можливості удосконалення тої методики, яка застосовується у масовій практиці, усунення наявних у ній недоліків. Потім – запропонувати удосконалену систему навчальної роботи на всіх її етапах.</w:t>
      </w:r>
    </w:p>
    <w:p w:rsidR="009D58B2" w:rsidRPr="00992340" w:rsidRDefault="009D58B2" w:rsidP="009D58B2">
      <w:pPr>
        <w:ind w:firstLine="540"/>
        <w:jc w:val="both"/>
        <w:outlineLvl w:val="0"/>
        <w:rPr>
          <w:lang w:val="uk-UA"/>
        </w:rPr>
      </w:pPr>
      <w:r w:rsidRPr="00992340">
        <w:rPr>
          <w:lang w:val="uk-UA"/>
        </w:rPr>
        <w:t xml:space="preserve">При наявності різноманітних тем курсових робіт завдання, які потрібно виконати, будуть теж різні, як і різна будова викладу матеріалу в методичній частині роботи. </w:t>
      </w:r>
    </w:p>
    <w:p w:rsidR="009D58B2" w:rsidRPr="00992340" w:rsidRDefault="009D58B2" w:rsidP="009D58B2">
      <w:pPr>
        <w:ind w:firstLine="540"/>
        <w:outlineLvl w:val="0"/>
        <w:rPr>
          <w:lang w:val="uk-UA"/>
        </w:rPr>
      </w:pPr>
    </w:p>
    <w:p w:rsidR="009D58B2" w:rsidRPr="00992340" w:rsidRDefault="009D58B2" w:rsidP="009D58B2">
      <w:pPr>
        <w:ind w:firstLine="540"/>
        <w:outlineLvl w:val="0"/>
        <w:rPr>
          <w:b/>
          <w:lang w:val="uk-UA"/>
        </w:rPr>
      </w:pPr>
      <w:r w:rsidRPr="00992340">
        <w:rPr>
          <w:b/>
          <w:lang w:val="uk-UA"/>
        </w:rPr>
        <w:t>3.4.3. Практична / експериментальна перевірка рекомендованої методики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 xml:space="preserve">Багато тем курсових робіт передбачають можливість оптимізації навчальної методики, певні припущення, як цього досягти. 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 xml:space="preserve">У практичній частині варто описати педагогічний досвід роботи з даної проблеми школи (окремого вчителя), використовуючи матеріали спостережень, бесід із учителями, дітьми, батьками або публікації в педагогічній періодиці. Особливо цінним тут є описання власного педагогічного досвіду або елементів експерименту. 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У роботі може бути описане експериментальне дослідження, яке полягає в тому, щоб, визначивши дві приблизно рівносильні групи учнів (класи чи частини класу) провести з ними комплекс занять, методики яких відрізняються одна від одної лише одним показником. Одна група (чи клас) називається експериментальною, інша – контрольною. Після завершення циклу занять проводиться контрольний замір (зріз), зіставляються показники обох груп. Якщо результати експериментальної групи вищі, це засвідчує ефективність застосованої методики дослідження.</w:t>
      </w:r>
    </w:p>
    <w:p w:rsidR="009D58B2" w:rsidRPr="00992340" w:rsidRDefault="009D58B2" w:rsidP="009D58B2">
      <w:pPr>
        <w:ind w:firstLine="540"/>
        <w:jc w:val="both"/>
        <w:rPr>
          <w:lang w:val="uk-UA"/>
        </w:rPr>
      </w:pPr>
      <w:r w:rsidRPr="00992340">
        <w:rPr>
          <w:lang w:val="uk-UA"/>
        </w:rPr>
        <w:t>Зразок оформлення експериментального дослідження подано у Додатку Е.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jc w:val="both"/>
        <w:rPr>
          <w:b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b/>
          <w:lang w:val="uk-UA"/>
        </w:rPr>
        <w:lastRenderedPageBreak/>
        <w:t>3.5. Висновки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У </w:t>
      </w:r>
      <w:r w:rsidRPr="00992340">
        <w:rPr>
          <w:iCs/>
          <w:lang w:val="uk-UA"/>
        </w:rPr>
        <w:t>висновках</w:t>
      </w:r>
      <w:r w:rsidRPr="00992340">
        <w:rPr>
          <w:b/>
          <w:iCs/>
          <w:lang w:val="uk-UA"/>
        </w:rPr>
        <w:t xml:space="preserve"> </w:t>
      </w:r>
      <w:r w:rsidRPr="00992340">
        <w:rPr>
          <w:iCs/>
          <w:lang w:val="uk-UA"/>
        </w:rPr>
        <w:t xml:space="preserve">потрібно </w:t>
      </w:r>
      <w:r w:rsidRPr="00992340">
        <w:rPr>
          <w:lang w:val="uk-UA"/>
        </w:rPr>
        <w:t>узагальнити результати усієї роботи, ступінь розкриття та з’ясування виокремлених завдань, мети, доцільність використання результатів у майбутній професійній діяльності.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На завершення варто висловити міркування про можливість використання (впровадження) рекомендованих методів чи засобів навчання у шкільній практиці та перспективи роботи над удосконаленням запропонованої методики.</w:t>
      </w:r>
    </w:p>
    <w:p w:rsidR="009D58B2" w:rsidRPr="00992340" w:rsidRDefault="009D58B2" w:rsidP="009D58B2">
      <w:pPr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b/>
          <w:iCs/>
          <w:spacing w:val="-4"/>
          <w:lang w:val="uk-UA"/>
        </w:rPr>
      </w:pPr>
      <w:r w:rsidRPr="00992340">
        <w:rPr>
          <w:b/>
          <w:iCs/>
          <w:spacing w:val="-4"/>
          <w:lang w:val="uk-UA"/>
        </w:rPr>
        <w:t>3.6. Список використаних джерел</w:t>
      </w:r>
    </w:p>
    <w:p w:rsidR="009D58B2" w:rsidRPr="00992340" w:rsidRDefault="009D58B2" w:rsidP="009D58B2">
      <w:pPr>
        <w:ind w:firstLine="567"/>
        <w:jc w:val="both"/>
        <w:rPr>
          <w:iCs/>
          <w:spacing w:val="-4"/>
          <w:lang w:val="uk-UA"/>
        </w:rPr>
      </w:pPr>
      <w:r w:rsidRPr="00992340">
        <w:rPr>
          <w:iCs/>
          <w:spacing w:val="-4"/>
          <w:lang w:val="uk-UA"/>
        </w:rPr>
        <w:t xml:space="preserve">Кожний бібліографічний запис треба починати з нового рядка за алфавітним порядком, спочатку подавати видання українською мовою, а потім – іноземними, після того – перелік інтернет-джерел. </w:t>
      </w:r>
    </w:p>
    <w:p w:rsidR="009D58B2" w:rsidRPr="00992340" w:rsidRDefault="009D58B2" w:rsidP="009D58B2">
      <w:pPr>
        <w:ind w:firstLine="567"/>
        <w:jc w:val="both"/>
        <w:rPr>
          <w:iCs/>
          <w:spacing w:val="-4"/>
          <w:lang w:val="uk-UA"/>
        </w:rPr>
      </w:pPr>
      <w:r w:rsidRPr="00992340">
        <w:rPr>
          <w:iCs/>
          <w:spacing w:val="-4"/>
          <w:lang w:val="uk-UA"/>
        </w:rPr>
        <w:t>До списку літератури належать усі використані в роботі літературні джерела – законодавчі акти (при необхідності), діючі програми, підручники, монографії, статті у часописах, навчальні та навчально-методичні посібники.</w:t>
      </w:r>
    </w:p>
    <w:p w:rsidR="009D58B2" w:rsidRPr="00992340" w:rsidRDefault="009D58B2" w:rsidP="009D58B2">
      <w:pPr>
        <w:ind w:firstLine="567"/>
        <w:jc w:val="both"/>
        <w:rPr>
          <w:iCs/>
          <w:spacing w:val="-4"/>
          <w:lang w:val="uk-UA"/>
        </w:rPr>
      </w:pPr>
      <w:r w:rsidRPr="00992340">
        <w:rPr>
          <w:iCs/>
          <w:spacing w:val="-4"/>
          <w:lang w:val="uk-UA"/>
        </w:rPr>
        <w:t>Рекомендована кількість опрацьованих джерел: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 xml:space="preserve">на ІІ курсі — не менше 15-20 джерел; 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>на ІІІ курсі — не менше 20-25;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>на ІV</w:t>
      </w:r>
      <w:r w:rsidRPr="00992340">
        <w:rPr>
          <w:spacing w:val="-5"/>
        </w:rPr>
        <w:t xml:space="preserve"> </w:t>
      </w:r>
      <w:r w:rsidRPr="00992340">
        <w:rPr>
          <w:spacing w:val="-5"/>
          <w:lang w:val="uk-UA"/>
        </w:rPr>
        <w:t>курсі — не менше 25-30.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b/>
          <w:spacing w:val="-5"/>
          <w:lang w:val="uk-UA"/>
        </w:rPr>
      </w:pPr>
      <w:r w:rsidRPr="00992340">
        <w:rPr>
          <w:b/>
          <w:spacing w:val="-5"/>
          <w:lang w:val="uk-UA"/>
        </w:rPr>
        <w:t>3.7. Додатки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>У додатках містяться дослідницькі матеріали (анкети, тести, питання до бесід, інтерв’ю, протоколи спостережень), таблиці і графіки, а також конспекти занять уроків, виховних заходів, малюнки тощо.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>Нумерація сторінок Додатків продовжується</w:t>
      </w:r>
      <w:r w:rsidRPr="00992340">
        <w:rPr>
          <w:b/>
          <w:spacing w:val="-5"/>
          <w:lang w:val="uk-UA"/>
        </w:rPr>
        <w:t xml:space="preserve"> </w:t>
      </w:r>
      <w:r w:rsidRPr="00992340">
        <w:rPr>
          <w:spacing w:val="-5"/>
          <w:lang w:val="uk-UA"/>
        </w:rPr>
        <w:t>після списку літератури, але їх обсяг не входить в обов’язкову кількість сторінок курсової роботи.</w:t>
      </w:r>
    </w:p>
    <w:p w:rsidR="009D58B2" w:rsidRPr="00992340" w:rsidRDefault="009D58B2" w:rsidP="009D58B2">
      <w:pPr>
        <w:jc w:val="center"/>
        <w:rPr>
          <w:b/>
          <w:spacing w:val="-5"/>
          <w:sz w:val="22"/>
          <w:szCs w:val="22"/>
          <w:lang w:val="uk-UA"/>
        </w:rPr>
      </w:pPr>
      <w:r w:rsidRPr="00992340">
        <w:rPr>
          <w:b/>
          <w:spacing w:val="1"/>
          <w:lang w:val="uk-UA"/>
        </w:rPr>
        <w:br w:type="page"/>
      </w:r>
      <w:r w:rsidRPr="00992340">
        <w:rPr>
          <w:b/>
          <w:spacing w:val="1"/>
          <w:sz w:val="22"/>
          <w:szCs w:val="22"/>
          <w:lang w:val="uk-UA"/>
        </w:rPr>
        <w:lastRenderedPageBreak/>
        <w:t>РОЗДІЛ</w:t>
      </w:r>
      <w:r w:rsidRPr="00992340">
        <w:rPr>
          <w:b/>
          <w:spacing w:val="-5"/>
          <w:sz w:val="22"/>
          <w:szCs w:val="22"/>
          <w:lang w:val="uk-UA"/>
        </w:rPr>
        <w:t xml:space="preserve"> 4</w:t>
      </w:r>
    </w:p>
    <w:p w:rsidR="009D58B2" w:rsidRPr="00992340" w:rsidRDefault="009D58B2" w:rsidP="009D58B2">
      <w:pPr>
        <w:jc w:val="center"/>
        <w:rPr>
          <w:b/>
          <w:spacing w:val="-5"/>
          <w:sz w:val="22"/>
          <w:szCs w:val="22"/>
          <w:lang w:val="uk-UA"/>
        </w:rPr>
      </w:pPr>
      <w:r w:rsidRPr="00992340">
        <w:rPr>
          <w:b/>
          <w:spacing w:val="-5"/>
          <w:sz w:val="22"/>
          <w:szCs w:val="22"/>
          <w:lang w:val="uk-UA"/>
        </w:rPr>
        <w:t>ОФОРМЛЕННЯ КУРСОВОЇ РОБОТИ</w:t>
      </w:r>
    </w:p>
    <w:p w:rsidR="009D58B2" w:rsidRPr="00992340" w:rsidRDefault="009D58B2" w:rsidP="009D58B2">
      <w:pPr>
        <w:ind w:firstLine="567"/>
        <w:jc w:val="center"/>
        <w:rPr>
          <w:b/>
          <w:spacing w:val="-5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b/>
          <w:spacing w:val="-5"/>
          <w:lang w:val="uk-UA"/>
        </w:rPr>
      </w:pPr>
      <w:r w:rsidRPr="00992340">
        <w:rPr>
          <w:b/>
          <w:spacing w:val="-5"/>
          <w:lang w:val="uk-UA"/>
        </w:rPr>
        <w:t>4.1. Загальні вимоги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992340">
        <w:rPr>
          <w:spacing w:val="6"/>
          <w:lang w:val="uk-UA"/>
        </w:rPr>
        <w:t>Текст курсової роботи потрібно друкувати на комп’ютері (</w:t>
      </w:r>
      <w:r w:rsidRPr="00992340">
        <w:rPr>
          <w:spacing w:val="-1"/>
          <w:lang w:val="uk-UA"/>
        </w:rPr>
        <w:t xml:space="preserve">шрифт </w:t>
      </w:r>
      <w:proofErr w:type="spellStart"/>
      <w:r w:rsidRPr="00992340">
        <w:rPr>
          <w:spacing w:val="-1"/>
          <w:lang w:val="uk-UA"/>
        </w:rPr>
        <w:t>Times</w:t>
      </w:r>
      <w:proofErr w:type="spellEnd"/>
      <w:r w:rsidRPr="00992340">
        <w:rPr>
          <w:spacing w:val="-1"/>
          <w:lang w:val="uk-UA"/>
        </w:rPr>
        <w:t xml:space="preserve"> </w:t>
      </w:r>
      <w:proofErr w:type="spellStart"/>
      <w:r w:rsidRPr="00992340">
        <w:rPr>
          <w:spacing w:val="-1"/>
          <w:lang w:val="uk-UA"/>
        </w:rPr>
        <w:t>New</w:t>
      </w:r>
      <w:proofErr w:type="spellEnd"/>
      <w:r w:rsidRPr="00992340">
        <w:rPr>
          <w:spacing w:val="-1"/>
          <w:lang w:val="uk-UA"/>
        </w:rPr>
        <w:t xml:space="preserve"> </w:t>
      </w:r>
      <w:proofErr w:type="spellStart"/>
      <w:r w:rsidRPr="00992340">
        <w:rPr>
          <w:spacing w:val="-1"/>
          <w:lang w:val="uk-UA"/>
        </w:rPr>
        <w:t>Roman</w:t>
      </w:r>
      <w:proofErr w:type="spellEnd"/>
      <w:r w:rsidRPr="00992340">
        <w:rPr>
          <w:spacing w:val="-1"/>
          <w:lang w:val="uk-UA"/>
        </w:rPr>
        <w:t xml:space="preserve"> текстового редактора Word, кегль 14, через інтервал </w:t>
      </w:r>
      <w:r w:rsidRPr="00992340">
        <w:rPr>
          <w:spacing w:val="-2"/>
          <w:lang w:val="uk-UA"/>
        </w:rPr>
        <w:t xml:space="preserve">1,5), </w:t>
      </w:r>
      <w:proofErr w:type="spellStart"/>
      <w:r w:rsidRPr="00992340">
        <w:rPr>
          <w:spacing w:val="6"/>
          <w:lang w:val="uk-UA"/>
        </w:rPr>
        <w:t>видруковувати</w:t>
      </w:r>
      <w:proofErr w:type="spellEnd"/>
      <w:r w:rsidRPr="00992340">
        <w:rPr>
          <w:spacing w:val="6"/>
          <w:lang w:val="uk-UA"/>
        </w:rPr>
        <w:t xml:space="preserve"> на принтері </w:t>
      </w:r>
      <w:r w:rsidRPr="00992340">
        <w:rPr>
          <w:spacing w:val="-1"/>
          <w:lang w:val="uk-UA"/>
        </w:rPr>
        <w:t xml:space="preserve">з одного боку аркуша білого паперу формату А4. 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i/>
          <w:spacing w:val="-1"/>
          <w:lang w:val="uk-UA"/>
        </w:rPr>
        <w:t>В</w:t>
      </w:r>
      <w:r w:rsidRPr="00992340">
        <w:rPr>
          <w:i/>
          <w:spacing w:val="1"/>
          <w:lang w:val="uk-UA"/>
        </w:rPr>
        <w:t>писувати</w:t>
      </w:r>
      <w:r w:rsidRPr="00992340">
        <w:rPr>
          <w:spacing w:val="1"/>
          <w:lang w:val="uk-UA"/>
        </w:rPr>
        <w:t xml:space="preserve"> в текст курсової роботи окремі іншомовні слова, </w:t>
      </w:r>
      <w:r w:rsidRPr="00992340">
        <w:rPr>
          <w:spacing w:val="6"/>
          <w:lang w:val="uk-UA"/>
        </w:rPr>
        <w:t>формули, умовні знаки можна</w:t>
      </w:r>
      <w:r w:rsidRPr="00992340">
        <w:rPr>
          <w:spacing w:val="4"/>
          <w:lang w:val="uk-UA"/>
        </w:rPr>
        <w:t xml:space="preserve">, але тільки чорним кольором, а щільність </w:t>
      </w:r>
      <w:r w:rsidRPr="00992340">
        <w:rPr>
          <w:i/>
          <w:spacing w:val="4"/>
          <w:lang w:val="uk-UA"/>
        </w:rPr>
        <w:t>вписаного</w:t>
      </w:r>
      <w:r w:rsidRPr="00992340">
        <w:rPr>
          <w:spacing w:val="4"/>
          <w:lang w:val="uk-UA"/>
        </w:rPr>
        <w:t xml:space="preserve"> тексту повинна відповідати щільності </w:t>
      </w:r>
      <w:r w:rsidRPr="00992340">
        <w:rPr>
          <w:spacing w:val="2"/>
          <w:lang w:val="uk-UA"/>
        </w:rPr>
        <w:t>основного тексту.</w:t>
      </w:r>
    </w:p>
    <w:p w:rsidR="009D58B2" w:rsidRPr="00992340" w:rsidRDefault="009D58B2" w:rsidP="009D58B2">
      <w:pPr>
        <w:shd w:val="clear" w:color="auto" w:fill="FFFFFF"/>
        <w:ind w:left="22" w:firstLine="567"/>
        <w:jc w:val="both"/>
        <w:rPr>
          <w:lang w:val="uk-UA"/>
        </w:rPr>
      </w:pPr>
      <w:r w:rsidRPr="00992340">
        <w:rPr>
          <w:spacing w:val="-2"/>
          <w:lang w:val="uk-UA"/>
        </w:rPr>
        <w:t xml:space="preserve">Текст роботи </w:t>
      </w:r>
      <w:r w:rsidRPr="00992340">
        <w:rPr>
          <w:spacing w:val="6"/>
          <w:lang w:val="uk-UA"/>
        </w:rPr>
        <w:t xml:space="preserve">необхідно друкувати з </w:t>
      </w:r>
      <w:r w:rsidRPr="00992340">
        <w:rPr>
          <w:lang w:val="uk-UA"/>
        </w:rPr>
        <w:t xml:space="preserve">полями таких розмірів: </w:t>
      </w:r>
    </w:p>
    <w:p w:rsidR="009D58B2" w:rsidRPr="00992340" w:rsidRDefault="009D58B2" w:rsidP="009D58B2">
      <w:pPr>
        <w:shd w:val="clear" w:color="auto" w:fill="FFFFFF"/>
        <w:ind w:left="22" w:firstLine="567"/>
        <w:jc w:val="both"/>
        <w:rPr>
          <w:lang w:val="uk-UA"/>
        </w:rPr>
      </w:pPr>
      <w:r w:rsidRPr="00992340">
        <w:rPr>
          <w:b/>
          <w:lang w:val="uk-UA"/>
        </w:rPr>
        <w:t>праве</w:t>
      </w:r>
      <w:r w:rsidRPr="00992340">
        <w:rPr>
          <w:lang w:val="uk-UA"/>
        </w:rPr>
        <w:t xml:space="preserve"> — 10 мм,</w:t>
      </w:r>
    </w:p>
    <w:p w:rsidR="009D58B2" w:rsidRPr="00992340" w:rsidRDefault="009D58B2" w:rsidP="009D58B2">
      <w:pPr>
        <w:shd w:val="clear" w:color="auto" w:fill="FFFFFF"/>
        <w:ind w:left="22" w:firstLine="567"/>
        <w:jc w:val="both"/>
        <w:rPr>
          <w:lang w:val="uk-UA"/>
        </w:rPr>
      </w:pPr>
      <w:r w:rsidRPr="00992340">
        <w:rPr>
          <w:b/>
          <w:lang w:val="uk-UA"/>
        </w:rPr>
        <w:t xml:space="preserve">ліве </w:t>
      </w:r>
      <w:r w:rsidRPr="00992340">
        <w:rPr>
          <w:lang w:val="uk-UA"/>
        </w:rPr>
        <w:t xml:space="preserve">— 25 мм, </w:t>
      </w:r>
    </w:p>
    <w:p w:rsidR="009D58B2" w:rsidRPr="00992340" w:rsidRDefault="009D58B2" w:rsidP="009D58B2">
      <w:pPr>
        <w:shd w:val="clear" w:color="auto" w:fill="FFFFFF"/>
        <w:ind w:left="22" w:firstLine="567"/>
        <w:jc w:val="both"/>
        <w:rPr>
          <w:lang w:val="uk-UA"/>
        </w:rPr>
      </w:pPr>
      <w:r w:rsidRPr="00992340">
        <w:rPr>
          <w:b/>
          <w:lang w:val="uk-UA"/>
        </w:rPr>
        <w:t xml:space="preserve">верхнє, нижнє </w:t>
      </w:r>
      <w:r w:rsidRPr="00992340">
        <w:rPr>
          <w:lang w:val="uk-UA"/>
        </w:rPr>
        <w:t>—</w:t>
      </w:r>
      <w:r w:rsidRPr="00992340">
        <w:rPr>
          <w:b/>
          <w:lang w:val="uk-UA"/>
        </w:rPr>
        <w:t xml:space="preserve"> </w:t>
      </w:r>
      <w:r w:rsidRPr="00992340">
        <w:rPr>
          <w:lang w:val="uk-UA"/>
        </w:rPr>
        <w:t>20 мм.</w:t>
      </w:r>
    </w:p>
    <w:p w:rsidR="009D58B2" w:rsidRPr="00992340" w:rsidRDefault="009D58B2" w:rsidP="009D58B2">
      <w:pPr>
        <w:shd w:val="clear" w:color="auto" w:fill="FFFFFF"/>
        <w:ind w:left="22" w:firstLine="567"/>
        <w:jc w:val="both"/>
        <w:rPr>
          <w:spacing w:val="-3"/>
          <w:lang w:val="uk-UA"/>
        </w:rPr>
      </w:pPr>
      <w:r w:rsidRPr="00992340">
        <w:rPr>
          <w:spacing w:val="-3"/>
          <w:lang w:val="uk-UA"/>
        </w:rPr>
        <w:t>Абзацний відступ — 125 мм.</w:t>
      </w:r>
    </w:p>
    <w:p w:rsidR="009D58B2" w:rsidRPr="00992340" w:rsidRDefault="009D58B2" w:rsidP="009D58B2">
      <w:pPr>
        <w:shd w:val="clear" w:color="auto" w:fill="FFFFFF"/>
        <w:ind w:left="22" w:firstLine="567"/>
        <w:jc w:val="both"/>
        <w:rPr>
          <w:lang w:val="uk-UA"/>
        </w:rPr>
      </w:pPr>
      <w:r w:rsidRPr="00992340">
        <w:rPr>
          <w:lang w:val="uk-UA"/>
        </w:rPr>
        <w:t xml:space="preserve">Шрифт друку повинен бути чітким, стрічка </w:t>
      </w:r>
      <w:r w:rsidRPr="00992340">
        <w:rPr>
          <w:iCs/>
          <w:spacing w:val="-4"/>
          <w:lang w:val="uk-UA"/>
        </w:rPr>
        <w:t>–</w:t>
      </w:r>
      <w:r w:rsidRPr="00992340">
        <w:rPr>
          <w:lang w:val="uk-UA"/>
        </w:rPr>
        <w:t xml:space="preserve"> чорно</w:t>
      </w:r>
      <w:r w:rsidRPr="00992340">
        <w:rPr>
          <w:spacing w:val="3"/>
          <w:lang w:val="uk-UA"/>
        </w:rPr>
        <w:t>го кольору і середньої жирності. Щільність тексту повинна бути однаковою.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spacing w:val="8"/>
          <w:lang w:val="uk-UA"/>
        </w:rPr>
        <w:t xml:space="preserve">Текст основної частини курсової роботи поділяють на </w:t>
      </w:r>
      <w:r w:rsidRPr="00992340">
        <w:rPr>
          <w:spacing w:val="4"/>
          <w:lang w:val="uk-UA"/>
        </w:rPr>
        <w:t>розділи, підрозділи, пункти та підпункти.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spacing w:val="2"/>
          <w:lang w:val="uk-UA"/>
        </w:rPr>
      </w:pPr>
      <w:r w:rsidRPr="00992340">
        <w:rPr>
          <w:spacing w:val="3"/>
          <w:lang w:val="uk-UA"/>
        </w:rPr>
        <w:t>Заголовки структурних частин курсової роботи (“</w:t>
      </w:r>
      <w:r w:rsidRPr="00992340">
        <w:rPr>
          <w:b/>
          <w:spacing w:val="3"/>
          <w:lang w:val="uk-UA"/>
        </w:rPr>
        <w:t>ЗМІСТ”</w:t>
      </w:r>
      <w:r w:rsidRPr="00992340">
        <w:rPr>
          <w:spacing w:val="3"/>
          <w:lang w:val="uk-UA"/>
        </w:rPr>
        <w:t>, “</w:t>
      </w:r>
      <w:r w:rsidRPr="00992340">
        <w:rPr>
          <w:b/>
          <w:spacing w:val="8"/>
          <w:lang w:val="uk-UA"/>
        </w:rPr>
        <w:t>ВСТУП”</w:t>
      </w:r>
      <w:r w:rsidRPr="00992340">
        <w:rPr>
          <w:spacing w:val="8"/>
          <w:lang w:val="uk-UA"/>
        </w:rPr>
        <w:t>, “</w:t>
      </w:r>
      <w:r w:rsidRPr="00992340">
        <w:rPr>
          <w:b/>
          <w:spacing w:val="7"/>
          <w:lang w:val="uk-UA"/>
        </w:rPr>
        <w:t>РОЗДІЛ”</w:t>
      </w:r>
      <w:r w:rsidRPr="00992340">
        <w:rPr>
          <w:spacing w:val="7"/>
          <w:lang w:val="uk-UA"/>
        </w:rPr>
        <w:t>, “</w:t>
      </w:r>
      <w:r w:rsidRPr="00992340">
        <w:rPr>
          <w:b/>
          <w:spacing w:val="7"/>
          <w:lang w:val="uk-UA"/>
        </w:rPr>
        <w:t>ВИСНОВКИ</w:t>
      </w:r>
      <w:r w:rsidRPr="00992340">
        <w:rPr>
          <w:spacing w:val="7"/>
          <w:lang w:val="uk-UA"/>
        </w:rPr>
        <w:t>”, “</w:t>
      </w:r>
      <w:r w:rsidRPr="00992340">
        <w:rPr>
          <w:b/>
          <w:spacing w:val="7"/>
          <w:lang w:val="uk-UA"/>
        </w:rPr>
        <w:t>СПИСОК ВИКОРИСТА</w:t>
      </w:r>
      <w:r w:rsidRPr="00992340">
        <w:rPr>
          <w:b/>
          <w:spacing w:val="3"/>
          <w:lang w:val="uk-UA"/>
        </w:rPr>
        <w:t>НИХ ДЖЕРЕЛ</w:t>
      </w:r>
      <w:r w:rsidRPr="00992340">
        <w:rPr>
          <w:spacing w:val="3"/>
          <w:lang w:val="uk-UA"/>
        </w:rPr>
        <w:t>”, “</w:t>
      </w:r>
      <w:r w:rsidRPr="00992340">
        <w:rPr>
          <w:b/>
          <w:spacing w:val="3"/>
          <w:lang w:val="uk-UA"/>
        </w:rPr>
        <w:t>ДОДАТКИ</w:t>
      </w:r>
      <w:r w:rsidRPr="00992340">
        <w:rPr>
          <w:spacing w:val="3"/>
          <w:lang w:val="uk-UA"/>
        </w:rPr>
        <w:t xml:space="preserve">”) друкують 14 </w:t>
      </w:r>
      <w:r w:rsidRPr="00992340">
        <w:rPr>
          <w:spacing w:val="2"/>
          <w:lang w:val="uk-UA"/>
        </w:rPr>
        <w:t>жирним шрифтом</w:t>
      </w:r>
      <w:r w:rsidRPr="00992340">
        <w:rPr>
          <w:spacing w:val="3"/>
          <w:lang w:val="uk-UA"/>
        </w:rPr>
        <w:t xml:space="preserve"> великими літе</w:t>
      </w:r>
      <w:r w:rsidRPr="00992340">
        <w:rPr>
          <w:spacing w:val="2"/>
          <w:lang w:val="uk-UA"/>
        </w:rPr>
        <w:t xml:space="preserve">рами. 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992340">
        <w:rPr>
          <w:spacing w:val="2"/>
          <w:lang w:val="uk-UA"/>
        </w:rPr>
        <w:t xml:space="preserve">Назви розділів друкують великими літерами після слова </w:t>
      </w:r>
      <w:r w:rsidRPr="00992340">
        <w:rPr>
          <w:b/>
          <w:spacing w:val="2"/>
          <w:lang w:val="uk-UA"/>
        </w:rPr>
        <w:t>“РОЗДІЛ”</w:t>
      </w:r>
      <w:r w:rsidRPr="00992340">
        <w:rPr>
          <w:spacing w:val="2"/>
          <w:lang w:val="uk-UA"/>
        </w:rPr>
        <w:t xml:space="preserve"> та його порядкового номера, з нового рядка і з великої літери, а заголовки підрозділів – </w:t>
      </w:r>
      <w:r w:rsidRPr="00992340">
        <w:rPr>
          <w:spacing w:val="10"/>
          <w:lang w:val="uk-UA"/>
        </w:rPr>
        <w:t xml:space="preserve">маленькими літерами (крім першої великої) з </w:t>
      </w:r>
      <w:r w:rsidRPr="00992340">
        <w:rPr>
          <w:spacing w:val="2"/>
          <w:lang w:val="uk-UA"/>
        </w:rPr>
        <w:t xml:space="preserve">абзацу жирним шрифтом. Крапку в кінці заголовка не ставлять. </w:t>
      </w:r>
      <w:r w:rsidRPr="00992340">
        <w:rPr>
          <w:spacing w:val="3"/>
          <w:lang w:val="uk-UA"/>
        </w:rPr>
        <w:t>Якщо заголовок складається з двох або більше речень, їх розділяють крапкою. Заголовки пунктів друкують ма</w:t>
      </w:r>
      <w:r w:rsidRPr="00992340">
        <w:rPr>
          <w:spacing w:val="4"/>
          <w:lang w:val="uk-UA"/>
        </w:rPr>
        <w:t>ленькими літерами (крім першої великої) з абзацу</w:t>
      </w:r>
      <w:r w:rsidRPr="00992340">
        <w:rPr>
          <w:spacing w:val="3"/>
          <w:lang w:val="uk-UA"/>
        </w:rPr>
        <w:t>. Після надрукованого заголовка ставиться крапка</w:t>
      </w:r>
      <w:r w:rsidRPr="00992340">
        <w:rPr>
          <w:spacing w:val="1"/>
          <w:lang w:val="uk-UA"/>
        </w:rPr>
        <w:t>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spacing w:val="-1"/>
          <w:lang w:val="uk-UA"/>
        </w:rPr>
        <w:t xml:space="preserve">Відстань між заголовком </w:t>
      </w:r>
      <w:r w:rsidRPr="00992340">
        <w:rPr>
          <w:lang w:val="uk-UA"/>
        </w:rPr>
        <w:t xml:space="preserve">та текстом повинна становити 1 інтервал. 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u w:val="single"/>
          <w:lang w:val="uk-UA"/>
        </w:rPr>
      </w:pPr>
      <w:r w:rsidRPr="00992340">
        <w:rPr>
          <w:spacing w:val="4"/>
          <w:lang w:val="uk-UA"/>
        </w:rPr>
        <w:t>Кожен розділ слід починати з нової сторінки. Підпункти продовжують виклад тексту і не починаються з нової сторінки.</w:t>
      </w:r>
      <w:r w:rsidRPr="00992340">
        <w:rPr>
          <w:spacing w:val="4"/>
          <w:u w:val="single"/>
          <w:lang w:val="uk-UA"/>
        </w:rPr>
        <w:t xml:space="preserve"> </w:t>
      </w:r>
    </w:p>
    <w:p w:rsidR="009D58B2" w:rsidRPr="00992340" w:rsidRDefault="009D58B2" w:rsidP="009D58B2">
      <w:pPr>
        <w:shd w:val="clear" w:color="auto" w:fill="FFFFFF"/>
        <w:ind w:firstLine="617"/>
        <w:rPr>
          <w:lang w:val="uk-UA"/>
        </w:rPr>
      </w:pPr>
    </w:p>
    <w:p w:rsidR="009D58B2" w:rsidRPr="00992340" w:rsidRDefault="009D58B2" w:rsidP="009D58B2">
      <w:pPr>
        <w:shd w:val="clear" w:color="auto" w:fill="FFFFFF"/>
        <w:ind w:firstLine="617"/>
        <w:rPr>
          <w:b/>
          <w:lang w:val="uk-UA"/>
        </w:rPr>
      </w:pPr>
      <w:r w:rsidRPr="00992340">
        <w:rPr>
          <w:b/>
          <w:lang w:val="uk-UA"/>
        </w:rPr>
        <w:t>4.2. Нумерація</w:t>
      </w:r>
    </w:p>
    <w:p w:rsidR="009D58B2" w:rsidRPr="00992340" w:rsidRDefault="009D58B2" w:rsidP="009D58B2">
      <w:pPr>
        <w:shd w:val="clear" w:color="auto" w:fill="FFFFFF"/>
        <w:ind w:left="50" w:firstLine="567"/>
        <w:jc w:val="both"/>
        <w:rPr>
          <w:spacing w:val="7"/>
          <w:lang w:val="uk-UA"/>
        </w:rPr>
      </w:pPr>
      <w:r w:rsidRPr="00992340">
        <w:rPr>
          <w:spacing w:val="2"/>
          <w:lang w:val="uk-UA"/>
        </w:rPr>
        <w:t xml:space="preserve">Нумерацію сторінок, розділів, підрозділів, пунктів, </w:t>
      </w:r>
      <w:r w:rsidRPr="00992340">
        <w:rPr>
          <w:spacing w:val="3"/>
          <w:lang w:val="uk-UA"/>
        </w:rPr>
        <w:t>підпунктів, малюнків, таблиць, формул подають арабсь</w:t>
      </w:r>
      <w:r w:rsidRPr="00992340">
        <w:rPr>
          <w:spacing w:val="7"/>
          <w:lang w:val="uk-UA"/>
        </w:rPr>
        <w:t xml:space="preserve">кими цифрами без </w:t>
      </w:r>
      <w:proofErr w:type="spellStart"/>
      <w:r w:rsidRPr="00992340">
        <w:rPr>
          <w:spacing w:val="7"/>
          <w:lang w:val="uk-UA"/>
        </w:rPr>
        <w:t>знака</w:t>
      </w:r>
      <w:proofErr w:type="spellEnd"/>
      <w:r w:rsidRPr="00992340">
        <w:rPr>
          <w:spacing w:val="7"/>
          <w:lang w:val="uk-UA"/>
        </w:rPr>
        <w:t xml:space="preserve"> №.</w:t>
      </w:r>
    </w:p>
    <w:p w:rsidR="009D58B2" w:rsidRPr="00992340" w:rsidRDefault="009D58B2" w:rsidP="009D58B2">
      <w:pPr>
        <w:shd w:val="clear" w:color="auto" w:fill="FFFFFF"/>
        <w:ind w:left="36" w:firstLine="567"/>
        <w:jc w:val="both"/>
        <w:rPr>
          <w:lang w:val="uk-UA"/>
        </w:rPr>
      </w:pPr>
      <w:r w:rsidRPr="00992340">
        <w:rPr>
          <w:spacing w:val="3"/>
          <w:lang w:val="uk-UA"/>
        </w:rPr>
        <w:t xml:space="preserve">Номер сторінки слід зазначати у правому </w:t>
      </w:r>
      <w:r w:rsidRPr="00992340">
        <w:rPr>
          <w:spacing w:val="4"/>
          <w:lang w:val="uk-UA"/>
        </w:rPr>
        <w:t>верхньому куті без крапки.</w:t>
      </w:r>
    </w:p>
    <w:p w:rsidR="009D58B2" w:rsidRPr="00992340" w:rsidRDefault="009D58B2" w:rsidP="009D58B2">
      <w:pPr>
        <w:shd w:val="clear" w:color="auto" w:fill="FFFFFF"/>
        <w:ind w:left="36" w:firstLine="567"/>
        <w:jc w:val="both"/>
        <w:rPr>
          <w:spacing w:val="6"/>
          <w:lang w:val="uk-UA"/>
        </w:rPr>
      </w:pPr>
      <w:r w:rsidRPr="00992340">
        <w:rPr>
          <w:spacing w:val="6"/>
          <w:lang w:val="uk-UA"/>
        </w:rPr>
        <w:t>Перша сторінка курсової роботи – титульний аркуш,</w:t>
      </w:r>
      <w:r w:rsidRPr="00992340">
        <w:rPr>
          <w:spacing w:val="2"/>
          <w:lang w:val="uk-UA"/>
        </w:rPr>
        <w:t xml:space="preserve"> не нумерується. </w:t>
      </w:r>
    </w:p>
    <w:p w:rsidR="009D58B2" w:rsidRPr="00992340" w:rsidRDefault="009D58B2" w:rsidP="009D58B2">
      <w:pPr>
        <w:shd w:val="clear" w:color="auto" w:fill="FFFFFF"/>
        <w:ind w:left="14" w:firstLine="567"/>
        <w:jc w:val="both"/>
        <w:rPr>
          <w:lang w:val="uk-UA"/>
        </w:rPr>
      </w:pPr>
      <w:r w:rsidRPr="00992340">
        <w:rPr>
          <w:spacing w:val="4"/>
          <w:lang w:val="uk-UA"/>
        </w:rPr>
        <w:t xml:space="preserve">Такі </w:t>
      </w:r>
      <w:r w:rsidRPr="00992340">
        <w:rPr>
          <w:b/>
          <w:spacing w:val="4"/>
          <w:lang w:val="uk-UA"/>
        </w:rPr>
        <w:t>структурні частини</w:t>
      </w:r>
      <w:r w:rsidRPr="00992340">
        <w:rPr>
          <w:spacing w:val="4"/>
          <w:lang w:val="uk-UA"/>
        </w:rPr>
        <w:t xml:space="preserve"> курсової роботи як </w:t>
      </w:r>
      <w:r w:rsidRPr="00992340">
        <w:rPr>
          <w:spacing w:val="3"/>
          <w:lang w:val="uk-UA"/>
        </w:rPr>
        <w:t>“</w:t>
      </w:r>
      <w:r w:rsidRPr="00992340">
        <w:rPr>
          <w:b/>
          <w:spacing w:val="3"/>
          <w:lang w:val="uk-UA"/>
        </w:rPr>
        <w:t>ЗМІСТ</w:t>
      </w:r>
      <w:r w:rsidRPr="00992340">
        <w:rPr>
          <w:spacing w:val="3"/>
          <w:lang w:val="uk-UA"/>
        </w:rPr>
        <w:t xml:space="preserve">”, </w:t>
      </w:r>
      <w:r w:rsidRPr="00992340">
        <w:rPr>
          <w:spacing w:val="8"/>
          <w:lang w:val="uk-UA"/>
        </w:rPr>
        <w:t>“</w:t>
      </w:r>
      <w:r w:rsidRPr="00992340">
        <w:rPr>
          <w:b/>
          <w:spacing w:val="8"/>
          <w:lang w:val="uk-UA"/>
        </w:rPr>
        <w:t>ВСТУП</w:t>
      </w:r>
      <w:r w:rsidRPr="00992340">
        <w:rPr>
          <w:spacing w:val="8"/>
          <w:lang w:val="uk-UA"/>
        </w:rPr>
        <w:t xml:space="preserve">”, </w:t>
      </w:r>
      <w:r w:rsidRPr="00992340">
        <w:rPr>
          <w:spacing w:val="7"/>
          <w:lang w:val="uk-UA"/>
        </w:rPr>
        <w:t>“</w:t>
      </w:r>
      <w:r w:rsidRPr="00992340">
        <w:rPr>
          <w:b/>
          <w:spacing w:val="7"/>
          <w:lang w:val="uk-UA"/>
        </w:rPr>
        <w:t>ВИСНОВКИ</w:t>
      </w:r>
      <w:r w:rsidRPr="00992340">
        <w:rPr>
          <w:spacing w:val="7"/>
          <w:lang w:val="uk-UA"/>
        </w:rPr>
        <w:t>”, “</w:t>
      </w:r>
      <w:r w:rsidRPr="00992340">
        <w:rPr>
          <w:b/>
          <w:spacing w:val="7"/>
          <w:lang w:val="uk-UA"/>
        </w:rPr>
        <w:t>СПИСОК ВИКОРИСТА</w:t>
      </w:r>
      <w:r w:rsidRPr="00992340">
        <w:rPr>
          <w:b/>
          <w:spacing w:val="3"/>
          <w:lang w:val="uk-UA"/>
        </w:rPr>
        <w:t>НИХ ДЖЕРЕЛ</w:t>
      </w:r>
      <w:r w:rsidRPr="00992340">
        <w:rPr>
          <w:spacing w:val="3"/>
          <w:lang w:val="uk-UA"/>
        </w:rPr>
        <w:t>”, “</w:t>
      </w:r>
      <w:r w:rsidRPr="00992340">
        <w:rPr>
          <w:b/>
          <w:spacing w:val="3"/>
          <w:lang w:val="uk-UA"/>
        </w:rPr>
        <w:t>ДОДАТКИ</w:t>
      </w:r>
      <w:r w:rsidRPr="00992340">
        <w:rPr>
          <w:spacing w:val="3"/>
          <w:lang w:val="uk-UA"/>
        </w:rPr>
        <w:t>”</w:t>
      </w:r>
      <w:r w:rsidRPr="00992340">
        <w:rPr>
          <w:spacing w:val="4"/>
          <w:lang w:val="uk-UA"/>
        </w:rPr>
        <w:t xml:space="preserve"> </w:t>
      </w:r>
      <w:r w:rsidRPr="00992340">
        <w:rPr>
          <w:spacing w:val="7"/>
          <w:lang w:val="uk-UA"/>
        </w:rPr>
        <w:t xml:space="preserve">не мають порядкового номера. </w:t>
      </w:r>
      <w:r w:rsidRPr="00992340">
        <w:rPr>
          <w:spacing w:val="4"/>
          <w:lang w:val="uk-UA"/>
        </w:rPr>
        <w:t xml:space="preserve">Не можна </w:t>
      </w:r>
      <w:r w:rsidRPr="00992340">
        <w:rPr>
          <w:lang w:val="uk-UA"/>
        </w:rPr>
        <w:t xml:space="preserve">друкувати: “І.ВСТУП” або </w:t>
      </w:r>
      <w:r w:rsidRPr="00992340">
        <w:rPr>
          <w:spacing w:val="3"/>
          <w:lang w:val="uk-UA"/>
        </w:rPr>
        <w:t>“</w:t>
      </w:r>
      <w:r w:rsidRPr="00992340">
        <w:rPr>
          <w:lang w:val="uk-UA"/>
        </w:rPr>
        <w:t>Розділ 2</w:t>
      </w:r>
      <w:r w:rsidRPr="00992340">
        <w:rPr>
          <w:spacing w:val="3"/>
          <w:lang w:val="uk-UA"/>
        </w:rPr>
        <w:t>”</w:t>
      </w:r>
      <w:r w:rsidRPr="00992340">
        <w:rPr>
          <w:lang w:val="uk-UA"/>
        </w:rPr>
        <w:t xml:space="preserve">.  ВИСНОВКИ”. </w:t>
      </w:r>
    </w:p>
    <w:p w:rsidR="009D58B2" w:rsidRPr="00992340" w:rsidRDefault="009D58B2" w:rsidP="009D58B2">
      <w:pPr>
        <w:shd w:val="clear" w:color="auto" w:fill="FFFFFF"/>
        <w:ind w:left="14" w:firstLine="567"/>
        <w:jc w:val="both"/>
        <w:rPr>
          <w:spacing w:val="1"/>
          <w:lang w:val="uk-UA"/>
        </w:rPr>
      </w:pPr>
      <w:r w:rsidRPr="00992340">
        <w:rPr>
          <w:b/>
          <w:lang w:val="uk-UA"/>
        </w:rPr>
        <w:t>Но</w:t>
      </w:r>
      <w:r w:rsidRPr="00992340">
        <w:rPr>
          <w:b/>
          <w:spacing w:val="1"/>
          <w:lang w:val="uk-UA"/>
        </w:rPr>
        <w:t>мер розділу</w:t>
      </w:r>
      <w:r w:rsidRPr="00992340">
        <w:rPr>
          <w:spacing w:val="1"/>
          <w:lang w:val="uk-UA"/>
        </w:rPr>
        <w:t xml:space="preserve"> ставлять після слова “</w:t>
      </w:r>
      <w:r w:rsidRPr="00992340">
        <w:rPr>
          <w:b/>
          <w:spacing w:val="1"/>
          <w:lang w:val="uk-UA"/>
        </w:rPr>
        <w:t>РОЗДІЛ</w:t>
      </w:r>
      <w:r w:rsidRPr="00992340">
        <w:rPr>
          <w:spacing w:val="1"/>
          <w:lang w:val="uk-UA"/>
        </w:rPr>
        <w:t>” арабськими цифрами без к</w:t>
      </w:r>
      <w:r w:rsidRPr="00992340">
        <w:rPr>
          <w:spacing w:val="4"/>
          <w:lang w:val="uk-UA"/>
        </w:rPr>
        <w:t>рапки (</w:t>
      </w:r>
      <w:r w:rsidRPr="00992340">
        <w:rPr>
          <w:spacing w:val="1"/>
          <w:lang w:val="uk-UA"/>
        </w:rPr>
        <w:t>“</w:t>
      </w:r>
      <w:r w:rsidRPr="00992340">
        <w:rPr>
          <w:b/>
          <w:spacing w:val="1"/>
          <w:lang w:val="uk-UA"/>
        </w:rPr>
        <w:t>РОЗДІЛ 1</w:t>
      </w:r>
      <w:r w:rsidRPr="00992340">
        <w:rPr>
          <w:spacing w:val="1"/>
          <w:lang w:val="uk-UA"/>
        </w:rPr>
        <w:t>”), а з нового рядка посередині – заголовок розділу.</w:t>
      </w:r>
    </w:p>
    <w:p w:rsidR="009D58B2" w:rsidRPr="00992340" w:rsidRDefault="009D58B2" w:rsidP="009D58B2">
      <w:pPr>
        <w:shd w:val="clear" w:color="auto" w:fill="FFFFFF"/>
        <w:ind w:left="14" w:firstLine="567"/>
        <w:jc w:val="both"/>
        <w:rPr>
          <w:lang w:val="uk-UA"/>
        </w:rPr>
      </w:pPr>
      <w:r w:rsidRPr="00992340">
        <w:rPr>
          <w:b/>
          <w:spacing w:val="2"/>
          <w:lang w:val="uk-UA"/>
        </w:rPr>
        <w:lastRenderedPageBreak/>
        <w:t>Підрозділи</w:t>
      </w:r>
      <w:r w:rsidRPr="00992340">
        <w:rPr>
          <w:spacing w:val="2"/>
          <w:lang w:val="uk-UA"/>
        </w:rPr>
        <w:t xml:space="preserve"> нумерують у межах кожного розділу. Номер підрозділу складається з номера розділу і порядково</w:t>
      </w:r>
      <w:r w:rsidRPr="00992340">
        <w:rPr>
          <w:spacing w:val="3"/>
          <w:lang w:val="uk-UA"/>
        </w:rPr>
        <w:t xml:space="preserve">го номера підрозділу, між якими ставлять крапку. В кінці </w:t>
      </w:r>
      <w:r w:rsidRPr="00992340">
        <w:rPr>
          <w:spacing w:val="4"/>
          <w:lang w:val="uk-UA"/>
        </w:rPr>
        <w:t xml:space="preserve">номера підрозділу повинна стояти крапка – </w:t>
      </w:r>
      <w:r w:rsidRPr="00992340">
        <w:rPr>
          <w:lang w:val="uk-UA"/>
        </w:rPr>
        <w:t>“2.3.” (третій підрозділ другого розділу). Потім у тому ж</w:t>
      </w:r>
      <w:r w:rsidRPr="00992340">
        <w:rPr>
          <w:spacing w:val="3"/>
          <w:lang w:val="uk-UA"/>
        </w:rPr>
        <w:t xml:space="preserve"> рядку – заголовок підрозділу.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b/>
          <w:spacing w:val="3"/>
          <w:lang w:val="uk-UA"/>
        </w:rPr>
        <w:t>Пункти</w:t>
      </w:r>
      <w:r w:rsidRPr="00992340">
        <w:rPr>
          <w:spacing w:val="3"/>
          <w:lang w:val="uk-UA"/>
        </w:rPr>
        <w:t xml:space="preserve"> нумерують у межах кожного підрозділу. Номер пункту складається з порядкових номерів розділу, </w:t>
      </w:r>
      <w:r w:rsidRPr="00992340">
        <w:rPr>
          <w:spacing w:val="4"/>
          <w:lang w:val="uk-UA"/>
        </w:rPr>
        <w:t xml:space="preserve">підрозділу, пункту, між якими ставлять крапку. </w:t>
      </w:r>
      <w:r w:rsidRPr="00992340">
        <w:rPr>
          <w:spacing w:val="5"/>
          <w:lang w:val="uk-UA"/>
        </w:rPr>
        <w:t>Наприклад:</w:t>
      </w:r>
      <w:r w:rsidRPr="00992340">
        <w:rPr>
          <w:lang w:val="uk-UA"/>
        </w:rPr>
        <w:t xml:space="preserve"> “1.3.2.” (другий пункт третього підрозділу першого </w:t>
      </w:r>
      <w:r w:rsidRPr="00992340">
        <w:rPr>
          <w:spacing w:val="1"/>
          <w:lang w:val="uk-UA"/>
        </w:rPr>
        <w:t>розділу). Потім у тому ж рядку знаходиться заголовок пунк</w:t>
      </w:r>
      <w:r w:rsidRPr="00992340">
        <w:rPr>
          <w:spacing w:val="4"/>
          <w:lang w:val="uk-UA"/>
        </w:rPr>
        <w:t>ту. Пункт може не мати заголовка. З</w:t>
      </w:r>
      <w:r w:rsidRPr="00992340">
        <w:rPr>
          <w:spacing w:val="2"/>
          <w:lang w:val="uk-UA"/>
        </w:rPr>
        <w:t>а та</w:t>
      </w:r>
      <w:r w:rsidRPr="00992340">
        <w:rPr>
          <w:spacing w:val="6"/>
          <w:lang w:val="uk-UA"/>
        </w:rPr>
        <w:t>кими ж правилами</w:t>
      </w:r>
      <w:r w:rsidRPr="00992340">
        <w:rPr>
          <w:spacing w:val="2"/>
          <w:lang w:val="uk-UA"/>
        </w:rPr>
        <w:t xml:space="preserve"> у межах кожного пункту нумерують</w:t>
      </w:r>
      <w:r w:rsidRPr="00992340">
        <w:rPr>
          <w:b/>
          <w:spacing w:val="2"/>
          <w:lang w:val="uk-UA"/>
        </w:rPr>
        <w:t xml:space="preserve"> підпункти</w:t>
      </w:r>
      <w:r w:rsidRPr="00992340">
        <w:rPr>
          <w:spacing w:val="6"/>
          <w:lang w:val="uk-UA"/>
        </w:rPr>
        <w:t>.</w:t>
      </w:r>
    </w:p>
    <w:p w:rsidR="009D58B2" w:rsidRPr="00992340" w:rsidRDefault="009D58B2" w:rsidP="009D58B2">
      <w:pPr>
        <w:shd w:val="clear" w:color="auto" w:fill="FFFFFF"/>
        <w:ind w:firstLine="567"/>
        <w:rPr>
          <w:b/>
          <w:lang w:val="uk-UA"/>
        </w:rPr>
      </w:pPr>
    </w:p>
    <w:p w:rsidR="009D58B2" w:rsidRPr="00992340" w:rsidRDefault="009D58B2" w:rsidP="009D58B2">
      <w:pPr>
        <w:shd w:val="clear" w:color="auto" w:fill="FFFFFF"/>
        <w:ind w:firstLine="567"/>
        <w:rPr>
          <w:b/>
          <w:lang w:val="uk-UA"/>
        </w:rPr>
      </w:pPr>
      <w:r w:rsidRPr="00992340">
        <w:rPr>
          <w:b/>
          <w:lang w:val="uk-UA"/>
        </w:rPr>
        <w:t>4.3. Ілюстрації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spacing w:val="2"/>
          <w:lang w:val="uk-UA"/>
        </w:rPr>
        <w:t>Ілюстрації (фотографії, рисунки, схеми, графіки, карти) необхідно подавати в курсовій роботі безпосеред</w:t>
      </w:r>
      <w:r w:rsidRPr="00992340">
        <w:rPr>
          <w:spacing w:val="3"/>
          <w:lang w:val="uk-UA"/>
        </w:rPr>
        <w:t xml:space="preserve">ньо після тексту, де є перше посилання або на наступній </w:t>
      </w:r>
      <w:r w:rsidRPr="00992340">
        <w:rPr>
          <w:spacing w:val="5"/>
          <w:lang w:val="uk-UA"/>
        </w:rPr>
        <w:t xml:space="preserve">сторінці. </w:t>
      </w:r>
      <w:r w:rsidRPr="00992340">
        <w:rPr>
          <w:lang w:val="uk-UA"/>
        </w:rPr>
        <w:t>Кожна ілюстрація повинна відповідати тексту, а текст — ілюстрації.</w:t>
      </w:r>
    </w:p>
    <w:p w:rsidR="009D58B2" w:rsidRPr="00992340" w:rsidRDefault="009D58B2" w:rsidP="009D58B2">
      <w:pPr>
        <w:shd w:val="clear" w:color="auto" w:fill="FFFFFF"/>
        <w:ind w:left="29" w:firstLine="567"/>
        <w:jc w:val="both"/>
        <w:rPr>
          <w:lang w:val="uk-UA"/>
        </w:rPr>
      </w:pPr>
      <w:r w:rsidRPr="00992340">
        <w:rPr>
          <w:lang w:val="uk-UA"/>
        </w:rPr>
        <w:t>Назви ілюстрацій розмішують після їхніх номерів. При необхідності ілюстрації доповнюють пояснювальними даними (</w:t>
      </w:r>
      <w:proofErr w:type="spellStart"/>
      <w:r w:rsidRPr="00992340">
        <w:rPr>
          <w:lang w:val="uk-UA"/>
        </w:rPr>
        <w:t>підрисунковий</w:t>
      </w:r>
      <w:proofErr w:type="spellEnd"/>
      <w:r w:rsidRPr="00992340">
        <w:rPr>
          <w:lang w:val="uk-UA"/>
        </w:rPr>
        <w:t xml:space="preserve"> підпис).</w:t>
      </w:r>
    </w:p>
    <w:p w:rsidR="009D58B2" w:rsidRPr="00992340" w:rsidRDefault="009D58B2" w:rsidP="009D58B2">
      <w:pPr>
        <w:shd w:val="clear" w:color="auto" w:fill="FFFFFF"/>
        <w:ind w:left="22" w:firstLine="567"/>
        <w:jc w:val="both"/>
        <w:rPr>
          <w:lang w:val="uk-UA"/>
        </w:rPr>
      </w:pPr>
    </w:p>
    <w:p w:rsidR="009D58B2" w:rsidRPr="00992340" w:rsidRDefault="009D58B2" w:rsidP="009D58B2">
      <w:pPr>
        <w:shd w:val="clear" w:color="auto" w:fill="FFFFFF"/>
        <w:ind w:left="22" w:firstLine="567"/>
        <w:jc w:val="both"/>
        <w:rPr>
          <w:lang w:val="uk-UA"/>
        </w:rPr>
      </w:pPr>
      <w:r w:rsidRPr="00992340">
        <w:rPr>
          <w:b/>
          <w:lang w:val="uk-UA"/>
        </w:rPr>
        <w:t>Підпис під ілюстрацією</w:t>
      </w:r>
      <w:r w:rsidRPr="00992340">
        <w:rPr>
          <w:lang w:val="uk-UA"/>
        </w:rPr>
        <w:t xml:space="preserve"> має </w:t>
      </w:r>
      <w:r w:rsidRPr="00992340">
        <w:rPr>
          <w:b/>
          <w:lang w:val="uk-UA"/>
        </w:rPr>
        <w:t>чотири</w:t>
      </w:r>
      <w:r w:rsidRPr="00992340">
        <w:rPr>
          <w:lang w:val="uk-UA"/>
        </w:rPr>
        <w:t xml:space="preserve"> основних елементи:</w:t>
      </w:r>
    </w:p>
    <w:p w:rsidR="009D58B2" w:rsidRPr="00992340" w:rsidRDefault="009D58B2" w:rsidP="009D58B2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num" w:pos="567"/>
        </w:tabs>
        <w:ind w:left="567" w:hanging="567"/>
        <w:jc w:val="both"/>
        <w:rPr>
          <w:lang w:val="uk-UA"/>
        </w:rPr>
      </w:pPr>
      <w:r w:rsidRPr="00992340">
        <w:rPr>
          <w:lang w:val="uk-UA"/>
        </w:rPr>
        <w:t>найменування графічного сюжету, що позначається скороченим словом “Рис.” Подається під ілюстрацією;</w:t>
      </w:r>
    </w:p>
    <w:p w:rsidR="009D58B2" w:rsidRPr="00992340" w:rsidRDefault="009D58B2" w:rsidP="009D58B2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num" w:pos="567"/>
        </w:tabs>
        <w:ind w:left="567" w:hanging="567"/>
        <w:jc w:val="both"/>
        <w:rPr>
          <w:lang w:val="uk-UA"/>
        </w:rPr>
      </w:pPr>
      <w:r w:rsidRPr="00992340">
        <w:rPr>
          <w:lang w:val="uk-UA"/>
        </w:rPr>
        <w:t xml:space="preserve">порядковий номер ілюстрації, який </w:t>
      </w:r>
      <w:r w:rsidRPr="00992340">
        <w:rPr>
          <w:spacing w:val="11"/>
          <w:lang w:val="uk-UA"/>
        </w:rPr>
        <w:t xml:space="preserve">повинен складатися з номера розділу </w:t>
      </w:r>
      <w:r w:rsidRPr="00992340">
        <w:rPr>
          <w:spacing w:val="3"/>
          <w:lang w:val="uk-UA"/>
        </w:rPr>
        <w:t>порядкового номера ілюстрації, між якими ставиться крапка.</w:t>
      </w:r>
      <w:r w:rsidRPr="00992340">
        <w:rPr>
          <w:lang w:val="uk-UA"/>
        </w:rPr>
        <w:t xml:space="preserve"> Наприклад: Рис. 1.2</w:t>
      </w:r>
      <w:r w:rsidRPr="00992340">
        <w:rPr>
          <w:spacing w:val="8"/>
          <w:lang w:val="uk-UA"/>
        </w:rPr>
        <w:t xml:space="preserve"> (другий рисунок першого розділу)</w:t>
      </w:r>
      <w:r w:rsidRPr="00992340">
        <w:rPr>
          <w:lang w:val="uk-UA"/>
        </w:rPr>
        <w:t>;</w:t>
      </w:r>
    </w:p>
    <w:p w:rsidR="009D58B2" w:rsidRPr="00992340" w:rsidRDefault="009D58B2" w:rsidP="009D58B2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num" w:pos="567"/>
        </w:tabs>
        <w:ind w:left="567" w:hanging="567"/>
        <w:jc w:val="both"/>
        <w:rPr>
          <w:lang w:val="uk-UA"/>
        </w:rPr>
      </w:pPr>
      <w:r w:rsidRPr="00992340">
        <w:rPr>
          <w:lang w:val="uk-UA"/>
        </w:rPr>
        <w:t xml:space="preserve"> тематичний заголовок ілюстрації, що містить текст зі стислою характеристикою зображеного;</w:t>
      </w:r>
    </w:p>
    <w:p w:rsidR="009D58B2" w:rsidRPr="00992340" w:rsidRDefault="009D58B2" w:rsidP="009D58B2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num" w:pos="567"/>
        </w:tabs>
        <w:ind w:left="567" w:hanging="567"/>
        <w:jc w:val="both"/>
        <w:rPr>
          <w:lang w:val="uk-UA"/>
        </w:rPr>
      </w:pPr>
      <w:r w:rsidRPr="00992340">
        <w:rPr>
          <w:lang w:val="uk-UA"/>
        </w:rPr>
        <w:t xml:space="preserve">експлікацію, яка будується так: деталі сюжету позначають цифрами, які виносять у підпис і супроводжують текстом. Експлікація не замінює загального найменування сюжету, а лише пояснює його. 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</w:p>
    <w:p w:rsidR="009D58B2" w:rsidRPr="00992340" w:rsidRDefault="009D58B2" w:rsidP="009D58B2">
      <w:pPr>
        <w:shd w:val="clear" w:color="auto" w:fill="FFFFFF"/>
        <w:ind w:left="7" w:hanging="7"/>
        <w:jc w:val="center"/>
        <w:rPr>
          <w:lang w:val="uk-UA"/>
        </w:rPr>
      </w:pPr>
      <w:r w:rsidRPr="00992340">
        <w:rPr>
          <w:noProof/>
          <w:lang w:val="uk-UA" w:eastAsia="uk-UA"/>
        </w:rPr>
        <w:lastRenderedPageBreak/>
        <w:drawing>
          <wp:inline distT="0" distB="0" distL="0" distR="0" wp14:anchorId="21ED5D5B" wp14:editId="2A233CD5">
            <wp:extent cx="4657725" cy="2352675"/>
            <wp:effectExtent l="0" t="0" r="0" b="0"/>
            <wp:docPr id="2" name="Діагра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58B2" w:rsidRPr="00992340" w:rsidRDefault="009D58B2" w:rsidP="009D58B2">
      <w:pPr>
        <w:ind w:firstLine="567"/>
        <w:jc w:val="center"/>
        <w:rPr>
          <w:lang w:val="uk-UA"/>
        </w:rPr>
      </w:pPr>
      <w:r w:rsidRPr="00992340">
        <w:rPr>
          <w:lang w:val="uk-UA"/>
        </w:rPr>
        <w:t>Рис. 2.1. Взаємостосунки з батьками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У тексті, фрагмент якого слід проілюструвати, розміщують відповідний поклик:</w:t>
      </w:r>
    </w:p>
    <w:p w:rsidR="009D58B2" w:rsidRPr="00992340" w:rsidRDefault="009D58B2" w:rsidP="009D58B2">
      <w:pPr>
        <w:numPr>
          <w:ilvl w:val="0"/>
          <w:numId w:val="5"/>
        </w:numPr>
        <w:tabs>
          <w:tab w:val="num" w:pos="540"/>
        </w:tabs>
        <w:ind w:left="540" w:firstLine="567"/>
        <w:jc w:val="both"/>
        <w:rPr>
          <w:lang w:val="uk-UA"/>
        </w:rPr>
      </w:pPr>
      <w:r w:rsidRPr="00992340">
        <w:rPr>
          <w:lang w:val="uk-UA"/>
        </w:rPr>
        <w:t>у вигляді виразу в круглих дужках: (Рис. 2.1) або (Див. Рис. 2.1)</w:t>
      </w:r>
    </w:p>
    <w:p w:rsidR="009D58B2" w:rsidRPr="00992340" w:rsidRDefault="009D58B2" w:rsidP="009D58B2">
      <w:pPr>
        <w:numPr>
          <w:ilvl w:val="0"/>
          <w:numId w:val="5"/>
        </w:numPr>
        <w:tabs>
          <w:tab w:val="num" w:pos="540"/>
        </w:tabs>
        <w:ind w:left="540" w:firstLine="567"/>
        <w:jc w:val="both"/>
        <w:rPr>
          <w:i/>
          <w:lang w:val="uk-UA"/>
        </w:rPr>
      </w:pPr>
      <w:r w:rsidRPr="00992340">
        <w:rPr>
          <w:i/>
          <w:lang w:val="uk-UA"/>
        </w:rPr>
        <w:t xml:space="preserve">зворот типу: “... як це видно з Рис. 2.1” або “... як це показано на Рис. 2.1”, </w:t>
      </w:r>
      <w:r w:rsidRPr="00992340">
        <w:rPr>
          <w:i/>
          <w:spacing w:val="-4"/>
          <w:lang w:val="uk-UA"/>
        </w:rPr>
        <w:t>“Рисунок дає змогу зробити висновок, що…” та ін.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</w:p>
    <w:p w:rsidR="009D58B2" w:rsidRPr="00992340" w:rsidRDefault="009D58B2" w:rsidP="009D58B2">
      <w:pPr>
        <w:shd w:val="clear" w:color="auto" w:fill="FFFFFF"/>
        <w:ind w:firstLine="567"/>
        <w:rPr>
          <w:b/>
          <w:lang w:val="uk-UA"/>
        </w:rPr>
      </w:pPr>
      <w:r w:rsidRPr="00992340">
        <w:rPr>
          <w:b/>
          <w:lang w:val="uk-UA"/>
        </w:rPr>
        <w:t>4.4. Таблиці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spacing w:val="-5"/>
          <w:lang w:val="uk-UA"/>
        </w:rPr>
      </w:pPr>
      <w:r w:rsidRPr="00992340">
        <w:rPr>
          <w:lang w:val="uk-UA"/>
        </w:rPr>
        <w:t xml:space="preserve">Кожна таблиця повинна мати назву, яку розміщують над таблицею і друкують посередині, а номер – з правої сторони сторінки. Назву і слово “Таблиця” починають з великої літери </w:t>
      </w:r>
      <w:r w:rsidRPr="00992340">
        <w:rPr>
          <w:spacing w:val="2"/>
          <w:lang w:val="uk-UA"/>
        </w:rPr>
        <w:t xml:space="preserve"> із зазначають її номера. Номер таблиці повинен </w:t>
      </w:r>
      <w:r w:rsidRPr="00992340">
        <w:rPr>
          <w:spacing w:val="-1"/>
          <w:lang w:val="uk-UA"/>
        </w:rPr>
        <w:t>складатися з номера розділу і порядкового номера таблиці, між якими ставиться крапка. Н</w:t>
      </w:r>
      <w:r w:rsidRPr="00992340">
        <w:rPr>
          <w:lang w:val="uk-UA"/>
        </w:rPr>
        <w:t>априклад: Таблиця 1.2 (друга таблиця першого розділу). Назву подають жирним шрифтом. Наприклад:</w:t>
      </w:r>
    </w:p>
    <w:p w:rsidR="009D58B2" w:rsidRPr="00992340" w:rsidRDefault="009D58B2" w:rsidP="009D58B2">
      <w:pPr>
        <w:ind w:firstLine="567"/>
        <w:jc w:val="right"/>
        <w:rPr>
          <w:spacing w:val="-5"/>
          <w:lang w:val="uk-UA"/>
        </w:rPr>
      </w:pPr>
    </w:p>
    <w:p w:rsidR="009D58B2" w:rsidRPr="00992340" w:rsidRDefault="009D58B2" w:rsidP="009D58B2">
      <w:pPr>
        <w:ind w:firstLine="567"/>
        <w:jc w:val="right"/>
        <w:rPr>
          <w:spacing w:val="-5"/>
          <w:lang w:val="uk-UA"/>
        </w:rPr>
      </w:pPr>
      <w:r w:rsidRPr="00992340">
        <w:rPr>
          <w:spacing w:val="-5"/>
          <w:lang w:val="uk-UA"/>
        </w:rPr>
        <w:t>Таблиця 2.1</w:t>
      </w:r>
    </w:p>
    <w:p w:rsidR="009D58B2" w:rsidRPr="00992340" w:rsidRDefault="009D58B2" w:rsidP="009D58B2">
      <w:pPr>
        <w:ind w:firstLine="567"/>
        <w:jc w:val="center"/>
        <w:rPr>
          <w:b/>
          <w:spacing w:val="-5"/>
          <w:lang w:val="uk-UA"/>
        </w:rPr>
      </w:pPr>
      <w:r w:rsidRPr="00992340">
        <w:rPr>
          <w:b/>
          <w:spacing w:val="-5"/>
          <w:lang w:val="uk-UA"/>
        </w:rPr>
        <w:t>Назва таблиці</w:t>
      </w:r>
    </w:p>
    <w:p w:rsidR="009D58B2" w:rsidRPr="00992340" w:rsidRDefault="009D58B2" w:rsidP="009D58B2">
      <w:pPr>
        <w:ind w:firstLine="567"/>
        <w:jc w:val="center"/>
        <w:rPr>
          <w:spacing w:val="-5"/>
          <w:lang w:val="uk-UA"/>
        </w:rPr>
      </w:pPr>
    </w:p>
    <w:tbl>
      <w:tblPr>
        <w:tblW w:w="7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514"/>
        <w:gridCol w:w="1926"/>
        <w:gridCol w:w="2752"/>
      </w:tblGrid>
      <w:tr w:rsidR="009D58B2" w:rsidRPr="00992340" w:rsidTr="00CC5F32">
        <w:trPr>
          <w:trHeight w:val="25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spacing w:val="-5"/>
                <w:lang w:val="uk-UA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Заголовки граф</w:t>
            </w:r>
          </w:p>
        </w:tc>
      </w:tr>
      <w:tr w:rsidR="009D58B2" w:rsidRPr="00992340" w:rsidTr="00CC5F32">
        <w:trPr>
          <w:trHeight w:val="347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spacing w:val="-5"/>
                <w:lang w:val="uk-UA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підзаголовки</w:t>
            </w:r>
          </w:p>
          <w:p w:rsidR="009D58B2" w:rsidRPr="00992340" w:rsidRDefault="009D58B2" w:rsidP="00CC5F32">
            <w:pPr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граф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підзаголовки</w:t>
            </w:r>
          </w:p>
          <w:p w:rsidR="009D58B2" w:rsidRPr="00992340" w:rsidRDefault="009D58B2" w:rsidP="00CC5F32">
            <w:pPr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граф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підзаголовки граф</w:t>
            </w:r>
          </w:p>
        </w:tc>
      </w:tr>
      <w:tr w:rsidR="009D58B2" w:rsidRPr="00992340" w:rsidTr="00CC5F32">
        <w:trPr>
          <w:trHeight w:val="345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widowControl/>
              <w:autoSpaceDE/>
              <w:autoSpaceDN/>
              <w:adjustRightInd/>
              <w:rPr>
                <w:spacing w:val="-5"/>
                <w:lang w:val="uk-UA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widowControl/>
              <w:autoSpaceDE/>
              <w:autoSpaceDN/>
              <w:adjustRightInd/>
              <w:rPr>
                <w:spacing w:val="-5"/>
                <w:lang w:val="uk-UA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B2" w:rsidRPr="00992340" w:rsidRDefault="009D58B2" w:rsidP="00CC5F32">
            <w:pPr>
              <w:widowControl/>
              <w:autoSpaceDE/>
              <w:autoSpaceDN/>
              <w:adjustRightInd/>
              <w:rPr>
                <w:spacing w:val="-5"/>
                <w:lang w:val="uk-UA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spacing w:val="-5"/>
                <w:lang w:val="uk-UA"/>
              </w:rPr>
            </w:pPr>
          </w:p>
        </w:tc>
      </w:tr>
      <w:tr w:rsidR="009D58B2" w:rsidRPr="00992340" w:rsidTr="00CC5F32">
        <w:trPr>
          <w:trHeight w:val="3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1</w:t>
            </w:r>
          </w:p>
          <w:p w:rsidR="009D58B2" w:rsidRPr="00992340" w:rsidRDefault="009D58B2" w:rsidP="00CC5F32">
            <w:pPr>
              <w:ind w:firstLine="567"/>
              <w:jc w:val="center"/>
              <w:rPr>
                <w:spacing w:val="-5"/>
                <w:lang w:val="uk-U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spacing w:val="-5"/>
                <w:lang w:val="uk-UA"/>
              </w:rPr>
            </w:pPr>
            <w:r w:rsidRPr="00992340">
              <w:rPr>
                <w:spacing w:val="-5"/>
                <w:lang w:val="uk-UA"/>
              </w:rPr>
              <w:t>4</w:t>
            </w:r>
          </w:p>
        </w:tc>
      </w:tr>
    </w:tbl>
    <w:p w:rsidR="009D58B2" w:rsidRPr="00992340" w:rsidRDefault="009D58B2" w:rsidP="009D58B2">
      <w:pPr>
        <w:shd w:val="clear" w:color="auto" w:fill="FFFFFF"/>
        <w:ind w:left="29" w:firstLine="567"/>
        <w:jc w:val="both"/>
        <w:rPr>
          <w:lang w:val="uk-UA"/>
        </w:rPr>
      </w:pPr>
      <w:r w:rsidRPr="00992340">
        <w:rPr>
          <w:lang w:val="uk-UA"/>
        </w:rPr>
        <w:t>Заголовки граф повинні починатися з великих літер, а підзаголовки — з малих; з великих, якщо вони є самостійними. Висота рядків повинна бути не менша ніж 8 мм. Графа з порядковими номерами рядків до таблиці не належить.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lang w:val="uk-UA"/>
        </w:rPr>
        <w:lastRenderedPageBreak/>
        <w:t>Таблицю розмішують після першого посилання на неї в тексті.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spacing w:val="5"/>
          <w:lang w:val="uk-UA"/>
        </w:rPr>
      </w:pPr>
      <w:r w:rsidRPr="00992340">
        <w:rPr>
          <w:lang w:val="uk-UA"/>
        </w:rPr>
        <w:t>Таблицю з великою кількістю рядків можна переносити на інший аркуш. У разі перенесення частини таблиці на інший аркуш, слово “Таблиця”, її номер і назву не повторюють (їх вказують один раз – над першою частиною таблиці), далі над іншими частинами пишуть слова – “Продовж. Табл.” і вказують тільки номер таблиці, наприклад: “Продовж. Табл. 2.1”.</w:t>
      </w:r>
      <w:r w:rsidRPr="00992340">
        <w:rPr>
          <w:spacing w:val="5"/>
          <w:lang w:val="uk-UA"/>
        </w:rPr>
        <w:t xml:space="preserve"> 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spacing w:val="5"/>
          <w:lang w:val="uk-UA"/>
        </w:rPr>
        <w:t>Таблиці нумерують послідовно (крім таблиць, поданих у додатках) в межах розділу. Ілюстрації і таблиці, які розміщені на окремих</w:t>
      </w:r>
      <w:r w:rsidRPr="00992340">
        <w:rPr>
          <w:lang w:val="uk-UA"/>
        </w:rPr>
        <w:t xml:space="preserve"> </w:t>
      </w:r>
      <w:r w:rsidRPr="00992340">
        <w:rPr>
          <w:spacing w:val="2"/>
          <w:lang w:val="uk-UA"/>
        </w:rPr>
        <w:t xml:space="preserve">сторінках, належать до загальної нумерації </w:t>
      </w:r>
      <w:r w:rsidRPr="00992340">
        <w:rPr>
          <w:spacing w:val="3"/>
          <w:lang w:val="uk-UA"/>
        </w:rPr>
        <w:t>сторінок.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lang w:val="uk-UA"/>
        </w:rPr>
        <w:t>Таблицю з великою кількістю граф можна розбити на частини – одна під одною в межах однієї сторінки.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>У таблицях можна помістити результати експериментальних спостережень, зіставлення окремих висновків і т. ін.).</w:t>
      </w:r>
    </w:p>
    <w:p w:rsidR="009D58B2" w:rsidRPr="00992340" w:rsidRDefault="009D58B2" w:rsidP="009D58B2">
      <w:pPr>
        <w:shd w:val="clear" w:color="auto" w:fill="FFFFFF"/>
        <w:ind w:firstLine="567"/>
        <w:rPr>
          <w:b/>
          <w:lang w:val="uk-UA"/>
        </w:rPr>
      </w:pPr>
    </w:p>
    <w:p w:rsidR="009D58B2" w:rsidRPr="00992340" w:rsidRDefault="009D58B2" w:rsidP="009D58B2">
      <w:pPr>
        <w:shd w:val="clear" w:color="auto" w:fill="FFFFFF"/>
        <w:ind w:left="346" w:firstLine="221"/>
        <w:rPr>
          <w:b/>
          <w:lang w:val="uk-UA"/>
        </w:rPr>
      </w:pPr>
      <w:r w:rsidRPr="00992340">
        <w:rPr>
          <w:b/>
          <w:lang w:val="uk-UA"/>
        </w:rPr>
        <w:t>4.5. Формули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spacing w:val="4"/>
          <w:lang w:val="uk-UA"/>
        </w:rPr>
      </w:pPr>
      <w:r w:rsidRPr="00992340">
        <w:rPr>
          <w:spacing w:val="3"/>
          <w:lang w:val="uk-UA"/>
        </w:rPr>
        <w:t>Невеликі і нескладні фор</w:t>
      </w:r>
      <w:r w:rsidRPr="00992340">
        <w:rPr>
          <w:spacing w:val="4"/>
          <w:lang w:val="uk-UA"/>
        </w:rPr>
        <w:t xml:space="preserve">мули, що не мають самостійного значення, вписують </w:t>
      </w:r>
      <w:r w:rsidRPr="00992340">
        <w:rPr>
          <w:spacing w:val="2"/>
          <w:lang w:val="uk-UA"/>
        </w:rPr>
        <w:t>всередині рядків тексту.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spacing w:val="3"/>
          <w:lang w:val="uk-UA"/>
        </w:rPr>
        <w:t xml:space="preserve">Пояснення значень символів і числових коефіцієнтів </w:t>
      </w:r>
      <w:r w:rsidRPr="00992340">
        <w:rPr>
          <w:spacing w:val="7"/>
          <w:lang w:val="uk-UA"/>
        </w:rPr>
        <w:t xml:space="preserve">треба подавати безпосередньо під формулою в тій </w:t>
      </w:r>
      <w:r w:rsidRPr="00992340">
        <w:rPr>
          <w:spacing w:val="3"/>
          <w:lang w:val="uk-UA"/>
        </w:rPr>
        <w:t>послідовності, в якій їх подано у формулі. Значення кож</w:t>
      </w:r>
      <w:r w:rsidRPr="00992340">
        <w:rPr>
          <w:spacing w:val="4"/>
          <w:lang w:val="uk-UA"/>
        </w:rPr>
        <w:t xml:space="preserve">ного символу і числового коефіцієнта пишуть з </w:t>
      </w:r>
      <w:r w:rsidRPr="00992340">
        <w:rPr>
          <w:spacing w:val="7"/>
          <w:lang w:val="uk-UA"/>
        </w:rPr>
        <w:t xml:space="preserve">нового рядка. Перший рядок пояснення починають зі </w:t>
      </w:r>
      <w:r w:rsidRPr="00992340">
        <w:rPr>
          <w:spacing w:val="2"/>
          <w:lang w:val="uk-UA"/>
        </w:rPr>
        <w:t>слова “де” без двокрапки.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spacing w:val="3"/>
          <w:lang w:val="uk-UA"/>
        </w:rPr>
        <w:t>Рівняння та формули треба виділяти вільни</w:t>
      </w:r>
      <w:r w:rsidRPr="00992340">
        <w:rPr>
          <w:spacing w:val="5"/>
          <w:lang w:val="uk-UA"/>
        </w:rPr>
        <w:t>ми рядками. Над і під формулою варто зали</w:t>
      </w:r>
      <w:r w:rsidRPr="00992340">
        <w:rPr>
          <w:spacing w:val="8"/>
          <w:lang w:val="uk-UA"/>
        </w:rPr>
        <w:t xml:space="preserve">шити один вільний рядок. Якщо рівняння </w:t>
      </w:r>
      <w:r w:rsidRPr="00992340">
        <w:rPr>
          <w:spacing w:val="3"/>
          <w:lang w:val="uk-UA"/>
        </w:rPr>
        <w:t xml:space="preserve">не вміщується в один рядок, то його слід перенести після </w:t>
      </w:r>
      <w:proofErr w:type="spellStart"/>
      <w:r w:rsidRPr="00992340">
        <w:rPr>
          <w:lang w:val="uk-UA"/>
        </w:rPr>
        <w:t>знака</w:t>
      </w:r>
      <w:proofErr w:type="spellEnd"/>
      <w:r w:rsidRPr="00992340">
        <w:rPr>
          <w:lang w:val="uk-UA"/>
        </w:rPr>
        <w:t xml:space="preserve"> рівності (=) або після знаків плюс (+), мінус (-), множення (х) і ділення (:).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lang w:val="uk-UA"/>
        </w:rPr>
        <w:t>Формули</w:t>
      </w:r>
      <w:r w:rsidRPr="00992340">
        <w:rPr>
          <w:b/>
          <w:lang w:val="uk-UA"/>
        </w:rPr>
        <w:t xml:space="preserve"> </w:t>
      </w:r>
      <w:r w:rsidRPr="00992340">
        <w:rPr>
          <w:lang w:val="uk-UA"/>
        </w:rPr>
        <w:t xml:space="preserve">в курсовій роботі (якщо їх більше однієї) нумерують у межах розділу. </w:t>
      </w:r>
      <w:r w:rsidRPr="00992340">
        <w:rPr>
          <w:spacing w:val="4"/>
          <w:lang w:val="uk-UA"/>
        </w:rPr>
        <w:t>Нумерувати потрібно лише ті формули, на які є посилан</w:t>
      </w:r>
      <w:r w:rsidRPr="00992340">
        <w:rPr>
          <w:spacing w:val="3"/>
          <w:lang w:val="uk-UA"/>
        </w:rPr>
        <w:t xml:space="preserve">ня в наступному тексті. </w:t>
      </w:r>
      <w:r w:rsidRPr="00992340">
        <w:rPr>
          <w:lang w:val="uk-UA"/>
        </w:rPr>
        <w:t xml:space="preserve">Номер формули складається з номера розділу і порядкового номера формули в розділі, між якими ставлять крапку. Номери формул пишуть в круглих дужках біля правого поля аркуша, на рівні відповідної формули. Наприклад: (3.1) (перша формула третього розділу). </w:t>
      </w:r>
    </w:p>
    <w:p w:rsidR="009D58B2" w:rsidRPr="00992340" w:rsidRDefault="009D58B2" w:rsidP="009D58B2">
      <w:pPr>
        <w:shd w:val="clear" w:color="auto" w:fill="FFFFFF"/>
        <w:ind w:left="50" w:firstLine="567"/>
        <w:jc w:val="both"/>
        <w:rPr>
          <w:lang w:val="uk-UA"/>
        </w:rPr>
      </w:pPr>
      <w:r w:rsidRPr="00992340">
        <w:rPr>
          <w:spacing w:val="4"/>
          <w:lang w:val="uk-UA"/>
        </w:rPr>
        <w:t xml:space="preserve">Номер групи формул, розміщених на окремих рядках </w:t>
      </w:r>
      <w:r w:rsidRPr="00992340">
        <w:rPr>
          <w:spacing w:val="6"/>
          <w:lang w:val="uk-UA"/>
        </w:rPr>
        <w:t xml:space="preserve">і об'єднаних фігурною дужкою (парантезом), ставлять справа від вістря парантеза, яке знаходиться в середині </w:t>
      </w:r>
      <w:r w:rsidRPr="00992340">
        <w:rPr>
          <w:spacing w:val="4"/>
          <w:lang w:val="uk-UA"/>
        </w:rPr>
        <w:t>групи формул і спрямоване в бік номера.</w:t>
      </w:r>
    </w:p>
    <w:p w:rsidR="009D58B2" w:rsidRPr="00992340" w:rsidRDefault="009D58B2" w:rsidP="009D58B2">
      <w:pPr>
        <w:shd w:val="clear" w:color="auto" w:fill="FFFFFF"/>
        <w:ind w:left="72" w:firstLine="567"/>
        <w:jc w:val="both"/>
        <w:rPr>
          <w:lang w:val="uk-UA"/>
        </w:rPr>
      </w:pPr>
      <w:r w:rsidRPr="00992340">
        <w:rPr>
          <w:spacing w:val="1"/>
          <w:lang w:val="uk-UA"/>
        </w:rPr>
        <w:t>Загальне правило пунктуації в тексті з формулами та</w:t>
      </w:r>
      <w:r w:rsidRPr="00992340">
        <w:rPr>
          <w:spacing w:val="3"/>
          <w:lang w:val="uk-UA"/>
        </w:rPr>
        <w:t xml:space="preserve">ке: формула входить до речення як його рівноправний елемент, тому розділові знаки між ними відповідають </w:t>
      </w:r>
      <w:r w:rsidRPr="00992340">
        <w:rPr>
          <w:spacing w:val="2"/>
          <w:lang w:val="uk-UA"/>
        </w:rPr>
        <w:t>правилам пунктуації.</w:t>
      </w:r>
    </w:p>
    <w:p w:rsidR="009D58B2" w:rsidRPr="00992340" w:rsidRDefault="009D58B2" w:rsidP="009D58B2">
      <w:pPr>
        <w:jc w:val="both"/>
        <w:rPr>
          <w:spacing w:val="3"/>
          <w:lang w:val="uk-UA"/>
        </w:rPr>
      </w:pPr>
    </w:p>
    <w:p w:rsidR="009D58B2" w:rsidRPr="00992340" w:rsidRDefault="009D58B2" w:rsidP="009D58B2">
      <w:pPr>
        <w:shd w:val="clear" w:color="auto" w:fill="FFFFFF"/>
        <w:ind w:firstLine="567"/>
        <w:jc w:val="both"/>
        <w:rPr>
          <w:b/>
          <w:lang w:val="uk-UA"/>
        </w:rPr>
      </w:pPr>
      <w:r w:rsidRPr="00992340">
        <w:rPr>
          <w:b/>
          <w:lang w:val="uk-UA"/>
        </w:rPr>
        <w:t>4.6. Загальні правила цитування та поклики на вико</w:t>
      </w:r>
      <w:r w:rsidRPr="00992340">
        <w:rPr>
          <w:b/>
          <w:spacing w:val="-1"/>
          <w:lang w:val="uk-UA"/>
        </w:rPr>
        <w:t>ристані джерела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spacing w:val="4"/>
          <w:lang w:val="uk-UA"/>
        </w:rPr>
      </w:pPr>
      <w:r w:rsidRPr="00992340">
        <w:rPr>
          <w:spacing w:val="4"/>
          <w:lang w:val="uk-UA"/>
        </w:rPr>
        <w:t xml:space="preserve">Курсову роботу виконують, ґрунтовно вивчивши різноманітні джерела: нормативно-програмні документи (навчальні плани і програми), навчально-методичні (підручники, навчальні та методичні посібники) і наукові праці (монографії, статті, автореферати дисертацій, матеріали наукових семінарів та конференцій тощо), а також за результатами здійснення пошукової роботи. </w:t>
      </w:r>
      <w:r w:rsidRPr="00992340">
        <w:rPr>
          <w:spacing w:val="4"/>
          <w:lang w:val="uk-UA"/>
        </w:rPr>
        <w:lastRenderedPageBreak/>
        <w:t xml:space="preserve">На основі опрацьованих джерел укладають бібліографічний покажчик видань. 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spacing w:val="3"/>
          <w:lang w:val="uk-UA"/>
        </w:rPr>
        <w:t>Якщо використовують відомості, матеріали з моно</w:t>
      </w:r>
      <w:r w:rsidRPr="00992340">
        <w:rPr>
          <w:spacing w:val="8"/>
          <w:lang w:val="uk-UA"/>
        </w:rPr>
        <w:t xml:space="preserve">графій, оглядових статей, інших джерел з великою </w:t>
      </w:r>
      <w:r w:rsidRPr="00992340">
        <w:rPr>
          <w:spacing w:val="3"/>
          <w:lang w:val="uk-UA"/>
        </w:rPr>
        <w:t>кількістю сторінок, то в посиланні необхідно точно вка</w:t>
      </w:r>
      <w:r w:rsidRPr="00992340">
        <w:rPr>
          <w:spacing w:val="4"/>
          <w:lang w:val="uk-UA"/>
        </w:rPr>
        <w:t xml:space="preserve">зати номери сторінок, ілюстрацій, таблиць, формул з </w:t>
      </w:r>
      <w:r w:rsidRPr="00992340">
        <w:rPr>
          <w:spacing w:val="5"/>
          <w:lang w:val="uk-UA"/>
        </w:rPr>
        <w:t>джерела, яке використовують.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b/>
          <w:spacing w:val="3"/>
          <w:lang w:val="uk-UA"/>
        </w:rPr>
        <w:t>Посилання</w:t>
      </w:r>
      <w:r w:rsidRPr="00992340">
        <w:rPr>
          <w:spacing w:val="3"/>
          <w:lang w:val="uk-UA"/>
        </w:rPr>
        <w:t xml:space="preserve"> в тексті курсової </w:t>
      </w:r>
      <w:r w:rsidRPr="00992340">
        <w:rPr>
          <w:b/>
          <w:spacing w:val="3"/>
          <w:lang w:val="uk-UA"/>
        </w:rPr>
        <w:t>на джерела</w:t>
      </w:r>
      <w:r w:rsidRPr="00992340">
        <w:rPr>
          <w:spacing w:val="3"/>
          <w:lang w:val="uk-UA"/>
        </w:rPr>
        <w:t xml:space="preserve"> потрібно вказувати у квадратних дужках – </w:t>
      </w:r>
      <w:r w:rsidRPr="00992340">
        <w:rPr>
          <w:lang w:val="uk-UA"/>
        </w:rPr>
        <w:t>[17, с. 2]</w:t>
      </w:r>
      <w:r w:rsidRPr="00992340">
        <w:rPr>
          <w:spacing w:val="3"/>
          <w:lang w:val="uk-UA"/>
        </w:rPr>
        <w:t>. Перша цифра – порядковий номер джерела у загальному списку, друга – номер цитованої сторінки.</w:t>
      </w:r>
    </w:p>
    <w:p w:rsidR="009D58B2" w:rsidRPr="00992340" w:rsidRDefault="009D58B2" w:rsidP="009D58B2">
      <w:pPr>
        <w:shd w:val="clear" w:color="auto" w:fill="FFFFFF"/>
        <w:ind w:firstLine="567"/>
        <w:rPr>
          <w:lang w:val="uk-UA"/>
        </w:rPr>
      </w:pPr>
      <w:r w:rsidRPr="00992340">
        <w:rPr>
          <w:spacing w:val="1"/>
          <w:lang w:val="uk-UA"/>
        </w:rPr>
        <w:t>Приклад: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lang w:val="uk-UA"/>
        </w:rPr>
        <w:t>Цитата в тексті: “... незважаючи на пріоритетне зна</w:t>
      </w:r>
      <w:r w:rsidRPr="00992340">
        <w:rPr>
          <w:spacing w:val="4"/>
          <w:lang w:val="uk-UA"/>
        </w:rPr>
        <w:t xml:space="preserve">чення </w:t>
      </w:r>
      <w:proofErr w:type="spellStart"/>
      <w:r w:rsidRPr="00992340">
        <w:rPr>
          <w:spacing w:val="4"/>
          <w:lang w:val="uk-UA"/>
        </w:rPr>
        <w:t>мовних</w:t>
      </w:r>
      <w:proofErr w:type="spellEnd"/>
      <w:r w:rsidRPr="00992340">
        <w:rPr>
          <w:spacing w:val="4"/>
          <w:lang w:val="uk-UA"/>
        </w:rPr>
        <w:t xml:space="preserve"> каналів зв'язку між діловими партнерами, </w:t>
      </w:r>
      <w:r w:rsidRPr="00992340">
        <w:rPr>
          <w:spacing w:val="2"/>
          <w:lang w:val="uk-UA"/>
        </w:rPr>
        <w:t xml:space="preserve">не можна ігнорувати найбільші джерела </w:t>
      </w:r>
      <w:r w:rsidRPr="00992340">
        <w:rPr>
          <w:lang w:val="uk-UA"/>
        </w:rPr>
        <w:t>передачі інформації” [6, с. 29].</w:t>
      </w:r>
    </w:p>
    <w:p w:rsidR="009D58B2" w:rsidRPr="00992340" w:rsidRDefault="009D58B2" w:rsidP="009D58B2">
      <w:pPr>
        <w:shd w:val="clear" w:color="auto" w:fill="FFFFFF"/>
        <w:ind w:firstLine="567"/>
        <w:rPr>
          <w:lang w:val="uk-UA"/>
        </w:rPr>
      </w:pPr>
      <w:r w:rsidRPr="00992340">
        <w:rPr>
          <w:spacing w:val="3"/>
          <w:lang w:val="uk-UA"/>
        </w:rPr>
        <w:t>Відповідний опис у переліку посилань: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6. </w:t>
      </w:r>
      <w:proofErr w:type="spellStart"/>
      <w:r w:rsidRPr="00992340">
        <w:rPr>
          <w:iCs/>
          <w:lang w:val="uk-UA"/>
        </w:rPr>
        <w:t>Дороніна</w:t>
      </w:r>
      <w:proofErr w:type="spellEnd"/>
      <w:r w:rsidRPr="00992340">
        <w:rPr>
          <w:iCs/>
          <w:lang w:val="uk-UA"/>
        </w:rPr>
        <w:t xml:space="preserve"> М.С.</w:t>
      </w:r>
      <w:r w:rsidRPr="00992340">
        <w:rPr>
          <w:i/>
          <w:iCs/>
          <w:lang w:val="uk-UA"/>
        </w:rPr>
        <w:t xml:space="preserve"> </w:t>
      </w:r>
      <w:r w:rsidRPr="00992340">
        <w:rPr>
          <w:lang w:val="uk-UA"/>
        </w:rPr>
        <w:t xml:space="preserve">Культура спілкування ділових людей: </w:t>
      </w:r>
      <w:proofErr w:type="spellStart"/>
      <w:r w:rsidRPr="00992340">
        <w:rPr>
          <w:lang w:val="uk-UA"/>
        </w:rPr>
        <w:t>навч</w:t>
      </w:r>
      <w:proofErr w:type="spellEnd"/>
      <w:r w:rsidRPr="00992340">
        <w:rPr>
          <w:lang w:val="uk-UA"/>
        </w:rPr>
        <w:t>. посібник</w:t>
      </w:r>
      <w:r w:rsidR="006206F0" w:rsidRPr="00992340">
        <w:rPr>
          <w:lang w:val="uk-UA"/>
        </w:rPr>
        <w:t>. К.</w:t>
      </w:r>
      <w:r w:rsidRPr="00992340">
        <w:rPr>
          <w:lang w:val="uk-UA"/>
        </w:rPr>
        <w:t xml:space="preserve">: “КМ </w:t>
      </w:r>
      <w:proofErr w:type="spellStart"/>
      <w:r w:rsidRPr="00992340">
        <w:rPr>
          <w:lang w:val="uk-UA"/>
        </w:rPr>
        <w:t>Асаdemia</w:t>
      </w:r>
      <w:proofErr w:type="spellEnd"/>
      <w:r w:rsidRPr="00992340">
        <w:rPr>
          <w:lang w:val="uk-UA"/>
        </w:rPr>
        <w:t>”, 1998. 192 с.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b/>
          <w:spacing w:val="3"/>
          <w:lang w:val="uk-UA"/>
        </w:rPr>
        <w:t>Посилання на ілюстрації</w:t>
      </w:r>
      <w:r w:rsidRPr="00992340">
        <w:rPr>
          <w:spacing w:val="3"/>
          <w:lang w:val="uk-UA"/>
        </w:rPr>
        <w:t xml:space="preserve"> зазначають поряд</w:t>
      </w:r>
      <w:r w:rsidRPr="00992340">
        <w:rPr>
          <w:lang w:val="uk-UA"/>
        </w:rPr>
        <w:t>ковим номером, наприклад: “… Рис. 2.1 … думка підтверджується результатами дослідження”.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b/>
          <w:spacing w:val="2"/>
          <w:lang w:val="uk-UA"/>
        </w:rPr>
        <w:t>Посилання на формули</w:t>
      </w:r>
      <w:r w:rsidRPr="00992340">
        <w:rPr>
          <w:spacing w:val="2"/>
          <w:lang w:val="uk-UA"/>
        </w:rPr>
        <w:t xml:space="preserve"> – порядко</w:t>
      </w:r>
      <w:r w:rsidRPr="00992340">
        <w:rPr>
          <w:spacing w:val="1"/>
          <w:lang w:val="uk-UA"/>
        </w:rPr>
        <w:t xml:space="preserve">вий номер формули в дужках, наприклад “...у формулі </w:t>
      </w:r>
      <w:r w:rsidRPr="00992340">
        <w:rPr>
          <w:lang w:val="uk-UA"/>
        </w:rPr>
        <w:t>(2.1)”.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b/>
          <w:spacing w:val="4"/>
          <w:lang w:val="uk-UA"/>
        </w:rPr>
        <w:t xml:space="preserve">На </w:t>
      </w:r>
      <w:r w:rsidRPr="00992340">
        <w:rPr>
          <w:spacing w:val="4"/>
          <w:lang w:val="uk-UA"/>
        </w:rPr>
        <w:t xml:space="preserve">всі </w:t>
      </w:r>
      <w:r w:rsidRPr="00992340">
        <w:rPr>
          <w:b/>
          <w:spacing w:val="4"/>
          <w:lang w:val="uk-UA"/>
        </w:rPr>
        <w:t>таблиці</w:t>
      </w:r>
      <w:r w:rsidRPr="00992340">
        <w:rPr>
          <w:spacing w:val="4"/>
          <w:lang w:val="uk-UA"/>
        </w:rPr>
        <w:t xml:space="preserve"> повинні бути посилання в </w:t>
      </w:r>
      <w:r w:rsidRPr="00992340">
        <w:rPr>
          <w:spacing w:val="3"/>
          <w:lang w:val="uk-UA"/>
        </w:rPr>
        <w:t>тексті, а слово “Таблиця” пишуть ско</w:t>
      </w:r>
      <w:r w:rsidRPr="00992340">
        <w:rPr>
          <w:spacing w:val="2"/>
          <w:lang w:val="uk-UA"/>
        </w:rPr>
        <w:t>рочено, наприклад: “...в Табл. 2.1”.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lang w:val="uk-UA"/>
        </w:rPr>
        <w:t>У повторних посиланнях на таблиці та ілюстрації треба вказувати скорочено слово “дивись”, наприклад: (див. Табл. 1.3).</w:t>
      </w:r>
    </w:p>
    <w:p w:rsidR="009D58B2" w:rsidRPr="00992340" w:rsidRDefault="009D58B2" w:rsidP="009D58B2">
      <w:pPr>
        <w:shd w:val="clear" w:color="auto" w:fill="FFFFFF"/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Для підтвердження власних аргументів, для критичного аналізу того чи іншого друкованого твору можна наводити цитати. </w:t>
      </w:r>
    </w:p>
    <w:p w:rsidR="009D58B2" w:rsidRPr="00992340" w:rsidRDefault="009D58B2" w:rsidP="009D58B2">
      <w:pPr>
        <w:ind w:firstLine="567"/>
        <w:jc w:val="both"/>
        <w:rPr>
          <w:spacing w:val="5"/>
          <w:lang w:val="uk-UA"/>
        </w:rPr>
      </w:pPr>
      <w:r w:rsidRPr="00992340">
        <w:rPr>
          <w:spacing w:val="4"/>
          <w:lang w:val="uk-UA"/>
        </w:rPr>
        <w:t xml:space="preserve">Приклади оформлення бібліографічного опису </w:t>
      </w:r>
      <w:r w:rsidRPr="00992340">
        <w:rPr>
          <w:spacing w:val="5"/>
          <w:lang w:val="uk-UA"/>
        </w:rPr>
        <w:t xml:space="preserve">в списку використаних джерел подано у Додатку Ж. </w:t>
      </w:r>
    </w:p>
    <w:p w:rsidR="009D58B2" w:rsidRPr="00992340" w:rsidRDefault="009D58B2" w:rsidP="009D58B2">
      <w:pPr>
        <w:jc w:val="both"/>
        <w:rPr>
          <w:lang w:val="uk-UA"/>
        </w:rPr>
      </w:pPr>
    </w:p>
    <w:p w:rsidR="009D58B2" w:rsidRPr="00992340" w:rsidRDefault="009D58B2" w:rsidP="009D58B2">
      <w:pPr>
        <w:shd w:val="clear" w:color="auto" w:fill="FFFFFF"/>
        <w:tabs>
          <w:tab w:val="left" w:pos="778"/>
        </w:tabs>
        <w:ind w:firstLine="567"/>
        <w:rPr>
          <w:b/>
          <w:lang w:val="uk-UA"/>
        </w:rPr>
      </w:pPr>
      <w:r w:rsidRPr="00992340">
        <w:rPr>
          <w:b/>
          <w:lang w:val="uk-UA"/>
        </w:rPr>
        <w:t>4.7. Додатки</w:t>
      </w:r>
    </w:p>
    <w:p w:rsidR="009D58B2" w:rsidRPr="00992340" w:rsidRDefault="009D58B2" w:rsidP="009D58B2">
      <w:pPr>
        <w:shd w:val="clear" w:color="auto" w:fill="FFFFFF"/>
        <w:ind w:left="7" w:firstLine="567"/>
        <w:jc w:val="both"/>
        <w:rPr>
          <w:lang w:val="uk-UA"/>
        </w:rPr>
      </w:pPr>
      <w:r w:rsidRPr="00992340">
        <w:rPr>
          <w:lang w:val="uk-UA"/>
        </w:rPr>
        <w:t>Додаток повинен починатися з нової сторінки, мати заголовок, надрукований угорі малими літерами (перша літера велика) симетрично відносно тексту сторінки. Посередині рядка над заголовком жирним шрифтом друкується слово “</w:t>
      </w:r>
      <w:r w:rsidRPr="00992340">
        <w:rPr>
          <w:b/>
          <w:lang w:val="uk-UA"/>
        </w:rPr>
        <w:t>Додаток</w:t>
      </w:r>
      <w:r w:rsidRPr="00992340">
        <w:rPr>
          <w:lang w:val="uk-UA"/>
        </w:rPr>
        <w:t>___” і велика літера, що позначає його.</w:t>
      </w:r>
    </w:p>
    <w:p w:rsidR="009D58B2" w:rsidRPr="00992340" w:rsidRDefault="009D58B2" w:rsidP="009D58B2">
      <w:pPr>
        <w:shd w:val="clear" w:color="auto" w:fill="FFFFFF"/>
        <w:ind w:left="14" w:firstLine="567"/>
        <w:jc w:val="both"/>
        <w:rPr>
          <w:lang w:val="uk-UA"/>
        </w:rPr>
      </w:pPr>
      <w:r w:rsidRPr="00992340">
        <w:rPr>
          <w:lang w:val="uk-UA"/>
        </w:rPr>
        <w:t xml:space="preserve">Додатки слід позначати послідовно великими літерами української абетки, крім літер Г, Є, І, Ї, Й, О, Ч, Ь, наприклад, </w:t>
      </w:r>
      <w:r w:rsidRPr="00992340">
        <w:rPr>
          <w:b/>
          <w:lang w:val="uk-UA"/>
        </w:rPr>
        <w:t>Додаток</w:t>
      </w:r>
      <w:r w:rsidRPr="00992340">
        <w:rPr>
          <w:lang w:val="uk-UA"/>
        </w:rPr>
        <w:t xml:space="preserve"> </w:t>
      </w:r>
      <w:r w:rsidRPr="00992340">
        <w:rPr>
          <w:b/>
          <w:lang w:val="uk-UA"/>
        </w:rPr>
        <w:t>А</w:t>
      </w:r>
      <w:r w:rsidRPr="00992340">
        <w:rPr>
          <w:lang w:val="uk-UA"/>
        </w:rPr>
        <w:t xml:space="preserve">, </w:t>
      </w:r>
      <w:r w:rsidRPr="00992340">
        <w:rPr>
          <w:b/>
          <w:lang w:val="uk-UA"/>
        </w:rPr>
        <w:t>Додаток</w:t>
      </w:r>
      <w:r w:rsidRPr="00992340">
        <w:rPr>
          <w:lang w:val="uk-UA"/>
        </w:rPr>
        <w:t xml:space="preserve"> </w:t>
      </w:r>
      <w:r w:rsidRPr="00992340">
        <w:rPr>
          <w:b/>
          <w:lang w:val="uk-UA"/>
        </w:rPr>
        <w:t>Б</w:t>
      </w:r>
      <w:r w:rsidRPr="00992340">
        <w:rPr>
          <w:lang w:val="uk-UA"/>
        </w:rPr>
        <w:t xml:space="preserve"> і т.</w:t>
      </w:r>
      <w:r w:rsidR="006206F0" w:rsidRPr="00992340">
        <w:rPr>
          <w:lang w:val="uk-UA"/>
        </w:rPr>
        <w:t> </w:t>
      </w:r>
      <w:r w:rsidRPr="00992340">
        <w:rPr>
          <w:lang w:val="uk-UA"/>
        </w:rPr>
        <w:t xml:space="preserve">д. </w:t>
      </w:r>
    </w:p>
    <w:p w:rsidR="009D58B2" w:rsidRPr="00992340" w:rsidRDefault="009D58B2" w:rsidP="009D58B2">
      <w:pPr>
        <w:shd w:val="clear" w:color="auto" w:fill="FFFFFF"/>
        <w:ind w:firstLine="567"/>
        <w:jc w:val="center"/>
        <w:rPr>
          <w:b/>
          <w:spacing w:val="1"/>
          <w:lang w:val="uk-UA"/>
        </w:rPr>
      </w:pPr>
    </w:p>
    <w:p w:rsidR="009D58B2" w:rsidRPr="00992340" w:rsidRDefault="009D58B2" w:rsidP="009D58B2">
      <w:pPr>
        <w:widowControl/>
        <w:autoSpaceDE/>
        <w:autoSpaceDN/>
        <w:adjustRightInd/>
        <w:jc w:val="center"/>
        <w:rPr>
          <w:b/>
          <w:bCs/>
          <w:spacing w:val="-7"/>
          <w:sz w:val="22"/>
          <w:szCs w:val="22"/>
          <w:lang w:val="uk-UA"/>
        </w:rPr>
      </w:pPr>
      <w:r w:rsidRPr="00992340">
        <w:rPr>
          <w:b/>
          <w:spacing w:val="1"/>
          <w:lang w:val="uk-UA"/>
        </w:rPr>
        <w:br w:type="page"/>
      </w:r>
      <w:r w:rsidRPr="00992340">
        <w:rPr>
          <w:b/>
          <w:spacing w:val="1"/>
          <w:sz w:val="22"/>
          <w:szCs w:val="22"/>
          <w:lang w:val="uk-UA"/>
        </w:rPr>
        <w:lastRenderedPageBreak/>
        <w:t>РОЗДІЛ</w:t>
      </w:r>
      <w:r w:rsidRPr="00992340">
        <w:rPr>
          <w:b/>
          <w:bCs/>
          <w:spacing w:val="-7"/>
          <w:sz w:val="22"/>
          <w:szCs w:val="22"/>
          <w:lang w:val="uk-UA"/>
        </w:rPr>
        <w:t xml:space="preserve"> 5</w:t>
      </w:r>
    </w:p>
    <w:p w:rsidR="009D58B2" w:rsidRPr="00992340" w:rsidRDefault="009D58B2" w:rsidP="009D58B2">
      <w:pPr>
        <w:jc w:val="center"/>
        <w:rPr>
          <w:sz w:val="22"/>
          <w:szCs w:val="22"/>
          <w:lang w:val="uk-UA"/>
        </w:rPr>
      </w:pPr>
      <w:r w:rsidRPr="00992340">
        <w:rPr>
          <w:b/>
          <w:bCs/>
          <w:spacing w:val="-7"/>
          <w:sz w:val="22"/>
          <w:szCs w:val="22"/>
          <w:lang w:val="uk-UA"/>
        </w:rPr>
        <w:t xml:space="preserve"> ОРГАНІЗАЦІЯ ЗАХИСТУ КУРСОВОЇ РОБОТИ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spacing w:val="5"/>
          <w:lang w:val="uk-UA"/>
        </w:rPr>
      </w:pPr>
      <w:r w:rsidRPr="00992340">
        <w:rPr>
          <w:lang w:val="uk-UA"/>
        </w:rPr>
        <w:t>Завершений варіант написаної та відповідно оформленої курсової роботи керівник</w:t>
      </w:r>
      <w:r w:rsidRPr="00992340">
        <w:rPr>
          <w:spacing w:val="5"/>
          <w:lang w:val="uk-UA"/>
        </w:rPr>
        <w:t xml:space="preserve"> отримує не пізніше ніж за 10 днів до дня захисту. 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spacing w:val="5"/>
          <w:lang w:val="uk-UA"/>
        </w:rPr>
        <w:t xml:space="preserve">Керівник визначає ступінь готовності </w:t>
      </w:r>
      <w:r w:rsidRPr="00992340">
        <w:rPr>
          <w:spacing w:val="3"/>
          <w:lang w:val="uk-UA"/>
        </w:rPr>
        <w:t xml:space="preserve">роботи, її відповідність вимогам і рекомендує (не рекомендує) допустити до захисту. Роботу, що потребує незначного </w:t>
      </w:r>
      <w:r w:rsidRPr="00992340">
        <w:rPr>
          <w:spacing w:val="-4"/>
          <w:lang w:val="uk-UA"/>
        </w:rPr>
        <w:t>доопрацювання, повертають студентові на тижневий термін.</w:t>
      </w:r>
    </w:p>
    <w:p w:rsidR="009D58B2" w:rsidRPr="00992340" w:rsidRDefault="009D58B2" w:rsidP="009D58B2">
      <w:pPr>
        <w:ind w:firstLine="567"/>
        <w:jc w:val="both"/>
        <w:rPr>
          <w:spacing w:val="-4"/>
          <w:lang w:val="uk-UA"/>
        </w:rPr>
      </w:pPr>
      <w:r w:rsidRPr="00992340">
        <w:rPr>
          <w:spacing w:val="6"/>
          <w:lang w:val="uk-UA"/>
        </w:rPr>
        <w:t xml:space="preserve">Робота не допускається до захисту і не зараховується, якщо виявлено плагіат чи </w:t>
      </w:r>
      <w:r w:rsidRPr="00992340">
        <w:rPr>
          <w:spacing w:val="-4"/>
          <w:lang w:val="uk-UA"/>
        </w:rPr>
        <w:t xml:space="preserve">фальсифікацію результатів дослідження. 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spacing w:val="-5"/>
          <w:lang w:val="uk-UA"/>
        </w:rPr>
        <w:t>У випадку невиконання чи несвоєчасного подання курсової роботи студент не допускається до захисту.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С</w:t>
      </w:r>
      <w:r w:rsidRPr="00992340">
        <w:rPr>
          <w:spacing w:val="-1"/>
          <w:lang w:val="uk-UA"/>
        </w:rPr>
        <w:t xml:space="preserve">тудент, який не з’явився на захист курсової роботи або отримав незадовільну оцінку на захисті, ліквідовує </w:t>
      </w:r>
      <w:proofErr w:type="spellStart"/>
      <w:r w:rsidRPr="00992340">
        <w:rPr>
          <w:spacing w:val="-1"/>
          <w:lang w:val="uk-UA"/>
        </w:rPr>
        <w:t>академзаборгованість</w:t>
      </w:r>
      <w:proofErr w:type="spellEnd"/>
      <w:r w:rsidRPr="00992340">
        <w:rPr>
          <w:spacing w:val="-1"/>
          <w:lang w:val="uk-UA"/>
        </w:rPr>
        <w:t xml:space="preserve"> у визначеному порядку.</w:t>
      </w:r>
    </w:p>
    <w:p w:rsidR="009D58B2" w:rsidRPr="00992340" w:rsidRDefault="009D58B2" w:rsidP="009D58B2">
      <w:pPr>
        <w:ind w:firstLine="567"/>
        <w:jc w:val="both"/>
        <w:rPr>
          <w:spacing w:val="6"/>
          <w:lang w:val="uk-UA"/>
        </w:rPr>
      </w:pPr>
      <w:r w:rsidRPr="00992340">
        <w:rPr>
          <w:spacing w:val="-1"/>
          <w:lang w:val="uk-UA"/>
        </w:rPr>
        <w:t>Захист курсової роботи проходить відкрито перед комісією у складі трьох</w:t>
      </w:r>
      <w:r w:rsidRPr="00992340">
        <w:rPr>
          <w:lang w:val="uk-UA"/>
        </w:rPr>
        <w:t xml:space="preserve"> осіб</w:t>
      </w:r>
      <w:r w:rsidRPr="00992340">
        <w:rPr>
          <w:spacing w:val="-4"/>
          <w:lang w:val="uk-UA"/>
        </w:rPr>
        <w:t xml:space="preserve"> за участю керівника курсової роботи. Склад комісії визначає</w:t>
      </w:r>
      <w:r w:rsidRPr="00992340">
        <w:rPr>
          <w:lang w:val="uk-UA"/>
        </w:rPr>
        <w:t xml:space="preserve"> завідувач кафедри.</w:t>
      </w:r>
    </w:p>
    <w:p w:rsidR="009D58B2" w:rsidRPr="00992340" w:rsidRDefault="009D58B2" w:rsidP="009D58B2">
      <w:pPr>
        <w:ind w:firstLine="567"/>
        <w:jc w:val="both"/>
        <w:rPr>
          <w:spacing w:val="-4"/>
          <w:u w:val="single"/>
          <w:lang w:val="uk-UA"/>
        </w:rPr>
      </w:pPr>
      <w:r w:rsidRPr="00992340">
        <w:rPr>
          <w:spacing w:val="6"/>
          <w:lang w:val="uk-UA"/>
        </w:rPr>
        <w:t xml:space="preserve">Захист курсової роботи є публічним, може проводитися на заняттях фахових дисциплін, на базах </w:t>
      </w:r>
      <w:r w:rsidRPr="00992340">
        <w:rPr>
          <w:spacing w:val="-4"/>
          <w:lang w:val="uk-UA"/>
        </w:rPr>
        <w:t>практики, перед студентами інших груп.</w:t>
      </w:r>
    </w:p>
    <w:p w:rsidR="009D58B2" w:rsidRPr="00992340" w:rsidRDefault="009D58B2" w:rsidP="009D58B2">
      <w:pPr>
        <w:ind w:firstLine="567"/>
        <w:jc w:val="both"/>
        <w:rPr>
          <w:spacing w:val="-5"/>
          <w:lang w:val="uk-UA"/>
        </w:rPr>
      </w:pPr>
      <w:r w:rsidRPr="00992340">
        <w:rPr>
          <w:spacing w:val="-5"/>
          <w:lang w:val="uk-UA"/>
        </w:rPr>
        <w:t>Керівники курсових робіт аргументовано висловлюють пропозицію щодо оцінки курсової за умови успішного її захисту студентом.</w:t>
      </w:r>
    </w:p>
    <w:p w:rsidR="009D58B2" w:rsidRPr="00992340" w:rsidRDefault="009D58B2" w:rsidP="009D58B2">
      <w:pPr>
        <w:ind w:firstLine="567"/>
        <w:jc w:val="both"/>
        <w:rPr>
          <w:spacing w:val="-7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spacing w:val="-7"/>
          <w:lang w:val="uk-UA"/>
        </w:rPr>
        <w:t>Захист курсової роботи:</w:t>
      </w:r>
    </w:p>
    <w:p w:rsidR="009D58B2" w:rsidRPr="00992340" w:rsidRDefault="009D58B2" w:rsidP="009D58B2">
      <w:pPr>
        <w:tabs>
          <w:tab w:val="left" w:pos="900"/>
        </w:tabs>
        <w:ind w:firstLine="567"/>
        <w:jc w:val="both"/>
        <w:rPr>
          <w:lang w:val="uk-UA"/>
        </w:rPr>
      </w:pPr>
      <w:r w:rsidRPr="00992340">
        <w:rPr>
          <w:spacing w:val="-21"/>
          <w:lang w:val="uk-UA"/>
        </w:rPr>
        <w:t>1.</w:t>
      </w:r>
      <w:r w:rsidRPr="00992340">
        <w:rPr>
          <w:lang w:val="uk-UA"/>
        </w:rPr>
        <w:tab/>
      </w:r>
      <w:r w:rsidRPr="00992340">
        <w:rPr>
          <w:spacing w:val="2"/>
          <w:lang w:val="uk-UA"/>
        </w:rPr>
        <w:t>Виступ студента (5-7 хвилин):</w:t>
      </w:r>
    </w:p>
    <w:p w:rsidR="009D58B2" w:rsidRPr="00992340" w:rsidRDefault="009D58B2" w:rsidP="009D58B2">
      <w:pPr>
        <w:tabs>
          <w:tab w:val="left" w:pos="900"/>
        </w:tabs>
        <w:ind w:left="1080" w:firstLine="567"/>
        <w:jc w:val="both"/>
        <w:rPr>
          <w:lang w:val="uk-UA"/>
        </w:rPr>
      </w:pPr>
      <w:r w:rsidRPr="00992340">
        <w:rPr>
          <w:spacing w:val="4"/>
          <w:lang w:val="uk-UA"/>
        </w:rPr>
        <w:t>— обґрунтування теми, її актуальності;</w:t>
      </w:r>
    </w:p>
    <w:p w:rsidR="009D58B2" w:rsidRPr="00992340" w:rsidRDefault="009D58B2" w:rsidP="009D58B2">
      <w:pPr>
        <w:tabs>
          <w:tab w:val="left" w:pos="900"/>
        </w:tabs>
        <w:ind w:left="1080" w:firstLine="567"/>
        <w:jc w:val="both"/>
        <w:rPr>
          <w:lang w:val="uk-UA"/>
        </w:rPr>
      </w:pPr>
      <w:r w:rsidRPr="00992340">
        <w:rPr>
          <w:spacing w:val="-4"/>
          <w:lang w:val="uk-UA"/>
        </w:rPr>
        <w:t>— коротке повідомлення про зміст роботи;</w:t>
      </w:r>
    </w:p>
    <w:p w:rsidR="009D58B2" w:rsidRPr="00992340" w:rsidRDefault="009D58B2" w:rsidP="009D58B2">
      <w:pPr>
        <w:tabs>
          <w:tab w:val="left" w:pos="900"/>
        </w:tabs>
        <w:ind w:left="1080" w:firstLine="567"/>
        <w:jc w:val="both"/>
        <w:rPr>
          <w:lang w:val="uk-UA"/>
        </w:rPr>
      </w:pPr>
      <w:r w:rsidRPr="00992340">
        <w:rPr>
          <w:spacing w:val="-5"/>
          <w:lang w:val="uk-UA"/>
        </w:rPr>
        <w:t>— ознайомлення з методикою дослідження;</w:t>
      </w:r>
    </w:p>
    <w:p w:rsidR="009D58B2" w:rsidRPr="00992340" w:rsidRDefault="009D58B2" w:rsidP="009D58B2">
      <w:pPr>
        <w:tabs>
          <w:tab w:val="left" w:pos="900"/>
        </w:tabs>
        <w:ind w:left="1080" w:firstLine="567"/>
        <w:jc w:val="both"/>
        <w:rPr>
          <w:lang w:val="uk-UA"/>
        </w:rPr>
      </w:pPr>
      <w:r w:rsidRPr="00992340">
        <w:rPr>
          <w:spacing w:val="-4"/>
          <w:lang w:val="uk-UA"/>
        </w:rPr>
        <w:t>— висновки студента.</w:t>
      </w:r>
    </w:p>
    <w:p w:rsidR="009D58B2" w:rsidRPr="00992340" w:rsidRDefault="009D58B2" w:rsidP="009D58B2">
      <w:pPr>
        <w:numPr>
          <w:ilvl w:val="0"/>
          <w:numId w:val="7"/>
        </w:numPr>
        <w:tabs>
          <w:tab w:val="num" w:pos="567"/>
          <w:tab w:val="left" w:pos="900"/>
        </w:tabs>
        <w:ind w:hanging="843"/>
        <w:jc w:val="both"/>
        <w:rPr>
          <w:lang w:val="uk-UA"/>
        </w:rPr>
      </w:pPr>
      <w:r w:rsidRPr="00992340">
        <w:rPr>
          <w:spacing w:val="-4"/>
          <w:lang w:val="uk-UA"/>
        </w:rPr>
        <w:t>Відповіді студента на запитання, зауваження керівника.</w:t>
      </w:r>
    </w:p>
    <w:p w:rsidR="009D58B2" w:rsidRPr="00992340" w:rsidRDefault="009D58B2" w:rsidP="009D58B2">
      <w:pPr>
        <w:numPr>
          <w:ilvl w:val="0"/>
          <w:numId w:val="7"/>
        </w:numPr>
        <w:tabs>
          <w:tab w:val="num" w:pos="567"/>
          <w:tab w:val="left" w:pos="900"/>
        </w:tabs>
        <w:ind w:hanging="843"/>
        <w:jc w:val="both"/>
        <w:rPr>
          <w:lang w:val="uk-UA"/>
        </w:rPr>
      </w:pPr>
      <w:r w:rsidRPr="00992340">
        <w:rPr>
          <w:lang w:val="uk-UA"/>
        </w:rPr>
        <w:t>Виступ керівника.</w:t>
      </w:r>
    </w:p>
    <w:p w:rsidR="009D58B2" w:rsidRPr="00992340" w:rsidRDefault="009D58B2" w:rsidP="009D58B2">
      <w:pPr>
        <w:numPr>
          <w:ilvl w:val="0"/>
          <w:numId w:val="7"/>
        </w:numPr>
        <w:tabs>
          <w:tab w:val="num" w:pos="567"/>
          <w:tab w:val="left" w:pos="900"/>
        </w:tabs>
        <w:ind w:hanging="843"/>
        <w:jc w:val="both"/>
        <w:rPr>
          <w:lang w:val="uk-UA"/>
        </w:rPr>
      </w:pPr>
      <w:r w:rsidRPr="00992340">
        <w:rPr>
          <w:spacing w:val="-5"/>
          <w:lang w:val="uk-UA"/>
        </w:rPr>
        <w:t>Оцінка курсової роботи.</w:t>
      </w:r>
    </w:p>
    <w:p w:rsidR="009D58B2" w:rsidRPr="00992340" w:rsidRDefault="009D58B2" w:rsidP="009D58B2">
      <w:pPr>
        <w:tabs>
          <w:tab w:val="num" w:pos="567"/>
        </w:tabs>
        <w:ind w:hanging="843"/>
        <w:jc w:val="both"/>
        <w:rPr>
          <w:b/>
          <w:bCs/>
          <w:spacing w:val="-6"/>
          <w:lang w:val="uk-UA"/>
        </w:rPr>
      </w:pPr>
    </w:p>
    <w:p w:rsidR="009D58B2" w:rsidRPr="00992340" w:rsidRDefault="009D58B2" w:rsidP="009D58B2">
      <w:pPr>
        <w:pStyle w:val="111"/>
        <w:spacing w:line="240" w:lineRule="auto"/>
        <w:jc w:val="both"/>
        <w:rPr>
          <w:b w:val="0"/>
          <w:i/>
          <w:sz w:val="20"/>
          <w:szCs w:val="20"/>
        </w:rPr>
      </w:pPr>
      <w:r w:rsidRPr="00992340">
        <w:rPr>
          <w:b w:val="0"/>
          <w:sz w:val="20"/>
          <w:szCs w:val="20"/>
        </w:rPr>
        <w:t xml:space="preserve">Під час захисту роботи студент може використовувати заздалегідь підготовлені </w:t>
      </w:r>
      <w:r w:rsidRPr="00992340">
        <w:rPr>
          <w:b w:val="0"/>
          <w:i/>
          <w:sz w:val="20"/>
          <w:szCs w:val="20"/>
        </w:rPr>
        <w:t xml:space="preserve">мультимедійні презентації, </w:t>
      </w:r>
      <w:r w:rsidRPr="00992340">
        <w:rPr>
          <w:b w:val="0"/>
          <w:sz w:val="20"/>
          <w:szCs w:val="20"/>
        </w:rPr>
        <w:t xml:space="preserve">які зазвичай не повинні перевищувати 15 слайдів. Тло слайдів презентації бажано обрати одне для всієї презентації без надмірної анімації – світле з невеликою кількістю декоративних елементів. Ефекти анімації мають допомагати сприйманню інформацію, а не відволікати увагу слухачів від змісту презентації. Бажано не використовувати складних шрифтів, їх розмір має бути не менший ніж 20-22 </w:t>
      </w:r>
      <w:proofErr w:type="spellStart"/>
      <w:r w:rsidRPr="00992340">
        <w:rPr>
          <w:b w:val="0"/>
          <w:sz w:val="20"/>
          <w:szCs w:val="20"/>
        </w:rPr>
        <w:t>pt</w:t>
      </w:r>
      <w:proofErr w:type="spellEnd"/>
      <w:r w:rsidRPr="00992340">
        <w:rPr>
          <w:b w:val="0"/>
          <w:sz w:val="20"/>
          <w:szCs w:val="20"/>
        </w:rPr>
        <w:t>. В одному слайді доцільно вміщувати не більше ніж 12-15 рядків тексту.</w:t>
      </w:r>
    </w:p>
    <w:p w:rsidR="009D58B2" w:rsidRPr="00992340" w:rsidRDefault="009D58B2" w:rsidP="009D58B2">
      <w:pPr>
        <w:pStyle w:val="111"/>
        <w:spacing w:line="240" w:lineRule="auto"/>
        <w:ind w:firstLine="0"/>
        <w:jc w:val="both"/>
        <w:rPr>
          <w:b w:val="0"/>
          <w:sz w:val="20"/>
          <w:szCs w:val="20"/>
        </w:rPr>
      </w:pPr>
    </w:p>
    <w:p w:rsidR="009D58B2" w:rsidRPr="00992340" w:rsidRDefault="009D58B2" w:rsidP="009D58B2">
      <w:pPr>
        <w:pStyle w:val="111"/>
        <w:spacing w:line="240" w:lineRule="auto"/>
        <w:jc w:val="both"/>
        <w:rPr>
          <w:b w:val="0"/>
          <w:sz w:val="20"/>
          <w:szCs w:val="20"/>
        </w:rPr>
      </w:pPr>
      <w:r w:rsidRPr="00992340">
        <w:rPr>
          <w:b w:val="0"/>
          <w:sz w:val="20"/>
          <w:szCs w:val="20"/>
        </w:rPr>
        <w:t>Презентація виступу у слайдах:</w:t>
      </w:r>
    </w:p>
    <w:p w:rsidR="009D58B2" w:rsidRPr="00992340" w:rsidRDefault="009D58B2" w:rsidP="009D58B2">
      <w:pPr>
        <w:pStyle w:val="111"/>
        <w:numPr>
          <w:ilvl w:val="0"/>
          <w:numId w:val="26"/>
        </w:numPr>
        <w:spacing w:line="240" w:lineRule="auto"/>
        <w:ind w:left="851"/>
        <w:jc w:val="both"/>
        <w:rPr>
          <w:b w:val="0"/>
          <w:sz w:val="20"/>
          <w:szCs w:val="20"/>
        </w:rPr>
      </w:pPr>
      <w:r w:rsidRPr="00992340">
        <w:rPr>
          <w:b w:val="0"/>
          <w:sz w:val="20"/>
          <w:szCs w:val="20"/>
        </w:rPr>
        <w:t>короткий вступ (назва, автори дослідження) (1-2 слайди);</w:t>
      </w:r>
    </w:p>
    <w:p w:rsidR="009D58B2" w:rsidRPr="00992340" w:rsidRDefault="009D58B2" w:rsidP="009D58B2">
      <w:pPr>
        <w:pStyle w:val="111"/>
        <w:numPr>
          <w:ilvl w:val="0"/>
          <w:numId w:val="26"/>
        </w:numPr>
        <w:spacing w:line="240" w:lineRule="auto"/>
        <w:ind w:left="851"/>
        <w:jc w:val="both"/>
        <w:rPr>
          <w:b w:val="0"/>
          <w:sz w:val="20"/>
          <w:szCs w:val="20"/>
        </w:rPr>
      </w:pPr>
      <w:r w:rsidRPr="00992340">
        <w:rPr>
          <w:b w:val="0"/>
          <w:sz w:val="20"/>
          <w:szCs w:val="20"/>
        </w:rPr>
        <w:lastRenderedPageBreak/>
        <w:t>мета та завдання дослідження (1 слайд);</w:t>
      </w:r>
    </w:p>
    <w:p w:rsidR="009D58B2" w:rsidRPr="00992340" w:rsidRDefault="009D58B2" w:rsidP="009D58B2">
      <w:pPr>
        <w:pStyle w:val="111"/>
        <w:numPr>
          <w:ilvl w:val="0"/>
          <w:numId w:val="26"/>
        </w:numPr>
        <w:spacing w:line="240" w:lineRule="auto"/>
        <w:ind w:left="851"/>
        <w:jc w:val="both"/>
        <w:rPr>
          <w:b w:val="0"/>
          <w:sz w:val="20"/>
          <w:szCs w:val="20"/>
        </w:rPr>
      </w:pPr>
      <w:r w:rsidRPr="00992340">
        <w:rPr>
          <w:b w:val="0"/>
          <w:sz w:val="20"/>
          <w:szCs w:val="20"/>
        </w:rPr>
        <w:t>методи та методика дослідження (1 слайд);</w:t>
      </w:r>
    </w:p>
    <w:p w:rsidR="009D58B2" w:rsidRPr="00992340" w:rsidRDefault="009D58B2" w:rsidP="009D58B2">
      <w:pPr>
        <w:pStyle w:val="111"/>
        <w:numPr>
          <w:ilvl w:val="0"/>
          <w:numId w:val="26"/>
        </w:numPr>
        <w:spacing w:line="240" w:lineRule="auto"/>
        <w:ind w:left="851"/>
        <w:jc w:val="both"/>
        <w:rPr>
          <w:b w:val="0"/>
          <w:sz w:val="20"/>
          <w:szCs w:val="20"/>
        </w:rPr>
      </w:pPr>
      <w:r w:rsidRPr="00992340">
        <w:rPr>
          <w:b w:val="0"/>
          <w:sz w:val="20"/>
          <w:szCs w:val="20"/>
        </w:rPr>
        <w:t>опис ходу та результатів дослідження (8-10 слайдів);</w:t>
      </w:r>
    </w:p>
    <w:p w:rsidR="009D58B2" w:rsidRPr="00992340" w:rsidRDefault="009D58B2" w:rsidP="009D58B2">
      <w:pPr>
        <w:pStyle w:val="111"/>
        <w:numPr>
          <w:ilvl w:val="0"/>
          <w:numId w:val="26"/>
        </w:numPr>
        <w:spacing w:line="240" w:lineRule="auto"/>
        <w:ind w:left="851"/>
        <w:jc w:val="both"/>
        <w:rPr>
          <w:b w:val="0"/>
          <w:sz w:val="20"/>
          <w:szCs w:val="20"/>
        </w:rPr>
      </w:pPr>
      <w:r w:rsidRPr="00992340">
        <w:rPr>
          <w:b w:val="0"/>
          <w:sz w:val="20"/>
          <w:szCs w:val="20"/>
        </w:rPr>
        <w:t>висновки та рекомендації (1-2 слайди).</w:t>
      </w:r>
    </w:p>
    <w:p w:rsidR="009D58B2" w:rsidRPr="00992340" w:rsidRDefault="009D58B2" w:rsidP="009D58B2">
      <w:pPr>
        <w:pStyle w:val="111"/>
        <w:spacing w:line="240" w:lineRule="auto"/>
        <w:jc w:val="both"/>
        <w:rPr>
          <w:b w:val="0"/>
          <w:sz w:val="20"/>
          <w:szCs w:val="20"/>
        </w:rPr>
      </w:pPr>
    </w:p>
    <w:p w:rsidR="009D58B2" w:rsidRPr="00992340" w:rsidRDefault="009D58B2" w:rsidP="009D58B2">
      <w:pPr>
        <w:pStyle w:val="111"/>
        <w:spacing w:line="240" w:lineRule="auto"/>
        <w:jc w:val="both"/>
        <w:rPr>
          <w:b w:val="0"/>
          <w:sz w:val="20"/>
          <w:szCs w:val="20"/>
        </w:rPr>
      </w:pPr>
      <w:r w:rsidRPr="00992340">
        <w:rPr>
          <w:b w:val="0"/>
          <w:sz w:val="20"/>
          <w:szCs w:val="20"/>
        </w:rPr>
        <w:t xml:space="preserve">Демонструвати слайди варто не поспішаючи, зважаючи на увагу слухачів. </w:t>
      </w:r>
    </w:p>
    <w:p w:rsidR="009D58B2" w:rsidRPr="00992340" w:rsidRDefault="009D58B2" w:rsidP="009D58B2">
      <w:pPr>
        <w:jc w:val="both"/>
        <w:rPr>
          <w:lang w:val="uk-UA"/>
        </w:rPr>
      </w:pPr>
    </w:p>
    <w:p w:rsidR="009D58B2" w:rsidRPr="00992340" w:rsidRDefault="009D58B2" w:rsidP="009D58B2">
      <w:pPr>
        <w:jc w:val="both"/>
        <w:rPr>
          <w:lang w:val="uk-UA"/>
        </w:rPr>
      </w:pPr>
    </w:p>
    <w:p w:rsidR="009D58B2" w:rsidRPr="00992340" w:rsidRDefault="009D58B2" w:rsidP="009D58B2">
      <w:pPr>
        <w:widowControl/>
        <w:autoSpaceDE/>
        <w:autoSpaceDN/>
        <w:adjustRightInd/>
        <w:jc w:val="center"/>
        <w:rPr>
          <w:b/>
          <w:bCs/>
          <w:spacing w:val="-6"/>
          <w:sz w:val="22"/>
          <w:szCs w:val="22"/>
          <w:lang w:val="uk-UA"/>
        </w:rPr>
      </w:pPr>
      <w:r w:rsidRPr="00992340">
        <w:rPr>
          <w:lang w:val="uk-UA"/>
        </w:rPr>
        <w:br w:type="page"/>
      </w:r>
      <w:r w:rsidRPr="00992340">
        <w:rPr>
          <w:b/>
          <w:spacing w:val="1"/>
          <w:sz w:val="22"/>
          <w:szCs w:val="22"/>
          <w:lang w:val="uk-UA"/>
        </w:rPr>
        <w:lastRenderedPageBreak/>
        <w:t>РОЗДІЛ</w:t>
      </w:r>
      <w:r w:rsidRPr="00992340">
        <w:rPr>
          <w:b/>
          <w:bCs/>
          <w:spacing w:val="-6"/>
          <w:sz w:val="22"/>
          <w:szCs w:val="22"/>
          <w:lang w:val="uk-UA"/>
        </w:rPr>
        <w:t xml:space="preserve"> 6</w:t>
      </w:r>
    </w:p>
    <w:p w:rsidR="009D58B2" w:rsidRPr="00992340" w:rsidRDefault="009D58B2" w:rsidP="009D58B2">
      <w:pPr>
        <w:jc w:val="center"/>
        <w:rPr>
          <w:b/>
          <w:bCs/>
          <w:spacing w:val="-6"/>
          <w:sz w:val="22"/>
          <w:szCs w:val="22"/>
          <w:lang w:val="uk-UA"/>
        </w:rPr>
      </w:pPr>
      <w:r w:rsidRPr="00992340">
        <w:rPr>
          <w:b/>
          <w:bCs/>
          <w:spacing w:val="-6"/>
          <w:sz w:val="22"/>
          <w:szCs w:val="22"/>
          <w:lang w:val="uk-UA"/>
        </w:rPr>
        <w:t>КРИТЕРІЇ ТА НОРМИ ОЦІНЮВАННЯ КУРСОВОЇ РОБОТИ</w:t>
      </w:r>
    </w:p>
    <w:p w:rsidR="009D58B2" w:rsidRPr="00992340" w:rsidRDefault="009D58B2" w:rsidP="009D58B2">
      <w:pPr>
        <w:ind w:firstLine="567"/>
        <w:jc w:val="both"/>
        <w:rPr>
          <w:spacing w:val="5"/>
          <w:lang w:val="uk-UA"/>
        </w:rPr>
      </w:pPr>
    </w:p>
    <w:p w:rsidR="009D58B2" w:rsidRPr="00992340" w:rsidRDefault="009D58B2" w:rsidP="009D58B2">
      <w:pPr>
        <w:numPr>
          <w:ilvl w:val="0"/>
          <w:numId w:val="9"/>
        </w:numPr>
        <w:tabs>
          <w:tab w:val="clear" w:pos="900"/>
          <w:tab w:val="num" w:pos="0"/>
          <w:tab w:val="num" w:pos="709"/>
        </w:tabs>
        <w:ind w:left="0" w:firstLine="284"/>
        <w:jc w:val="both"/>
        <w:rPr>
          <w:spacing w:val="-8"/>
          <w:lang w:val="uk-UA"/>
        </w:rPr>
      </w:pPr>
      <w:r w:rsidRPr="00992340">
        <w:rPr>
          <w:spacing w:val="5"/>
          <w:lang w:val="uk-UA"/>
        </w:rPr>
        <w:t>Уміння визначити проблему та обґрунтувати її актуальність.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num" w:pos="0"/>
          <w:tab w:val="left" w:pos="709"/>
        </w:tabs>
        <w:ind w:left="0" w:firstLine="284"/>
        <w:jc w:val="both"/>
        <w:rPr>
          <w:spacing w:val="-8"/>
          <w:lang w:val="uk-UA"/>
        </w:rPr>
      </w:pPr>
      <w:r w:rsidRPr="00992340">
        <w:rPr>
          <w:spacing w:val="5"/>
          <w:lang w:val="uk-UA"/>
        </w:rPr>
        <w:t>Рівень опрацювання теми, її розкриття.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num" w:pos="0"/>
          <w:tab w:val="left" w:pos="709"/>
        </w:tabs>
        <w:ind w:left="0" w:firstLine="284"/>
        <w:jc w:val="both"/>
        <w:rPr>
          <w:spacing w:val="-8"/>
          <w:lang w:val="uk-UA"/>
        </w:rPr>
      </w:pPr>
      <w:r w:rsidRPr="00992340">
        <w:rPr>
          <w:spacing w:val="5"/>
          <w:lang w:val="uk-UA"/>
        </w:rPr>
        <w:t>Повнота аналізу літературних джерел.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num" w:pos="0"/>
          <w:tab w:val="left" w:pos="709"/>
        </w:tabs>
        <w:ind w:left="0" w:firstLine="284"/>
        <w:jc w:val="both"/>
        <w:rPr>
          <w:spacing w:val="-16"/>
          <w:lang w:val="uk-UA"/>
        </w:rPr>
      </w:pPr>
      <w:r w:rsidRPr="00992340">
        <w:rPr>
          <w:spacing w:val="-5"/>
          <w:lang w:val="uk-UA"/>
        </w:rPr>
        <w:t>Методологічна грамотність.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num" w:pos="0"/>
          <w:tab w:val="left" w:pos="709"/>
        </w:tabs>
        <w:ind w:left="0" w:firstLine="284"/>
        <w:jc w:val="both"/>
        <w:rPr>
          <w:lang w:val="uk-UA"/>
        </w:rPr>
      </w:pPr>
      <w:r w:rsidRPr="00992340">
        <w:rPr>
          <w:spacing w:val="-4"/>
          <w:lang w:val="uk-UA"/>
        </w:rPr>
        <w:t>Обґрунтування доцільності використаних методів для дослідження.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num" w:pos="284"/>
          <w:tab w:val="left" w:pos="709"/>
        </w:tabs>
        <w:ind w:left="284" w:firstLine="0"/>
        <w:jc w:val="both"/>
        <w:rPr>
          <w:lang w:val="uk-UA"/>
        </w:rPr>
      </w:pPr>
      <w:r w:rsidRPr="00992340">
        <w:rPr>
          <w:spacing w:val="5"/>
          <w:lang w:val="uk-UA"/>
        </w:rPr>
        <w:t>Якість інтерпретації та аналізу отриманих результатів.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num" w:pos="284"/>
          <w:tab w:val="left" w:pos="709"/>
        </w:tabs>
        <w:ind w:left="284" w:firstLine="0"/>
        <w:jc w:val="both"/>
        <w:rPr>
          <w:lang w:val="uk-UA"/>
        </w:rPr>
      </w:pPr>
      <w:r w:rsidRPr="00992340">
        <w:rPr>
          <w:spacing w:val="5"/>
          <w:lang w:val="uk-UA"/>
        </w:rPr>
        <w:t>Відповідність висновків меті дослідження, коректність висновків.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num" w:pos="284"/>
          <w:tab w:val="left" w:pos="709"/>
        </w:tabs>
        <w:ind w:left="284" w:firstLine="0"/>
        <w:jc w:val="both"/>
        <w:rPr>
          <w:lang w:val="uk-UA"/>
        </w:rPr>
      </w:pPr>
      <w:r w:rsidRPr="00992340">
        <w:rPr>
          <w:spacing w:val="-4"/>
          <w:lang w:val="uk-UA"/>
        </w:rPr>
        <w:t>Творчий підхід, самостійність, оригінальність в опрацюванні матеріалу.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clear" w:pos="900"/>
          <w:tab w:val="num" w:pos="284"/>
          <w:tab w:val="left" w:pos="709"/>
          <w:tab w:val="num" w:pos="1080"/>
        </w:tabs>
        <w:ind w:left="284" w:firstLine="0"/>
        <w:jc w:val="both"/>
        <w:rPr>
          <w:lang w:val="uk-UA"/>
        </w:rPr>
      </w:pPr>
      <w:proofErr w:type="spellStart"/>
      <w:r w:rsidRPr="00992340">
        <w:rPr>
          <w:spacing w:val="9"/>
          <w:lang w:val="uk-UA"/>
        </w:rPr>
        <w:t>Мовна</w:t>
      </w:r>
      <w:proofErr w:type="spellEnd"/>
      <w:r w:rsidRPr="00992340">
        <w:rPr>
          <w:spacing w:val="9"/>
          <w:lang w:val="uk-UA"/>
        </w:rPr>
        <w:t xml:space="preserve"> довершеність праці, відповідність науковому стилю мовлення; коректність цитувань; правильне </w:t>
      </w:r>
      <w:r w:rsidRPr="00992340">
        <w:rPr>
          <w:spacing w:val="4"/>
          <w:lang w:val="uk-UA"/>
        </w:rPr>
        <w:t>оформлення бібліографії.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clear" w:pos="900"/>
          <w:tab w:val="num" w:pos="284"/>
          <w:tab w:val="left" w:pos="709"/>
          <w:tab w:val="num" w:pos="1080"/>
        </w:tabs>
        <w:ind w:left="284" w:firstLine="0"/>
        <w:jc w:val="both"/>
        <w:rPr>
          <w:lang w:val="uk-UA"/>
        </w:rPr>
      </w:pPr>
      <w:r w:rsidRPr="00992340">
        <w:rPr>
          <w:spacing w:val="-7"/>
          <w:lang w:val="uk-UA"/>
        </w:rPr>
        <w:t>Акуратність оформлення курсової роботи.</w:t>
      </w:r>
    </w:p>
    <w:p w:rsidR="009D58B2" w:rsidRPr="00992340" w:rsidRDefault="009D58B2" w:rsidP="009D58B2">
      <w:pPr>
        <w:numPr>
          <w:ilvl w:val="0"/>
          <w:numId w:val="9"/>
        </w:numPr>
        <w:tabs>
          <w:tab w:val="num" w:pos="284"/>
          <w:tab w:val="left" w:pos="709"/>
        </w:tabs>
        <w:ind w:left="284" w:firstLine="0"/>
        <w:jc w:val="both"/>
        <w:rPr>
          <w:spacing w:val="4"/>
          <w:lang w:val="uk-UA"/>
        </w:rPr>
      </w:pPr>
      <w:r w:rsidRPr="00992340">
        <w:rPr>
          <w:spacing w:val="13"/>
          <w:lang w:val="uk-UA"/>
        </w:rPr>
        <w:t xml:space="preserve">Доповідь на захисті – </w:t>
      </w:r>
      <w:r w:rsidRPr="00992340">
        <w:rPr>
          <w:spacing w:val="4"/>
          <w:lang w:val="uk-UA"/>
        </w:rPr>
        <w:t>культура мовлення доповідача; переконливість аргументів</w:t>
      </w:r>
      <w:r w:rsidRPr="00992340">
        <w:rPr>
          <w:spacing w:val="13"/>
          <w:lang w:val="uk-UA"/>
        </w:rPr>
        <w:t>.</w:t>
      </w:r>
    </w:p>
    <w:p w:rsidR="009D58B2" w:rsidRPr="00992340" w:rsidRDefault="009D58B2" w:rsidP="009D58B2">
      <w:pPr>
        <w:tabs>
          <w:tab w:val="num" w:pos="284"/>
          <w:tab w:val="left" w:pos="709"/>
        </w:tabs>
        <w:ind w:left="284"/>
        <w:jc w:val="both"/>
        <w:rPr>
          <w:lang w:val="uk-UA"/>
        </w:rPr>
      </w:pPr>
      <w:r w:rsidRPr="00992340">
        <w:rPr>
          <w:spacing w:val="5"/>
          <w:lang w:val="uk-UA"/>
        </w:rPr>
        <w:t>12. Використання під час захисту засобів унаочнення.</w:t>
      </w:r>
    </w:p>
    <w:p w:rsidR="009D58B2" w:rsidRPr="00992340" w:rsidRDefault="009D58B2" w:rsidP="009D58B2">
      <w:pPr>
        <w:tabs>
          <w:tab w:val="num" w:pos="284"/>
          <w:tab w:val="left" w:pos="709"/>
        </w:tabs>
        <w:ind w:left="284"/>
        <w:rPr>
          <w:spacing w:val="-21"/>
          <w:lang w:val="uk-UA"/>
        </w:rPr>
      </w:pPr>
      <w:r w:rsidRPr="00992340">
        <w:rPr>
          <w:spacing w:val="-4"/>
          <w:lang w:val="uk-UA"/>
        </w:rPr>
        <w:t>13. Уміння автора праці відповідати на запитання.</w:t>
      </w:r>
    </w:p>
    <w:p w:rsidR="009D58B2" w:rsidRPr="00992340" w:rsidRDefault="009D58B2" w:rsidP="009D58B2">
      <w:pPr>
        <w:ind w:firstLine="567"/>
        <w:jc w:val="both"/>
        <w:rPr>
          <w:spacing w:val="8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spacing w:val="8"/>
          <w:lang w:val="uk-UA"/>
        </w:rPr>
        <w:t xml:space="preserve">Оцінка курсової роботи фіксується у заліковій книжці студента та у відомостях </w:t>
      </w:r>
      <w:r w:rsidRPr="00992340">
        <w:rPr>
          <w:spacing w:val="6"/>
          <w:lang w:val="uk-UA"/>
        </w:rPr>
        <w:t>за національною шкалою та за 100-бальною системою.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spacing w:val="-3"/>
          <w:lang w:val="uk-UA"/>
        </w:rPr>
        <w:t>На оцінку “</w:t>
      </w:r>
      <w:r w:rsidRPr="00992340">
        <w:rPr>
          <w:b/>
          <w:spacing w:val="-3"/>
          <w:lang w:val="uk-UA"/>
        </w:rPr>
        <w:t>відмінно</w:t>
      </w:r>
      <w:r w:rsidRPr="00992340">
        <w:rPr>
          <w:spacing w:val="-3"/>
          <w:lang w:val="uk-UA"/>
        </w:rPr>
        <w:t>” (за національною шкалою) заслуговує робота, в якій якісно опрацьовано відповідну кількість літератури,</w:t>
      </w:r>
      <w:r w:rsidRPr="00992340">
        <w:rPr>
          <w:spacing w:val="-4"/>
          <w:lang w:val="uk-UA"/>
        </w:rPr>
        <w:t xml:space="preserve"> обґрунтовано актуальність теми, проаналізовано сучасні методики, </w:t>
      </w:r>
      <w:r w:rsidRPr="00992340">
        <w:rPr>
          <w:spacing w:val="-5"/>
          <w:lang w:val="uk-UA"/>
        </w:rPr>
        <w:t xml:space="preserve">показано можливості застосування </w:t>
      </w:r>
      <w:proofErr w:type="spellStart"/>
      <w:r w:rsidRPr="00992340">
        <w:rPr>
          <w:spacing w:val="-5"/>
          <w:lang w:val="uk-UA"/>
        </w:rPr>
        <w:t>методик</w:t>
      </w:r>
      <w:proofErr w:type="spellEnd"/>
      <w:r w:rsidRPr="00992340">
        <w:rPr>
          <w:spacing w:val="-5"/>
          <w:lang w:val="uk-UA"/>
        </w:rPr>
        <w:t xml:space="preserve"> у роботі з різними категоріями людей, </w:t>
      </w:r>
      <w:r w:rsidRPr="00992340">
        <w:rPr>
          <w:spacing w:val="-4"/>
          <w:lang w:val="uk-UA"/>
        </w:rPr>
        <w:t xml:space="preserve">узагальнено власний доробок, який проілюстровано у додатках, </w:t>
      </w:r>
      <w:r w:rsidRPr="00992340">
        <w:rPr>
          <w:spacing w:val="-3"/>
          <w:lang w:val="uk-UA"/>
        </w:rPr>
        <w:t>висновки аргументовані, подано практичні рекомендації. Усі етапи роботи виконано у зазначений термін, захист пройшов успішно</w:t>
      </w:r>
      <w:r w:rsidRPr="00992340">
        <w:rPr>
          <w:spacing w:val="-4"/>
          <w:lang w:val="uk-UA"/>
        </w:rPr>
        <w:t>.</w:t>
      </w:r>
    </w:p>
    <w:p w:rsidR="009D58B2" w:rsidRPr="00992340" w:rsidRDefault="009D58B2" w:rsidP="009D58B2">
      <w:pPr>
        <w:ind w:firstLine="567"/>
        <w:jc w:val="both"/>
        <w:rPr>
          <w:u w:val="single"/>
          <w:lang w:val="uk-UA"/>
        </w:rPr>
      </w:pPr>
      <w:r w:rsidRPr="00992340">
        <w:rPr>
          <w:spacing w:val="-4"/>
          <w:lang w:val="uk-UA"/>
        </w:rPr>
        <w:t>Оцінкою “</w:t>
      </w:r>
      <w:r w:rsidRPr="00992340">
        <w:rPr>
          <w:b/>
          <w:spacing w:val="-4"/>
          <w:lang w:val="uk-UA"/>
        </w:rPr>
        <w:t>добре</w:t>
      </w:r>
      <w:r w:rsidRPr="00992340">
        <w:rPr>
          <w:spacing w:val="-4"/>
          <w:lang w:val="uk-UA"/>
        </w:rPr>
        <w:t xml:space="preserve">” рекомендується оцінити роботу з добре виконаною теоретичною частиною, в якій обґрунтовано актуальність теми, проаналізовано сучасні методики, </w:t>
      </w:r>
      <w:r w:rsidRPr="00992340">
        <w:rPr>
          <w:spacing w:val="-5"/>
          <w:lang w:val="uk-UA"/>
        </w:rPr>
        <w:t xml:space="preserve">показано можливості застосування </w:t>
      </w:r>
      <w:proofErr w:type="spellStart"/>
      <w:r w:rsidRPr="00992340">
        <w:rPr>
          <w:spacing w:val="-5"/>
          <w:lang w:val="uk-UA"/>
        </w:rPr>
        <w:t>методик</w:t>
      </w:r>
      <w:proofErr w:type="spellEnd"/>
      <w:r w:rsidRPr="00992340">
        <w:rPr>
          <w:spacing w:val="-5"/>
          <w:lang w:val="uk-UA"/>
        </w:rPr>
        <w:t xml:space="preserve"> у роботі з різними категоріями людей, </w:t>
      </w:r>
      <w:r w:rsidRPr="00992340">
        <w:rPr>
          <w:spacing w:val="-4"/>
          <w:lang w:val="uk-UA"/>
        </w:rPr>
        <w:t>але з недостатнім рівнем творчого пошуку та індивідуального підходу у проведенні методичного експерименту (для ІІ–І</w:t>
      </w:r>
      <w:r w:rsidRPr="00992340">
        <w:rPr>
          <w:spacing w:val="-4"/>
          <w:lang w:val="en-US"/>
        </w:rPr>
        <w:t>V</w:t>
      </w:r>
      <w:r w:rsidR="006206F0" w:rsidRPr="00992340">
        <w:rPr>
          <w:spacing w:val="-4"/>
          <w:lang w:val="uk-UA"/>
        </w:rPr>
        <w:t xml:space="preserve"> </w:t>
      </w:r>
      <w:r w:rsidRPr="00992340">
        <w:rPr>
          <w:spacing w:val="-4"/>
          <w:lang w:val="uk-UA"/>
        </w:rPr>
        <w:t xml:space="preserve">курсів). Аналіз </w:t>
      </w:r>
      <w:r w:rsidRPr="00992340">
        <w:rPr>
          <w:spacing w:val="2"/>
          <w:lang w:val="uk-UA"/>
        </w:rPr>
        <w:t>отриманих даних є недостатньо глибоким. В основному використано традиційні методи</w:t>
      </w:r>
      <w:r w:rsidRPr="00992340">
        <w:rPr>
          <w:lang w:val="uk-UA"/>
        </w:rPr>
        <w:t>.</w:t>
      </w:r>
      <w:r w:rsidRPr="00992340">
        <w:rPr>
          <w:u w:val="single"/>
          <w:lang w:val="uk-UA"/>
        </w:rPr>
        <w:t xml:space="preserve"> </w:t>
      </w:r>
    </w:p>
    <w:p w:rsidR="009D58B2" w:rsidRPr="00992340" w:rsidRDefault="009D58B2" w:rsidP="009D58B2">
      <w:pPr>
        <w:ind w:firstLine="567"/>
        <w:jc w:val="both"/>
        <w:rPr>
          <w:spacing w:val="-6"/>
          <w:lang w:val="uk-UA"/>
        </w:rPr>
      </w:pPr>
      <w:r w:rsidRPr="00992340">
        <w:rPr>
          <w:spacing w:val="4"/>
          <w:lang w:val="uk-UA"/>
        </w:rPr>
        <w:t>Оцінку “</w:t>
      </w:r>
      <w:r w:rsidRPr="00992340">
        <w:rPr>
          <w:b/>
          <w:spacing w:val="4"/>
          <w:lang w:val="uk-UA"/>
        </w:rPr>
        <w:t>задовільно</w:t>
      </w:r>
      <w:r w:rsidRPr="00992340">
        <w:rPr>
          <w:spacing w:val="4"/>
          <w:lang w:val="uk-UA"/>
        </w:rPr>
        <w:t>” отримує студент, який виконав та оформив роботу за усіма вимогами, але не проявив самостійності, творчості</w:t>
      </w:r>
      <w:r w:rsidRPr="00992340">
        <w:rPr>
          <w:spacing w:val="3"/>
          <w:lang w:val="uk-UA"/>
        </w:rPr>
        <w:t xml:space="preserve">. Висновки </w:t>
      </w:r>
      <w:r w:rsidRPr="00992340">
        <w:rPr>
          <w:spacing w:val="-6"/>
          <w:lang w:val="uk-UA"/>
        </w:rPr>
        <w:t>неглибокі. Студент має труднощі у відстоюванні власної позиції на захисті курсової роботи.</w:t>
      </w:r>
    </w:p>
    <w:p w:rsidR="009D58B2" w:rsidRPr="00992340" w:rsidRDefault="009D58B2" w:rsidP="009D58B2">
      <w:pPr>
        <w:ind w:firstLine="567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>Оцінку “</w:t>
      </w:r>
      <w:r w:rsidRPr="00992340">
        <w:rPr>
          <w:b/>
          <w:spacing w:val="-6"/>
          <w:lang w:val="uk-UA"/>
        </w:rPr>
        <w:t>незадовільно</w:t>
      </w:r>
      <w:r w:rsidRPr="00992340">
        <w:rPr>
          <w:spacing w:val="-6"/>
          <w:lang w:val="uk-UA"/>
        </w:rPr>
        <w:t xml:space="preserve">” отримує студент, в роботі якого є помилки у формулюванні важливих складових курсової роботи – мети, завдання, об’єкту та предмету дослідження, порушена логіка дослідження, обсяг дослідження недостатній. Відсутні опис та інтерпретація результатів. Недотримані вимоги оформлення праці, а на захисті не виявлено достатнього для кваліфікаційної роботи рівня володіння </w:t>
      </w:r>
      <w:r w:rsidRPr="00992340">
        <w:rPr>
          <w:spacing w:val="-6"/>
          <w:lang w:val="uk-UA"/>
        </w:rPr>
        <w:lastRenderedPageBreak/>
        <w:t>знаннями.</w:t>
      </w:r>
    </w:p>
    <w:p w:rsidR="009D58B2" w:rsidRPr="00992340" w:rsidRDefault="009D58B2" w:rsidP="009D58B2">
      <w:pPr>
        <w:ind w:firstLine="567"/>
        <w:jc w:val="center"/>
        <w:rPr>
          <w:spacing w:val="-6"/>
          <w:lang w:val="uk-UA"/>
        </w:rPr>
      </w:pPr>
      <w:r w:rsidRPr="00992340">
        <w:rPr>
          <w:b/>
          <w:spacing w:val="-6"/>
          <w:lang w:val="uk-UA"/>
        </w:rPr>
        <w:t xml:space="preserve">Примітка. </w:t>
      </w:r>
      <w:r w:rsidRPr="00992340">
        <w:rPr>
          <w:spacing w:val="-6"/>
          <w:lang w:val="uk-UA"/>
        </w:rPr>
        <w:t>У разі потреби можуть бути враховані додаткові показники: виступ на студентській науковій конференції на тему курсової роботи, наявність публікацій в студентському науковому збірнику на методичну тему (до 10 балів).</w:t>
      </w:r>
    </w:p>
    <w:p w:rsidR="009D58B2" w:rsidRPr="00992340" w:rsidRDefault="009D58B2" w:rsidP="009D58B2">
      <w:pPr>
        <w:ind w:firstLine="567"/>
        <w:jc w:val="center"/>
        <w:rPr>
          <w:spacing w:val="-6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i/>
          <w:lang w:val="uk-UA"/>
        </w:rPr>
      </w:pPr>
      <w:r w:rsidRPr="00992340">
        <w:rPr>
          <w:b/>
          <w:i/>
          <w:lang w:val="uk-UA"/>
        </w:rPr>
        <w:t>Таблиця відповідності оцінювання знань студентів за різними системами</w:t>
      </w:r>
    </w:p>
    <w:p w:rsidR="009D58B2" w:rsidRPr="00992340" w:rsidRDefault="009D58B2" w:rsidP="009D58B2">
      <w:pPr>
        <w:ind w:firstLine="567"/>
        <w:jc w:val="center"/>
        <w:rPr>
          <w:b/>
          <w:i/>
          <w:sz w:val="24"/>
          <w:szCs w:val="24"/>
          <w:lang w:val="uk-UA"/>
        </w:rPr>
      </w:pPr>
    </w:p>
    <w:tbl>
      <w:tblPr>
        <w:tblW w:w="706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8"/>
        <w:gridCol w:w="1493"/>
        <w:gridCol w:w="3736"/>
      </w:tblGrid>
      <w:tr w:rsidR="009D58B2" w:rsidRPr="00992340" w:rsidTr="00CC5F32">
        <w:trPr>
          <w:tblCellSpacing w:w="15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Бали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ECTS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Визначення</w:t>
            </w:r>
          </w:p>
        </w:tc>
        <w:tc>
          <w:tcPr>
            <w:tcW w:w="369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Оцінка курсової роботи</w:t>
            </w:r>
          </w:p>
        </w:tc>
      </w:tr>
      <w:tr w:rsidR="009D58B2" w:rsidRPr="00992340" w:rsidTr="00CC5F32">
        <w:trPr>
          <w:tblCellSpacing w:w="15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90–100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3691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Відмінно</w:t>
            </w:r>
          </w:p>
        </w:tc>
      </w:tr>
      <w:tr w:rsidR="009D58B2" w:rsidRPr="00992340" w:rsidTr="00CC5F32">
        <w:trPr>
          <w:tblCellSpacing w:w="15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81–89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en-US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Дуже добре</w:t>
            </w:r>
          </w:p>
        </w:tc>
        <w:tc>
          <w:tcPr>
            <w:tcW w:w="3691" w:type="dxa"/>
            <w:vMerge w:val="restart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Добре</w:t>
            </w:r>
          </w:p>
        </w:tc>
      </w:tr>
      <w:tr w:rsidR="009D58B2" w:rsidRPr="00992340" w:rsidTr="00CC5F32">
        <w:trPr>
          <w:tblCellSpacing w:w="15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71–80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3691" w:type="dxa"/>
            <w:vMerge/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</w:p>
        </w:tc>
      </w:tr>
      <w:tr w:rsidR="009D58B2" w:rsidRPr="00992340" w:rsidTr="00CC5F32">
        <w:trPr>
          <w:tblCellSpacing w:w="15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61–70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en-US" w:eastAsia="uk-UA"/>
              </w:rPr>
              <w:t>D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3691" w:type="dxa"/>
            <w:vMerge w:val="restart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Задовільно</w:t>
            </w:r>
          </w:p>
        </w:tc>
      </w:tr>
      <w:tr w:rsidR="009D58B2" w:rsidRPr="00992340" w:rsidTr="00CC5F32">
        <w:trPr>
          <w:tblCellSpacing w:w="15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51–60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D58B2" w:rsidRPr="00992340" w:rsidRDefault="009D58B2" w:rsidP="00CC5F32">
            <w:pPr>
              <w:jc w:val="center"/>
              <w:rPr>
                <w:rFonts w:ascii="inherit" w:hAnsi="inherit"/>
                <w:sz w:val="22"/>
                <w:szCs w:val="22"/>
                <w:lang w:val="uk-UA" w:eastAsia="uk-UA"/>
              </w:rPr>
            </w:pPr>
            <w:r w:rsidRPr="00992340">
              <w:rPr>
                <w:rFonts w:ascii="inherit" w:hAnsi="inherit"/>
                <w:sz w:val="22"/>
                <w:szCs w:val="22"/>
                <w:lang w:val="uk-UA" w:eastAsia="uk-UA"/>
              </w:rPr>
              <w:t>Достатньо</w:t>
            </w:r>
          </w:p>
        </w:tc>
        <w:tc>
          <w:tcPr>
            <w:tcW w:w="3691" w:type="dxa"/>
            <w:vMerge/>
            <w:vAlign w:val="bottom"/>
            <w:hideMark/>
          </w:tcPr>
          <w:p w:rsidR="009D58B2" w:rsidRPr="00992340" w:rsidRDefault="009D58B2" w:rsidP="00CC5F32">
            <w:pPr>
              <w:rPr>
                <w:rFonts w:ascii="inherit" w:hAnsi="inherit"/>
                <w:sz w:val="22"/>
                <w:szCs w:val="22"/>
                <w:lang w:val="uk-UA" w:eastAsia="uk-UA"/>
              </w:rPr>
            </w:pPr>
          </w:p>
        </w:tc>
      </w:tr>
    </w:tbl>
    <w:p w:rsidR="009D58B2" w:rsidRPr="00992340" w:rsidRDefault="009D58B2" w:rsidP="009D58B2">
      <w:pPr>
        <w:rPr>
          <w:sz w:val="24"/>
          <w:szCs w:val="24"/>
          <w:lang w:val="uk-UA"/>
        </w:rPr>
      </w:pPr>
    </w:p>
    <w:p w:rsidR="009D58B2" w:rsidRPr="00992340" w:rsidRDefault="009D58B2" w:rsidP="009D58B2">
      <w:pPr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-6"/>
          <w:lang w:val="uk-UA"/>
        </w:rPr>
      </w:pPr>
    </w:p>
    <w:p w:rsidR="009D58B2" w:rsidRPr="00992340" w:rsidRDefault="009D58B2" w:rsidP="009D58B2">
      <w:pPr>
        <w:jc w:val="center"/>
        <w:rPr>
          <w:b/>
          <w:lang w:val="uk-UA"/>
        </w:rPr>
      </w:pPr>
      <w:r w:rsidRPr="00992340">
        <w:rPr>
          <w:b/>
          <w:sz w:val="22"/>
          <w:szCs w:val="22"/>
          <w:lang w:val="uk-UA"/>
        </w:rPr>
        <w:br w:type="column"/>
      </w:r>
      <w:r w:rsidRPr="00992340">
        <w:rPr>
          <w:b/>
          <w:lang w:val="uk-UA"/>
        </w:rPr>
        <w:lastRenderedPageBreak/>
        <w:t xml:space="preserve">Уніфікація системи оцінювання курсової роботи студентів </w:t>
      </w:r>
    </w:p>
    <w:p w:rsidR="009D58B2" w:rsidRPr="00992340" w:rsidRDefault="009D58B2" w:rsidP="009D58B2">
      <w:pPr>
        <w:jc w:val="center"/>
        <w:rPr>
          <w:b/>
          <w:lang w:val="uk-UA"/>
        </w:rPr>
      </w:pPr>
      <w:r w:rsidRPr="00992340">
        <w:rPr>
          <w:b/>
          <w:lang w:val="uk-UA"/>
        </w:rPr>
        <w:t>за 100-бальною шкалою</w:t>
      </w:r>
    </w:p>
    <w:p w:rsidR="009D58B2" w:rsidRPr="00992340" w:rsidRDefault="009D58B2" w:rsidP="009D58B2">
      <w:pPr>
        <w:jc w:val="center"/>
        <w:rPr>
          <w:i/>
          <w:lang w:val="uk-UA"/>
        </w:rPr>
      </w:pPr>
      <w:r w:rsidRPr="00992340">
        <w:rPr>
          <w:i/>
          <w:lang w:val="uk-UA"/>
        </w:rPr>
        <w:t>(50 балів – оцінює керівник; 50 балів – захист)</w:t>
      </w:r>
    </w:p>
    <w:p w:rsidR="009D58B2" w:rsidRPr="00992340" w:rsidRDefault="009D58B2" w:rsidP="009D58B2">
      <w:pPr>
        <w:jc w:val="center"/>
        <w:rPr>
          <w:lang w:val="uk-UA"/>
        </w:rPr>
      </w:pPr>
    </w:p>
    <w:p w:rsidR="009D58B2" w:rsidRPr="00992340" w:rsidRDefault="009D58B2" w:rsidP="009D58B2">
      <w:pPr>
        <w:jc w:val="center"/>
        <w:rPr>
          <w:b/>
          <w:lang w:val="uk-UA"/>
        </w:rPr>
      </w:pPr>
      <w:r w:rsidRPr="00992340">
        <w:rPr>
          <w:b/>
          <w:lang w:val="uk-UA"/>
        </w:rPr>
        <w:t>Критерії оцінювання курсової роботи на 2 курсі</w:t>
      </w:r>
    </w:p>
    <w:p w:rsidR="009D58B2" w:rsidRPr="00992340" w:rsidRDefault="009D58B2" w:rsidP="009D58B2">
      <w:pPr>
        <w:jc w:val="center"/>
        <w:rPr>
          <w:sz w:val="22"/>
          <w:szCs w:val="22"/>
          <w:lang w:val="uk-UA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82"/>
        <w:gridCol w:w="903"/>
        <w:gridCol w:w="3775"/>
      </w:tblGrid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Діапазон оцінки (бали)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Критерії оцінювання за 100-бальною системою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92340">
              <w:rPr>
                <w:b/>
                <w:i/>
                <w:sz w:val="18"/>
                <w:szCs w:val="18"/>
                <w:lang w:val="uk-UA"/>
              </w:rPr>
              <w:t>Оцінює курсову роботу керівник (максимум 50 балів)</w:t>
            </w:r>
          </w:p>
        </w:tc>
      </w:tr>
      <w:tr w:rsidR="00992340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Відповідність змісту курсової роботи темі та затвердженому плану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Зміст жодного із розділів курсової роботи не відповідає затвердженому плану;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5 - зміст одного розділу курсової роботи відповідає затвердженому плану; 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зміст усіх розділів курсової роботи відповідає затвердженому плану.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Відповідність мети, завдань, об’єкта і предмета темі дослідження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pStyle w:val="ae"/>
              <w:widowControl/>
              <w:numPr>
                <w:ilvl w:val="0"/>
                <w:numId w:val="22"/>
              </w:numPr>
              <w:tabs>
                <w:tab w:val="left" w:pos="25"/>
                <w:tab w:val="left" w:pos="167"/>
              </w:tabs>
              <w:autoSpaceDE/>
              <w:adjustRightInd/>
              <w:ind w:left="265" w:hanging="265"/>
              <w:contextualSpacing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- Мета, завдання, об’єкт та предмет не відповідають темі дослідження;</w:t>
            </w:r>
          </w:p>
          <w:p w:rsidR="009D58B2" w:rsidRPr="00992340" w:rsidRDefault="009D58B2" w:rsidP="00CC5F32">
            <w:pPr>
              <w:tabs>
                <w:tab w:val="left" w:pos="25"/>
                <w:tab w:val="left" w:pos="167"/>
              </w:tabs>
              <w:ind w:left="167" w:hanging="142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мета, завдання, об’єкт та предмет частково відповідають темі дослідження;</w:t>
            </w:r>
          </w:p>
          <w:p w:rsidR="009D58B2" w:rsidRPr="00992340" w:rsidRDefault="009D58B2" w:rsidP="00CC5F32">
            <w:pPr>
              <w:tabs>
                <w:tab w:val="left" w:pos="25"/>
                <w:tab w:val="left" w:pos="167"/>
              </w:tabs>
              <w:ind w:left="167" w:hanging="142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мета, завдання, об’єкт та предмет відповідають темі дослідження</w:t>
            </w:r>
          </w:p>
        </w:tc>
      </w:tr>
      <w:tr w:rsidR="00992340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Обсяг та адекватність використання першоджерел та дотримання етики посилань при написанні курсової роботи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Залучені матеріали лише навчальних підручників та посібників (до 10 джерел), етика посилань не дотримана;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залучені матеріали навчальних підручників та посібників, періодичних видань (10-15 джерел), етика посилань дотримана частково;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10 - залучені матеріали навчальних підручників та посібників, монографій, довідників, періодичних видань та мережі </w:t>
            </w:r>
            <w:proofErr w:type="spellStart"/>
            <w:r w:rsidRPr="00992340">
              <w:rPr>
                <w:sz w:val="18"/>
                <w:szCs w:val="18"/>
                <w:lang w:val="uk-UA"/>
              </w:rPr>
              <w:t>Internet</w:t>
            </w:r>
            <w:proofErr w:type="spellEnd"/>
            <w:r w:rsidRPr="00992340">
              <w:rPr>
                <w:sz w:val="18"/>
                <w:szCs w:val="18"/>
                <w:lang w:val="uk-UA"/>
              </w:rPr>
              <w:t xml:space="preserve"> (більше 15 видань), етика посилань дотримана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Відповідність оформлення курсової роботи встановленим вимогам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Текст курсової роботи оформлено з суттєвими порушеннями встановлених вимог;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текст курсової роботи оформлено з незначними порушеннями;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текст курсової роботи оформлено відповідно до вимог.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Наявність елементів творчого пошуку, обґрунтування власної думки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У роботі відсутні елементи творчого пошуку та обґрунтування власної думки;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у роботі наявні елементи творчого пошуку та обґрунтована власна думка.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Вчасність виконання курсової роботи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Студент невчасно виконував роботу на усіх етапах;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студент вчасно виконував курсову роботу на всіх етапах.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2340">
              <w:rPr>
                <w:b/>
                <w:sz w:val="18"/>
                <w:szCs w:val="18"/>
                <w:lang w:val="uk-UA"/>
              </w:rPr>
              <w:t>Оцінює захист курсової роботи керівник, присутні члени комісії</w:t>
            </w:r>
          </w:p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(максимум 50 балів)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Розуміння основних складових, етапів  курсової роботи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Студент не може пояснити тему, мету дослідження;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доцільність обрання теми зрозуміла, а формулювання мети та завдань не переконує слухачів у знаннях студента;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студент розуміє доцільність обрання саме такої проблематики, формулює основні складові роботи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15 - окрім усвідомленого формулювання основних складових праці, студент визначає перспективність та актуальність досліджуваної теми, важливість результатів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Виступ студента на захисті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Виступ студента поверховий;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виступ студента неповний, порушена логічна побудова;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10 - виступ студента аргументований, змістовний, </w:t>
            </w:r>
            <w:proofErr w:type="spellStart"/>
            <w:r w:rsidRPr="00992340">
              <w:rPr>
                <w:sz w:val="18"/>
                <w:szCs w:val="18"/>
                <w:lang w:val="uk-UA"/>
              </w:rPr>
              <w:t>логічно</w:t>
            </w:r>
            <w:proofErr w:type="spellEnd"/>
            <w:r w:rsidRPr="00992340">
              <w:rPr>
                <w:sz w:val="18"/>
                <w:szCs w:val="18"/>
                <w:lang w:val="uk-UA"/>
              </w:rPr>
              <w:t xml:space="preserve"> побудований.</w:t>
            </w:r>
          </w:p>
        </w:tc>
      </w:tr>
      <w:tr w:rsidR="009D58B2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Якість унаочнення виступу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Ілюстративний матеріал не використано;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у доповіді використано матеріал, який лише частково доцільний до захисту курсової роботи;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у доповіді використано ілюстративний матеріал, який відповідає вимогам до мультимедійної презентації.</w:t>
            </w:r>
          </w:p>
        </w:tc>
      </w:tr>
      <w:tr w:rsidR="00992340" w:rsidRPr="00992340" w:rsidTr="00CC5F3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Повнота, глибина висновків, обґрунтування відповідей на питання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Студент не може дати відповідь на поставлене запитання; не може сформулювати підсумків роботи;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студент дає неповні, поверхневі, неґрунтовні відповіді;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студент дає повні, глибокі, обґрунтовані відповіді на поставлені питання;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15 - студент дає повні, глибокі, обґрунтовані відповіді на поставлені питання і формулює власні пропозиції до вдосконалення досліджуваного питання.</w:t>
            </w:r>
          </w:p>
        </w:tc>
      </w:tr>
    </w:tbl>
    <w:p w:rsidR="009D58B2" w:rsidRPr="00992340" w:rsidRDefault="009D58B2" w:rsidP="009D58B2">
      <w:pPr>
        <w:jc w:val="center"/>
        <w:rPr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jc w:val="center"/>
        <w:rPr>
          <w:b/>
          <w:lang w:val="uk-UA"/>
        </w:rPr>
      </w:pPr>
      <w:r w:rsidRPr="00992340">
        <w:rPr>
          <w:b/>
          <w:lang w:val="uk-UA"/>
        </w:rPr>
        <w:t xml:space="preserve">Критерії оцінювання курсової роботи за 100-бальною системою </w:t>
      </w:r>
    </w:p>
    <w:p w:rsidR="009D58B2" w:rsidRPr="00992340" w:rsidRDefault="009D58B2" w:rsidP="009D58B2">
      <w:pPr>
        <w:jc w:val="center"/>
        <w:rPr>
          <w:b/>
          <w:lang w:val="uk-UA"/>
        </w:rPr>
      </w:pPr>
      <w:r w:rsidRPr="00992340">
        <w:rPr>
          <w:b/>
          <w:lang w:val="uk-UA"/>
        </w:rPr>
        <w:t>на 3-4 курсах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122"/>
        <w:gridCol w:w="903"/>
        <w:gridCol w:w="3775"/>
      </w:tblGrid>
      <w:tr w:rsidR="009D58B2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Діапазон оцінки (бали)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Критерії оцінювання за 100-бальною системою</w:t>
            </w:r>
          </w:p>
        </w:tc>
      </w:tr>
      <w:tr w:rsidR="009D58B2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92340">
              <w:rPr>
                <w:b/>
                <w:i/>
                <w:sz w:val="18"/>
                <w:szCs w:val="18"/>
                <w:lang w:val="uk-UA"/>
              </w:rPr>
              <w:t xml:space="preserve">Оцінює виконання курсової роботи керівник (максимум 50 балів) </w:t>
            </w:r>
          </w:p>
        </w:tc>
      </w:tr>
      <w:tr w:rsidR="00992340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Відповідність змісту курсової роботи темі та затвердженому плану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Зміст жодного із розділів курсової роботи не відповідає затвердженому плану;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зміст розділів курсової роботи відповідає затвердженому плану.</w:t>
            </w:r>
          </w:p>
        </w:tc>
      </w:tr>
      <w:tr w:rsidR="00992340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Обсяг та адекватність використання першоджерел та дотримання етики посилань при написанні курсової роботи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Залучені матеріали лише навчальних підручників та посібників (до 10 джерел), етика посилань не дотримана;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залучені матеріали навчальних підручників та посібників, періодичних видань (10-15 джерел), етика посилань дотримана частково;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10 - залучені матеріали навчальних підручників та посібників, монографій, довідників, періодичних видань та мережі </w:t>
            </w:r>
            <w:proofErr w:type="spellStart"/>
            <w:r w:rsidRPr="00992340">
              <w:rPr>
                <w:sz w:val="18"/>
                <w:szCs w:val="18"/>
                <w:lang w:val="uk-UA"/>
              </w:rPr>
              <w:t>Internet</w:t>
            </w:r>
            <w:proofErr w:type="spellEnd"/>
            <w:r w:rsidRPr="00992340">
              <w:rPr>
                <w:sz w:val="18"/>
                <w:szCs w:val="18"/>
                <w:lang w:val="uk-UA"/>
              </w:rPr>
              <w:t xml:space="preserve"> (більше 15 видань), етика посилань дотримана</w:t>
            </w:r>
          </w:p>
        </w:tc>
      </w:tr>
      <w:tr w:rsidR="00992340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Правильність представлення емпіричних результатів та якість їх інтерпретації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Використані методи не відображають мету та завдання курсової роботи;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обрані методики відображають мету та завдання, але аналіз результатів поверховий;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10 - адекватно підібрані та </w:t>
            </w:r>
            <w:proofErr w:type="spellStart"/>
            <w:r w:rsidRPr="00992340">
              <w:rPr>
                <w:sz w:val="18"/>
                <w:szCs w:val="18"/>
                <w:lang w:val="uk-UA"/>
              </w:rPr>
              <w:t>грамотно</w:t>
            </w:r>
            <w:proofErr w:type="spellEnd"/>
            <w:r w:rsidRPr="00992340">
              <w:rPr>
                <w:sz w:val="18"/>
                <w:szCs w:val="18"/>
                <w:lang w:val="uk-UA"/>
              </w:rPr>
              <w:t xml:space="preserve"> проведені методи дослідження, кількісний і якісний аналіз поверховий;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15 - адекватно підібрані та </w:t>
            </w:r>
            <w:proofErr w:type="spellStart"/>
            <w:r w:rsidRPr="00992340">
              <w:rPr>
                <w:sz w:val="18"/>
                <w:szCs w:val="18"/>
                <w:lang w:val="uk-UA"/>
              </w:rPr>
              <w:t>грамотно</w:t>
            </w:r>
            <w:proofErr w:type="spellEnd"/>
            <w:r w:rsidRPr="00992340">
              <w:rPr>
                <w:sz w:val="18"/>
                <w:szCs w:val="18"/>
                <w:lang w:val="uk-UA"/>
              </w:rPr>
              <w:t xml:space="preserve"> проведені методи дослідження, ґрунтовний кількісний і якісний аналіз, обґрунтована власна думка, запропоновані практичні рекомендації.</w:t>
            </w:r>
          </w:p>
        </w:tc>
      </w:tr>
      <w:tr w:rsidR="009D58B2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Відповідність оформлення курсової роботи встановленим вимогам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Текст курсової роботи оформлено з суттєвими порушеннями встановлених вимог;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текст курсової роботи оформлено з незначними порушеннями;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текст курсової роботи оформлено відповідно до вимог.</w:t>
            </w:r>
          </w:p>
        </w:tc>
      </w:tr>
      <w:tr w:rsidR="009D58B2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Наявність елементів творчого пошук, виклад і обґрунтування власної думки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У роботі відсутні елементи творчого пошуку та обґрунтування власної думки;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у роботі наявні елементи творчого пошуку та обґрунтована власна думка.</w:t>
            </w:r>
          </w:p>
        </w:tc>
      </w:tr>
      <w:tr w:rsidR="009D58B2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Вчасність виконання курсової роботи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Студент невчасно виконував роботу на усіх етапах;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студент вчасно виконував курсову роботу на всіх етапах.</w:t>
            </w:r>
          </w:p>
        </w:tc>
      </w:tr>
      <w:tr w:rsidR="009D58B2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b/>
                <w:i/>
                <w:sz w:val="18"/>
                <w:szCs w:val="18"/>
                <w:lang w:val="uk-UA"/>
              </w:rPr>
              <w:t>Оцінює захист</w:t>
            </w:r>
            <w:r w:rsidRPr="00992340">
              <w:rPr>
                <w:b/>
                <w:sz w:val="18"/>
                <w:szCs w:val="18"/>
                <w:lang w:val="uk-UA"/>
              </w:rPr>
              <w:t xml:space="preserve"> курсової роботи керівник, присутні члени комісії</w:t>
            </w:r>
            <w:r w:rsidRPr="00992340">
              <w:rPr>
                <w:sz w:val="18"/>
                <w:szCs w:val="18"/>
                <w:lang w:val="uk-UA"/>
              </w:rPr>
              <w:t xml:space="preserve"> </w:t>
            </w:r>
          </w:p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(максимум 50 балів)</w:t>
            </w:r>
          </w:p>
        </w:tc>
      </w:tr>
      <w:tr w:rsidR="00992340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Розуміння основних складових, етапів  курсової роботи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Студент не може пояснити тему, мету дослідження;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доцільність обрання теми зрозуміла, а формулювання мети та завдань не переконує слухачів у знаннях студента;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10 - усі розділи відповідають темі роботи, методи емпіричного дослідження підібрані неадекватно; студент розуміє доцільність </w:t>
            </w:r>
            <w:r w:rsidRPr="00992340">
              <w:rPr>
                <w:sz w:val="18"/>
                <w:szCs w:val="18"/>
                <w:lang w:val="uk-UA"/>
              </w:rPr>
              <w:lastRenderedPageBreak/>
              <w:t>обрання саме такої проблематики, формулює основні складові роботи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15 - усі розділи курсової роботи відповідають темі, адекватно підібрані методи емпіричного дослідження, студент розуміє перспективність та актуальність досліджуваної теми, важливість результатів.</w:t>
            </w:r>
          </w:p>
        </w:tc>
      </w:tr>
      <w:tr w:rsidR="009D58B2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lastRenderedPageBreak/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Виступ студента на захисті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Виступ студента поверховий;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виступ студента неповний, порушена логічна побудова;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 xml:space="preserve">10 - виступ студента ґрунтовний, </w:t>
            </w:r>
            <w:proofErr w:type="spellStart"/>
            <w:r w:rsidRPr="00992340">
              <w:rPr>
                <w:sz w:val="18"/>
                <w:szCs w:val="18"/>
                <w:lang w:val="uk-UA"/>
              </w:rPr>
              <w:t>логічно</w:t>
            </w:r>
            <w:proofErr w:type="spellEnd"/>
            <w:r w:rsidRPr="00992340">
              <w:rPr>
                <w:sz w:val="18"/>
                <w:szCs w:val="18"/>
                <w:lang w:val="uk-UA"/>
              </w:rPr>
              <w:t xml:space="preserve"> побудований.</w:t>
            </w:r>
          </w:p>
        </w:tc>
      </w:tr>
      <w:tr w:rsidR="009D58B2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Якість унаочнення виступу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Ілюстративний матеріал не використано;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у доповіді використано матеріал, який лише частково доцільний до захисту курсової роботи;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у доповіді використано ілюстративний матеріал, який відповідає вимогам до мультимедійної презентації.</w:t>
            </w:r>
          </w:p>
        </w:tc>
      </w:tr>
      <w:tr w:rsidR="00992340" w:rsidRPr="00992340" w:rsidTr="00CC5F3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Повнота, глибина, обґрунтування відповідей на питання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0-15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0 - Студент не може дати відповідь на поставлене запитання; не може сформулювати підсумків роботи;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5 - студент дає неповні, поверхневі, неґрунтовні відповіді;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10 - студент дає повні, глибокі, обґрунтовані відповіді на поставлені питання;</w:t>
            </w:r>
          </w:p>
          <w:p w:rsidR="009D58B2" w:rsidRPr="00992340" w:rsidRDefault="009D58B2" w:rsidP="00CC5F32">
            <w:pPr>
              <w:rPr>
                <w:sz w:val="18"/>
                <w:szCs w:val="18"/>
                <w:lang w:val="uk-UA"/>
              </w:rPr>
            </w:pPr>
            <w:r w:rsidRPr="00992340">
              <w:rPr>
                <w:sz w:val="18"/>
                <w:szCs w:val="18"/>
                <w:lang w:val="uk-UA"/>
              </w:rPr>
              <w:t>15 - студент дає повні, глибокі, обґрунтовані відповіді на поставлені питання і формулює власні пропозиції до вдосконалення досліджуваного питання.</w:t>
            </w:r>
          </w:p>
        </w:tc>
      </w:tr>
    </w:tbl>
    <w:p w:rsidR="009D58B2" w:rsidRPr="00992340" w:rsidRDefault="009D58B2" w:rsidP="009D58B2">
      <w:pPr>
        <w:pStyle w:val="111"/>
        <w:rPr>
          <w:sz w:val="22"/>
          <w:szCs w:val="22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-6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-6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-6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-6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-6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-6"/>
          <w:lang w:val="uk-UA"/>
        </w:rPr>
      </w:pPr>
      <w:r w:rsidRPr="00992340">
        <w:rPr>
          <w:b/>
          <w:spacing w:val="-6"/>
          <w:lang w:val="uk-UA"/>
        </w:rPr>
        <w:br w:type="column"/>
      </w:r>
      <w:r w:rsidRPr="00992340">
        <w:rPr>
          <w:b/>
          <w:spacing w:val="-6"/>
          <w:lang w:val="uk-UA"/>
        </w:rPr>
        <w:lastRenderedPageBreak/>
        <w:t>СПИСОК ВИКОРИСТАНИХ ДЖЕРЕЛ</w:t>
      </w:r>
    </w:p>
    <w:p w:rsidR="009D58B2" w:rsidRPr="00992340" w:rsidRDefault="009D58B2" w:rsidP="009D58B2">
      <w:pPr>
        <w:ind w:firstLine="567"/>
        <w:jc w:val="both"/>
        <w:rPr>
          <w:b/>
          <w:spacing w:val="-6"/>
          <w:lang w:val="uk-UA"/>
        </w:rPr>
      </w:pPr>
    </w:p>
    <w:p w:rsidR="009D58B2" w:rsidRPr="00992340" w:rsidRDefault="009D58B2" w:rsidP="009D58B2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djustRightInd/>
        <w:ind w:left="0" w:firstLine="0"/>
        <w:jc w:val="both"/>
        <w:rPr>
          <w:lang w:val="uk-UA"/>
        </w:rPr>
      </w:pPr>
      <w:r w:rsidRPr="00992340">
        <w:rPr>
          <w:spacing w:val="-6"/>
          <w:lang w:val="uk-UA"/>
        </w:rPr>
        <w:t>Бібліографічний запис, бібліографічний опис. Загал</w:t>
      </w:r>
      <w:r w:rsidR="006206F0" w:rsidRPr="00992340">
        <w:rPr>
          <w:spacing w:val="-6"/>
          <w:lang w:val="uk-UA"/>
        </w:rPr>
        <w:t>ьні вимоги та правила складання</w:t>
      </w:r>
      <w:r w:rsidRPr="00992340">
        <w:rPr>
          <w:spacing w:val="-6"/>
          <w:lang w:val="uk-UA"/>
        </w:rPr>
        <w:t>: метод. рекомендації з впроваджен</w:t>
      </w:r>
      <w:r w:rsidR="006206F0" w:rsidRPr="00992340">
        <w:rPr>
          <w:spacing w:val="-6"/>
          <w:lang w:val="uk-UA"/>
        </w:rPr>
        <w:t xml:space="preserve">ня / </w:t>
      </w:r>
      <w:proofErr w:type="spellStart"/>
      <w:r w:rsidR="006206F0" w:rsidRPr="00992340">
        <w:rPr>
          <w:spacing w:val="-6"/>
          <w:lang w:val="uk-UA"/>
        </w:rPr>
        <w:t>укл</w:t>
      </w:r>
      <w:proofErr w:type="spellEnd"/>
      <w:r w:rsidR="006206F0" w:rsidRPr="00992340">
        <w:rPr>
          <w:spacing w:val="-6"/>
          <w:lang w:val="uk-UA"/>
        </w:rPr>
        <w:t xml:space="preserve">. </w:t>
      </w:r>
      <w:proofErr w:type="spellStart"/>
      <w:r w:rsidR="006206F0" w:rsidRPr="00992340">
        <w:rPr>
          <w:spacing w:val="-6"/>
          <w:lang w:val="uk-UA"/>
        </w:rPr>
        <w:t>О.Галевич</w:t>
      </w:r>
      <w:proofErr w:type="spellEnd"/>
      <w:r w:rsidR="006206F0" w:rsidRPr="00992340">
        <w:rPr>
          <w:spacing w:val="-6"/>
          <w:lang w:val="uk-UA"/>
        </w:rPr>
        <w:t xml:space="preserve">, </w:t>
      </w:r>
      <w:proofErr w:type="spellStart"/>
      <w:r w:rsidR="006206F0" w:rsidRPr="00992340">
        <w:rPr>
          <w:spacing w:val="-6"/>
          <w:lang w:val="uk-UA"/>
        </w:rPr>
        <w:t>І.Штогрин</w:t>
      </w:r>
      <w:proofErr w:type="spellEnd"/>
      <w:r w:rsidR="006206F0" w:rsidRPr="00992340">
        <w:rPr>
          <w:spacing w:val="-6"/>
          <w:lang w:val="uk-UA"/>
        </w:rPr>
        <w:t>.</w:t>
      </w:r>
      <w:r w:rsidRPr="00992340">
        <w:rPr>
          <w:spacing w:val="-6"/>
          <w:lang w:val="uk-UA"/>
        </w:rPr>
        <w:t xml:space="preserve"> Львів [</w:t>
      </w:r>
      <w:proofErr w:type="spellStart"/>
      <w:r w:rsidRPr="00992340">
        <w:rPr>
          <w:spacing w:val="-6"/>
          <w:lang w:val="uk-UA"/>
        </w:rPr>
        <w:t>б.в</w:t>
      </w:r>
      <w:proofErr w:type="spellEnd"/>
      <w:r w:rsidRPr="00992340">
        <w:rPr>
          <w:spacing w:val="-6"/>
          <w:lang w:val="uk-UA"/>
        </w:rPr>
        <w:t>.], 2008. 20 с.</w:t>
      </w:r>
    </w:p>
    <w:p w:rsidR="009D58B2" w:rsidRPr="00992340" w:rsidRDefault="009D58B2" w:rsidP="009D58B2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djustRightInd/>
        <w:ind w:left="0" w:firstLine="0"/>
        <w:jc w:val="both"/>
        <w:rPr>
          <w:lang w:val="uk-UA"/>
        </w:rPr>
      </w:pPr>
      <w:r w:rsidRPr="00992340">
        <w:rPr>
          <w:lang w:val="uk-UA"/>
        </w:rPr>
        <w:t>Вимоги до оформлення дисертацій та авторефератів дисертацій</w:t>
      </w:r>
      <w:r w:rsidR="006206F0" w:rsidRPr="00992340">
        <w:rPr>
          <w:lang w:val="uk-UA"/>
        </w:rPr>
        <w:t>.</w:t>
      </w:r>
      <w:r w:rsidRPr="00992340">
        <w:rPr>
          <w:lang w:val="uk-UA"/>
        </w:rPr>
        <w:t xml:space="preserve"> </w:t>
      </w:r>
      <w:r w:rsidRPr="00992340">
        <w:rPr>
          <w:i/>
          <w:lang w:val="uk-UA"/>
        </w:rPr>
        <w:t>Бюлетень ВАК України</w:t>
      </w:r>
      <w:r w:rsidR="006206F0" w:rsidRPr="00992340">
        <w:rPr>
          <w:lang w:val="uk-UA"/>
        </w:rPr>
        <w:t>. 2011. № 9-10.</w:t>
      </w:r>
      <w:r w:rsidRPr="00992340">
        <w:rPr>
          <w:lang w:val="uk-UA"/>
        </w:rPr>
        <w:t xml:space="preserve"> С. 2-10.</w:t>
      </w:r>
    </w:p>
    <w:p w:rsidR="009D58B2" w:rsidRPr="00992340" w:rsidRDefault="009D58B2" w:rsidP="009D58B2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djustRightInd/>
        <w:ind w:left="0" w:firstLine="0"/>
        <w:jc w:val="both"/>
        <w:rPr>
          <w:lang w:val="uk-UA"/>
        </w:rPr>
      </w:pPr>
      <w:r w:rsidRPr="00992340">
        <w:rPr>
          <w:lang w:val="uk-UA"/>
        </w:rPr>
        <w:t>Кислий В.М. Організація наукових д</w:t>
      </w:r>
      <w:r w:rsidR="006206F0" w:rsidRPr="00992340">
        <w:rPr>
          <w:lang w:val="uk-UA"/>
        </w:rPr>
        <w:t>осліджень: навчальний посібник.</w:t>
      </w:r>
      <w:r w:rsidRPr="00992340">
        <w:rPr>
          <w:lang w:val="uk-UA"/>
        </w:rPr>
        <w:t xml:space="preserve"> Суми</w:t>
      </w:r>
      <w:r w:rsidR="006206F0" w:rsidRPr="00992340">
        <w:rPr>
          <w:lang w:val="uk-UA"/>
        </w:rPr>
        <w:t>: Університетська книга, 2011.</w:t>
      </w:r>
      <w:r w:rsidRPr="00992340">
        <w:rPr>
          <w:lang w:val="uk-UA"/>
        </w:rPr>
        <w:t xml:space="preserve"> 224 с.</w:t>
      </w:r>
    </w:p>
    <w:p w:rsidR="009D58B2" w:rsidRPr="00992340" w:rsidRDefault="009D58B2" w:rsidP="009D58B2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djustRightInd/>
        <w:ind w:left="0" w:firstLine="0"/>
        <w:jc w:val="both"/>
        <w:rPr>
          <w:lang w:val="uk-UA"/>
        </w:rPr>
      </w:pPr>
      <w:r w:rsidRPr="00992340">
        <w:rPr>
          <w:lang w:val="uk-UA"/>
        </w:rPr>
        <w:t>Ковальчук В.</w:t>
      </w:r>
      <w:r w:rsidR="006206F0" w:rsidRPr="00992340">
        <w:rPr>
          <w:lang w:val="uk-UA"/>
        </w:rPr>
        <w:t xml:space="preserve"> </w:t>
      </w:r>
      <w:r w:rsidRPr="00992340">
        <w:rPr>
          <w:lang w:val="uk-UA"/>
        </w:rPr>
        <w:t>В.</w:t>
      </w:r>
      <w:r w:rsidR="006206F0" w:rsidRPr="00992340">
        <w:rPr>
          <w:lang w:val="uk-UA"/>
        </w:rPr>
        <w:t xml:space="preserve">, </w:t>
      </w:r>
      <w:proofErr w:type="spellStart"/>
      <w:r w:rsidR="006206F0" w:rsidRPr="00992340">
        <w:rPr>
          <w:lang w:val="uk-UA"/>
        </w:rPr>
        <w:t>Моїсеєв</w:t>
      </w:r>
      <w:proofErr w:type="spellEnd"/>
      <w:r w:rsidR="006206F0" w:rsidRPr="00992340">
        <w:rPr>
          <w:lang w:val="uk-UA"/>
        </w:rPr>
        <w:t xml:space="preserve"> Л. М. </w:t>
      </w:r>
      <w:r w:rsidRPr="00992340">
        <w:rPr>
          <w:lang w:val="uk-UA"/>
        </w:rPr>
        <w:t>Основи наукових досліджень</w:t>
      </w:r>
      <w:r w:rsidR="006206F0" w:rsidRPr="00992340">
        <w:rPr>
          <w:lang w:val="uk-UA"/>
        </w:rPr>
        <w:t>.</w:t>
      </w:r>
      <w:r w:rsidRPr="00992340">
        <w:rPr>
          <w:lang w:val="uk-UA"/>
        </w:rPr>
        <w:t xml:space="preserve"> </w:t>
      </w:r>
      <w:r w:rsidR="006206F0" w:rsidRPr="00992340">
        <w:rPr>
          <w:lang w:val="uk-UA"/>
        </w:rPr>
        <w:t>К.: Професіонал, 2004.</w:t>
      </w:r>
      <w:r w:rsidRPr="00992340">
        <w:rPr>
          <w:lang w:val="uk-UA"/>
        </w:rPr>
        <w:t xml:space="preserve"> 206 с.</w:t>
      </w:r>
    </w:p>
    <w:p w:rsidR="009D58B2" w:rsidRPr="00992340" w:rsidRDefault="009D58B2" w:rsidP="009D58B2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djustRightInd/>
        <w:ind w:left="0" w:firstLine="0"/>
        <w:jc w:val="both"/>
        <w:rPr>
          <w:lang w:val="uk-UA"/>
        </w:rPr>
      </w:pPr>
      <w:r w:rsidRPr="00992340">
        <w:rPr>
          <w:lang w:val="uk-UA"/>
        </w:rPr>
        <w:t>Крушельницька О.В. Методологія і о</w:t>
      </w:r>
      <w:r w:rsidR="006206F0" w:rsidRPr="00992340">
        <w:rPr>
          <w:lang w:val="uk-UA"/>
        </w:rPr>
        <w:t>р</w:t>
      </w:r>
      <w:r w:rsidR="00511F9D" w:rsidRPr="00992340">
        <w:rPr>
          <w:lang w:val="uk-UA"/>
        </w:rPr>
        <w:t>ганізація наукових досліджень.</w:t>
      </w:r>
      <w:r w:rsidR="006206F0" w:rsidRPr="00992340">
        <w:rPr>
          <w:lang w:val="uk-UA"/>
        </w:rPr>
        <w:t xml:space="preserve"> К.: Кондор, 2003.</w:t>
      </w:r>
      <w:r w:rsidRPr="00992340">
        <w:rPr>
          <w:lang w:val="uk-UA"/>
        </w:rPr>
        <w:t xml:space="preserve"> 192 с.</w:t>
      </w:r>
    </w:p>
    <w:p w:rsidR="0071566C" w:rsidRPr="00992340" w:rsidRDefault="0071566C" w:rsidP="009D58B2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djustRightInd/>
        <w:ind w:left="0" w:firstLine="0"/>
        <w:jc w:val="both"/>
        <w:rPr>
          <w:lang w:val="uk-UA"/>
        </w:rPr>
      </w:pPr>
      <w:r w:rsidRPr="00992340">
        <w:rPr>
          <w:spacing w:val="-6"/>
          <w:lang w:val="uk-UA"/>
        </w:rPr>
        <w:t xml:space="preserve">Курсова робота. Методичні рекомендації до виконання та захисту для студентів психологічних відділень / уклад. І. </w:t>
      </w:r>
      <w:proofErr w:type="spellStart"/>
      <w:r w:rsidRPr="00992340">
        <w:rPr>
          <w:spacing w:val="-6"/>
          <w:lang w:val="uk-UA"/>
        </w:rPr>
        <w:t>Гале</w:t>
      </w:r>
      <w:r w:rsidR="006206F0" w:rsidRPr="00992340">
        <w:rPr>
          <w:spacing w:val="-6"/>
          <w:lang w:val="uk-UA"/>
        </w:rPr>
        <w:t>цька</w:t>
      </w:r>
      <w:proofErr w:type="spellEnd"/>
      <w:r w:rsidR="006206F0" w:rsidRPr="00992340">
        <w:rPr>
          <w:spacing w:val="-6"/>
          <w:lang w:val="uk-UA"/>
        </w:rPr>
        <w:t xml:space="preserve">, С. Грабовська, Н. </w:t>
      </w:r>
      <w:proofErr w:type="spellStart"/>
      <w:r w:rsidR="006206F0" w:rsidRPr="00992340">
        <w:rPr>
          <w:spacing w:val="-6"/>
          <w:lang w:val="uk-UA"/>
        </w:rPr>
        <w:t>Пилат</w:t>
      </w:r>
      <w:proofErr w:type="spellEnd"/>
      <w:r w:rsidR="006206F0" w:rsidRPr="00992340">
        <w:rPr>
          <w:spacing w:val="-6"/>
          <w:lang w:val="uk-UA"/>
        </w:rPr>
        <w:t>.</w:t>
      </w:r>
      <w:r w:rsidRPr="00992340">
        <w:rPr>
          <w:spacing w:val="-6"/>
          <w:lang w:val="uk-UA"/>
        </w:rPr>
        <w:t xml:space="preserve"> Львів: Видавничи</w:t>
      </w:r>
      <w:r w:rsidR="006206F0" w:rsidRPr="00992340">
        <w:rPr>
          <w:spacing w:val="-6"/>
          <w:lang w:val="uk-UA"/>
        </w:rPr>
        <w:t xml:space="preserve">й центр ЛНУ імені Івана Франка. 2011. </w:t>
      </w:r>
      <w:r w:rsidRPr="00992340">
        <w:rPr>
          <w:spacing w:val="-6"/>
          <w:lang w:val="uk-UA"/>
        </w:rPr>
        <w:t>42 с.</w:t>
      </w:r>
    </w:p>
    <w:p w:rsidR="0071566C" w:rsidRPr="00992340" w:rsidRDefault="0071566C" w:rsidP="009D58B2">
      <w:pPr>
        <w:widowControl/>
        <w:numPr>
          <w:ilvl w:val="0"/>
          <w:numId w:val="11"/>
        </w:numPr>
        <w:tabs>
          <w:tab w:val="clear" w:pos="720"/>
          <w:tab w:val="left" w:pos="284"/>
        </w:tabs>
        <w:autoSpaceDE/>
        <w:adjustRightInd/>
        <w:ind w:left="0" w:firstLine="0"/>
        <w:jc w:val="both"/>
        <w:rPr>
          <w:lang w:val="uk-UA"/>
        </w:rPr>
      </w:pPr>
      <w:r w:rsidRPr="00992340">
        <w:rPr>
          <w:spacing w:val="-6"/>
          <w:lang w:val="uk-UA"/>
        </w:rPr>
        <w:t>Методичні вказівки до написання курсових (ди</w:t>
      </w:r>
      <w:r w:rsidR="006206F0" w:rsidRPr="00992340">
        <w:rPr>
          <w:spacing w:val="-6"/>
          <w:lang w:val="uk-UA"/>
        </w:rPr>
        <w:t>пломних, магістерських) робіт.</w:t>
      </w:r>
      <w:r w:rsidRPr="00992340">
        <w:rPr>
          <w:spacing w:val="-6"/>
          <w:lang w:val="uk-UA"/>
        </w:rPr>
        <w:t xml:space="preserve"> Львів: Видавничий центр</w:t>
      </w:r>
      <w:r w:rsidR="006206F0" w:rsidRPr="00992340">
        <w:rPr>
          <w:spacing w:val="-6"/>
          <w:lang w:val="uk-UA"/>
        </w:rPr>
        <w:t xml:space="preserve"> ЛНУ імені Івана Франка, 2004.</w:t>
      </w:r>
      <w:r w:rsidRPr="00992340">
        <w:rPr>
          <w:spacing w:val="-6"/>
          <w:lang w:val="uk-UA"/>
        </w:rPr>
        <w:t xml:space="preserve"> 47 с.</w:t>
      </w:r>
    </w:p>
    <w:p w:rsidR="00600564" w:rsidRPr="00992340" w:rsidRDefault="00600564" w:rsidP="00AF7D83">
      <w:pPr>
        <w:widowControl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/>
        <w:adjustRightInd/>
        <w:ind w:left="0" w:firstLine="0"/>
        <w:jc w:val="both"/>
        <w:rPr>
          <w:lang w:val="uk-UA"/>
        </w:rPr>
      </w:pPr>
      <w:proofErr w:type="spellStart"/>
      <w:r w:rsidRPr="00992340">
        <w:t>Основні</w:t>
      </w:r>
      <w:proofErr w:type="spellEnd"/>
      <w:r w:rsidRPr="00992340">
        <w:t xml:space="preserve"> </w:t>
      </w:r>
      <w:proofErr w:type="spellStart"/>
      <w:r w:rsidRPr="00992340">
        <w:t>вимоги</w:t>
      </w:r>
      <w:proofErr w:type="spellEnd"/>
      <w:r w:rsidRPr="00992340">
        <w:t xml:space="preserve"> до </w:t>
      </w:r>
      <w:proofErr w:type="spellStart"/>
      <w:r w:rsidRPr="00992340">
        <w:t>оформлення</w:t>
      </w:r>
      <w:proofErr w:type="spellEnd"/>
      <w:r w:rsidRPr="00992340">
        <w:t xml:space="preserve"> списку </w:t>
      </w:r>
      <w:proofErr w:type="spellStart"/>
      <w:proofErr w:type="gramStart"/>
      <w:r w:rsidRPr="00992340">
        <w:t>л</w:t>
      </w:r>
      <w:proofErr w:type="gramEnd"/>
      <w:r w:rsidRPr="00992340">
        <w:t>ітератури</w:t>
      </w:r>
      <w:proofErr w:type="spellEnd"/>
      <w:r w:rsidRPr="00992340">
        <w:t xml:space="preserve"> за </w:t>
      </w:r>
      <w:proofErr w:type="spellStart"/>
      <w:r w:rsidRPr="00992340">
        <w:t>новими</w:t>
      </w:r>
      <w:proofErr w:type="spellEnd"/>
      <w:r w:rsidRPr="00992340">
        <w:t xml:space="preserve"> стандартами: </w:t>
      </w:r>
      <w:proofErr w:type="spellStart"/>
      <w:r w:rsidRPr="00992340">
        <w:t>методичні</w:t>
      </w:r>
      <w:proofErr w:type="spellEnd"/>
      <w:r w:rsidRPr="00992340">
        <w:t xml:space="preserve"> </w:t>
      </w:r>
      <w:proofErr w:type="spellStart"/>
      <w:r w:rsidRPr="00992340">
        <w:t>рекомендації</w:t>
      </w:r>
      <w:proofErr w:type="spellEnd"/>
      <w:r w:rsidRPr="00992340">
        <w:t xml:space="preserve"> / уклад.: М. П. Гребенюк, Г. З. Шевчук. </w:t>
      </w:r>
      <w:proofErr w:type="spellStart"/>
      <w:r w:rsidRPr="00992340">
        <w:t>Луцьк</w:t>
      </w:r>
      <w:proofErr w:type="spellEnd"/>
      <w:r w:rsidRPr="00992340">
        <w:t>: ВІППО, 2019.</w:t>
      </w:r>
      <w:r w:rsidR="00AF7D83" w:rsidRPr="00992340">
        <w:rPr>
          <w:lang w:val="uk-UA"/>
        </w:rPr>
        <w:t xml:space="preserve"> </w:t>
      </w:r>
      <w:r w:rsidRPr="00992340">
        <w:t>60 с.</w:t>
      </w:r>
      <w:r w:rsidRPr="00992340">
        <w:rPr>
          <w:spacing w:val="-6"/>
          <w:lang w:val="uk-UA"/>
        </w:rPr>
        <w:t xml:space="preserve"> </w:t>
      </w:r>
      <w:r w:rsidR="00AF7D83" w:rsidRPr="00992340">
        <w:rPr>
          <w:lang w:val="en-US"/>
        </w:rPr>
        <w:t>URL</w:t>
      </w:r>
      <w:r w:rsidR="00AF7D83" w:rsidRPr="00992340">
        <w:rPr>
          <w:lang w:val="uk-UA"/>
        </w:rPr>
        <w:t>: http://vippo.org.ua/files/pedposhyk/spuslit-1557135224.pdf</w:t>
      </w:r>
    </w:p>
    <w:p w:rsidR="0071566C" w:rsidRPr="00992340" w:rsidRDefault="0071566C" w:rsidP="0071566C">
      <w:pPr>
        <w:widowControl/>
        <w:numPr>
          <w:ilvl w:val="0"/>
          <w:numId w:val="11"/>
        </w:numPr>
        <w:tabs>
          <w:tab w:val="clear" w:pos="720"/>
          <w:tab w:val="num" w:pos="284"/>
          <w:tab w:val="left" w:pos="426"/>
        </w:tabs>
        <w:autoSpaceDE/>
        <w:adjustRightInd/>
        <w:ind w:left="0" w:firstLine="0"/>
        <w:jc w:val="both"/>
        <w:rPr>
          <w:lang w:val="uk-UA"/>
        </w:rPr>
      </w:pPr>
      <w:r w:rsidRPr="00992340">
        <w:rPr>
          <w:spacing w:val="-6"/>
          <w:lang w:val="uk-UA"/>
        </w:rPr>
        <w:t xml:space="preserve">Положення «Про забезпечення академічної доброчесності у Львівському національному університеті імені Івана Франка» від 14 травня 2019 </w:t>
      </w:r>
      <w:r w:rsidR="006206F0" w:rsidRPr="00992340">
        <w:rPr>
          <w:lang w:val="en-US"/>
        </w:rPr>
        <w:t>URL</w:t>
      </w:r>
      <w:r w:rsidR="006206F0" w:rsidRPr="00992340">
        <w:rPr>
          <w:lang w:val="uk-UA"/>
        </w:rPr>
        <w:t>:</w:t>
      </w:r>
      <w:r w:rsidRPr="00992340">
        <w:rPr>
          <w:lang w:val="uk-UA"/>
        </w:rPr>
        <w:t xml:space="preserve"> </w:t>
      </w:r>
      <w:hyperlink r:id="rId10" w:history="1">
        <w:r w:rsidRPr="00992340">
          <w:rPr>
            <w:rStyle w:val="a3"/>
            <w:color w:val="auto"/>
            <w:lang w:val="uk-UA"/>
          </w:rPr>
          <w:t>https://www.lnu.edu.ua/wp-content/uploads/2019/06/reg_academic_virtue.pdf</w:t>
        </w:r>
      </w:hyperlink>
    </w:p>
    <w:p w:rsidR="0071566C" w:rsidRPr="00992340" w:rsidRDefault="0071566C" w:rsidP="009D58B2">
      <w:pPr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jc w:val="both"/>
        <w:rPr>
          <w:spacing w:val="-6"/>
          <w:lang w:val="uk-UA"/>
        </w:rPr>
      </w:pPr>
      <w:proofErr w:type="spellStart"/>
      <w:r w:rsidRPr="00992340">
        <w:rPr>
          <w:spacing w:val="-6"/>
          <w:lang w:val="uk-UA"/>
        </w:rPr>
        <w:t>Стеченко</w:t>
      </w:r>
      <w:proofErr w:type="spellEnd"/>
      <w:r w:rsidRPr="00992340">
        <w:rPr>
          <w:spacing w:val="-6"/>
          <w:lang w:val="uk-UA"/>
        </w:rPr>
        <w:t> Д.М.</w:t>
      </w:r>
      <w:r w:rsidR="00511F9D" w:rsidRPr="00992340">
        <w:rPr>
          <w:spacing w:val="-6"/>
          <w:lang w:val="uk-UA"/>
        </w:rPr>
        <w:t xml:space="preserve">, </w:t>
      </w:r>
      <w:r w:rsidRPr="00992340">
        <w:rPr>
          <w:spacing w:val="-6"/>
          <w:lang w:val="uk-UA"/>
        </w:rPr>
        <w:t xml:space="preserve"> </w:t>
      </w:r>
      <w:r w:rsidR="00511F9D" w:rsidRPr="00992340">
        <w:rPr>
          <w:spacing w:val="-6"/>
          <w:lang w:val="uk-UA"/>
        </w:rPr>
        <w:t xml:space="preserve">Чмир О.С.  </w:t>
      </w:r>
      <w:r w:rsidRPr="00992340">
        <w:rPr>
          <w:spacing w:val="-6"/>
          <w:lang w:val="uk-UA"/>
        </w:rPr>
        <w:t>Методологі</w:t>
      </w:r>
      <w:r w:rsidR="00511F9D" w:rsidRPr="00992340">
        <w:rPr>
          <w:spacing w:val="-6"/>
          <w:lang w:val="uk-UA"/>
        </w:rPr>
        <w:t xml:space="preserve">я наукових досліджень: </w:t>
      </w:r>
      <w:proofErr w:type="spellStart"/>
      <w:r w:rsidR="00511F9D" w:rsidRPr="00992340">
        <w:rPr>
          <w:spacing w:val="-6"/>
          <w:lang w:val="uk-UA"/>
        </w:rPr>
        <w:t>підручн</w:t>
      </w:r>
      <w:proofErr w:type="spellEnd"/>
      <w:r w:rsidR="00511F9D" w:rsidRPr="00992340">
        <w:rPr>
          <w:spacing w:val="-6"/>
          <w:lang w:val="uk-UA"/>
        </w:rPr>
        <w:t>.. К.: Знання, 2005.</w:t>
      </w:r>
      <w:r w:rsidRPr="00992340">
        <w:rPr>
          <w:lang w:val="uk-UA"/>
        </w:rPr>
        <w:t xml:space="preserve"> </w:t>
      </w:r>
      <w:r w:rsidRPr="00992340">
        <w:rPr>
          <w:spacing w:val="-6"/>
          <w:lang w:val="uk-UA"/>
        </w:rPr>
        <w:t>309 с.</w:t>
      </w:r>
    </w:p>
    <w:p w:rsidR="0071566C" w:rsidRPr="00992340" w:rsidRDefault="0071566C" w:rsidP="009D58B2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>Чорненький Я.Я.</w:t>
      </w:r>
      <w:r w:rsidR="00511F9D" w:rsidRPr="00992340">
        <w:rPr>
          <w:spacing w:val="-6"/>
          <w:lang w:val="uk-UA"/>
        </w:rPr>
        <w:t>,</w:t>
      </w:r>
      <w:r w:rsidRPr="00992340">
        <w:rPr>
          <w:spacing w:val="-6"/>
          <w:lang w:val="uk-UA"/>
        </w:rPr>
        <w:t xml:space="preserve"> </w:t>
      </w:r>
      <w:r w:rsidR="00511F9D" w:rsidRPr="00992340">
        <w:rPr>
          <w:spacing w:val="-6"/>
          <w:lang w:val="uk-UA"/>
        </w:rPr>
        <w:t>Чорненька Н.В., Рибак С.Б. </w:t>
      </w:r>
      <w:r w:rsidRPr="00992340">
        <w:rPr>
          <w:spacing w:val="-6"/>
          <w:lang w:val="uk-UA"/>
        </w:rPr>
        <w:t>Основи наукових досліджень: Організація самостійної та наукової роботи студента</w:t>
      </w:r>
      <w:r w:rsidR="00511F9D" w:rsidRPr="00992340">
        <w:rPr>
          <w:spacing w:val="-6"/>
          <w:lang w:val="uk-UA"/>
        </w:rPr>
        <w:t>.</w:t>
      </w:r>
      <w:r w:rsidRPr="00992340">
        <w:rPr>
          <w:spacing w:val="-6"/>
          <w:lang w:val="uk-UA"/>
        </w:rPr>
        <w:t xml:space="preserve"> К.: Професіонал, 2006. 208 с.</w:t>
      </w:r>
    </w:p>
    <w:p w:rsidR="0071566C" w:rsidRPr="00992340" w:rsidRDefault="0071566C" w:rsidP="009D58B2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spacing w:val="-6"/>
          <w:lang w:val="uk-UA"/>
        </w:rPr>
      </w:pPr>
      <w:proofErr w:type="spellStart"/>
      <w:r w:rsidRPr="00992340">
        <w:rPr>
          <w:spacing w:val="-6"/>
          <w:lang w:val="uk-UA"/>
        </w:rPr>
        <w:t>Шейко</w:t>
      </w:r>
      <w:proofErr w:type="spellEnd"/>
      <w:r w:rsidRPr="00992340">
        <w:rPr>
          <w:spacing w:val="-6"/>
          <w:lang w:val="uk-UA"/>
        </w:rPr>
        <w:t xml:space="preserve"> В.М.</w:t>
      </w:r>
      <w:r w:rsidR="00511F9D" w:rsidRPr="00992340">
        <w:rPr>
          <w:spacing w:val="-6"/>
          <w:lang w:val="uk-UA"/>
        </w:rPr>
        <w:t xml:space="preserve">, </w:t>
      </w:r>
      <w:proofErr w:type="spellStart"/>
      <w:r w:rsidR="00511F9D" w:rsidRPr="00992340">
        <w:rPr>
          <w:spacing w:val="-6"/>
          <w:lang w:val="uk-UA"/>
        </w:rPr>
        <w:t>Кушнаренко</w:t>
      </w:r>
      <w:proofErr w:type="spellEnd"/>
      <w:r w:rsidR="00511F9D" w:rsidRPr="00992340">
        <w:rPr>
          <w:spacing w:val="-6"/>
          <w:lang w:val="uk-UA"/>
        </w:rPr>
        <w:t xml:space="preserve"> Н.М.</w:t>
      </w:r>
      <w:r w:rsidR="00511F9D" w:rsidRPr="00992340">
        <w:rPr>
          <w:lang w:val="uk-UA"/>
        </w:rPr>
        <w:t> </w:t>
      </w:r>
      <w:r w:rsidRPr="00992340">
        <w:rPr>
          <w:spacing w:val="-6"/>
          <w:lang w:val="uk-UA"/>
        </w:rPr>
        <w:t xml:space="preserve">Організація та методика науково-дослідної діяльності: </w:t>
      </w:r>
      <w:r w:rsidR="00511F9D" w:rsidRPr="00992340">
        <w:rPr>
          <w:spacing w:val="-6"/>
          <w:lang w:val="uk-UA"/>
        </w:rPr>
        <w:t>п</w:t>
      </w:r>
      <w:r w:rsidRPr="00992340">
        <w:rPr>
          <w:spacing w:val="-6"/>
          <w:lang w:val="uk-UA"/>
        </w:rPr>
        <w:t>ідручник</w:t>
      </w:r>
      <w:r w:rsidR="00511F9D" w:rsidRPr="00992340">
        <w:rPr>
          <w:spacing w:val="-6"/>
          <w:lang w:val="uk-UA"/>
        </w:rPr>
        <w:t>.</w:t>
      </w:r>
      <w:r w:rsidRPr="00992340">
        <w:rPr>
          <w:lang w:val="uk-UA"/>
        </w:rPr>
        <w:t xml:space="preserve"> </w:t>
      </w:r>
      <w:r w:rsidRPr="00992340">
        <w:rPr>
          <w:spacing w:val="-6"/>
          <w:lang w:val="uk-UA"/>
        </w:rPr>
        <w:t>К</w:t>
      </w:r>
      <w:r w:rsidR="00511F9D" w:rsidRPr="00992340">
        <w:rPr>
          <w:spacing w:val="-6"/>
          <w:lang w:val="uk-UA"/>
        </w:rPr>
        <w:t>.: Знання, 2004.</w:t>
      </w:r>
      <w:r w:rsidRPr="00992340">
        <w:rPr>
          <w:lang w:val="uk-UA"/>
        </w:rPr>
        <w:t xml:space="preserve"> </w:t>
      </w:r>
      <w:r w:rsidRPr="00992340">
        <w:rPr>
          <w:spacing w:val="-6"/>
          <w:lang w:val="uk-UA"/>
        </w:rPr>
        <w:t>307 с.</w:t>
      </w:r>
    </w:p>
    <w:p w:rsidR="0071566C" w:rsidRPr="00992340" w:rsidRDefault="0071566C" w:rsidP="009D58B2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ind w:left="0" w:firstLine="0"/>
        <w:jc w:val="both"/>
        <w:rPr>
          <w:spacing w:val="-6"/>
          <w:lang w:val="uk-UA"/>
        </w:rPr>
      </w:pPr>
      <w:r w:rsidRPr="00992340">
        <w:rPr>
          <w:spacing w:val="-6"/>
          <w:lang w:val="uk-UA"/>
        </w:rPr>
        <w:t>Як підготувати і захистити дисертацію на здобуття науко</w:t>
      </w:r>
      <w:r w:rsidR="00511F9D" w:rsidRPr="00992340">
        <w:rPr>
          <w:spacing w:val="-6"/>
          <w:lang w:val="uk-UA"/>
        </w:rPr>
        <w:t>вого ступеня. Методичні поради.</w:t>
      </w:r>
      <w:r w:rsidRPr="00992340">
        <w:rPr>
          <w:spacing w:val="-6"/>
          <w:lang w:val="uk-UA"/>
        </w:rPr>
        <w:t xml:space="preserve"> 5-е видання, виправлене і доповнене / автор-упорядник Л.А.</w:t>
      </w:r>
      <w:r w:rsidRPr="00992340">
        <w:rPr>
          <w:spacing w:val="-6"/>
          <w:lang w:val="en-US"/>
        </w:rPr>
        <w:t> </w:t>
      </w:r>
      <w:r w:rsidR="00511F9D" w:rsidRPr="00992340">
        <w:rPr>
          <w:spacing w:val="-6"/>
          <w:lang w:val="uk-UA"/>
        </w:rPr>
        <w:t xml:space="preserve">Пономаренко. </w:t>
      </w:r>
      <w:r w:rsidRPr="00992340">
        <w:rPr>
          <w:spacing w:val="-6"/>
          <w:lang w:val="uk-UA"/>
        </w:rPr>
        <w:t xml:space="preserve"> </w:t>
      </w:r>
      <w:r w:rsidRPr="00992340">
        <w:rPr>
          <w:spacing w:val="-6"/>
        </w:rPr>
        <w:t xml:space="preserve">  </w:t>
      </w:r>
      <w:r w:rsidRPr="00992340">
        <w:rPr>
          <w:spacing w:val="-6"/>
          <w:lang w:val="uk-UA"/>
        </w:rPr>
        <w:t>К.: Толока,  2011. 79 с.</w:t>
      </w:r>
    </w:p>
    <w:p w:rsidR="0071566C" w:rsidRPr="00992340" w:rsidRDefault="0071566C" w:rsidP="0071566C">
      <w:pPr>
        <w:widowControl/>
        <w:tabs>
          <w:tab w:val="left" w:pos="284"/>
          <w:tab w:val="left" w:pos="426"/>
        </w:tabs>
        <w:autoSpaceDE/>
        <w:adjustRightInd/>
        <w:jc w:val="both"/>
        <w:rPr>
          <w:lang w:val="uk-UA"/>
        </w:rPr>
      </w:pPr>
    </w:p>
    <w:p w:rsidR="009D58B2" w:rsidRPr="00992340" w:rsidRDefault="009D58B2" w:rsidP="009D58B2">
      <w:pPr>
        <w:tabs>
          <w:tab w:val="left" w:pos="284"/>
        </w:tabs>
        <w:jc w:val="both"/>
        <w:rPr>
          <w:spacing w:val="-6"/>
          <w:lang w:val="uk-UA"/>
        </w:rPr>
      </w:pPr>
    </w:p>
    <w:p w:rsidR="009D58B2" w:rsidRPr="00992340" w:rsidRDefault="009D58B2" w:rsidP="009D58B2">
      <w:pPr>
        <w:jc w:val="both"/>
        <w:rPr>
          <w:spacing w:val="-6"/>
          <w:lang w:val="uk-UA"/>
        </w:rPr>
      </w:pPr>
    </w:p>
    <w:p w:rsidR="009D58B2" w:rsidRPr="00992340" w:rsidRDefault="009D58B2" w:rsidP="009D58B2">
      <w:pPr>
        <w:widowControl/>
        <w:autoSpaceDE/>
        <w:autoSpaceDN/>
        <w:adjustRightInd/>
        <w:spacing w:after="200"/>
        <w:jc w:val="center"/>
        <w:rPr>
          <w:b/>
          <w:spacing w:val="-6"/>
          <w:lang w:val="uk-UA"/>
        </w:rPr>
      </w:pPr>
      <w:r w:rsidRPr="00992340">
        <w:rPr>
          <w:spacing w:val="-6"/>
          <w:lang w:val="uk-UA"/>
        </w:rPr>
        <w:br w:type="page"/>
      </w:r>
      <w:r w:rsidRPr="00992340">
        <w:rPr>
          <w:b/>
          <w:spacing w:val="-6"/>
          <w:lang w:val="uk-UA"/>
        </w:rPr>
        <w:lastRenderedPageBreak/>
        <w:t>ДОДАТКИ</w:t>
      </w:r>
    </w:p>
    <w:p w:rsidR="009D58B2" w:rsidRPr="00992340" w:rsidRDefault="009D58B2" w:rsidP="009D58B2">
      <w:pPr>
        <w:jc w:val="center"/>
        <w:rPr>
          <w:b/>
          <w:spacing w:val="-6"/>
          <w:lang w:val="uk-UA"/>
        </w:rPr>
      </w:pPr>
      <w:r w:rsidRPr="00992340">
        <w:rPr>
          <w:b/>
          <w:spacing w:val="-6"/>
          <w:lang w:val="uk-UA"/>
        </w:rPr>
        <w:t>Додаток А</w:t>
      </w:r>
    </w:p>
    <w:p w:rsidR="009D58B2" w:rsidRPr="00992340" w:rsidRDefault="009D58B2" w:rsidP="009D58B2">
      <w:pPr>
        <w:pStyle w:val="1"/>
        <w:rPr>
          <w:b/>
          <w:bCs/>
          <w:sz w:val="20"/>
        </w:rPr>
      </w:pPr>
      <w:bookmarkStart w:id="1" w:name="_Toc275126014"/>
      <w:r w:rsidRPr="00992340">
        <w:rPr>
          <w:b/>
          <w:bCs/>
          <w:sz w:val="20"/>
        </w:rPr>
        <w:t>Орієнтовний календарний план виконання курсової роботи</w:t>
      </w:r>
      <w:bookmarkEnd w:id="1"/>
      <w:r w:rsidRPr="00992340">
        <w:rPr>
          <w:b/>
          <w:bCs/>
          <w:sz w:val="20"/>
        </w:rPr>
        <w:t xml:space="preserve"> </w:t>
      </w:r>
    </w:p>
    <w:p w:rsidR="009D58B2" w:rsidRPr="00992340" w:rsidRDefault="009D58B2" w:rsidP="009D58B2">
      <w:pPr>
        <w:pStyle w:val="aa"/>
        <w:ind w:firstLine="567"/>
        <w:rPr>
          <w:rFonts w:ascii="Times New Roman" w:hAnsi="Times New Roman" w:cs="Times New Roman"/>
          <w:b/>
          <w:lang w:val="uk-UA"/>
        </w:rPr>
      </w:pPr>
    </w:p>
    <w:p w:rsidR="009D58B2" w:rsidRPr="00992340" w:rsidRDefault="009D58B2" w:rsidP="009D58B2">
      <w:pPr>
        <w:pStyle w:val="aa"/>
        <w:ind w:firstLine="567"/>
        <w:rPr>
          <w:rFonts w:ascii="Times New Roman" w:hAnsi="Times New Roman" w:cs="Times New Roman"/>
          <w:b/>
          <w:lang w:val="uk-UA"/>
        </w:rPr>
      </w:pPr>
      <w:r w:rsidRPr="00992340">
        <w:rPr>
          <w:rFonts w:ascii="Times New Roman" w:hAnsi="Times New Roman" w:cs="Times New Roman"/>
          <w:b/>
          <w:lang w:val="uk-UA"/>
        </w:rPr>
        <w:t>Тема: __________________________________________________________</w:t>
      </w:r>
    </w:p>
    <w:p w:rsidR="009D58B2" w:rsidRPr="00992340" w:rsidRDefault="009D58B2" w:rsidP="009D58B2">
      <w:pPr>
        <w:pStyle w:val="aa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992340">
        <w:rPr>
          <w:rFonts w:ascii="Times New Roman" w:hAnsi="Times New Roman" w:cs="Times New Roman"/>
          <w:b/>
          <w:lang w:val="uk-UA"/>
        </w:rPr>
        <w:t>Календарний план виконання роботи:</w:t>
      </w:r>
    </w:p>
    <w:p w:rsidR="009D58B2" w:rsidRPr="00992340" w:rsidRDefault="009D58B2" w:rsidP="009D58B2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134"/>
      </w:tblGrid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b/>
                <w:lang w:val="uk-UA"/>
              </w:rPr>
            </w:pPr>
            <w:r w:rsidRPr="00992340">
              <w:rPr>
                <w:b/>
                <w:lang w:val="uk-UA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b/>
                <w:lang w:val="uk-UA"/>
              </w:rPr>
            </w:pPr>
            <w:r w:rsidRPr="00992340">
              <w:rPr>
                <w:b/>
                <w:lang w:val="uk-UA"/>
              </w:rPr>
              <w:t>Назва етапу курсової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b/>
                <w:lang w:val="uk-UA"/>
              </w:rPr>
            </w:pPr>
            <w:r w:rsidRPr="00992340">
              <w:rPr>
                <w:b/>
                <w:lang w:val="uk-UA"/>
              </w:rPr>
              <w:t>Термін виконання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b/>
                <w:lang w:val="uk-UA"/>
              </w:rPr>
            </w:pPr>
            <w:r w:rsidRPr="00992340">
              <w:rPr>
                <w:b/>
                <w:lang w:val="uk-UA"/>
              </w:rPr>
              <w:t xml:space="preserve">Примітка </w:t>
            </w: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Вибір теми. З'ясування стану вивчення проблеми в літературі. Складання бібліографії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Складання плану (змісту) курсової роботи та узгодження його з керівником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Написання теоретичної частини (перший варіант)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Підбір методів і удосконалення плану дослідження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Проведення дослідження</w:t>
            </w:r>
          </w:p>
          <w:p w:rsidR="009D58B2" w:rsidRPr="00992340" w:rsidRDefault="009D58B2" w:rsidP="00CC5F32">
            <w:pPr>
              <w:ind w:left="170" w:firstLine="56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Опрацювання отриманих результатів</w:t>
            </w:r>
          </w:p>
          <w:p w:rsidR="009D58B2" w:rsidRPr="00992340" w:rsidRDefault="009D58B2" w:rsidP="00CC5F32">
            <w:pPr>
              <w:ind w:left="170" w:firstLine="56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Уточнення мети, завдань та обґрунтування концепції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Написання практичної частини</w:t>
            </w:r>
            <w:r w:rsidRPr="00992340">
              <w:t xml:space="preserve"> </w:t>
            </w:r>
            <w:r w:rsidRPr="00992340">
              <w:rPr>
                <w:lang w:val="uk-UA"/>
              </w:rPr>
              <w:t>чи</w:t>
            </w:r>
          </w:p>
          <w:p w:rsidR="009D58B2" w:rsidRPr="00992340" w:rsidRDefault="009D58B2" w:rsidP="00CC5F32">
            <w:pPr>
              <w:ind w:firstLine="6"/>
              <w:rPr>
                <w:lang w:val="uk-UA"/>
              </w:rPr>
            </w:pPr>
            <w:r w:rsidRPr="00992340">
              <w:rPr>
                <w:lang w:val="uk-UA"/>
              </w:rPr>
              <w:t xml:space="preserve">опис експериментальної методики </w:t>
            </w:r>
          </w:p>
          <w:p w:rsidR="009D58B2" w:rsidRPr="00992340" w:rsidRDefault="009D58B2" w:rsidP="00511F9D">
            <w:pPr>
              <w:ind w:firstLine="6"/>
              <w:rPr>
                <w:lang w:val="uk-UA"/>
              </w:rPr>
            </w:pPr>
            <w:r w:rsidRPr="00992340">
              <w:rPr>
                <w:lang w:val="uk-UA"/>
              </w:rPr>
              <w:t>(ІІІ–ІV</w:t>
            </w:r>
            <w:r w:rsidR="00511F9D" w:rsidRPr="00992340">
              <w:rPr>
                <w:lang w:val="uk-UA"/>
              </w:rPr>
              <w:t xml:space="preserve"> </w:t>
            </w:r>
            <w:r w:rsidRPr="00992340">
              <w:rPr>
                <w:lang w:val="uk-UA"/>
              </w:rPr>
              <w:t>курси)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Удосконалення вступу та написання висновків</w:t>
            </w:r>
          </w:p>
          <w:p w:rsidR="009D58B2" w:rsidRPr="00992340" w:rsidRDefault="009D58B2" w:rsidP="00CC5F32">
            <w:pPr>
              <w:ind w:left="170" w:firstLine="56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Оформлення роботи</w:t>
            </w:r>
          </w:p>
          <w:p w:rsidR="009D58B2" w:rsidRPr="00992340" w:rsidRDefault="009D58B2" w:rsidP="00CC5F32">
            <w:pPr>
              <w:ind w:left="170" w:firstLine="56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Подача курсової  роботи керівнику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Підготовка до захисту</w:t>
            </w:r>
          </w:p>
          <w:p w:rsidR="009D58B2" w:rsidRPr="00992340" w:rsidRDefault="009D58B2" w:rsidP="00CC5F32">
            <w:pPr>
              <w:ind w:left="170" w:firstLine="56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  <w:tr w:rsidR="009D58B2" w:rsidRPr="00992340" w:rsidTr="00CC5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Захист</w:t>
            </w:r>
          </w:p>
          <w:p w:rsidR="009D58B2" w:rsidRPr="00992340" w:rsidRDefault="009D58B2" w:rsidP="00CC5F32">
            <w:pPr>
              <w:ind w:left="170" w:firstLine="56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ind w:firstLine="567"/>
              <w:rPr>
                <w:lang w:val="uk-UA"/>
              </w:rPr>
            </w:pPr>
          </w:p>
        </w:tc>
      </w:tr>
    </w:tbl>
    <w:p w:rsidR="009D58B2" w:rsidRPr="00992340" w:rsidRDefault="009D58B2" w:rsidP="009D58B2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D58B2" w:rsidRPr="00992340" w:rsidRDefault="009D58B2" w:rsidP="009D58B2">
      <w:pPr>
        <w:pStyle w:val="aa"/>
        <w:ind w:firstLine="567"/>
        <w:rPr>
          <w:rFonts w:ascii="Times New Roman" w:hAnsi="Times New Roman" w:cs="Times New Roman"/>
          <w:b/>
          <w:lang w:val="uk-UA"/>
        </w:rPr>
      </w:pPr>
      <w:r w:rsidRPr="00992340">
        <w:rPr>
          <w:rFonts w:ascii="Times New Roman" w:hAnsi="Times New Roman" w:cs="Times New Roman"/>
          <w:lang w:val="uk-UA"/>
        </w:rPr>
        <w:t>Студент</w:t>
      </w:r>
      <w:r w:rsidRPr="00992340">
        <w:rPr>
          <w:rFonts w:ascii="Times New Roman" w:hAnsi="Times New Roman" w:cs="Times New Roman"/>
          <w:b/>
          <w:lang w:val="uk-UA"/>
        </w:rPr>
        <w:t xml:space="preserve"> ___________________________________</w:t>
      </w:r>
    </w:p>
    <w:p w:rsidR="009D58B2" w:rsidRPr="00992340" w:rsidRDefault="009D58B2" w:rsidP="009D58B2">
      <w:pPr>
        <w:pStyle w:val="aa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992340">
        <w:rPr>
          <w:rFonts w:ascii="Times New Roman" w:hAnsi="Times New Roman" w:cs="Times New Roman"/>
          <w:lang w:val="uk-UA"/>
        </w:rPr>
        <w:t>Керівник</w:t>
      </w:r>
      <w:r w:rsidRPr="00992340">
        <w:rPr>
          <w:rFonts w:ascii="Times New Roman" w:hAnsi="Times New Roman" w:cs="Times New Roman"/>
          <w:b/>
          <w:lang w:val="uk-UA"/>
        </w:rPr>
        <w:t xml:space="preserve"> __________________________________</w:t>
      </w:r>
    </w:p>
    <w:p w:rsidR="009D58B2" w:rsidRPr="00992340" w:rsidRDefault="009D58B2" w:rsidP="009D58B2">
      <w:pPr>
        <w:pStyle w:val="aa"/>
        <w:ind w:firstLine="567"/>
        <w:rPr>
          <w:rFonts w:ascii="Times New Roman" w:hAnsi="Times New Roman" w:cs="Times New Roman"/>
          <w:lang w:val="uk-UA"/>
        </w:rPr>
      </w:pPr>
    </w:p>
    <w:p w:rsidR="009D58B2" w:rsidRPr="00992340" w:rsidRDefault="009D58B2" w:rsidP="009D58B2">
      <w:pPr>
        <w:pStyle w:val="aa"/>
        <w:ind w:firstLine="567"/>
        <w:rPr>
          <w:rFonts w:ascii="Times New Roman" w:hAnsi="Times New Roman" w:cs="Times New Roman"/>
          <w:lang w:val="uk-UA"/>
        </w:rPr>
      </w:pPr>
      <w:r w:rsidRPr="00992340">
        <w:rPr>
          <w:rFonts w:ascii="Times New Roman" w:hAnsi="Times New Roman" w:cs="Times New Roman"/>
          <w:lang w:val="uk-UA"/>
        </w:rPr>
        <w:t xml:space="preserve"> “______”______________</w:t>
      </w:r>
    </w:p>
    <w:p w:rsidR="009D58B2" w:rsidRPr="00992340" w:rsidRDefault="009D58B2" w:rsidP="009D58B2">
      <w:pPr>
        <w:pStyle w:val="1"/>
        <w:ind w:firstLine="567"/>
        <w:rPr>
          <w:b/>
          <w:spacing w:val="-6"/>
          <w:sz w:val="20"/>
        </w:rPr>
      </w:pPr>
    </w:p>
    <w:p w:rsidR="009D58B2" w:rsidRPr="00992340" w:rsidRDefault="009D58B2" w:rsidP="009D58B2">
      <w:pPr>
        <w:jc w:val="center"/>
        <w:rPr>
          <w:b/>
          <w:bCs/>
          <w:sz w:val="22"/>
          <w:szCs w:val="22"/>
          <w:lang w:val="uk-UA"/>
        </w:rPr>
      </w:pPr>
      <w:r w:rsidRPr="00992340">
        <w:rPr>
          <w:b/>
          <w:spacing w:val="-6"/>
        </w:rPr>
        <w:br w:type="column"/>
      </w:r>
      <w:r w:rsidRPr="00992340">
        <w:rPr>
          <w:b/>
          <w:bCs/>
          <w:sz w:val="22"/>
          <w:szCs w:val="22"/>
          <w:lang w:val="uk-UA"/>
        </w:rPr>
        <w:lastRenderedPageBreak/>
        <w:t>Додаток Б</w:t>
      </w:r>
    </w:p>
    <w:p w:rsidR="009D58B2" w:rsidRPr="00992340" w:rsidRDefault="009D58B2" w:rsidP="009D58B2">
      <w:pPr>
        <w:rPr>
          <w:lang w:val="uk-UA"/>
        </w:rPr>
      </w:pPr>
    </w:p>
    <w:p w:rsidR="009D58B2" w:rsidRPr="00992340" w:rsidRDefault="009D58B2" w:rsidP="009D58B2">
      <w:pPr>
        <w:pStyle w:val="1"/>
        <w:rPr>
          <w:b/>
          <w:bCs/>
          <w:spacing w:val="-6"/>
          <w:sz w:val="22"/>
          <w:szCs w:val="22"/>
        </w:rPr>
      </w:pPr>
      <w:r w:rsidRPr="00992340">
        <w:rPr>
          <w:b/>
          <w:bCs/>
          <w:spacing w:val="-6"/>
          <w:sz w:val="22"/>
          <w:szCs w:val="22"/>
        </w:rPr>
        <w:t>Зразок оформлення відгуку керівника курсової роботи</w:t>
      </w:r>
    </w:p>
    <w:p w:rsidR="009D58B2" w:rsidRPr="00992340" w:rsidRDefault="009D58B2" w:rsidP="009D58B2">
      <w:pPr>
        <w:rPr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spacing w:val="-6"/>
          <w:sz w:val="22"/>
          <w:szCs w:val="22"/>
          <w:lang w:val="uk-UA"/>
        </w:rPr>
      </w:pPr>
      <w:r w:rsidRPr="00992340">
        <w:rPr>
          <w:spacing w:val="-6"/>
          <w:sz w:val="22"/>
          <w:szCs w:val="22"/>
          <w:lang w:val="uk-UA"/>
        </w:rPr>
        <w:t>Міністерство освіти і науки України</w:t>
      </w:r>
    </w:p>
    <w:p w:rsidR="009D58B2" w:rsidRPr="00992340" w:rsidRDefault="009D58B2" w:rsidP="009D58B2">
      <w:pPr>
        <w:ind w:firstLine="567"/>
        <w:jc w:val="center"/>
        <w:rPr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pStyle w:val="31"/>
        <w:spacing w:after="0"/>
        <w:ind w:firstLine="539"/>
        <w:jc w:val="center"/>
        <w:rPr>
          <w:spacing w:val="-6"/>
          <w:sz w:val="22"/>
          <w:szCs w:val="22"/>
          <w:lang w:val="uk-UA"/>
        </w:rPr>
      </w:pPr>
      <w:r w:rsidRPr="00992340">
        <w:rPr>
          <w:spacing w:val="-6"/>
          <w:sz w:val="22"/>
          <w:szCs w:val="22"/>
          <w:lang w:val="uk-UA"/>
        </w:rPr>
        <w:t>Львівський національний університет імені Івана Франка</w:t>
      </w:r>
    </w:p>
    <w:p w:rsidR="009D58B2" w:rsidRPr="00992340" w:rsidRDefault="009D58B2" w:rsidP="009D58B2">
      <w:pPr>
        <w:jc w:val="center"/>
        <w:rPr>
          <w:sz w:val="22"/>
          <w:szCs w:val="22"/>
          <w:lang w:val="uk-UA"/>
        </w:rPr>
      </w:pPr>
      <w:r w:rsidRPr="00992340">
        <w:rPr>
          <w:sz w:val="22"/>
          <w:szCs w:val="22"/>
          <w:lang w:val="uk-UA"/>
        </w:rPr>
        <w:t>_________________________________________ факультет</w:t>
      </w:r>
    </w:p>
    <w:p w:rsidR="009D58B2" w:rsidRPr="00992340" w:rsidRDefault="009D58B2" w:rsidP="009D58B2">
      <w:pPr>
        <w:jc w:val="center"/>
        <w:rPr>
          <w:sz w:val="22"/>
          <w:szCs w:val="22"/>
          <w:lang w:val="uk-UA"/>
        </w:rPr>
      </w:pPr>
      <w:r w:rsidRPr="00992340">
        <w:rPr>
          <w:sz w:val="22"/>
          <w:szCs w:val="22"/>
          <w:lang w:val="uk-UA"/>
        </w:rPr>
        <w:t>______________________________________________________</w:t>
      </w:r>
    </w:p>
    <w:p w:rsidR="009D58B2" w:rsidRPr="00992340" w:rsidRDefault="009D58B2" w:rsidP="009D58B2">
      <w:pPr>
        <w:jc w:val="center"/>
        <w:rPr>
          <w:sz w:val="22"/>
          <w:szCs w:val="22"/>
          <w:vertAlign w:val="superscript"/>
          <w:lang w:val="uk-UA"/>
        </w:rPr>
      </w:pPr>
      <w:r w:rsidRPr="00992340">
        <w:rPr>
          <w:sz w:val="22"/>
          <w:szCs w:val="22"/>
          <w:vertAlign w:val="superscript"/>
          <w:lang w:val="uk-UA"/>
        </w:rPr>
        <w:t>(повна назва кафедри)</w:t>
      </w:r>
    </w:p>
    <w:p w:rsidR="009D58B2" w:rsidRPr="00992340" w:rsidRDefault="009D58B2" w:rsidP="009D58B2">
      <w:pPr>
        <w:pStyle w:val="31"/>
        <w:spacing w:after="0"/>
        <w:ind w:firstLine="539"/>
        <w:rPr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ind w:left="525"/>
        <w:jc w:val="center"/>
        <w:rPr>
          <w:b/>
          <w:bCs/>
          <w:spacing w:val="-6"/>
          <w:sz w:val="22"/>
          <w:szCs w:val="22"/>
          <w:lang w:val="uk-UA"/>
        </w:rPr>
      </w:pPr>
      <w:r w:rsidRPr="00992340">
        <w:rPr>
          <w:b/>
          <w:bCs/>
          <w:spacing w:val="-6"/>
          <w:sz w:val="22"/>
          <w:szCs w:val="22"/>
          <w:lang w:val="uk-UA"/>
        </w:rPr>
        <w:t>Відгук на курсову роботу</w:t>
      </w:r>
    </w:p>
    <w:p w:rsidR="009D58B2" w:rsidRPr="00992340" w:rsidRDefault="009D58B2" w:rsidP="009D58B2">
      <w:pPr>
        <w:ind w:left="525"/>
        <w:jc w:val="center"/>
        <w:rPr>
          <w:b/>
          <w:bCs/>
          <w:spacing w:val="-6"/>
          <w:sz w:val="22"/>
          <w:szCs w:val="22"/>
          <w:lang w:val="uk-UA"/>
        </w:rPr>
      </w:pPr>
      <w:r w:rsidRPr="00992340">
        <w:rPr>
          <w:b/>
          <w:bCs/>
          <w:spacing w:val="-6"/>
          <w:sz w:val="22"/>
          <w:szCs w:val="22"/>
          <w:lang w:val="uk-UA"/>
        </w:rPr>
        <w:t>студентки</w:t>
      </w:r>
      <w:r w:rsidRPr="00992340">
        <w:rPr>
          <w:spacing w:val="-6"/>
          <w:sz w:val="22"/>
          <w:szCs w:val="22"/>
          <w:lang w:val="uk-UA"/>
        </w:rPr>
        <w:t xml:space="preserve"> </w:t>
      </w:r>
      <w:r w:rsidRPr="00992340">
        <w:rPr>
          <w:i/>
          <w:spacing w:val="-6"/>
          <w:sz w:val="22"/>
          <w:szCs w:val="22"/>
          <w:lang w:val="uk-UA"/>
        </w:rPr>
        <w:t>прізвище, ім’я, по батькові у Р. в.</w:t>
      </w:r>
      <w:r w:rsidRPr="00992340">
        <w:rPr>
          <w:spacing w:val="-6"/>
          <w:sz w:val="22"/>
          <w:szCs w:val="22"/>
          <w:lang w:val="uk-UA"/>
        </w:rPr>
        <w:t xml:space="preserve">, </w:t>
      </w:r>
      <w:r w:rsidRPr="00992340">
        <w:rPr>
          <w:b/>
          <w:spacing w:val="-6"/>
          <w:sz w:val="22"/>
          <w:szCs w:val="22"/>
          <w:lang w:val="uk-UA"/>
        </w:rPr>
        <w:t>групи____</w:t>
      </w:r>
      <w:r w:rsidRPr="00992340">
        <w:rPr>
          <w:spacing w:val="-6"/>
          <w:sz w:val="22"/>
          <w:szCs w:val="22"/>
          <w:lang w:val="uk-UA"/>
        </w:rPr>
        <w:t>,</w:t>
      </w:r>
      <w:r w:rsidRPr="00992340">
        <w:rPr>
          <w:b/>
          <w:spacing w:val="-6"/>
          <w:sz w:val="22"/>
          <w:szCs w:val="22"/>
          <w:lang w:val="uk-UA"/>
        </w:rPr>
        <w:t xml:space="preserve"> спеціальності___________</w:t>
      </w:r>
    </w:p>
    <w:p w:rsidR="009D58B2" w:rsidRPr="00992340" w:rsidRDefault="009D58B2" w:rsidP="009D58B2">
      <w:pPr>
        <w:pStyle w:val="31"/>
        <w:spacing w:after="0"/>
        <w:ind w:left="527"/>
        <w:jc w:val="center"/>
        <w:rPr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pStyle w:val="31"/>
        <w:spacing w:after="0"/>
        <w:ind w:left="527"/>
        <w:jc w:val="center"/>
        <w:rPr>
          <w:b/>
          <w:bCs/>
          <w:spacing w:val="-6"/>
          <w:sz w:val="22"/>
          <w:szCs w:val="22"/>
          <w:lang w:val="uk-UA"/>
        </w:rPr>
      </w:pPr>
      <w:r w:rsidRPr="00992340">
        <w:rPr>
          <w:spacing w:val="-6"/>
          <w:sz w:val="22"/>
          <w:szCs w:val="22"/>
          <w:lang w:val="uk-UA"/>
        </w:rPr>
        <w:t>на тему</w:t>
      </w:r>
      <w:r w:rsidRPr="00992340">
        <w:rPr>
          <w:bCs/>
          <w:spacing w:val="-6"/>
          <w:sz w:val="22"/>
          <w:szCs w:val="22"/>
          <w:lang w:val="uk-UA"/>
        </w:rPr>
        <w:t>:</w:t>
      </w:r>
      <w:r w:rsidRPr="00992340">
        <w:rPr>
          <w:b/>
          <w:bCs/>
          <w:spacing w:val="-6"/>
          <w:sz w:val="22"/>
          <w:szCs w:val="22"/>
          <w:lang w:val="uk-UA"/>
        </w:rPr>
        <w:t xml:space="preserve"> «__________________»</w:t>
      </w:r>
    </w:p>
    <w:p w:rsidR="009D58B2" w:rsidRPr="00992340" w:rsidRDefault="009D58B2" w:rsidP="009D58B2">
      <w:pPr>
        <w:pStyle w:val="31"/>
        <w:spacing w:after="0"/>
        <w:ind w:left="527"/>
        <w:jc w:val="center"/>
        <w:rPr>
          <w:b/>
          <w:bCs/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i/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>актуальність теми;</w:t>
      </w: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i/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>наявність новизни;</w:t>
      </w: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i/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>відповідність змісту роботи її плану;</w:t>
      </w: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i/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>наявність доречних ілюстрацій, необхідних додатків;</w:t>
      </w: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i/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>самостійність, творчий підхід до опрацювання літератури, теми загалом;</w:t>
      </w: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i/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>якість оформлення роботи;</w:t>
      </w: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i/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>практичне значення дослідження;</w:t>
      </w: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spacing w:val="-6"/>
          <w:sz w:val="22"/>
          <w:szCs w:val="22"/>
          <w:u w:val="single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>недоліки;</w:t>
      </w:r>
    </w:p>
    <w:p w:rsidR="009D58B2" w:rsidRPr="00992340" w:rsidRDefault="009D58B2" w:rsidP="009D58B2">
      <w:pPr>
        <w:numPr>
          <w:ilvl w:val="0"/>
          <w:numId w:val="21"/>
        </w:numPr>
        <w:ind w:firstLine="21"/>
        <w:rPr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 xml:space="preserve">загальний висновок – </w:t>
      </w:r>
      <w:r w:rsidRPr="00992340">
        <w:rPr>
          <w:spacing w:val="-6"/>
          <w:sz w:val="22"/>
          <w:szCs w:val="22"/>
          <w:lang w:val="uk-UA"/>
        </w:rPr>
        <w:t>допускається чи не допускається курсова робота до захисту.</w:t>
      </w:r>
    </w:p>
    <w:p w:rsidR="009D58B2" w:rsidRPr="00992340" w:rsidRDefault="009D58B2" w:rsidP="009D58B2">
      <w:pPr>
        <w:pStyle w:val="31"/>
        <w:spacing w:after="0"/>
        <w:ind w:left="527"/>
        <w:rPr>
          <w:b/>
          <w:bCs/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pStyle w:val="31"/>
        <w:spacing w:after="0"/>
        <w:ind w:left="527"/>
        <w:rPr>
          <w:spacing w:val="-6"/>
          <w:sz w:val="22"/>
          <w:szCs w:val="22"/>
          <w:lang w:val="uk-UA"/>
        </w:rPr>
      </w:pPr>
      <w:r w:rsidRPr="00992340">
        <w:rPr>
          <w:spacing w:val="-6"/>
          <w:sz w:val="22"/>
          <w:szCs w:val="22"/>
          <w:lang w:val="uk-UA"/>
        </w:rPr>
        <w:t>Дата отримання роботи</w:t>
      </w:r>
      <w:r w:rsidRPr="00992340">
        <w:rPr>
          <w:bCs/>
          <w:spacing w:val="-6"/>
          <w:sz w:val="22"/>
          <w:szCs w:val="22"/>
          <w:lang w:val="uk-UA"/>
        </w:rPr>
        <w:t>: _______</w:t>
      </w:r>
      <w:r w:rsidRPr="00992340">
        <w:rPr>
          <w:b/>
          <w:bCs/>
          <w:spacing w:val="-6"/>
          <w:sz w:val="22"/>
          <w:szCs w:val="22"/>
          <w:lang w:val="uk-UA"/>
        </w:rPr>
        <w:t xml:space="preserve"> </w:t>
      </w:r>
      <w:r w:rsidRPr="00992340">
        <w:rPr>
          <w:b/>
          <w:bCs/>
          <w:spacing w:val="-6"/>
          <w:sz w:val="22"/>
          <w:szCs w:val="22"/>
          <w:lang w:val="uk-UA"/>
        </w:rPr>
        <w:tab/>
      </w:r>
      <w:r w:rsidRPr="00992340">
        <w:rPr>
          <w:b/>
          <w:bCs/>
          <w:spacing w:val="-6"/>
          <w:sz w:val="22"/>
          <w:szCs w:val="22"/>
          <w:lang w:val="uk-UA"/>
        </w:rPr>
        <w:tab/>
      </w:r>
      <w:r w:rsidRPr="00992340">
        <w:rPr>
          <w:spacing w:val="-6"/>
          <w:sz w:val="22"/>
          <w:szCs w:val="22"/>
          <w:lang w:val="uk-UA"/>
        </w:rPr>
        <w:t>Дата захисту: ________</w:t>
      </w:r>
    </w:p>
    <w:p w:rsidR="009D58B2" w:rsidRPr="00992340" w:rsidRDefault="009D58B2" w:rsidP="009D58B2">
      <w:pPr>
        <w:ind w:firstLine="567"/>
        <w:jc w:val="both"/>
        <w:rPr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spacing w:val="-6"/>
          <w:sz w:val="22"/>
          <w:szCs w:val="22"/>
          <w:lang w:val="uk-UA"/>
        </w:rPr>
      </w:pPr>
      <w:r w:rsidRPr="00992340">
        <w:rPr>
          <w:spacing w:val="-6"/>
          <w:sz w:val="22"/>
          <w:szCs w:val="22"/>
          <w:lang w:val="uk-UA"/>
        </w:rPr>
        <w:t>Керівник</w:t>
      </w:r>
      <w:r w:rsidRPr="00992340">
        <w:rPr>
          <w:bCs/>
          <w:spacing w:val="-6"/>
          <w:sz w:val="22"/>
          <w:szCs w:val="22"/>
          <w:lang w:val="uk-UA"/>
        </w:rPr>
        <w:t>:</w:t>
      </w:r>
      <w:r w:rsidRPr="00992340">
        <w:rPr>
          <w:b/>
          <w:bCs/>
          <w:spacing w:val="-6"/>
          <w:sz w:val="22"/>
          <w:szCs w:val="22"/>
          <w:lang w:val="uk-UA"/>
        </w:rPr>
        <w:t xml:space="preserve"> </w:t>
      </w:r>
      <w:r w:rsidRPr="00992340">
        <w:rPr>
          <w:b/>
          <w:bCs/>
          <w:spacing w:val="-6"/>
          <w:sz w:val="22"/>
          <w:szCs w:val="22"/>
          <w:lang w:val="uk-UA"/>
        </w:rPr>
        <w:tab/>
      </w:r>
      <w:r w:rsidRPr="00992340">
        <w:rPr>
          <w:bCs/>
          <w:i/>
          <w:spacing w:val="-6"/>
          <w:sz w:val="18"/>
          <w:szCs w:val="18"/>
          <w:lang w:val="uk-UA"/>
        </w:rPr>
        <w:t>(</w:t>
      </w:r>
      <w:r w:rsidRPr="00992340">
        <w:rPr>
          <w:i/>
          <w:spacing w:val="-6"/>
          <w:sz w:val="18"/>
          <w:szCs w:val="18"/>
          <w:lang w:val="uk-UA"/>
        </w:rPr>
        <w:t>підпис керівника)</w:t>
      </w:r>
      <w:r w:rsidRPr="00992340">
        <w:rPr>
          <w:bCs/>
          <w:i/>
          <w:spacing w:val="-6"/>
          <w:sz w:val="18"/>
          <w:szCs w:val="18"/>
          <w:lang w:val="uk-UA"/>
        </w:rPr>
        <w:tab/>
      </w:r>
      <w:r w:rsidRPr="00992340">
        <w:rPr>
          <w:b/>
          <w:bCs/>
          <w:spacing w:val="-6"/>
          <w:sz w:val="22"/>
          <w:szCs w:val="22"/>
          <w:lang w:val="uk-UA"/>
        </w:rPr>
        <w:tab/>
      </w:r>
      <w:r w:rsidRPr="00992340">
        <w:rPr>
          <w:spacing w:val="-6"/>
          <w:sz w:val="22"/>
          <w:szCs w:val="22"/>
          <w:lang w:val="uk-UA"/>
        </w:rPr>
        <w:t xml:space="preserve">прізвище та ініціали, </w:t>
      </w:r>
    </w:p>
    <w:p w:rsidR="009D58B2" w:rsidRPr="00992340" w:rsidRDefault="009D58B2" w:rsidP="009D58B2">
      <w:pPr>
        <w:ind w:left="3540" w:firstLine="708"/>
        <w:jc w:val="both"/>
        <w:rPr>
          <w:spacing w:val="-6"/>
          <w:sz w:val="22"/>
          <w:szCs w:val="22"/>
          <w:lang w:val="uk-UA"/>
        </w:rPr>
      </w:pPr>
      <w:r w:rsidRPr="00992340">
        <w:rPr>
          <w:spacing w:val="-6"/>
          <w:sz w:val="22"/>
          <w:szCs w:val="22"/>
          <w:lang w:val="uk-UA"/>
        </w:rPr>
        <w:t>науковий ступінь, посада</w:t>
      </w:r>
    </w:p>
    <w:p w:rsidR="009D58B2" w:rsidRPr="00992340" w:rsidRDefault="009D58B2" w:rsidP="009D58B2">
      <w:pPr>
        <w:ind w:left="1416" w:firstLine="708"/>
        <w:jc w:val="both"/>
        <w:rPr>
          <w:i/>
          <w:spacing w:val="-6"/>
          <w:sz w:val="22"/>
          <w:szCs w:val="22"/>
          <w:lang w:val="uk-UA"/>
        </w:rPr>
      </w:pPr>
    </w:p>
    <w:p w:rsidR="009D58B2" w:rsidRPr="00992340" w:rsidRDefault="009D58B2" w:rsidP="009D58B2">
      <w:pPr>
        <w:ind w:firstLine="527"/>
        <w:jc w:val="both"/>
        <w:rPr>
          <w:spacing w:val="-6"/>
          <w:sz w:val="22"/>
          <w:szCs w:val="22"/>
          <w:lang w:val="uk-UA"/>
        </w:rPr>
      </w:pPr>
      <w:r w:rsidRPr="00992340">
        <w:rPr>
          <w:i/>
          <w:spacing w:val="-6"/>
          <w:sz w:val="22"/>
          <w:szCs w:val="22"/>
          <w:lang w:val="uk-UA"/>
        </w:rPr>
        <w:tab/>
      </w:r>
      <w:r w:rsidRPr="00992340">
        <w:rPr>
          <w:i/>
          <w:spacing w:val="-6"/>
          <w:sz w:val="22"/>
          <w:szCs w:val="22"/>
          <w:lang w:val="uk-UA"/>
        </w:rPr>
        <w:tab/>
      </w:r>
      <w:r w:rsidRPr="00992340">
        <w:rPr>
          <w:i/>
          <w:spacing w:val="-6"/>
          <w:sz w:val="22"/>
          <w:szCs w:val="22"/>
          <w:lang w:val="uk-UA"/>
        </w:rPr>
        <w:tab/>
      </w:r>
      <w:r w:rsidRPr="00992340">
        <w:rPr>
          <w:i/>
          <w:spacing w:val="-6"/>
          <w:sz w:val="22"/>
          <w:szCs w:val="22"/>
          <w:lang w:val="uk-UA"/>
        </w:rPr>
        <w:tab/>
      </w:r>
      <w:r w:rsidRPr="00992340">
        <w:rPr>
          <w:i/>
          <w:spacing w:val="-6"/>
          <w:sz w:val="22"/>
          <w:szCs w:val="22"/>
          <w:lang w:val="uk-UA"/>
        </w:rPr>
        <w:tab/>
      </w:r>
      <w:r w:rsidRPr="00992340">
        <w:rPr>
          <w:i/>
          <w:spacing w:val="-6"/>
          <w:sz w:val="22"/>
          <w:szCs w:val="22"/>
          <w:lang w:val="uk-UA"/>
        </w:rPr>
        <w:tab/>
      </w:r>
      <w:r w:rsidRPr="00992340">
        <w:rPr>
          <w:i/>
          <w:spacing w:val="-6"/>
          <w:sz w:val="22"/>
          <w:szCs w:val="22"/>
          <w:lang w:val="uk-UA"/>
        </w:rPr>
        <w:tab/>
      </w:r>
    </w:p>
    <w:p w:rsidR="009D58B2" w:rsidRPr="00992340" w:rsidRDefault="009D58B2" w:rsidP="009D58B2">
      <w:pPr>
        <w:ind w:left="567"/>
        <w:rPr>
          <w:sz w:val="22"/>
          <w:szCs w:val="22"/>
          <w:lang w:val="uk-UA"/>
        </w:rPr>
      </w:pPr>
      <w:r w:rsidRPr="00992340">
        <w:rPr>
          <w:sz w:val="22"/>
          <w:szCs w:val="22"/>
          <w:lang w:val="uk-UA"/>
        </w:rPr>
        <w:t>«_____» _____________20</w:t>
      </w:r>
      <w:r w:rsidR="00511F9D" w:rsidRPr="00992340">
        <w:rPr>
          <w:sz w:val="22"/>
          <w:szCs w:val="22"/>
          <w:lang w:val="uk-UA"/>
        </w:rPr>
        <w:t>2</w:t>
      </w:r>
      <w:r w:rsidRPr="00992340">
        <w:rPr>
          <w:sz w:val="22"/>
          <w:szCs w:val="22"/>
          <w:lang w:val="uk-UA"/>
        </w:rPr>
        <w:t xml:space="preserve">   р. </w:t>
      </w:r>
    </w:p>
    <w:p w:rsidR="009D58B2" w:rsidRPr="00992340" w:rsidRDefault="009D58B2" w:rsidP="009D58B2">
      <w:pPr>
        <w:ind w:left="567"/>
        <w:rPr>
          <w:i/>
          <w:sz w:val="22"/>
          <w:szCs w:val="22"/>
          <w:lang w:val="uk-UA"/>
        </w:rPr>
      </w:pPr>
      <w:r w:rsidRPr="00992340">
        <w:rPr>
          <w:i/>
          <w:sz w:val="22"/>
          <w:szCs w:val="22"/>
          <w:vertAlign w:val="subscript"/>
          <w:lang w:val="uk-UA"/>
        </w:rPr>
        <w:t xml:space="preserve"> </w:t>
      </w:r>
      <w:r w:rsidRPr="00992340">
        <w:rPr>
          <w:i/>
          <w:sz w:val="22"/>
          <w:szCs w:val="22"/>
          <w:vertAlign w:val="subscript"/>
          <w:lang w:val="uk-UA"/>
        </w:rPr>
        <w:tab/>
      </w:r>
      <w:r w:rsidRPr="00992340">
        <w:rPr>
          <w:i/>
          <w:sz w:val="22"/>
          <w:szCs w:val="22"/>
          <w:vertAlign w:val="subscript"/>
          <w:lang w:val="uk-UA"/>
        </w:rPr>
        <w:tab/>
        <w:t>(дата написання відгуку)</w:t>
      </w:r>
    </w:p>
    <w:p w:rsidR="009D58B2" w:rsidRPr="00992340" w:rsidRDefault="009D58B2" w:rsidP="009D58B2">
      <w:pPr>
        <w:pStyle w:val="1"/>
        <w:rPr>
          <w:b/>
          <w:spacing w:val="-6"/>
          <w:sz w:val="20"/>
        </w:rPr>
      </w:pPr>
      <w:r w:rsidRPr="00992340">
        <w:rPr>
          <w:b/>
          <w:spacing w:val="-6"/>
          <w:sz w:val="20"/>
        </w:rPr>
        <w:br w:type="column"/>
      </w:r>
      <w:r w:rsidRPr="00992340">
        <w:rPr>
          <w:b/>
          <w:spacing w:val="-6"/>
          <w:sz w:val="20"/>
        </w:rPr>
        <w:lastRenderedPageBreak/>
        <w:t>Додаток В</w:t>
      </w:r>
    </w:p>
    <w:p w:rsidR="009D58B2" w:rsidRPr="00992340" w:rsidRDefault="009D58B2" w:rsidP="009D58B2">
      <w:pPr>
        <w:rPr>
          <w:lang w:val="uk-UA"/>
        </w:rPr>
      </w:pPr>
    </w:p>
    <w:p w:rsidR="009D58B2" w:rsidRPr="00992340" w:rsidRDefault="009D58B2" w:rsidP="009D58B2">
      <w:pPr>
        <w:jc w:val="center"/>
        <w:rPr>
          <w:b/>
          <w:lang w:val="uk-UA"/>
        </w:rPr>
      </w:pPr>
      <w:r w:rsidRPr="00992340">
        <w:rPr>
          <w:b/>
          <w:lang w:val="uk-UA"/>
        </w:rPr>
        <w:t>Зразок оформлення титульної сторінки</w:t>
      </w:r>
    </w:p>
    <w:p w:rsidR="009D58B2" w:rsidRPr="00992340" w:rsidRDefault="009D58B2" w:rsidP="009D58B2">
      <w:pPr>
        <w:ind w:firstLine="567"/>
        <w:jc w:val="right"/>
        <w:rPr>
          <w:spacing w:val="-6"/>
          <w:lang w:val="uk-UA"/>
        </w:rPr>
      </w:pPr>
    </w:p>
    <w:p w:rsidR="009D58B2" w:rsidRPr="00992340" w:rsidRDefault="009D58B2" w:rsidP="009D58B2">
      <w:pPr>
        <w:rPr>
          <w:lang w:val="uk-UA"/>
        </w:rPr>
      </w:pPr>
    </w:p>
    <w:p w:rsidR="009D58B2" w:rsidRPr="00992340" w:rsidRDefault="009D58B2" w:rsidP="009D58B2">
      <w:pPr>
        <w:jc w:val="center"/>
        <w:rPr>
          <w:lang w:val="uk-UA"/>
        </w:rPr>
      </w:pPr>
      <w:r w:rsidRPr="00992340">
        <w:rPr>
          <w:lang w:val="uk-UA"/>
        </w:rPr>
        <w:t>Міністерство освіти і науки України</w:t>
      </w:r>
    </w:p>
    <w:p w:rsidR="009D58B2" w:rsidRPr="00992340" w:rsidRDefault="009D58B2" w:rsidP="009D58B2">
      <w:pPr>
        <w:jc w:val="center"/>
        <w:rPr>
          <w:lang w:val="uk-UA"/>
        </w:rPr>
      </w:pPr>
      <w:r w:rsidRPr="00992340">
        <w:rPr>
          <w:lang w:val="uk-UA"/>
        </w:rPr>
        <w:t xml:space="preserve">Львівський національний університет імені Івана Франка </w:t>
      </w:r>
    </w:p>
    <w:p w:rsidR="009D58B2" w:rsidRPr="00992340" w:rsidRDefault="009D58B2" w:rsidP="009D58B2">
      <w:pPr>
        <w:jc w:val="center"/>
        <w:rPr>
          <w:lang w:val="uk-UA"/>
        </w:rPr>
      </w:pPr>
      <w:r w:rsidRPr="00992340">
        <w:rPr>
          <w:lang w:val="uk-UA"/>
        </w:rPr>
        <w:t xml:space="preserve">  факультет</w:t>
      </w:r>
      <w:r w:rsidR="00CC5F32" w:rsidRPr="00992340">
        <w:rPr>
          <w:lang w:val="uk-UA"/>
        </w:rPr>
        <w:t xml:space="preserve"> педагогічної освіти</w:t>
      </w:r>
    </w:p>
    <w:p w:rsidR="009D58B2" w:rsidRPr="00992340" w:rsidRDefault="00CC5F32" w:rsidP="00CC5F32">
      <w:pPr>
        <w:jc w:val="center"/>
        <w:outlineLvl w:val="0"/>
        <w:rPr>
          <w:lang w:val="uk-UA"/>
        </w:rPr>
      </w:pPr>
      <w:bookmarkStart w:id="2" w:name="bookmark0"/>
      <w:r w:rsidRPr="00992340">
        <w:rPr>
          <w:lang w:val="uk-UA"/>
        </w:rPr>
        <w:t>кафедра початкової та дошкільної освіти</w:t>
      </w:r>
    </w:p>
    <w:p w:rsidR="009D58B2" w:rsidRPr="00992340" w:rsidRDefault="009D58B2" w:rsidP="009D58B2">
      <w:pPr>
        <w:outlineLvl w:val="0"/>
        <w:rPr>
          <w:lang w:val="uk-UA"/>
        </w:rPr>
      </w:pPr>
    </w:p>
    <w:p w:rsidR="009D58B2" w:rsidRPr="00992340" w:rsidRDefault="009D58B2" w:rsidP="009D58B2">
      <w:pPr>
        <w:outlineLvl w:val="0"/>
        <w:rPr>
          <w:lang w:val="uk-UA"/>
        </w:rPr>
      </w:pPr>
    </w:p>
    <w:p w:rsidR="009D58B2" w:rsidRPr="00992340" w:rsidRDefault="009D58B2" w:rsidP="009D58B2">
      <w:pPr>
        <w:jc w:val="center"/>
        <w:outlineLvl w:val="0"/>
        <w:rPr>
          <w:b/>
          <w:lang w:val="uk-UA"/>
        </w:rPr>
      </w:pPr>
      <w:r w:rsidRPr="00992340">
        <w:rPr>
          <w:b/>
          <w:lang w:val="uk-UA"/>
        </w:rPr>
        <w:t>КУРСОВА РОБОТА</w:t>
      </w:r>
      <w:bookmarkEnd w:id="2"/>
    </w:p>
    <w:p w:rsidR="009D58B2" w:rsidRPr="00992340" w:rsidRDefault="009D58B2" w:rsidP="009D58B2">
      <w:pPr>
        <w:outlineLvl w:val="0"/>
        <w:rPr>
          <w:lang w:val="uk-UA"/>
        </w:rPr>
      </w:pPr>
    </w:p>
    <w:p w:rsidR="009D58B2" w:rsidRPr="00992340" w:rsidRDefault="009D58B2" w:rsidP="009D58B2">
      <w:pPr>
        <w:tabs>
          <w:tab w:val="left" w:leader="underscore" w:pos="4550"/>
          <w:tab w:val="left" w:pos="6237"/>
          <w:tab w:val="left" w:pos="6946"/>
        </w:tabs>
        <w:ind w:right="55"/>
        <w:jc w:val="center"/>
        <w:rPr>
          <w:lang w:val="uk-UA"/>
        </w:rPr>
      </w:pPr>
      <w:r w:rsidRPr="00992340">
        <w:rPr>
          <w:lang w:val="uk-UA"/>
        </w:rPr>
        <w:t>на тему: «____________________________________________</w:t>
      </w:r>
    </w:p>
    <w:p w:rsidR="00CC5F32" w:rsidRPr="00992340" w:rsidRDefault="00CC5F32" w:rsidP="009D58B2">
      <w:pPr>
        <w:tabs>
          <w:tab w:val="left" w:leader="underscore" w:pos="4550"/>
          <w:tab w:val="left" w:pos="6237"/>
          <w:tab w:val="left" w:pos="6946"/>
        </w:tabs>
        <w:ind w:right="55"/>
        <w:jc w:val="center"/>
        <w:rPr>
          <w:lang w:val="uk-UA"/>
        </w:rPr>
      </w:pPr>
    </w:p>
    <w:p w:rsidR="009D58B2" w:rsidRPr="00992340" w:rsidRDefault="009D58B2" w:rsidP="009D58B2">
      <w:pPr>
        <w:tabs>
          <w:tab w:val="left" w:leader="underscore" w:pos="4550"/>
          <w:tab w:val="left" w:pos="6237"/>
          <w:tab w:val="left" w:pos="6946"/>
        </w:tabs>
        <w:ind w:right="55"/>
        <w:jc w:val="center"/>
        <w:rPr>
          <w:lang w:val="uk-UA"/>
        </w:rPr>
      </w:pPr>
      <w:r w:rsidRPr="00992340">
        <w:rPr>
          <w:lang w:val="uk-UA"/>
        </w:rPr>
        <w:t>______________________________________________________»</w:t>
      </w:r>
    </w:p>
    <w:p w:rsidR="009D58B2" w:rsidRPr="00992340" w:rsidRDefault="009D58B2" w:rsidP="009D58B2">
      <w:pPr>
        <w:tabs>
          <w:tab w:val="left" w:leader="underscore" w:pos="4550"/>
        </w:tabs>
        <w:ind w:right="1435" w:firstLine="1440"/>
        <w:rPr>
          <w:lang w:val="uk-UA"/>
        </w:rPr>
      </w:pPr>
    </w:p>
    <w:p w:rsidR="009D58B2" w:rsidRPr="00992340" w:rsidRDefault="009D58B2" w:rsidP="009D58B2">
      <w:pPr>
        <w:tabs>
          <w:tab w:val="left" w:leader="underscore" w:pos="4550"/>
        </w:tabs>
        <w:ind w:right="1435" w:firstLine="1440"/>
        <w:rPr>
          <w:lang w:val="uk-UA"/>
        </w:rPr>
      </w:pPr>
    </w:p>
    <w:p w:rsidR="009D58B2" w:rsidRPr="00992340" w:rsidRDefault="009D58B2" w:rsidP="009D58B2">
      <w:pPr>
        <w:tabs>
          <w:tab w:val="left" w:leader="underscore" w:pos="6667"/>
          <w:tab w:val="left" w:leader="underscore" w:pos="8083"/>
        </w:tabs>
        <w:ind w:left="3261"/>
        <w:rPr>
          <w:lang w:val="uk-UA"/>
        </w:rPr>
      </w:pPr>
      <w:r w:rsidRPr="00992340">
        <w:rPr>
          <w:lang w:val="uk-UA"/>
        </w:rPr>
        <w:t>Студента (</w:t>
      </w:r>
      <w:proofErr w:type="spellStart"/>
      <w:r w:rsidRPr="00992340">
        <w:rPr>
          <w:lang w:val="uk-UA"/>
        </w:rPr>
        <w:t>ки</w:t>
      </w:r>
      <w:proofErr w:type="spellEnd"/>
      <w:r w:rsidRPr="00992340">
        <w:rPr>
          <w:lang w:val="uk-UA"/>
        </w:rPr>
        <w:t>) __курсу _____ групи</w:t>
      </w:r>
    </w:p>
    <w:p w:rsidR="009D58B2" w:rsidRPr="00992340" w:rsidRDefault="009D58B2" w:rsidP="009D58B2">
      <w:pPr>
        <w:tabs>
          <w:tab w:val="left" w:leader="underscore" w:pos="9000"/>
        </w:tabs>
        <w:ind w:left="3261"/>
        <w:rPr>
          <w:lang w:val="uk-UA"/>
        </w:rPr>
      </w:pPr>
      <w:r w:rsidRPr="00992340">
        <w:rPr>
          <w:lang w:val="uk-UA"/>
        </w:rPr>
        <w:t xml:space="preserve">спеціальності « ________________» </w:t>
      </w:r>
    </w:p>
    <w:p w:rsidR="009D58B2" w:rsidRPr="00992340" w:rsidRDefault="009D58B2" w:rsidP="009D58B2">
      <w:pPr>
        <w:tabs>
          <w:tab w:val="left" w:leader="underscore" w:pos="8866"/>
        </w:tabs>
        <w:ind w:left="3261"/>
        <w:rPr>
          <w:lang w:val="uk-UA"/>
        </w:rPr>
      </w:pPr>
      <w:r w:rsidRPr="00992340">
        <w:rPr>
          <w:lang w:val="uk-UA"/>
        </w:rPr>
        <w:t>________________________________________________________________________________________________</w:t>
      </w:r>
    </w:p>
    <w:p w:rsidR="009D58B2" w:rsidRPr="00992340" w:rsidRDefault="009D58B2" w:rsidP="009D58B2">
      <w:pPr>
        <w:ind w:left="3261"/>
        <w:rPr>
          <w:sz w:val="16"/>
          <w:szCs w:val="16"/>
          <w:vertAlign w:val="superscript"/>
          <w:lang w:val="uk-UA"/>
        </w:rPr>
      </w:pPr>
      <w:r w:rsidRPr="00992340">
        <w:rPr>
          <w:sz w:val="16"/>
          <w:szCs w:val="16"/>
          <w:vertAlign w:val="superscript"/>
          <w:lang w:val="uk-UA"/>
        </w:rPr>
        <w:t>(прізвище та ім’я, по-батькові студента)</w:t>
      </w:r>
    </w:p>
    <w:p w:rsidR="009D58B2" w:rsidRPr="00992340" w:rsidRDefault="009D58B2" w:rsidP="009D58B2">
      <w:pPr>
        <w:tabs>
          <w:tab w:val="left" w:pos="6484"/>
          <w:tab w:val="left" w:leader="underscore" w:pos="8750"/>
        </w:tabs>
        <w:ind w:left="3261"/>
        <w:rPr>
          <w:lang w:val="uk-UA"/>
        </w:rPr>
      </w:pPr>
      <w:r w:rsidRPr="00992340">
        <w:rPr>
          <w:lang w:val="uk-UA"/>
        </w:rPr>
        <w:t>Керівник ____________________________</w:t>
      </w:r>
    </w:p>
    <w:p w:rsidR="009D58B2" w:rsidRPr="00992340" w:rsidRDefault="009D58B2" w:rsidP="009D58B2">
      <w:pPr>
        <w:ind w:left="3969"/>
        <w:rPr>
          <w:sz w:val="16"/>
          <w:szCs w:val="16"/>
          <w:vertAlign w:val="superscript"/>
          <w:lang w:val="uk-UA"/>
        </w:rPr>
      </w:pPr>
      <w:r w:rsidRPr="00992340">
        <w:rPr>
          <w:sz w:val="16"/>
          <w:szCs w:val="16"/>
          <w:vertAlign w:val="superscript"/>
          <w:lang w:val="uk-UA"/>
        </w:rPr>
        <w:t xml:space="preserve">      (прізвище, ім’я, по-батькові викладача, науковий ступінь, посада)</w:t>
      </w:r>
    </w:p>
    <w:p w:rsidR="009D58B2" w:rsidRPr="00992340" w:rsidRDefault="009D58B2" w:rsidP="009D58B2">
      <w:pPr>
        <w:tabs>
          <w:tab w:val="left" w:leader="underscore" w:pos="8750"/>
        </w:tabs>
        <w:ind w:left="3261"/>
        <w:rPr>
          <w:lang w:val="uk-UA"/>
        </w:rPr>
      </w:pPr>
      <w:r w:rsidRPr="00992340">
        <w:rPr>
          <w:lang w:val="uk-UA"/>
        </w:rPr>
        <w:t>Національна шкала____________________</w:t>
      </w:r>
    </w:p>
    <w:p w:rsidR="009D58B2" w:rsidRPr="00992340" w:rsidRDefault="009D58B2" w:rsidP="009D58B2">
      <w:pPr>
        <w:tabs>
          <w:tab w:val="left" w:leader="underscore" w:pos="4657"/>
          <w:tab w:val="left" w:leader="underscore" w:pos="8746"/>
        </w:tabs>
        <w:ind w:left="3261"/>
        <w:rPr>
          <w:lang w:val="uk-UA"/>
        </w:rPr>
      </w:pPr>
    </w:p>
    <w:p w:rsidR="009D58B2" w:rsidRPr="00992340" w:rsidRDefault="009D58B2" w:rsidP="009D58B2">
      <w:pPr>
        <w:tabs>
          <w:tab w:val="left" w:leader="underscore" w:pos="4657"/>
          <w:tab w:val="left" w:leader="underscore" w:pos="8746"/>
        </w:tabs>
        <w:ind w:left="3261"/>
        <w:rPr>
          <w:lang w:val="uk-UA"/>
        </w:rPr>
      </w:pPr>
      <w:r w:rsidRPr="00992340">
        <w:rPr>
          <w:lang w:val="uk-UA"/>
        </w:rPr>
        <w:t>Члени комісії _______  _________________</w:t>
      </w:r>
    </w:p>
    <w:p w:rsidR="009D58B2" w:rsidRPr="00992340" w:rsidRDefault="009D58B2" w:rsidP="009D58B2">
      <w:pPr>
        <w:tabs>
          <w:tab w:val="left" w:pos="5326"/>
        </w:tabs>
        <w:ind w:left="3261"/>
        <w:rPr>
          <w:sz w:val="16"/>
          <w:szCs w:val="16"/>
          <w:lang w:val="uk-UA"/>
        </w:rPr>
      </w:pPr>
      <w:r w:rsidRPr="00992340">
        <w:rPr>
          <w:lang w:val="uk-UA"/>
        </w:rPr>
        <w:t xml:space="preserve">                         </w:t>
      </w:r>
      <w:r w:rsidRPr="00992340">
        <w:rPr>
          <w:sz w:val="16"/>
          <w:szCs w:val="16"/>
          <w:lang w:val="uk-UA"/>
        </w:rPr>
        <w:t>(підпис)</w:t>
      </w:r>
      <w:r w:rsidRPr="00992340">
        <w:rPr>
          <w:sz w:val="16"/>
          <w:szCs w:val="16"/>
          <w:lang w:val="uk-UA"/>
        </w:rPr>
        <w:tab/>
        <w:t xml:space="preserve"> (прізвище та ініціали)</w:t>
      </w:r>
    </w:p>
    <w:p w:rsidR="009D58B2" w:rsidRPr="00992340" w:rsidRDefault="009D58B2" w:rsidP="009D58B2">
      <w:pPr>
        <w:tabs>
          <w:tab w:val="left" w:leader="underscore" w:pos="4657"/>
          <w:tab w:val="left" w:leader="underscore" w:pos="8746"/>
        </w:tabs>
        <w:ind w:left="4536"/>
        <w:rPr>
          <w:lang w:val="uk-UA"/>
        </w:rPr>
      </w:pPr>
      <w:r w:rsidRPr="00992340">
        <w:rPr>
          <w:lang w:val="uk-UA"/>
        </w:rPr>
        <w:t xml:space="preserve">                                        _______  ________________</w:t>
      </w:r>
    </w:p>
    <w:p w:rsidR="009D58B2" w:rsidRPr="00992340" w:rsidRDefault="009D58B2" w:rsidP="009D58B2">
      <w:pPr>
        <w:tabs>
          <w:tab w:val="left" w:pos="5326"/>
        </w:tabs>
        <w:ind w:left="3261"/>
        <w:rPr>
          <w:sz w:val="16"/>
          <w:szCs w:val="16"/>
          <w:lang w:val="uk-UA"/>
        </w:rPr>
      </w:pPr>
      <w:r w:rsidRPr="00992340">
        <w:rPr>
          <w:lang w:val="uk-UA"/>
        </w:rPr>
        <w:t xml:space="preserve">                         </w:t>
      </w:r>
      <w:r w:rsidRPr="00992340">
        <w:rPr>
          <w:sz w:val="16"/>
          <w:szCs w:val="16"/>
          <w:lang w:val="uk-UA"/>
        </w:rPr>
        <w:t>(підпис)</w:t>
      </w:r>
      <w:r w:rsidRPr="00992340">
        <w:rPr>
          <w:sz w:val="16"/>
          <w:szCs w:val="16"/>
          <w:lang w:val="uk-UA"/>
        </w:rPr>
        <w:tab/>
        <w:t xml:space="preserve"> (прізвище та ініціали)</w:t>
      </w:r>
    </w:p>
    <w:p w:rsidR="009D58B2" w:rsidRPr="00992340" w:rsidRDefault="009D58B2" w:rsidP="009D58B2">
      <w:pPr>
        <w:jc w:val="center"/>
        <w:rPr>
          <w:lang w:val="uk-UA"/>
        </w:rPr>
      </w:pPr>
    </w:p>
    <w:p w:rsidR="009D58B2" w:rsidRPr="00992340" w:rsidRDefault="009D58B2" w:rsidP="009D58B2">
      <w:pPr>
        <w:jc w:val="center"/>
        <w:rPr>
          <w:lang w:val="uk-UA"/>
        </w:rPr>
      </w:pPr>
    </w:p>
    <w:p w:rsidR="009D58B2" w:rsidRPr="00992340" w:rsidRDefault="009D58B2" w:rsidP="009D58B2">
      <w:pPr>
        <w:rPr>
          <w:lang w:val="uk-UA"/>
        </w:rPr>
      </w:pPr>
    </w:p>
    <w:p w:rsidR="009D58B2" w:rsidRPr="00992340" w:rsidRDefault="009D58B2" w:rsidP="009D58B2">
      <w:pPr>
        <w:jc w:val="center"/>
        <w:rPr>
          <w:lang w:val="uk-UA"/>
        </w:rPr>
      </w:pPr>
    </w:p>
    <w:p w:rsidR="009D58B2" w:rsidRPr="00992340" w:rsidRDefault="009D58B2" w:rsidP="009D58B2">
      <w:pPr>
        <w:jc w:val="center"/>
        <w:rPr>
          <w:lang w:val="uk-UA"/>
        </w:rPr>
      </w:pPr>
    </w:p>
    <w:p w:rsidR="009D58B2" w:rsidRPr="00992340" w:rsidRDefault="009D58B2" w:rsidP="009D58B2">
      <w:pPr>
        <w:jc w:val="center"/>
        <w:rPr>
          <w:lang w:val="uk-UA"/>
        </w:rPr>
      </w:pPr>
    </w:p>
    <w:p w:rsidR="009D58B2" w:rsidRPr="00992340" w:rsidRDefault="009D58B2" w:rsidP="009D58B2">
      <w:pPr>
        <w:jc w:val="center"/>
        <w:rPr>
          <w:lang w:val="uk-UA"/>
        </w:rPr>
      </w:pPr>
      <w:r w:rsidRPr="00992340">
        <w:rPr>
          <w:lang w:val="uk-UA"/>
        </w:rPr>
        <w:t>Львів – 20__</w:t>
      </w:r>
    </w:p>
    <w:p w:rsidR="009D58B2" w:rsidRPr="00992340" w:rsidRDefault="009D58B2" w:rsidP="009D58B2">
      <w:pPr>
        <w:rPr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4"/>
          <w:lang w:val="uk-UA"/>
        </w:rPr>
      </w:pPr>
      <w:r w:rsidRPr="00992340">
        <w:rPr>
          <w:b/>
          <w:spacing w:val="-6"/>
          <w:lang w:val="uk-UA"/>
        </w:rPr>
        <w:br w:type="column"/>
      </w:r>
      <w:r w:rsidRPr="00992340">
        <w:rPr>
          <w:b/>
          <w:spacing w:val="-6"/>
          <w:lang w:val="uk-UA"/>
        </w:rPr>
        <w:lastRenderedPageBreak/>
        <w:t>Додаток</w:t>
      </w:r>
      <w:r w:rsidRPr="00992340">
        <w:rPr>
          <w:spacing w:val="4"/>
          <w:lang w:val="uk-UA"/>
        </w:rPr>
        <w:t xml:space="preserve"> </w:t>
      </w:r>
      <w:r w:rsidRPr="00992340">
        <w:rPr>
          <w:b/>
          <w:spacing w:val="-6"/>
          <w:lang w:val="uk-UA"/>
        </w:rPr>
        <w:t>Ґ</w:t>
      </w:r>
    </w:p>
    <w:p w:rsidR="003A571B" w:rsidRPr="00992340" w:rsidRDefault="003A571B" w:rsidP="009D58B2">
      <w:pPr>
        <w:ind w:firstLine="567"/>
        <w:jc w:val="center"/>
        <w:rPr>
          <w:b/>
          <w:spacing w:val="4"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spacing w:val="4"/>
          <w:lang w:val="uk-UA"/>
        </w:rPr>
      </w:pPr>
      <w:r w:rsidRPr="00992340">
        <w:rPr>
          <w:b/>
          <w:spacing w:val="4"/>
          <w:lang w:val="uk-UA"/>
        </w:rPr>
        <w:t>Зразок оформлення ЗМІСТУ</w:t>
      </w:r>
    </w:p>
    <w:p w:rsidR="009D58B2" w:rsidRPr="00992340" w:rsidRDefault="009D58B2" w:rsidP="009D58B2">
      <w:pPr>
        <w:ind w:firstLine="567"/>
        <w:jc w:val="center"/>
        <w:rPr>
          <w:spacing w:val="4"/>
          <w:lang w:val="uk-UA"/>
        </w:rPr>
      </w:pPr>
      <w:r w:rsidRPr="00992340">
        <w:rPr>
          <w:spacing w:val="4"/>
          <w:lang w:val="uk-UA"/>
        </w:rPr>
        <w:t>Тема курсової роботи: «Позакласна і позашкільна виховна робота учнів у початковій школі» для 4 курсу</w:t>
      </w:r>
    </w:p>
    <w:p w:rsidR="009D58B2" w:rsidRPr="00992340" w:rsidRDefault="009D58B2" w:rsidP="009D58B2">
      <w:pPr>
        <w:jc w:val="center"/>
        <w:rPr>
          <w:b/>
          <w:spacing w:val="4"/>
          <w:lang w:val="uk-UA"/>
        </w:rPr>
      </w:pPr>
      <w:bookmarkStart w:id="3" w:name="_Toc275126027"/>
      <w:r w:rsidRPr="00992340">
        <w:rPr>
          <w:b/>
          <w:spacing w:val="4"/>
          <w:lang w:val="uk-UA"/>
        </w:rPr>
        <w:t>ЗМІСТ</w:t>
      </w:r>
    </w:p>
    <w:p w:rsidR="009D58B2" w:rsidRPr="00992340" w:rsidRDefault="009D58B2" w:rsidP="009D58B2">
      <w:pPr>
        <w:jc w:val="center"/>
        <w:rPr>
          <w:b/>
          <w:spacing w:val="4"/>
          <w:lang w:val="uk-UA"/>
        </w:rPr>
      </w:pP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ВСТУП………………………………………………………………………………3</w:t>
      </w:r>
    </w:p>
    <w:p w:rsidR="009D58B2" w:rsidRPr="00992340" w:rsidRDefault="009D58B2" w:rsidP="009D58B2">
      <w:pPr>
        <w:rPr>
          <w:spacing w:val="4"/>
          <w:lang w:val="uk-UA"/>
        </w:rPr>
      </w:pP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РОЗДІЛ 1. ІСТОРИКО-ТЕОРЕТИЧНИЙ АНАЛІЗ ПОЗАКЛАСНОЇ ТА ПОЗАШКІЛЬНОЇ ФОРМИ ОРГАНІЗАЦІЇ ВИХОВАННЯ…………………….5</w:t>
      </w:r>
    </w:p>
    <w:p w:rsidR="009D58B2" w:rsidRPr="00992340" w:rsidRDefault="009D58B2" w:rsidP="009D58B2">
      <w:pPr>
        <w:tabs>
          <w:tab w:val="left" w:pos="426"/>
        </w:tabs>
        <w:rPr>
          <w:spacing w:val="4"/>
          <w:lang w:val="uk-UA"/>
        </w:rPr>
      </w:pPr>
      <w:r w:rsidRPr="00992340">
        <w:rPr>
          <w:spacing w:val="4"/>
          <w:lang w:val="uk-UA"/>
        </w:rPr>
        <w:t>1.1.</w:t>
      </w:r>
      <w:r w:rsidRPr="00992340">
        <w:rPr>
          <w:spacing w:val="4"/>
          <w:lang w:val="uk-UA"/>
        </w:rPr>
        <w:tab/>
        <w:t>Історія становлення і розвитку позашкільної освіти в Україні…………..5</w:t>
      </w:r>
    </w:p>
    <w:p w:rsidR="009D58B2" w:rsidRPr="00992340" w:rsidRDefault="009D58B2" w:rsidP="009D58B2">
      <w:pPr>
        <w:tabs>
          <w:tab w:val="left" w:pos="426"/>
        </w:tabs>
        <w:rPr>
          <w:spacing w:val="4"/>
          <w:lang w:val="uk-UA"/>
        </w:rPr>
      </w:pPr>
      <w:r w:rsidRPr="00992340">
        <w:rPr>
          <w:spacing w:val="4"/>
          <w:lang w:val="uk-UA"/>
        </w:rPr>
        <w:t>1.2.</w:t>
      </w:r>
      <w:r w:rsidRPr="00992340">
        <w:rPr>
          <w:spacing w:val="4"/>
          <w:lang w:val="uk-UA"/>
        </w:rPr>
        <w:tab/>
        <w:t xml:space="preserve">Основні підходи до тлумачення та види позакласної і </w:t>
      </w:r>
    </w:p>
    <w:p w:rsidR="009D58B2" w:rsidRPr="00992340" w:rsidRDefault="009D58B2" w:rsidP="009D58B2">
      <w:pPr>
        <w:tabs>
          <w:tab w:val="left" w:pos="426"/>
        </w:tabs>
        <w:rPr>
          <w:spacing w:val="4"/>
          <w:lang w:val="uk-UA"/>
        </w:rPr>
      </w:pPr>
      <w:r w:rsidRPr="00992340">
        <w:rPr>
          <w:spacing w:val="4"/>
          <w:lang w:val="uk-UA"/>
        </w:rPr>
        <w:t>позашкільної освіти……………………………………………………………….10</w:t>
      </w:r>
    </w:p>
    <w:p w:rsidR="009D58B2" w:rsidRPr="00992340" w:rsidRDefault="009D58B2" w:rsidP="009D58B2">
      <w:pPr>
        <w:rPr>
          <w:spacing w:val="4"/>
          <w:lang w:val="uk-UA"/>
        </w:rPr>
      </w:pP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 xml:space="preserve">РОЗДІЛ 2. ДИДАКТИЧНІ ЗАСАДИ ОРГАНІЗАЦІЇ ПОЗАКЛАСНОЇ ТА 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ПОЗАШКІЛЬНОЇ ВИХОВНОЇ РОБОТИ У ПОЧАТКОВІЙ ШКОЛІ…………15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2.1. Форми організації позакласної та позашкільної роботи………………….15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2.2. Розвиток творчих здібностей школярів у позакласній роботі……………19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 xml:space="preserve">2.3. Формування морально-етичних понять у позаурочній 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виховній роботі…………………………………………………………………….23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 xml:space="preserve">2.4. Виховна робота з молодшими школярами в позашкільних 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закладах України………………………………………………………………......25</w:t>
      </w:r>
    </w:p>
    <w:p w:rsidR="009D58B2" w:rsidRPr="00992340" w:rsidRDefault="009D58B2" w:rsidP="009D58B2">
      <w:pPr>
        <w:rPr>
          <w:spacing w:val="4"/>
          <w:lang w:val="uk-UA"/>
        </w:rPr>
      </w:pP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РОЗДІЛ 3. ПРАКТИЧНА ЧАСТИНА……………………………………………28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 xml:space="preserve">3.1. Діагностика впливу позакласної та позашкільної форм організації 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 xml:space="preserve">виховання на формування всебічно розвиненої особистості 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молодшого школяра………………………………………………………….……28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 xml:space="preserve">3.2. Авторські пропозиції щодо організації позакласної та </w:t>
      </w: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позашкільної форм організації виховання у початковій школі…….............…30</w:t>
      </w:r>
    </w:p>
    <w:p w:rsidR="009D58B2" w:rsidRPr="00992340" w:rsidRDefault="009D58B2" w:rsidP="009D58B2">
      <w:pPr>
        <w:rPr>
          <w:spacing w:val="4"/>
          <w:lang w:val="uk-UA"/>
        </w:rPr>
      </w:pP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ВИСНОВКИ………………………………………………………………………..32</w:t>
      </w:r>
    </w:p>
    <w:p w:rsidR="009D58B2" w:rsidRPr="00992340" w:rsidRDefault="009D58B2" w:rsidP="009D58B2">
      <w:pPr>
        <w:rPr>
          <w:spacing w:val="4"/>
          <w:lang w:val="uk-UA"/>
        </w:rPr>
      </w:pPr>
    </w:p>
    <w:p w:rsidR="009D58B2" w:rsidRPr="00992340" w:rsidRDefault="009D58B2" w:rsidP="009D58B2">
      <w:pPr>
        <w:rPr>
          <w:spacing w:val="4"/>
          <w:lang w:val="uk-UA"/>
        </w:rPr>
      </w:pPr>
      <w:r w:rsidRPr="00992340">
        <w:rPr>
          <w:spacing w:val="4"/>
          <w:lang w:val="uk-UA"/>
        </w:rPr>
        <w:t>СПИСОК ВИКОРИСТАНИХ ДЖЕРЕЛ…………………………….…………...34</w:t>
      </w:r>
    </w:p>
    <w:p w:rsidR="009D58B2" w:rsidRPr="00992340" w:rsidRDefault="009D58B2" w:rsidP="009D58B2">
      <w:pPr>
        <w:rPr>
          <w:spacing w:val="4"/>
          <w:lang w:val="uk-UA"/>
        </w:rPr>
      </w:pPr>
    </w:p>
    <w:p w:rsidR="009D58B2" w:rsidRPr="00992340" w:rsidRDefault="009D58B2" w:rsidP="009D58B2">
      <w:pPr>
        <w:rPr>
          <w:spacing w:val="4"/>
        </w:rPr>
      </w:pPr>
      <w:r w:rsidRPr="00992340">
        <w:rPr>
          <w:spacing w:val="4"/>
          <w:lang w:val="uk-UA"/>
        </w:rPr>
        <w:t>ДОДАТКИ……………………………............................................................…..36</w:t>
      </w:r>
    </w:p>
    <w:p w:rsidR="009D58B2" w:rsidRPr="00992340" w:rsidRDefault="009D58B2" w:rsidP="009D58B2">
      <w:pPr>
        <w:jc w:val="center"/>
        <w:rPr>
          <w:b/>
          <w:bCs/>
          <w:lang w:val="uk-UA"/>
        </w:rPr>
      </w:pPr>
      <w:r w:rsidRPr="00992340">
        <w:rPr>
          <w:b/>
          <w:bCs/>
          <w:lang w:val="uk-UA"/>
        </w:rPr>
        <w:br w:type="column"/>
      </w:r>
      <w:r w:rsidRPr="00992340">
        <w:rPr>
          <w:b/>
          <w:bCs/>
          <w:lang w:val="uk-UA"/>
        </w:rPr>
        <w:lastRenderedPageBreak/>
        <w:t>Додаток Д</w:t>
      </w:r>
    </w:p>
    <w:p w:rsidR="009D58B2" w:rsidRPr="00992340" w:rsidRDefault="009D58B2" w:rsidP="009D58B2">
      <w:pPr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pStyle w:val="a8"/>
        <w:spacing w:after="0"/>
        <w:jc w:val="center"/>
        <w:rPr>
          <w:b/>
          <w:lang w:val="uk-UA"/>
        </w:rPr>
      </w:pPr>
      <w:r w:rsidRPr="00992340">
        <w:rPr>
          <w:b/>
          <w:lang w:val="uk-UA"/>
        </w:rPr>
        <w:t>Зразок написання ВСТУПУ</w:t>
      </w:r>
    </w:p>
    <w:p w:rsidR="009D58B2" w:rsidRPr="00992340" w:rsidRDefault="009D58B2" w:rsidP="009D58B2">
      <w:pPr>
        <w:pStyle w:val="a8"/>
        <w:spacing w:after="0"/>
        <w:jc w:val="center"/>
        <w:rPr>
          <w:lang w:val="uk-UA"/>
        </w:rPr>
      </w:pPr>
      <w:r w:rsidRPr="00992340">
        <w:rPr>
          <w:lang w:val="uk-UA"/>
        </w:rPr>
        <w:t xml:space="preserve">Тема курсової роботи: </w:t>
      </w:r>
    </w:p>
    <w:p w:rsidR="009D58B2" w:rsidRPr="00992340" w:rsidRDefault="009D58B2" w:rsidP="009D58B2">
      <w:pPr>
        <w:pStyle w:val="a8"/>
        <w:spacing w:after="0"/>
        <w:jc w:val="center"/>
        <w:rPr>
          <w:lang w:val="uk-UA"/>
        </w:rPr>
      </w:pPr>
      <w:r w:rsidRPr="00992340">
        <w:rPr>
          <w:lang w:val="uk-UA"/>
        </w:rPr>
        <w:t>«Педагогічні основи роботи класного керівника з обдарованими дітьми»</w:t>
      </w:r>
    </w:p>
    <w:p w:rsidR="009D58B2" w:rsidRPr="00992340" w:rsidRDefault="009D58B2" w:rsidP="009D58B2">
      <w:pPr>
        <w:pStyle w:val="a8"/>
        <w:spacing w:after="0"/>
        <w:jc w:val="center"/>
        <w:rPr>
          <w:b/>
          <w:lang w:val="uk-UA"/>
        </w:rPr>
      </w:pPr>
      <w:r w:rsidRPr="00992340">
        <w:rPr>
          <w:b/>
          <w:lang w:val="uk-UA"/>
        </w:rPr>
        <w:t>ВСТУП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Проблема обдарованості актуальна протягом кількох століть, але й до сьогодні залишається відкритою. Не викликає сумніву те, що потенціал обдарованості є найціннішим ресурсом духовного поступу й матеріального розвитку людства. Тому, як і будь-який ресурс, його слід вчасно виявити і розумно використати.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b/>
          <w:i/>
          <w:lang w:val="uk-UA"/>
        </w:rPr>
        <w:t>Актуальність теми</w:t>
      </w:r>
      <w:r w:rsidRPr="00992340">
        <w:rPr>
          <w:lang w:val="uk-UA"/>
        </w:rPr>
        <w:t xml:space="preserve"> важко заперечити, оскільки зараз існує дуже багато суперечностей щодо навчання і, взагалі, сутності обдарованості. Наша робота присвячена саме цим проблемам, які, на нашу думку, є дуже важливими для того, щоб вирішити ті суперечності, які існують в сучасній педагогіці.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У світовій та вітчизняній правовій і освітній політиці накопичено достатньо досвіду соціального реагування на талант, що кодифіковано в Конвенції про права дитини, а також в Законах і Актах про освіту.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Згідно із Законом України «Про загальну середню освіту», одним із основних завдань загальної середньої освіти є формування особистості учня, розвиток його здібностей і обдаровань, наукового світогляду.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З метою створення умов для реалізації здібностей обдарованої молоді, пошуку, підтримки і стимулювання </w:t>
      </w:r>
      <w:proofErr w:type="spellStart"/>
      <w:r w:rsidRPr="00992340">
        <w:rPr>
          <w:lang w:val="uk-UA"/>
        </w:rPr>
        <w:t>інтелектуально</w:t>
      </w:r>
      <w:proofErr w:type="spellEnd"/>
      <w:r w:rsidRPr="00992340">
        <w:rPr>
          <w:lang w:val="uk-UA"/>
        </w:rPr>
        <w:t xml:space="preserve"> і творчо обдарованих дітей та молоді, самореалізації творчої особистості в сучасному суспільстві було розроблено Програму роботи з обдарованою молоддю на 2006-2010 роки.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Національна асоціація з питань обдарованих дітей, створена в 1966 році, ставила за мету звернення уваги до проблеми обдарованості, проведення відповідних теоретичних і експериментальних досліджень, створення програм їх навчання, а також надання матеріальної допомоги для цієї категорії учнів. Про увагу до прогнозування перспектив розвитку обдарованих дітей свідчить проведена в жовтні 1988 року перша Європейська конференція з проблеми обдарованості. 10 листопада 1989 роки 44 сесія Генеральної Асамблеї ООН прийняла Конвенцію про права дитини.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Відповідно до цих документів, державні установи навчально-виховного типу (спеціалізовані школи, училища, гімназії, ліцеї, коледжі), а також розгалужена мережа навчально-виховних установ повинні забезпечувати обдарованим дітям вільний доступ до різних форм і рівнів освіти. 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Проблему навчання обдарованих дітей досліджували: І. </w:t>
      </w:r>
      <w:proofErr w:type="spellStart"/>
      <w:r w:rsidRPr="00992340">
        <w:rPr>
          <w:lang w:val="uk-UA"/>
        </w:rPr>
        <w:t>С.Вагощук</w:t>
      </w:r>
      <w:proofErr w:type="spellEnd"/>
      <w:r w:rsidRPr="00992340">
        <w:rPr>
          <w:lang w:val="uk-UA"/>
        </w:rPr>
        <w:t xml:space="preserve"> (1994), В. Ф. Паламарчук (1992), К. К. Платонова (1972), Р. А. </w:t>
      </w:r>
      <w:proofErr w:type="spellStart"/>
      <w:r w:rsidRPr="00992340">
        <w:rPr>
          <w:lang w:val="uk-UA"/>
        </w:rPr>
        <w:t>Сиска</w:t>
      </w:r>
      <w:proofErr w:type="spellEnd"/>
      <w:r w:rsidRPr="00992340">
        <w:rPr>
          <w:lang w:val="uk-UA"/>
        </w:rPr>
        <w:t xml:space="preserve"> (1981), Г. О. </w:t>
      </w:r>
      <w:proofErr w:type="spellStart"/>
      <w:r w:rsidRPr="00992340">
        <w:rPr>
          <w:lang w:val="uk-UA"/>
        </w:rPr>
        <w:t>Чистякова</w:t>
      </w:r>
      <w:proofErr w:type="spellEnd"/>
      <w:r w:rsidRPr="00992340">
        <w:rPr>
          <w:lang w:val="uk-UA"/>
        </w:rPr>
        <w:t xml:space="preserve">; Ю. З. </w:t>
      </w:r>
      <w:proofErr w:type="spellStart"/>
      <w:r w:rsidRPr="00992340">
        <w:rPr>
          <w:lang w:val="uk-UA"/>
        </w:rPr>
        <w:t>Гільбух</w:t>
      </w:r>
      <w:proofErr w:type="spellEnd"/>
      <w:r w:rsidRPr="00992340">
        <w:rPr>
          <w:lang w:val="uk-UA"/>
        </w:rPr>
        <w:t xml:space="preserve"> досліджував розумову обдарованість, теоретичні положення щодо видів обдарованості; обдарованість досліджували такі видатні педагоги, як Г. </w:t>
      </w:r>
      <w:proofErr w:type="spellStart"/>
      <w:r w:rsidRPr="00992340">
        <w:rPr>
          <w:lang w:val="uk-UA"/>
        </w:rPr>
        <w:t>Г.Ващенко</w:t>
      </w:r>
      <w:proofErr w:type="spellEnd"/>
      <w:r w:rsidRPr="00992340">
        <w:rPr>
          <w:lang w:val="uk-UA"/>
        </w:rPr>
        <w:t xml:space="preserve"> та В. </w:t>
      </w:r>
      <w:proofErr w:type="spellStart"/>
      <w:r w:rsidRPr="00992340">
        <w:rPr>
          <w:lang w:val="uk-UA"/>
        </w:rPr>
        <w:t>О.Сухомлинський</w:t>
      </w:r>
      <w:proofErr w:type="spellEnd"/>
      <w:r w:rsidRPr="00992340">
        <w:rPr>
          <w:lang w:val="uk-UA"/>
        </w:rPr>
        <w:t>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Отже, </w:t>
      </w:r>
      <w:r w:rsidRPr="00992340">
        <w:rPr>
          <w:b/>
          <w:i/>
          <w:lang w:val="uk-UA"/>
        </w:rPr>
        <w:t>об'єкт дослідження</w:t>
      </w:r>
      <w:r w:rsidRPr="00992340">
        <w:rPr>
          <w:lang w:val="uk-UA"/>
        </w:rPr>
        <w:t>: обдарованість як психолого-педагогічний феномен.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b/>
          <w:i/>
          <w:lang w:val="uk-UA"/>
        </w:rPr>
        <w:lastRenderedPageBreak/>
        <w:t>Предмет дослідження</w:t>
      </w:r>
      <w:r w:rsidRPr="00992340">
        <w:rPr>
          <w:lang w:val="uk-UA"/>
        </w:rPr>
        <w:t>: шляхи виявлення та особливості роботи класного керівника з обдарованими дітьми у початковій школі.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b/>
          <w:i/>
          <w:lang w:val="uk-UA"/>
        </w:rPr>
        <w:t>Мета дослідження</w:t>
      </w:r>
      <w:r w:rsidRPr="00992340">
        <w:rPr>
          <w:lang w:val="uk-UA"/>
        </w:rPr>
        <w:t>: встановити особливості підходу класного керівника до навчання обдарованої дитини у початковій школі.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b/>
          <w:i/>
          <w:lang w:val="uk-UA"/>
        </w:rPr>
        <w:t>Завдання дослідження</w:t>
      </w:r>
      <w:r w:rsidRPr="00992340">
        <w:rPr>
          <w:lang w:val="uk-UA"/>
        </w:rPr>
        <w:t>:</w:t>
      </w:r>
    </w:p>
    <w:p w:rsidR="009D58B2" w:rsidRPr="00992340" w:rsidRDefault="009D58B2" w:rsidP="009D58B2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992340">
        <w:rPr>
          <w:lang w:val="uk-UA"/>
        </w:rPr>
        <w:t>розглянути психолого-педагогічну характеристику обдарованості, її види і особливості;</w:t>
      </w:r>
    </w:p>
    <w:p w:rsidR="009D58B2" w:rsidRPr="00992340" w:rsidRDefault="009D58B2" w:rsidP="009D58B2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992340">
        <w:rPr>
          <w:lang w:val="uk-UA"/>
        </w:rPr>
        <w:t>охарактеризувати шляхи діагностики дитячої обдарованості;</w:t>
      </w:r>
    </w:p>
    <w:p w:rsidR="009D58B2" w:rsidRPr="00992340" w:rsidRDefault="009D58B2" w:rsidP="009D58B2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992340">
        <w:rPr>
          <w:lang w:val="uk-UA"/>
        </w:rPr>
        <w:t>розкрити специфіку навчання обдарованих учнів;</w:t>
      </w:r>
    </w:p>
    <w:p w:rsidR="009D58B2" w:rsidRPr="00992340" w:rsidRDefault="009D58B2" w:rsidP="009D58B2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992340">
        <w:rPr>
          <w:lang w:val="uk-UA"/>
        </w:rPr>
        <w:t>провести діагностику обдарованих дітей у класі;</w:t>
      </w:r>
    </w:p>
    <w:p w:rsidR="009D58B2" w:rsidRPr="00992340" w:rsidRDefault="009D58B2" w:rsidP="009D58B2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992340">
        <w:rPr>
          <w:lang w:val="uk-UA"/>
        </w:rPr>
        <w:t>описати роботу вчителя початкової школи з обдарованими дітьми.</w:t>
      </w:r>
    </w:p>
    <w:p w:rsidR="009D58B2" w:rsidRPr="00992340" w:rsidRDefault="009D58B2" w:rsidP="009D58B2">
      <w:pPr>
        <w:pStyle w:val="a8"/>
        <w:spacing w:after="0"/>
        <w:ind w:firstLine="567"/>
        <w:jc w:val="both"/>
        <w:rPr>
          <w:lang w:val="uk-UA"/>
        </w:rPr>
      </w:pPr>
      <w:r w:rsidRPr="00992340">
        <w:rPr>
          <w:lang w:val="uk-UA"/>
        </w:rPr>
        <w:t>Останнім часом характерним для сучасної освіти є застосування технологій, які сприяють індивідуалізації навчання; діяльнісній активізації учнів; діалоговій взаємодії між вчителем і учнем. Лише за таких умов можна досягти основних дидактичних цілей нової системи навчання у школі. При цьому їх значущість полягає у спрямуванні навчального процесу на розвиток кожного учня, за сприятливої для навчання атмосфери, в суб’єкт пізнання, реалізації його творчих потенцій, розвитку обдарованості, креативності, новаторства.</w:t>
      </w:r>
    </w:p>
    <w:bookmarkEnd w:id="3"/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  <w:r w:rsidRPr="00992340">
        <w:rPr>
          <w:b/>
          <w:bCs/>
          <w:lang w:val="uk-UA"/>
        </w:rPr>
        <w:lastRenderedPageBreak/>
        <w:t>Додаток Е</w:t>
      </w:r>
    </w:p>
    <w:p w:rsidR="009D58B2" w:rsidRPr="00992340" w:rsidRDefault="009D58B2" w:rsidP="009D58B2">
      <w:pPr>
        <w:ind w:firstLine="567"/>
        <w:jc w:val="center"/>
        <w:rPr>
          <w:b/>
          <w:bCs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lang w:val="uk-UA"/>
        </w:rPr>
      </w:pPr>
      <w:r w:rsidRPr="00992340">
        <w:rPr>
          <w:b/>
          <w:lang w:val="uk-UA"/>
        </w:rPr>
        <w:t>Зразок оформлення експериментальної частини дослідження</w:t>
      </w:r>
    </w:p>
    <w:p w:rsidR="009D58B2" w:rsidRPr="00992340" w:rsidRDefault="009D58B2" w:rsidP="009D58B2">
      <w:pPr>
        <w:ind w:firstLine="567"/>
        <w:jc w:val="center"/>
        <w:rPr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lang w:val="uk-UA"/>
        </w:rPr>
      </w:pPr>
      <w:r w:rsidRPr="00992340">
        <w:rPr>
          <w:lang w:val="uk-UA"/>
        </w:rPr>
        <w:t>Тема курсової роботи «Взаємодія дитячого садка з батьками у вихованні морально-трудових якостей дітей»</w:t>
      </w:r>
    </w:p>
    <w:p w:rsidR="009D58B2" w:rsidRPr="00992340" w:rsidRDefault="009D58B2" w:rsidP="009D58B2">
      <w:pPr>
        <w:ind w:firstLine="567"/>
        <w:jc w:val="center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З метою аналізу і діагностики взаємодії дитячого садка з батьками у вихованні морально-трудових якостей дітей було проведене дослідження в дошкільному навчальному закладі № 132 м. Львова в групі дітей молодшого дошкільного віку «Сонечко» (вихователь – О. М. Рибак). В дослідженні брали участь 37 дітей (див. Додаток …).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lang w:val="uk-UA"/>
        </w:rPr>
        <w:t xml:space="preserve">Мета дослідження – практично підтвердити те, що взаємодія дитячого садка з батьками є важливою для формування морально-трудових якостей дітей. Експериментальне дослідження відбувалося в три етапи: </w:t>
      </w:r>
      <w:proofErr w:type="spellStart"/>
      <w:r w:rsidRPr="00992340">
        <w:rPr>
          <w:lang w:val="uk-UA"/>
        </w:rPr>
        <w:t>констатувальний</w:t>
      </w:r>
      <w:proofErr w:type="spellEnd"/>
      <w:r w:rsidRPr="00992340">
        <w:rPr>
          <w:lang w:val="uk-UA"/>
        </w:rPr>
        <w:t xml:space="preserve">, формувальний, контрольний. 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proofErr w:type="spellStart"/>
      <w:r w:rsidRPr="00992340">
        <w:rPr>
          <w:b/>
          <w:lang w:val="uk-UA"/>
        </w:rPr>
        <w:t>Констатувальний</w:t>
      </w:r>
      <w:proofErr w:type="spellEnd"/>
      <w:r w:rsidRPr="00992340">
        <w:rPr>
          <w:b/>
          <w:lang w:val="uk-UA"/>
        </w:rPr>
        <w:t xml:space="preserve"> етап</w:t>
      </w: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lang w:val="uk-UA"/>
        </w:rPr>
        <w:t xml:space="preserve">Мета </w:t>
      </w:r>
      <w:proofErr w:type="spellStart"/>
      <w:r w:rsidRPr="00992340">
        <w:rPr>
          <w:lang w:val="uk-UA"/>
        </w:rPr>
        <w:t>констатувального</w:t>
      </w:r>
      <w:proofErr w:type="spellEnd"/>
      <w:r w:rsidRPr="00992340">
        <w:rPr>
          <w:lang w:val="uk-UA"/>
        </w:rPr>
        <w:t xml:space="preserve"> експерименту: визначити важливість співпраці сім’ї та дошкільного закладу у морально-трудовому вихованні дітей.</w:t>
      </w:r>
      <w:r w:rsidRPr="00992340">
        <w:rPr>
          <w:lang w:val="uk-UA"/>
        </w:rPr>
        <w:tab/>
      </w:r>
      <w:r w:rsidRPr="00992340">
        <w:rPr>
          <w:lang w:val="uk-UA"/>
        </w:rPr>
        <w:tab/>
        <w:t xml:space="preserve">Завдання </w:t>
      </w:r>
      <w:proofErr w:type="spellStart"/>
      <w:r w:rsidRPr="00992340">
        <w:rPr>
          <w:lang w:val="uk-UA"/>
        </w:rPr>
        <w:t>констатувального</w:t>
      </w:r>
      <w:proofErr w:type="spellEnd"/>
      <w:r w:rsidRPr="00992340">
        <w:rPr>
          <w:lang w:val="uk-UA"/>
        </w:rPr>
        <w:t xml:space="preserve"> експерименту: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1. з’ясувати стан трудового виховання в сім’ї;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2. визначити рівень морально-трудових якостей дітей молодшого дошкільного віку.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proofErr w:type="spellStart"/>
      <w:r w:rsidRPr="00992340">
        <w:rPr>
          <w:lang w:val="uk-UA"/>
        </w:rPr>
        <w:t>Констатувальний</w:t>
      </w:r>
      <w:proofErr w:type="spellEnd"/>
      <w:r w:rsidRPr="00992340">
        <w:rPr>
          <w:lang w:val="uk-UA"/>
        </w:rPr>
        <w:t xml:space="preserve"> експеримент здійснювався у кілька етапів.</w:t>
      </w:r>
      <w:r w:rsidRPr="00992340">
        <w:rPr>
          <w:lang w:val="uk-UA"/>
        </w:rPr>
        <w:tab/>
      </w:r>
      <w:r w:rsidRPr="00992340">
        <w:rPr>
          <w:lang w:val="uk-UA"/>
        </w:rPr>
        <w:tab/>
        <w:t xml:space="preserve">На першому етапі з’ясовували стан трудового виховання в сім’ї. Тому задля цього з батьками було проведено індивідуальні бесіди морально-трудового характеру: Бесіда на тему: “Визначення стану привчання дітей до праці в сім’ї” </w:t>
      </w:r>
      <w:r w:rsidRPr="00992340">
        <w:rPr>
          <w:lang w:val="uk-UA"/>
        </w:rPr>
        <w:br/>
        <w:t xml:space="preserve">(див. Додаток Б) була проведена з метою спонукання батьків до систематичного залучення дітей до праці та трудових доручень. 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ab/>
        <w:t>Друга бесіда на тему: “Обов’язки дитини в сім’ї” (див. Додаток …) проводилася з метою визначення того, які види праці батьки пропонують своїм дітям, чи розповідають вони їм про свою роботу.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Також, було визначено рівень морально-трудових якостей дітей молодшого дошкільного віку. Задля цього дітям в процесі їхньої життєдіяльності в дитячому садку було запропоновано такі трудові доручення (див. Таблицю 3.1).</w:t>
      </w:r>
    </w:p>
    <w:p w:rsidR="009D58B2" w:rsidRPr="00992340" w:rsidRDefault="009D58B2" w:rsidP="009D58B2">
      <w:pPr>
        <w:ind w:firstLine="567"/>
        <w:jc w:val="right"/>
        <w:rPr>
          <w:lang w:val="uk-UA"/>
        </w:rPr>
      </w:pPr>
    </w:p>
    <w:p w:rsidR="009D58B2" w:rsidRPr="00992340" w:rsidRDefault="009D58B2" w:rsidP="009D58B2">
      <w:pPr>
        <w:ind w:firstLine="567"/>
        <w:jc w:val="right"/>
        <w:rPr>
          <w:lang w:val="uk-UA"/>
        </w:rPr>
      </w:pPr>
      <w:r w:rsidRPr="00992340">
        <w:rPr>
          <w:lang w:val="uk-UA"/>
        </w:rPr>
        <w:t>Таблиця 3. 1</w:t>
      </w:r>
    </w:p>
    <w:p w:rsidR="009D58B2" w:rsidRPr="00992340" w:rsidRDefault="009D58B2" w:rsidP="009D58B2">
      <w:pPr>
        <w:ind w:firstLine="567"/>
        <w:jc w:val="center"/>
        <w:rPr>
          <w:b/>
          <w:lang w:val="uk-UA"/>
        </w:rPr>
      </w:pPr>
      <w:r w:rsidRPr="00992340">
        <w:rPr>
          <w:b/>
          <w:lang w:val="uk-UA"/>
        </w:rPr>
        <w:t>Трудові доручення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5803"/>
      </w:tblGrid>
      <w:tr w:rsidR="009D58B2" w:rsidRPr="00992340" w:rsidTr="00CC5F32">
        <w:trPr>
          <w:trHeight w:val="351"/>
        </w:trPr>
        <w:tc>
          <w:tcPr>
            <w:tcW w:w="1607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992340">
              <w:rPr>
                <w:lang w:val="uk-UA"/>
              </w:rPr>
              <w:t>№ доручення</w:t>
            </w:r>
          </w:p>
        </w:tc>
        <w:tc>
          <w:tcPr>
            <w:tcW w:w="8706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992340">
              <w:rPr>
                <w:lang w:val="uk-UA"/>
              </w:rPr>
              <w:t>Зміст трудових доручень</w:t>
            </w:r>
          </w:p>
        </w:tc>
      </w:tr>
      <w:tr w:rsidR="009D58B2" w:rsidRPr="00992340" w:rsidTr="00CC5F32">
        <w:trPr>
          <w:trHeight w:val="413"/>
        </w:trPr>
        <w:tc>
          <w:tcPr>
            <w:tcW w:w="1607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1.</w:t>
            </w:r>
          </w:p>
        </w:tc>
        <w:tc>
          <w:tcPr>
            <w:tcW w:w="8706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992340">
              <w:rPr>
                <w:lang w:val="uk-UA"/>
              </w:rPr>
              <w:t>Допомогти накрити столи до сніданку і прибрати посуд після їжі</w:t>
            </w:r>
          </w:p>
        </w:tc>
      </w:tr>
      <w:tr w:rsidR="009D58B2" w:rsidRPr="00992340" w:rsidTr="00CC5F32">
        <w:trPr>
          <w:trHeight w:val="419"/>
        </w:trPr>
        <w:tc>
          <w:tcPr>
            <w:tcW w:w="1607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2.</w:t>
            </w:r>
          </w:p>
        </w:tc>
        <w:tc>
          <w:tcPr>
            <w:tcW w:w="8706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992340">
              <w:rPr>
                <w:lang w:val="uk-UA"/>
              </w:rPr>
              <w:t>Допомогти іншим дітям прибирати матеріали після занять</w:t>
            </w:r>
          </w:p>
        </w:tc>
      </w:tr>
      <w:tr w:rsidR="009D58B2" w:rsidRPr="00992340" w:rsidTr="00CC5F32">
        <w:trPr>
          <w:trHeight w:val="411"/>
        </w:trPr>
        <w:tc>
          <w:tcPr>
            <w:tcW w:w="1607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lastRenderedPageBreak/>
              <w:t>3.</w:t>
            </w:r>
          </w:p>
        </w:tc>
        <w:tc>
          <w:tcPr>
            <w:tcW w:w="8706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992340">
              <w:rPr>
                <w:lang w:val="uk-UA"/>
              </w:rPr>
              <w:t>Полити квіти в куточку природи</w:t>
            </w:r>
          </w:p>
        </w:tc>
      </w:tr>
      <w:tr w:rsidR="009D58B2" w:rsidRPr="00992340" w:rsidTr="00CC5F32">
        <w:trPr>
          <w:trHeight w:val="418"/>
        </w:trPr>
        <w:tc>
          <w:tcPr>
            <w:tcW w:w="1607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4.</w:t>
            </w:r>
          </w:p>
        </w:tc>
        <w:tc>
          <w:tcPr>
            <w:tcW w:w="8706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992340">
              <w:rPr>
                <w:lang w:val="uk-UA"/>
              </w:rPr>
              <w:t>Працювати з малюками в квітнику</w:t>
            </w:r>
          </w:p>
        </w:tc>
      </w:tr>
      <w:tr w:rsidR="009D58B2" w:rsidRPr="00992340" w:rsidTr="00CC5F32">
        <w:trPr>
          <w:trHeight w:val="410"/>
        </w:trPr>
        <w:tc>
          <w:tcPr>
            <w:tcW w:w="1607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992340">
              <w:rPr>
                <w:lang w:val="uk-UA"/>
              </w:rPr>
              <w:t>5.</w:t>
            </w:r>
          </w:p>
        </w:tc>
        <w:tc>
          <w:tcPr>
            <w:tcW w:w="8706" w:type="dxa"/>
          </w:tcPr>
          <w:p w:rsidR="009D58B2" w:rsidRPr="00992340" w:rsidRDefault="009D58B2" w:rsidP="00CC5F32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992340">
              <w:rPr>
                <w:lang w:val="uk-UA"/>
              </w:rPr>
              <w:t>Допомагати малюкам одягатися після сну</w:t>
            </w:r>
          </w:p>
        </w:tc>
      </w:tr>
    </w:tbl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За результатами виконаних дітьми трудових доручень на Рис. 3. 1 окреслено результати обстеження рівня морально-трудових якостей дітей молодшого дошкільного віку. </w:t>
      </w:r>
    </w:p>
    <w:p w:rsidR="009D58B2" w:rsidRPr="00992340" w:rsidRDefault="009D58B2" w:rsidP="009D58B2">
      <w:pPr>
        <w:ind w:firstLine="567"/>
        <w:jc w:val="right"/>
        <w:rPr>
          <w:lang w:val="uk-UA"/>
        </w:rPr>
      </w:pPr>
      <w:r w:rsidRPr="00992340">
        <w:rPr>
          <w:lang w:val="uk-UA"/>
        </w:rPr>
        <w:t>Рис. 3. 1</w:t>
      </w:r>
    </w:p>
    <w:p w:rsidR="009D58B2" w:rsidRPr="00992340" w:rsidRDefault="009D58B2" w:rsidP="009D58B2">
      <w:pPr>
        <w:ind w:firstLine="567"/>
        <w:jc w:val="center"/>
        <w:rPr>
          <w:b/>
          <w:lang w:val="uk-UA"/>
        </w:rPr>
      </w:pPr>
      <w:r w:rsidRPr="00992340">
        <w:rPr>
          <w:b/>
          <w:lang w:val="uk-UA"/>
        </w:rPr>
        <w:t>Визначення рівня морально-трудових якостей дітей групи “Сонечко”</w:t>
      </w:r>
    </w:p>
    <w:p w:rsidR="009D58B2" w:rsidRPr="00992340" w:rsidRDefault="009D58B2" w:rsidP="009D58B2">
      <w:pPr>
        <w:ind w:firstLine="567"/>
        <w:jc w:val="center"/>
        <w:rPr>
          <w:lang w:val="uk-UA"/>
        </w:rPr>
      </w:pPr>
      <w:r w:rsidRPr="00992340">
        <w:rPr>
          <w:b/>
          <w:noProof/>
          <w:lang w:val="uk-UA" w:eastAsia="uk-UA"/>
        </w:rPr>
        <w:drawing>
          <wp:inline distT="0" distB="0" distL="0" distR="0" wp14:anchorId="07263B8E" wp14:editId="60C77753">
            <wp:extent cx="3162300" cy="1571625"/>
            <wp:effectExtent l="0" t="0" r="0" b="0"/>
            <wp:docPr id="1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lang w:val="uk-UA"/>
        </w:rPr>
        <w:t>З цього можна зробити висновок, що загалом у дітей молодшого дошкільного віку середній рівень морально-трудових якостей. Тому, беручи до уваги ці обстеження метою подальшої роботи є підняття рівня морально-трудових якостей дітей через взаємодію з батьками.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 xml:space="preserve">Отже, з </w:t>
      </w:r>
      <w:proofErr w:type="spellStart"/>
      <w:r w:rsidRPr="00992340">
        <w:rPr>
          <w:lang w:val="uk-UA"/>
        </w:rPr>
        <w:t>констатувального</w:t>
      </w:r>
      <w:proofErr w:type="spellEnd"/>
      <w:r w:rsidRPr="00992340">
        <w:rPr>
          <w:lang w:val="uk-UA"/>
        </w:rPr>
        <w:t xml:space="preserve"> експерименту ми бачимо, що проведення бесід з батьками сприяє розвитку у дітей морально-трудових якостей. У дітей виховуються такі моральні якості як відповідальність, працелюбність, організованість, ввічливість, взаємодопомога.</w:t>
      </w: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b/>
          <w:lang w:val="uk-UA"/>
        </w:rPr>
        <w:t>Формувальний етап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Враховуючи отримані результати, було прийнято рішення провести з батьками бесіду і консультацію, які б сприяли розвитку у дітей морально-трудових якостей в сім’ї.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У даному дослідженні були використані такі основні загально дидактичні принципи: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– принцип науковості та доступності розвитку уявлень;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– принцип систематичності та послідовності;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– принцип індивідуального підходу.</w:t>
      </w:r>
      <w:r w:rsidRPr="00992340">
        <w:rPr>
          <w:lang w:val="uk-UA"/>
        </w:rPr>
        <w:tab/>
        <w:t xml:space="preserve">  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  <w:t>Тому вище зазначені принципи були покладені в основу даного дослідження.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Було проведено бесіду і консультацію з батьками з метою усвідомлення того, що трудове виховання дітей сприяє у них формуванню моральних якостей. Використаними були такі форми роботи з батьками: бесіда на тему: “Праця </w:t>
      </w:r>
      <w:r w:rsidRPr="00992340">
        <w:rPr>
          <w:lang w:val="uk-UA"/>
        </w:rPr>
        <w:lastRenderedPageBreak/>
        <w:t xml:space="preserve">виховує особистість” та консультація з батьками «Роль трудового виховання в розвитку особистості дошкільника». 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Бесіду  на тему: «Праця виховує особистість» (див. Додаток …) була проведена у другому тижні дослідження з метою підвищення психолого-педагогічної культури батьків щодо питання трудового виховання дітей в умовах взаємозв’язку педагогів з сім’єю, формування розуміння того, що виховання трудових якостей дитини — це одна з важливих ланок формування компетентної особистості.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У третьому тижні дослідження було проведено консультацію для батьків на тему: «Роль трудового виховання в розвитку особистості дошкільника» </w:t>
      </w:r>
      <w:r w:rsidRPr="00992340">
        <w:rPr>
          <w:lang w:val="uk-UA"/>
        </w:rPr>
        <w:br/>
        <w:t>(див. Додаток …), з метою формування у батьків уявлення про роль, можливості та способи трудового виховання в розвитку особистості дошкільника, ознайомлення батьків із основними аспектами трудового виховання у сім’ї.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 xml:space="preserve">Отже, на формувальному етапі проводилась робота у формуванні та розвитку морально-трудових якостей у дітей молодшого дошкільного віку, </w:t>
      </w:r>
      <w:proofErr w:type="spellStart"/>
      <w:r w:rsidRPr="00992340">
        <w:rPr>
          <w:lang w:val="uk-UA"/>
        </w:rPr>
        <w:t>взаємодіючи</w:t>
      </w:r>
      <w:proofErr w:type="spellEnd"/>
      <w:r w:rsidRPr="00992340">
        <w:rPr>
          <w:lang w:val="uk-UA"/>
        </w:rPr>
        <w:t xml:space="preserve"> при цьому з батьками.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Проводячи бесіду та консультацію у цьому досліджені було помічено, що батьки більше приділяли уваги трудовому вихованню дітей. Це було помічено під час виконання дітьми певних доручень, а також під час режимних моментів. Тобто можна сказати, що у дітей із менш сформованими морально-трудовими якостями з’явилися значні покращення.</w:t>
      </w: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b/>
          <w:lang w:val="uk-UA"/>
        </w:rPr>
        <w:t>Контрольний етап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Під час формувального етапу дослідження, була здійснена перевірка ефективності використання бесід з батьками для формування у дітей молодшого дошкільного віку морально-трудових якостей.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Протягом одного тижня було проведено контрольний експеримент. Для цього було використано ті ж доручення, які пропонувалися протягом трьох тижнів і проводилася та ж бесіда з батьками на тему: «Праця виховує особистість».</w:t>
      </w:r>
      <w:r w:rsidRPr="00992340">
        <w:rPr>
          <w:lang w:val="uk-UA"/>
        </w:rPr>
        <w:tab/>
      </w:r>
      <w:r w:rsidRPr="00992340">
        <w:rPr>
          <w:lang w:val="uk-UA"/>
        </w:rPr>
        <w:tab/>
      </w:r>
      <w:r w:rsidRPr="00992340">
        <w:rPr>
          <w:lang w:val="uk-UA"/>
        </w:rPr>
        <w:tab/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В результаті проведеної роботи з батьками дітей групи «Сонечко» було з’ясовано, що загальний рівень морально-трудових якостей дітей займає значно вищий рівень. Зміни у формуванні морально-трудових якостей дітей подані на Рис. 3. 2.</w:t>
      </w:r>
    </w:p>
    <w:p w:rsidR="009D58B2" w:rsidRPr="00992340" w:rsidRDefault="009D58B2" w:rsidP="009D58B2">
      <w:pPr>
        <w:ind w:firstLine="567"/>
        <w:jc w:val="right"/>
        <w:rPr>
          <w:lang w:val="uk-UA"/>
        </w:rPr>
      </w:pPr>
      <w:r w:rsidRPr="00992340">
        <w:rPr>
          <w:lang w:val="uk-UA"/>
        </w:rPr>
        <w:t>Рис. 3. 2</w:t>
      </w:r>
    </w:p>
    <w:p w:rsidR="009D58B2" w:rsidRPr="00992340" w:rsidRDefault="009D58B2" w:rsidP="009D58B2">
      <w:pPr>
        <w:ind w:firstLine="567"/>
        <w:jc w:val="center"/>
        <w:rPr>
          <w:b/>
          <w:lang w:val="uk-UA"/>
        </w:rPr>
      </w:pPr>
      <w:r w:rsidRPr="00992340">
        <w:rPr>
          <w:b/>
          <w:lang w:val="uk-UA"/>
        </w:rPr>
        <w:t>Зміни у формуванні морально-трудових якостей дітей</w:t>
      </w:r>
    </w:p>
    <w:p w:rsidR="009D58B2" w:rsidRPr="00992340" w:rsidRDefault="009D58B2" w:rsidP="009D58B2">
      <w:pPr>
        <w:ind w:firstLine="567"/>
        <w:jc w:val="center"/>
        <w:rPr>
          <w:b/>
          <w:noProof/>
          <w:lang w:val="uk-UA"/>
        </w:rPr>
      </w:pPr>
      <w:r w:rsidRPr="00992340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22475FF" wp14:editId="7BCFB9A2">
            <wp:simplePos x="0" y="0"/>
            <wp:positionH relativeFrom="column">
              <wp:posOffset>931545</wp:posOffset>
            </wp:positionH>
            <wp:positionV relativeFrom="paragraph">
              <wp:posOffset>34290</wp:posOffset>
            </wp:positionV>
            <wp:extent cx="2993390" cy="1536065"/>
            <wp:effectExtent l="0" t="0" r="1905" b="0"/>
            <wp:wrapSquare wrapText="right"/>
            <wp:docPr id="3" name="Діагра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jc w:val="both"/>
        <w:rPr>
          <w:lang w:val="uk-UA"/>
        </w:rPr>
      </w:pPr>
    </w:p>
    <w:p w:rsidR="009D58B2" w:rsidRPr="00992340" w:rsidRDefault="009D58B2" w:rsidP="009D58B2">
      <w:pPr>
        <w:ind w:firstLine="567"/>
        <w:jc w:val="both"/>
      </w:pP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lastRenderedPageBreak/>
        <w:t xml:space="preserve">Підсумовуючи, варто зазначити, що загальний рівень трудових умінь і навичок дітей, а також рівень морально-трудових якостей значно зріс. Із середнього рівня оцінки рівня морально-трудових якостей дітей, який був на початку дослідження, зріс до високого, з низького до середнього. Після систематичної та послідовної роботи з дітьми та їхніми батьками, морально-трудові якості у таких дітей, як А. </w:t>
      </w:r>
      <w:proofErr w:type="spellStart"/>
      <w:r w:rsidRPr="00992340">
        <w:rPr>
          <w:lang w:val="uk-UA"/>
        </w:rPr>
        <w:t>Вовнячко</w:t>
      </w:r>
      <w:proofErr w:type="spellEnd"/>
      <w:r w:rsidRPr="00992340">
        <w:rPr>
          <w:lang w:val="uk-UA"/>
        </w:rPr>
        <w:t xml:space="preserve">, Л. </w:t>
      </w:r>
      <w:proofErr w:type="spellStart"/>
      <w:r w:rsidRPr="00992340">
        <w:rPr>
          <w:lang w:val="uk-UA"/>
        </w:rPr>
        <w:t>Гловацький</w:t>
      </w:r>
      <w:proofErr w:type="spellEnd"/>
      <w:r w:rsidRPr="00992340">
        <w:rPr>
          <w:lang w:val="uk-UA"/>
        </w:rPr>
        <w:t xml:space="preserve">, М. Пронь, А. Федорко, В. Шевчук більше </w:t>
      </w:r>
      <w:proofErr w:type="spellStart"/>
      <w:r w:rsidRPr="00992340">
        <w:rPr>
          <w:lang w:val="uk-UA"/>
        </w:rPr>
        <w:t>розвинулися</w:t>
      </w:r>
      <w:proofErr w:type="spellEnd"/>
      <w:r w:rsidRPr="00992340">
        <w:rPr>
          <w:lang w:val="uk-UA"/>
        </w:rPr>
        <w:t>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Отже, бесіди з батьками, а також різні доручення для дітей, слід обов’язково використовувати для формування морально-трудових якостей дітей дошкільного віку.</w:t>
      </w:r>
      <w:r w:rsidRPr="00992340">
        <w:rPr>
          <w:lang w:val="uk-UA"/>
        </w:rPr>
        <w:tab/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Контрольний експеримент переконав нас у тому, що взаємодія дитячого садка з батьками у формуванні морально-трудових якостей дітей є дійсно важливою та необхідною. Тому виховання відповідальності, працелюбності, ввічливості, організованості дітей у трудовій діяльності є виправданим й підтверджено за допомогою експериментального дослідження.</w:t>
      </w:r>
    </w:p>
    <w:p w:rsidR="009D58B2" w:rsidRPr="00992340" w:rsidRDefault="009D58B2" w:rsidP="009D58B2">
      <w:pPr>
        <w:ind w:firstLine="567"/>
        <w:jc w:val="both"/>
        <w:rPr>
          <w:lang w:val="uk-UA"/>
        </w:rPr>
      </w:pPr>
      <w:r w:rsidRPr="00992340">
        <w:rPr>
          <w:lang w:val="uk-UA"/>
        </w:rPr>
        <w:t>Практична робота показала, що систематичне проведення бесід з батьками, виконання дітьми трудових доручень покращила рівень морально-трудових якостей дітей, з середнього на високий, з низького на середній.</w:t>
      </w: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  <w:r w:rsidRPr="00992340">
        <w:rPr>
          <w:lang w:val="uk-UA"/>
        </w:rPr>
        <w:t>Отже, поставлена мета була досягнута та підтверджена.</w:t>
      </w:r>
    </w:p>
    <w:p w:rsidR="009D58B2" w:rsidRPr="00992340" w:rsidRDefault="009D58B2" w:rsidP="009D58B2">
      <w:pPr>
        <w:ind w:firstLine="567"/>
        <w:jc w:val="center"/>
        <w:rPr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lang w:val="uk-UA"/>
        </w:rPr>
      </w:pPr>
      <w:r w:rsidRPr="00992340">
        <w:rPr>
          <w:b/>
          <w:lang w:val="uk-UA"/>
        </w:rPr>
        <w:br w:type="column"/>
      </w:r>
      <w:r w:rsidRPr="00992340">
        <w:rPr>
          <w:b/>
          <w:lang w:val="uk-UA"/>
        </w:rPr>
        <w:lastRenderedPageBreak/>
        <w:t>Додаток Ж</w:t>
      </w:r>
    </w:p>
    <w:p w:rsidR="009D58B2" w:rsidRPr="00992340" w:rsidRDefault="009D58B2" w:rsidP="009D58B2">
      <w:pPr>
        <w:ind w:firstLine="567"/>
        <w:jc w:val="center"/>
        <w:rPr>
          <w:b/>
          <w:lang w:val="uk-UA"/>
        </w:rPr>
      </w:pPr>
    </w:p>
    <w:p w:rsidR="009D58B2" w:rsidRPr="00992340" w:rsidRDefault="009D58B2" w:rsidP="009D58B2">
      <w:pPr>
        <w:ind w:firstLine="567"/>
        <w:jc w:val="center"/>
        <w:rPr>
          <w:b/>
          <w:lang w:val="uk-UA"/>
        </w:rPr>
      </w:pPr>
      <w:r w:rsidRPr="00992340">
        <w:rPr>
          <w:b/>
          <w:lang w:val="uk-UA"/>
        </w:rPr>
        <w:t>Зразок оформлення списку використаних джерел</w:t>
      </w:r>
    </w:p>
    <w:p w:rsidR="005D61F0" w:rsidRPr="00992340" w:rsidRDefault="005D61F0" w:rsidP="009D58B2">
      <w:pPr>
        <w:ind w:firstLine="567"/>
        <w:jc w:val="center"/>
        <w:rPr>
          <w:b/>
          <w:lang w:val="uk-UA"/>
        </w:rPr>
      </w:pPr>
      <w:r w:rsidRPr="00992340">
        <w:rPr>
          <w:b/>
        </w:rPr>
        <w:t>за ДСТУ 8302:2015</w:t>
      </w:r>
    </w:p>
    <w:p w:rsidR="009D58B2" w:rsidRPr="00992340" w:rsidRDefault="009D58B2" w:rsidP="009D58B2">
      <w:pPr>
        <w:ind w:firstLine="567"/>
        <w:jc w:val="both"/>
        <w:rPr>
          <w:b/>
          <w:lang w:val="uk-UA"/>
        </w:rPr>
      </w:pPr>
    </w:p>
    <w:tbl>
      <w:tblPr>
        <w:tblW w:w="6662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4961"/>
      </w:tblGrid>
      <w:tr w:rsidR="009D58B2" w:rsidRPr="00992340" w:rsidTr="00CC5F32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b/>
                <w:lang w:val="uk-UA"/>
              </w:rPr>
            </w:pPr>
            <w:r w:rsidRPr="00992340">
              <w:rPr>
                <w:b/>
                <w:spacing w:val="-10"/>
                <w:lang w:val="uk-UA"/>
              </w:rPr>
              <w:t xml:space="preserve">Характеристика </w:t>
            </w:r>
            <w:r w:rsidRPr="00992340">
              <w:rPr>
                <w:b/>
                <w:lang w:val="uk-UA"/>
              </w:rPr>
              <w:t>джерела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center"/>
              <w:rPr>
                <w:b/>
                <w:lang w:val="uk-UA"/>
              </w:rPr>
            </w:pPr>
            <w:r w:rsidRPr="00992340">
              <w:rPr>
                <w:b/>
                <w:lang w:val="uk-UA"/>
              </w:rPr>
              <w:t>Приклад оформлення</w:t>
            </w:r>
          </w:p>
        </w:tc>
      </w:tr>
      <w:tr w:rsidR="005D61F0" w:rsidRPr="00992340" w:rsidTr="00CC5F32">
        <w:trPr>
          <w:trHeight w:val="17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1F0" w:rsidRPr="00992340" w:rsidRDefault="005D61F0" w:rsidP="005D61F0">
            <w:pPr>
              <w:rPr>
                <w:lang w:val="uk-UA"/>
              </w:rPr>
            </w:pPr>
            <w:proofErr w:type="spellStart"/>
            <w:r w:rsidRPr="00992340">
              <w:t>Законодавчі</w:t>
            </w:r>
            <w:proofErr w:type="spellEnd"/>
            <w:r w:rsidRPr="00992340">
              <w:t xml:space="preserve"> та </w:t>
            </w:r>
            <w:proofErr w:type="spellStart"/>
            <w:r w:rsidRPr="00992340">
              <w:t>нормативні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документи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0" w:rsidRPr="00992340" w:rsidRDefault="005D61F0" w:rsidP="005D61F0">
            <w:pPr>
              <w:tabs>
                <w:tab w:val="left" w:pos="497"/>
              </w:tabs>
              <w:autoSpaceDE/>
              <w:adjustRightInd/>
              <w:ind w:left="72"/>
              <w:rPr>
                <w:lang w:val="uk-UA"/>
              </w:rPr>
            </w:pPr>
            <w:r w:rsidRPr="00992340">
              <w:rPr>
                <w:lang w:val="uk-UA"/>
              </w:rPr>
              <w:t xml:space="preserve">1. Конституція України: станом на 1 верес. 2016 р.: відповідає </w:t>
            </w:r>
            <w:proofErr w:type="spellStart"/>
            <w:r w:rsidRPr="00992340">
              <w:rPr>
                <w:lang w:val="uk-UA"/>
              </w:rPr>
              <w:t>офіц</w:t>
            </w:r>
            <w:proofErr w:type="spellEnd"/>
            <w:r w:rsidRPr="00992340">
              <w:rPr>
                <w:lang w:val="uk-UA"/>
              </w:rPr>
              <w:t>. тексту. Харків: Право, 2016. 82 с.</w:t>
            </w:r>
          </w:p>
          <w:p w:rsidR="005D61F0" w:rsidRPr="00992340" w:rsidRDefault="005D61F0" w:rsidP="005D61F0">
            <w:pPr>
              <w:tabs>
                <w:tab w:val="left" w:pos="497"/>
              </w:tabs>
              <w:autoSpaceDE/>
              <w:adjustRightInd/>
              <w:ind w:left="72"/>
              <w:rPr>
                <w:lang w:val="uk-UA"/>
              </w:rPr>
            </w:pPr>
            <w:r w:rsidRPr="00992340">
              <w:rPr>
                <w:lang w:val="uk-UA"/>
              </w:rPr>
              <w:t xml:space="preserve">2. Національна доктрина розвитку освіти: </w:t>
            </w:r>
            <w:proofErr w:type="spellStart"/>
            <w:r w:rsidRPr="00992340">
              <w:rPr>
                <w:lang w:val="uk-UA"/>
              </w:rPr>
              <w:t>затв</w:t>
            </w:r>
            <w:proofErr w:type="spellEnd"/>
            <w:r w:rsidRPr="00992340">
              <w:rPr>
                <w:lang w:val="uk-UA"/>
              </w:rPr>
              <w:t>. Указом Президента України від17.04.2002 р. № 347. Освіта. 2002. 24 квіт. (№ 14). С. 2–4.</w:t>
            </w:r>
          </w:p>
          <w:p w:rsidR="005D61F0" w:rsidRPr="00992340" w:rsidRDefault="005D61F0" w:rsidP="005D61F0">
            <w:pPr>
              <w:tabs>
                <w:tab w:val="left" w:pos="497"/>
              </w:tabs>
              <w:autoSpaceDE/>
              <w:adjustRightInd/>
              <w:ind w:left="72"/>
              <w:rPr>
                <w:lang w:val="uk-UA"/>
              </w:rPr>
            </w:pPr>
            <w:r w:rsidRPr="00992340">
              <w:rPr>
                <w:lang w:val="uk-UA"/>
              </w:rPr>
              <w:t xml:space="preserve">3. Закон України «Про освіту»: чинне законодавство станом на 05 червня 2018 року: </w:t>
            </w:r>
            <w:proofErr w:type="spellStart"/>
            <w:r w:rsidRPr="00992340">
              <w:rPr>
                <w:lang w:val="uk-UA"/>
              </w:rPr>
              <w:t>Офіц</w:t>
            </w:r>
            <w:proofErr w:type="spellEnd"/>
            <w:r w:rsidRPr="00992340">
              <w:rPr>
                <w:lang w:val="uk-UA"/>
              </w:rPr>
              <w:t xml:space="preserve">. текст. Київ: </w:t>
            </w:r>
            <w:proofErr w:type="spellStart"/>
            <w:r w:rsidRPr="00992340">
              <w:rPr>
                <w:lang w:val="uk-UA"/>
              </w:rPr>
              <w:t>Алерта</w:t>
            </w:r>
            <w:proofErr w:type="spellEnd"/>
            <w:r w:rsidRPr="00992340">
              <w:rPr>
                <w:lang w:val="uk-UA"/>
              </w:rPr>
              <w:t>, 2018. 120 с.</w:t>
            </w:r>
          </w:p>
        </w:tc>
      </w:tr>
      <w:tr w:rsidR="009D58B2" w:rsidRPr="00992340" w:rsidTr="005D61F0">
        <w:trPr>
          <w:trHeight w:val="1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B2" w:rsidRPr="00992340" w:rsidRDefault="009D58B2" w:rsidP="00CC5F32">
            <w:pPr>
              <w:jc w:val="both"/>
              <w:rPr>
                <w:lang w:val="uk-UA"/>
              </w:rPr>
            </w:pPr>
            <w:r w:rsidRPr="00992340">
              <w:rPr>
                <w:lang w:val="uk-UA"/>
              </w:rPr>
              <w:t xml:space="preserve">Книги: </w:t>
            </w:r>
          </w:p>
          <w:p w:rsidR="009D58B2" w:rsidRPr="00992340" w:rsidRDefault="009D58B2" w:rsidP="00CC5F32">
            <w:pPr>
              <w:ind w:firstLine="567"/>
              <w:jc w:val="both"/>
              <w:rPr>
                <w:lang w:val="uk-UA"/>
              </w:rPr>
            </w:pPr>
          </w:p>
          <w:p w:rsidR="009D58B2" w:rsidRPr="00992340" w:rsidRDefault="009D58B2" w:rsidP="00CC5F32">
            <w:pPr>
              <w:jc w:val="both"/>
              <w:rPr>
                <w:lang w:val="uk-UA"/>
              </w:rPr>
            </w:pPr>
            <w:r w:rsidRPr="00992340">
              <w:rPr>
                <w:lang w:val="uk-UA"/>
              </w:rPr>
              <w:t>Один автор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2" w:rsidRPr="00992340" w:rsidRDefault="009D58B2" w:rsidP="00CC5F32">
            <w:pPr>
              <w:numPr>
                <w:ilvl w:val="0"/>
                <w:numId w:val="14"/>
              </w:numPr>
              <w:tabs>
                <w:tab w:val="clear" w:pos="360"/>
                <w:tab w:val="num" w:pos="72"/>
                <w:tab w:val="left" w:pos="497"/>
              </w:tabs>
              <w:autoSpaceDE/>
              <w:adjustRightInd/>
              <w:ind w:left="72" w:firstLine="141"/>
              <w:rPr>
                <w:lang w:val="uk-UA"/>
              </w:rPr>
            </w:pPr>
            <w:r w:rsidRPr="00992340">
              <w:rPr>
                <w:lang w:val="uk-UA"/>
              </w:rPr>
              <w:t>Волкова Н</w:t>
            </w:r>
            <w:r w:rsidR="005D61F0" w:rsidRPr="00992340">
              <w:rPr>
                <w:lang w:val="uk-UA"/>
              </w:rPr>
              <w:t xml:space="preserve">. П. Педагогіка: </w:t>
            </w:r>
            <w:proofErr w:type="spellStart"/>
            <w:r w:rsidR="005D61F0" w:rsidRPr="00992340">
              <w:rPr>
                <w:lang w:val="uk-UA"/>
              </w:rPr>
              <w:t>навч</w:t>
            </w:r>
            <w:proofErr w:type="spellEnd"/>
            <w:r w:rsidR="005D61F0" w:rsidRPr="00992340">
              <w:rPr>
                <w:lang w:val="uk-UA"/>
              </w:rPr>
              <w:t xml:space="preserve">. </w:t>
            </w:r>
            <w:proofErr w:type="spellStart"/>
            <w:r w:rsidR="005D61F0" w:rsidRPr="00992340">
              <w:rPr>
                <w:lang w:val="uk-UA"/>
              </w:rPr>
              <w:t>посіб</w:t>
            </w:r>
            <w:proofErr w:type="spellEnd"/>
            <w:r w:rsidR="005D61F0" w:rsidRPr="00992340">
              <w:rPr>
                <w:lang w:val="uk-UA"/>
              </w:rPr>
              <w:t xml:space="preserve">. </w:t>
            </w:r>
            <w:r w:rsidRPr="00992340">
              <w:rPr>
                <w:lang w:val="uk-UA"/>
              </w:rPr>
              <w:t xml:space="preserve"> </w:t>
            </w:r>
            <w:r w:rsidR="005D61F0" w:rsidRPr="00992340">
              <w:rPr>
                <w:lang w:val="uk-UA"/>
              </w:rPr>
              <w:t xml:space="preserve">К.: </w:t>
            </w:r>
            <w:proofErr w:type="spellStart"/>
            <w:r w:rsidR="005D61F0" w:rsidRPr="00992340">
              <w:rPr>
                <w:lang w:val="uk-UA"/>
              </w:rPr>
              <w:t>Академвидав</w:t>
            </w:r>
            <w:proofErr w:type="spellEnd"/>
            <w:r w:rsidR="005D61F0" w:rsidRPr="00992340">
              <w:rPr>
                <w:lang w:val="uk-UA"/>
              </w:rPr>
              <w:t>, 2009. 616 с.</w:t>
            </w:r>
            <w:r w:rsidRPr="00992340">
              <w:rPr>
                <w:lang w:val="uk-UA"/>
              </w:rPr>
              <w:t xml:space="preserve"> (</w:t>
            </w:r>
            <w:r w:rsidR="005D61F0" w:rsidRPr="00992340">
              <w:rPr>
                <w:lang w:val="uk-UA"/>
              </w:rPr>
              <w:t>Серія «</w:t>
            </w:r>
            <w:r w:rsidRPr="00992340">
              <w:rPr>
                <w:lang w:val="uk-UA"/>
              </w:rPr>
              <w:t>Альма-матер</w:t>
            </w:r>
            <w:r w:rsidR="005D61F0" w:rsidRPr="00992340">
              <w:rPr>
                <w:lang w:val="uk-UA"/>
              </w:rPr>
              <w:t>»</w:t>
            </w:r>
            <w:r w:rsidRPr="00992340">
              <w:rPr>
                <w:lang w:val="uk-UA"/>
              </w:rPr>
              <w:t>).</w:t>
            </w:r>
          </w:p>
          <w:p w:rsidR="009D58B2" w:rsidRPr="00992340" w:rsidRDefault="005D61F0" w:rsidP="00CC5F32">
            <w:pPr>
              <w:numPr>
                <w:ilvl w:val="0"/>
                <w:numId w:val="14"/>
              </w:numPr>
              <w:tabs>
                <w:tab w:val="clear" w:pos="360"/>
                <w:tab w:val="num" w:pos="72"/>
                <w:tab w:val="left" w:pos="497"/>
              </w:tabs>
              <w:autoSpaceDE/>
              <w:adjustRightInd/>
              <w:ind w:left="72" w:firstLine="141"/>
              <w:rPr>
                <w:lang w:val="uk-UA"/>
              </w:rPr>
            </w:pPr>
            <w:proofErr w:type="spellStart"/>
            <w:r w:rsidRPr="00992340">
              <w:t>Момот</w:t>
            </w:r>
            <w:proofErr w:type="spellEnd"/>
            <w:r w:rsidRPr="00992340">
              <w:t xml:space="preserve"> Т. Л. Пальчиками </w:t>
            </w:r>
            <w:proofErr w:type="spellStart"/>
            <w:r w:rsidRPr="00992340">
              <w:t>граємо</w:t>
            </w:r>
            <w:proofErr w:type="spellEnd"/>
            <w:r w:rsidRPr="00992340">
              <w:t xml:space="preserve"> – </w:t>
            </w:r>
            <w:proofErr w:type="spellStart"/>
            <w:r w:rsidRPr="00992340">
              <w:t>мову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розвиваємо</w:t>
            </w:r>
            <w:proofErr w:type="spellEnd"/>
            <w:r w:rsidRPr="00992340">
              <w:t xml:space="preserve">: </w:t>
            </w:r>
            <w:proofErr w:type="spellStart"/>
            <w:proofErr w:type="gramStart"/>
            <w:r w:rsidRPr="00992340">
              <w:t>Б</w:t>
            </w:r>
            <w:proofErr w:type="gramEnd"/>
            <w:r w:rsidRPr="00992340">
              <w:t>ібліотека</w:t>
            </w:r>
            <w:proofErr w:type="spellEnd"/>
            <w:r w:rsidRPr="00992340">
              <w:t xml:space="preserve"> логопеда-практика. </w:t>
            </w:r>
            <w:proofErr w:type="spellStart"/>
            <w:r w:rsidRPr="00992340">
              <w:t>Тернопіль</w:t>
            </w:r>
            <w:proofErr w:type="spellEnd"/>
            <w:r w:rsidRPr="00992340">
              <w:t xml:space="preserve">: </w:t>
            </w:r>
            <w:proofErr w:type="spellStart"/>
            <w:r w:rsidRPr="00992340">
              <w:t>Навч</w:t>
            </w:r>
            <w:proofErr w:type="spellEnd"/>
            <w:r w:rsidRPr="00992340">
              <w:t>. кн.– Богдан, 2018. 24 с.</w:t>
            </w:r>
          </w:p>
        </w:tc>
      </w:tr>
      <w:tr w:rsidR="009D58B2" w:rsidRPr="00992340" w:rsidTr="00CC5F32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58B2" w:rsidRPr="00992340" w:rsidRDefault="009D58B2" w:rsidP="00CC5F32">
            <w:pPr>
              <w:jc w:val="both"/>
              <w:rPr>
                <w:lang w:val="uk-UA"/>
              </w:rPr>
            </w:pPr>
            <w:r w:rsidRPr="00992340">
              <w:rPr>
                <w:lang w:val="uk-UA"/>
              </w:rPr>
              <w:t>Два автори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5D61F0">
            <w:pPr>
              <w:tabs>
                <w:tab w:val="num" w:pos="72"/>
                <w:tab w:val="left" w:pos="640"/>
              </w:tabs>
              <w:autoSpaceDE/>
              <w:adjustRightInd/>
              <w:ind w:left="72" w:firstLine="141"/>
              <w:rPr>
                <w:lang w:val="uk-UA"/>
              </w:rPr>
            </w:pPr>
            <w:proofErr w:type="spellStart"/>
            <w:r w:rsidRPr="00992340">
              <w:rPr>
                <w:lang w:val="uk-UA"/>
              </w:rPr>
              <w:t>Кузьмінський</w:t>
            </w:r>
            <w:proofErr w:type="spellEnd"/>
            <w:r w:rsidRPr="00992340">
              <w:rPr>
                <w:lang w:val="uk-UA"/>
              </w:rPr>
              <w:t xml:space="preserve"> А. І.</w:t>
            </w:r>
            <w:r w:rsidR="005D61F0" w:rsidRPr="00992340">
              <w:rPr>
                <w:lang w:val="uk-UA"/>
              </w:rPr>
              <w:t xml:space="preserve">, </w:t>
            </w:r>
            <w:r w:rsidRPr="00992340">
              <w:rPr>
                <w:lang w:val="uk-UA"/>
              </w:rPr>
              <w:t xml:space="preserve"> </w:t>
            </w:r>
            <w:proofErr w:type="spellStart"/>
            <w:r w:rsidR="005D61F0" w:rsidRPr="00992340">
              <w:rPr>
                <w:lang w:val="uk-UA"/>
              </w:rPr>
              <w:t>Омеляненко</w:t>
            </w:r>
            <w:proofErr w:type="spellEnd"/>
            <w:r w:rsidR="005D61F0" w:rsidRPr="00992340">
              <w:rPr>
                <w:lang w:val="uk-UA"/>
              </w:rPr>
              <w:t xml:space="preserve"> В. Л. </w:t>
            </w:r>
            <w:r w:rsidRPr="00992340">
              <w:rPr>
                <w:lang w:val="uk-UA"/>
              </w:rPr>
              <w:t xml:space="preserve">Педагогіка </w:t>
            </w:r>
            <w:r w:rsidR="005D61F0" w:rsidRPr="00992340">
              <w:rPr>
                <w:lang w:val="uk-UA"/>
              </w:rPr>
              <w:t>родинного виховання</w:t>
            </w:r>
            <w:r w:rsidRPr="00992340">
              <w:rPr>
                <w:lang w:val="uk-UA"/>
              </w:rPr>
              <w:t xml:space="preserve">: </w:t>
            </w:r>
            <w:proofErr w:type="spellStart"/>
            <w:r w:rsidRPr="00992340">
              <w:rPr>
                <w:lang w:val="uk-UA"/>
              </w:rPr>
              <w:t>навч</w:t>
            </w:r>
            <w:proofErr w:type="spellEnd"/>
            <w:r w:rsidRPr="00992340">
              <w:rPr>
                <w:lang w:val="uk-UA"/>
              </w:rPr>
              <w:t xml:space="preserve">. </w:t>
            </w:r>
            <w:proofErr w:type="spellStart"/>
            <w:r w:rsidRPr="00992340">
              <w:rPr>
                <w:lang w:val="uk-UA"/>
              </w:rPr>
              <w:t>посіб</w:t>
            </w:r>
            <w:proofErr w:type="spellEnd"/>
            <w:r w:rsidRPr="00992340">
              <w:rPr>
                <w:lang w:val="uk-UA"/>
              </w:rPr>
              <w:t xml:space="preserve">. </w:t>
            </w:r>
            <w:r w:rsidR="005D61F0" w:rsidRPr="00992340">
              <w:rPr>
                <w:lang w:val="uk-UA"/>
              </w:rPr>
              <w:t>К.: Знання, 2006. 324 с.</w:t>
            </w:r>
            <w:r w:rsidRPr="00992340">
              <w:rPr>
                <w:lang w:val="uk-UA"/>
              </w:rPr>
              <w:t xml:space="preserve"> (</w:t>
            </w:r>
            <w:r w:rsidR="005D61F0" w:rsidRPr="00992340">
              <w:rPr>
                <w:lang w:val="uk-UA"/>
              </w:rPr>
              <w:t>Серія «</w:t>
            </w:r>
            <w:r w:rsidRPr="00992340">
              <w:rPr>
                <w:lang w:val="uk-UA"/>
              </w:rPr>
              <w:t>Навчально-методичний комплекс з педагогіки</w:t>
            </w:r>
            <w:r w:rsidR="005D61F0" w:rsidRPr="00992340">
              <w:rPr>
                <w:lang w:val="uk-UA"/>
              </w:rPr>
              <w:t>»</w:t>
            </w:r>
            <w:r w:rsidRPr="00992340">
              <w:rPr>
                <w:lang w:val="uk-UA"/>
              </w:rPr>
              <w:t>).</w:t>
            </w:r>
          </w:p>
        </w:tc>
      </w:tr>
      <w:tr w:rsidR="009D58B2" w:rsidRPr="00992340" w:rsidTr="00CC5F32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58B2" w:rsidRPr="00992340" w:rsidRDefault="009D58B2" w:rsidP="00CC5F32">
            <w:pPr>
              <w:jc w:val="both"/>
              <w:rPr>
                <w:b/>
                <w:lang w:val="uk-UA"/>
              </w:rPr>
            </w:pPr>
            <w:r w:rsidRPr="00992340">
              <w:rPr>
                <w:lang w:val="uk-UA"/>
              </w:rPr>
              <w:t>Три автори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5D61F0" w:rsidP="005D61F0">
            <w:pPr>
              <w:tabs>
                <w:tab w:val="num" w:pos="72"/>
                <w:tab w:val="left" w:pos="640"/>
              </w:tabs>
              <w:autoSpaceDE/>
              <w:adjustRightInd/>
              <w:ind w:left="72" w:firstLine="141"/>
              <w:rPr>
                <w:lang w:val="uk-UA"/>
              </w:rPr>
            </w:pPr>
            <w:r w:rsidRPr="00992340">
              <w:t>Дмитренко К. А., Коновалова М. В., Семиволос</w:t>
            </w:r>
            <w:r w:rsidRPr="00992340">
              <w:rPr>
                <w:lang w:val="uk-UA"/>
              </w:rPr>
              <w:t> </w:t>
            </w:r>
            <w:r w:rsidRPr="00992340">
              <w:t>О.</w:t>
            </w:r>
            <w:r w:rsidRPr="00992340">
              <w:rPr>
                <w:lang w:val="uk-UA"/>
              </w:rPr>
              <w:t> </w:t>
            </w:r>
            <w:r w:rsidRPr="00992340">
              <w:t xml:space="preserve">П., Бекетова С. В. </w:t>
            </w:r>
            <w:proofErr w:type="spellStart"/>
            <w:r w:rsidRPr="00992340">
              <w:t>Звичайні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форми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роботи</w:t>
            </w:r>
            <w:proofErr w:type="spellEnd"/>
            <w:r w:rsidRPr="00992340">
              <w:t xml:space="preserve"> – </w:t>
            </w:r>
            <w:proofErr w:type="spellStart"/>
            <w:r w:rsidRPr="00992340">
              <w:t>новий</w:t>
            </w:r>
            <w:proofErr w:type="spellEnd"/>
            <w:r w:rsidRPr="00992340">
              <w:t xml:space="preserve"> </w:t>
            </w:r>
            <w:proofErr w:type="spellStart"/>
            <w:proofErr w:type="gramStart"/>
            <w:r w:rsidRPr="00992340">
              <w:t>п</w:t>
            </w:r>
            <w:proofErr w:type="gramEnd"/>
            <w:r w:rsidRPr="00992340">
              <w:t>ідхід</w:t>
            </w:r>
            <w:proofErr w:type="spellEnd"/>
            <w:r w:rsidRPr="00992340">
              <w:t xml:space="preserve">: </w:t>
            </w:r>
            <w:proofErr w:type="spellStart"/>
            <w:r w:rsidRPr="00992340">
              <w:t>розвиваємо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ключові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компетентності</w:t>
            </w:r>
            <w:proofErr w:type="spellEnd"/>
            <w:r w:rsidRPr="00992340">
              <w:t xml:space="preserve">: метод. </w:t>
            </w:r>
            <w:proofErr w:type="spellStart"/>
            <w:r w:rsidRPr="00992340">
              <w:t>посіб</w:t>
            </w:r>
            <w:proofErr w:type="spellEnd"/>
            <w:r w:rsidRPr="00992340">
              <w:t xml:space="preserve">. </w:t>
            </w:r>
            <w:proofErr w:type="spellStart"/>
            <w:r w:rsidRPr="00992340">
              <w:t>Xарків</w:t>
            </w:r>
            <w:proofErr w:type="spellEnd"/>
            <w:r w:rsidRPr="00992340">
              <w:t>: ВГ «Основа», 2018. 119 с. (</w:t>
            </w:r>
            <w:proofErr w:type="spellStart"/>
            <w:r w:rsidRPr="00992340">
              <w:t>Серія</w:t>
            </w:r>
            <w:proofErr w:type="spellEnd"/>
            <w:r w:rsidRPr="00992340">
              <w:t xml:space="preserve"> «</w:t>
            </w:r>
            <w:proofErr w:type="spellStart"/>
            <w:r w:rsidRPr="00992340">
              <w:t>Нові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формати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освіти</w:t>
            </w:r>
            <w:proofErr w:type="spellEnd"/>
            <w:r w:rsidRPr="00992340">
              <w:t>»</w:t>
            </w:r>
            <w:r w:rsidRPr="00992340">
              <w:rPr>
                <w:lang w:val="uk-UA"/>
              </w:rPr>
              <w:t>)</w:t>
            </w:r>
          </w:p>
        </w:tc>
      </w:tr>
      <w:tr w:rsidR="009D58B2" w:rsidRPr="00992340" w:rsidTr="00CC5F32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П’ять і більше авторів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5D61F0" w:rsidP="005D61F0">
            <w:pPr>
              <w:tabs>
                <w:tab w:val="num" w:pos="72"/>
                <w:tab w:val="left" w:pos="1064"/>
              </w:tabs>
              <w:autoSpaceDE/>
              <w:adjustRightInd/>
              <w:ind w:left="72"/>
              <w:rPr>
                <w:lang w:val="uk-UA"/>
              </w:rPr>
            </w:pPr>
            <w:r w:rsidRPr="00992340">
              <w:rPr>
                <w:lang w:val="uk-UA"/>
              </w:rPr>
              <w:t xml:space="preserve">Бондар Т. В., Карпенко О. Г., </w:t>
            </w:r>
            <w:proofErr w:type="spellStart"/>
            <w:r w:rsidRPr="00992340">
              <w:rPr>
                <w:lang w:val="uk-UA"/>
              </w:rPr>
              <w:t>Дикова-Фаворська</w:t>
            </w:r>
            <w:proofErr w:type="spellEnd"/>
            <w:r w:rsidRPr="00992340">
              <w:rPr>
                <w:lang w:val="uk-UA"/>
              </w:rPr>
              <w:t xml:space="preserve"> Д. М.  [та ін.] </w:t>
            </w:r>
            <w:r w:rsidR="009D58B2" w:rsidRPr="00992340">
              <w:rPr>
                <w:lang w:val="uk-UA"/>
              </w:rPr>
              <w:t>Формування</w:t>
            </w:r>
            <w:r w:rsidRPr="00992340">
              <w:rPr>
                <w:lang w:val="uk-UA"/>
              </w:rPr>
              <w:t xml:space="preserve"> здорового способу життя молоді</w:t>
            </w:r>
            <w:r w:rsidR="009D58B2" w:rsidRPr="00992340">
              <w:rPr>
                <w:bCs/>
                <w:iCs/>
                <w:lang w:val="uk-UA"/>
              </w:rPr>
              <w:t xml:space="preserve">: </w:t>
            </w:r>
            <w:proofErr w:type="spellStart"/>
            <w:r w:rsidR="009D58B2" w:rsidRPr="00992340">
              <w:rPr>
                <w:bCs/>
                <w:iCs/>
                <w:lang w:val="uk-UA"/>
              </w:rPr>
              <w:t>навч</w:t>
            </w:r>
            <w:proofErr w:type="spellEnd"/>
            <w:r w:rsidR="009D58B2" w:rsidRPr="00992340">
              <w:rPr>
                <w:bCs/>
                <w:iCs/>
                <w:lang w:val="uk-UA"/>
              </w:rPr>
              <w:t xml:space="preserve">.-метод. </w:t>
            </w:r>
            <w:proofErr w:type="spellStart"/>
            <w:r w:rsidR="009D58B2" w:rsidRPr="00992340">
              <w:rPr>
                <w:bCs/>
                <w:iCs/>
                <w:lang w:val="uk-UA"/>
              </w:rPr>
              <w:t>посіб</w:t>
            </w:r>
            <w:proofErr w:type="spellEnd"/>
            <w:r w:rsidR="009D58B2" w:rsidRPr="00992340">
              <w:rPr>
                <w:bCs/>
                <w:iCs/>
                <w:lang w:val="uk-UA"/>
              </w:rPr>
              <w:t xml:space="preserve">. для працівників </w:t>
            </w:r>
            <w:proofErr w:type="spellStart"/>
            <w:r w:rsidR="009D58B2" w:rsidRPr="00992340">
              <w:rPr>
                <w:bCs/>
                <w:iCs/>
                <w:lang w:val="uk-UA"/>
              </w:rPr>
              <w:t>соц</w:t>
            </w:r>
            <w:proofErr w:type="spellEnd"/>
            <w:r w:rsidR="009D58B2" w:rsidRPr="00992340">
              <w:rPr>
                <w:bCs/>
                <w:iCs/>
                <w:lang w:val="uk-UA"/>
              </w:rPr>
              <w:t>. служб для сім’ї, дітей та молоді</w:t>
            </w:r>
            <w:r w:rsidRPr="00992340">
              <w:rPr>
                <w:lang w:val="uk-UA"/>
              </w:rPr>
              <w:t>. К.</w:t>
            </w:r>
            <w:r w:rsidR="009D58B2" w:rsidRPr="00992340">
              <w:rPr>
                <w:lang w:val="uk-UA"/>
              </w:rPr>
              <w:t>:</w:t>
            </w:r>
            <w:r w:rsidRPr="00992340">
              <w:rPr>
                <w:lang w:val="uk-UA"/>
              </w:rPr>
              <w:t xml:space="preserve"> </w:t>
            </w:r>
            <w:proofErr w:type="spellStart"/>
            <w:r w:rsidRPr="00992340">
              <w:rPr>
                <w:lang w:val="uk-UA"/>
              </w:rPr>
              <w:t>Укр</w:t>
            </w:r>
            <w:proofErr w:type="spellEnd"/>
            <w:r w:rsidRPr="00992340">
              <w:rPr>
                <w:lang w:val="uk-UA"/>
              </w:rPr>
              <w:t xml:space="preserve">. ін-т </w:t>
            </w:r>
            <w:proofErr w:type="spellStart"/>
            <w:r w:rsidRPr="00992340">
              <w:rPr>
                <w:lang w:val="uk-UA"/>
              </w:rPr>
              <w:t>соц</w:t>
            </w:r>
            <w:proofErr w:type="spellEnd"/>
            <w:r w:rsidRPr="00992340">
              <w:rPr>
                <w:lang w:val="uk-UA"/>
              </w:rPr>
              <w:t xml:space="preserve">. </w:t>
            </w:r>
            <w:proofErr w:type="spellStart"/>
            <w:r w:rsidRPr="00992340">
              <w:rPr>
                <w:lang w:val="uk-UA"/>
              </w:rPr>
              <w:t>дослідж</w:t>
            </w:r>
            <w:proofErr w:type="spellEnd"/>
            <w:r w:rsidRPr="00992340">
              <w:rPr>
                <w:lang w:val="uk-UA"/>
              </w:rPr>
              <w:t>., 2005. 115 с.</w:t>
            </w:r>
            <w:r w:rsidR="009D58B2" w:rsidRPr="00992340">
              <w:rPr>
                <w:lang w:val="uk-UA"/>
              </w:rPr>
              <w:t xml:space="preserve"> (Серія </w:t>
            </w:r>
            <w:r w:rsidRPr="00992340">
              <w:rPr>
                <w:lang w:val="uk-UA"/>
              </w:rPr>
              <w:t>«</w:t>
            </w:r>
            <w:r w:rsidR="009D58B2" w:rsidRPr="00992340">
              <w:rPr>
                <w:lang w:val="uk-UA"/>
              </w:rPr>
              <w:t>Формування здорового способу життя молоді</w:t>
            </w:r>
            <w:r w:rsidRPr="00992340">
              <w:rPr>
                <w:lang w:val="uk-UA"/>
              </w:rPr>
              <w:t>»</w:t>
            </w:r>
            <w:r w:rsidR="009D58B2" w:rsidRPr="00992340">
              <w:rPr>
                <w:lang w:val="uk-UA"/>
              </w:rPr>
              <w:t xml:space="preserve"> : у 14 </w:t>
            </w:r>
            <w:proofErr w:type="spellStart"/>
            <w:r w:rsidR="009D58B2" w:rsidRPr="00992340">
              <w:rPr>
                <w:lang w:val="uk-UA"/>
              </w:rPr>
              <w:t>кн</w:t>
            </w:r>
            <w:proofErr w:type="spellEnd"/>
            <w:r w:rsidR="009D58B2" w:rsidRPr="00992340">
              <w:rPr>
                <w:lang w:val="uk-UA"/>
              </w:rPr>
              <w:t xml:space="preserve">. </w:t>
            </w:r>
            <w:proofErr w:type="spellStart"/>
            <w:r w:rsidR="009D58B2" w:rsidRPr="00992340">
              <w:rPr>
                <w:lang w:val="uk-UA"/>
              </w:rPr>
              <w:t>Кн</w:t>
            </w:r>
            <w:proofErr w:type="spellEnd"/>
            <w:r w:rsidR="009D58B2" w:rsidRPr="00992340">
              <w:rPr>
                <w:lang w:val="uk-UA"/>
              </w:rPr>
              <w:t>. 13).</w:t>
            </w:r>
          </w:p>
        </w:tc>
      </w:tr>
      <w:tr w:rsidR="009D58B2" w:rsidRPr="00992340" w:rsidTr="00CC5F32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Без автора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1F0" w:rsidRPr="00992340" w:rsidRDefault="005D61F0" w:rsidP="00CC5F32">
            <w:pPr>
              <w:tabs>
                <w:tab w:val="num" w:pos="72"/>
                <w:tab w:val="left" w:pos="1064"/>
              </w:tabs>
              <w:autoSpaceDE/>
              <w:adjustRightInd/>
              <w:ind w:left="72"/>
              <w:rPr>
                <w:lang w:val="uk-UA"/>
              </w:rPr>
            </w:pPr>
            <w:r w:rsidRPr="00992340">
              <w:rPr>
                <w:lang w:val="uk-UA"/>
              </w:rPr>
              <w:t xml:space="preserve">1. </w:t>
            </w:r>
            <w:proofErr w:type="spellStart"/>
            <w:r w:rsidRPr="00992340">
              <w:t>Людський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розвиток</w:t>
            </w:r>
            <w:proofErr w:type="spellEnd"/>
            <w:r w:rsidRPr="00992340">
              <w:t xml:space="preserve"> в </w:t>
            </w:r>
            <w:proofErr w:type="spellStart"/>
            <w:r w:rsidRPr="00992340">
              <w:t>Україні</w:t>
            </w:r>
            <w:proofErr w:type="spellEnd"/>
            <w:r w:rsidRPr="00992340">
              <w:t xml:space="preserve">: </w:t>
            </w:r>
            <w:proofErr w:type="spellStart"/>
            <w:r w:rsidRPr="00992340">
              <w:t>трансформація</w:t>
            </w:r>
            <w:proofErr w:type="spellEnd"/>
            <w:r w:rsidRPr="00992340">
              <w:t xml:space="preserve"> </w:t>
            </w:r>
            <w:proofErr w:type="spellStart"/>
            <w:proofErr w:type="gramStart"/>
            <w:r w:rsidRPr="00992340">
              <w:t>р</w:t>
            </w:r>
            <w:proofErr w:type="gramEnd"/>
            <w:r w:rsidRPr="00992340">
              <w:t>івня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життя</w:t>
            </w:r>
            <w:proofErr w:type="spellEnd"/>
            <w:r w:rsidRPr="00992340">
              <w:t xml:space="preserve"> та </w:t>
            </w:r>
            <w:proofErr w:type="spellStart"/>
            <w:r w:rsidRPr="00992340">
              <w:t>регіональні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диспропорції</w:t>
            </w:r>
            <w:proofErr w:type="spellEnd"/>
            <w:r w:rsidRPr="00992340">
              <w:t xml:space="preserve">: у 2 т.: кол. </w:t>
            </w:r>
            <w:proofErr w:type="spellStart"/>
            <w:r w:rsidRPr="00992340">
              <w:t>моногр</w:t>
            </w:r>
            <w:proofErr w:type="spellEnd"/>
            <w:r w:rsidRPr="00992340">
              <w:t xml:space="preserve">. </w:t>
            </w:r>
            <w:proofErr w:type="spellStart"/>
            <w:r w:rsidRPr="00992340">
              <w:t>Київ</w:t>
            </w:r>
            <w:proofErr w:type="spellEnd"/>
            <w:r w:rsidRPr="00992340">
              <w:t xml:space="preserve">, 2012. 436 с. </w:t>
            </w:r>
          </w:p>
          <w:p w:rsidR="009D58B2" w:rsidRPr="00992340" w:rsidRDefault="005D61F0" w:rsidP="005D61F0">
            <w:pPr>
              <w:tabs>
                <w:tab w:val="num" w:pos="72"/>
                <w:tab w:val="left" w:pos="1064"/>
              </w:tabs>
              <w:autoSpaceDE/>
              <w:adjustRightInd/>
              <w:ind w:left="72"/>
              <w:rPr>
                <w:i/>
                <w:lang w:val="uk-UA"/>
              </w:rPr>
            </w:pPr>
            <w:r w:rsidRPr="00992340">
              <w:rPr>
                <w:lang w:val="uk-UA"/>
              </w:rPr>
              <w:t xml:space="preserve">2. </w:t>
            </w:r>
            <w:proofErr w:type="spellStart"/>
            <w:r w:rsidRPr="00992340">
              <w:t>Цивільний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захист</w:t>
            </w:r>
            <w:proofErr w:type="spellEnd"/>
            <w:r w:rsidRPr="00992340">
              <w:t xml:space="preserve"> у ДНЗ / </w:t>
            </w:r>
            <w:proofErr w:type="spellStart"/>
            <w:r w:rsidRPr="00992340">
              <w:t>упоряд</w:t>
            </w:r>
            <w:proofErr w:type="spellEnd"/>
            <w:r w:rsidRPr="00992340">
              <w:t xml:space="preserve">.: Л. А. </w:t>
            </w:r>
            <w:proofErr w:type="spellStart"/>
            <w:r w:rsidRPr="00992340">
              <w:t>Швайка</w:t>
            </w:r>
            <w:proofErr w:type="spellEnd"/>
            <w:r w:rsidRPr="00992340">
              <w:t xml:space="preserve">. </w:t>
            </w:r>
            <w:proofErr w:type="spellStart"/>
            <w:r w:rsidRPr="00992340">
              <w:t>Xарків</w:t>
            </w:r>
            <w:proofErr w:type="spellEnd"/>
            <w:r w:rsidRPr="00992340">
              <w:t>: Вид</w:t>
            </w:r>
            <w:proofErr w:type="gramStart"/>
            <w:r w:rsidRPr="00992340">
              <w:t>.</w:t>
            </w:r>
            <w:proofErr w:type="gramEnd"/>
            <w:r w:rsidRPr="00992340">
              <w:t xml:space="preserve"> </w:t>
            </w:r>
            <w:proofErr w:type="spellStart"/>
            <w:proofErr w:type="gramStart"/>
            <w:r w:rsidRPr="00992340">
              <w:t>г</w:t>
            </w:r>
            <w:proofErr w:type="gramEnd"/>
            <w:r w:rsidRPr="00992340">
              <w:t>рупа</w:t>
            </w:r>
            <w:proofErr w:type="spellEnd"/>
            <w:r w:rsidRPr="00992340">
              <w:t xml:space="preserve"> «Основа», 2018. 159 с. (</w:t>
            </w:r>
            <w:proofErr w:type="spellStart"/>
            <w:r w:rsidRPr="00992340">
              <w:t>Серія</w:t>
            </w:r>
            <w:proofErr w:type="spellEnd"/>
            <w:r w:rsidRPr="00992340">
              <w:t xml:space="preserve"> «ДНЗ. </w:t>
            </w:r>
            <w:proofErr w:type="spellStart"/>
            <w:proofErr w:type="gramStart"/>
            <w:r w:rsidRPr="00992340">
              <w:t>Керівнику</w:t>
            </w:r>
            <w:proofErr w:type="spellEnd"/>
            <w:r w:rsidRPr="00992340">
              <w:t>»).</w:t>
            </w:r>
            <w:proofErr w:type="gramEnd"/>
          </w:p>
        </w:tc>
      </w:tr>
      <w:tr w:rsidR="009D58B2" w:rsidRPr="00992340" w:rsidTr="00CC5F32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Багатотомні видання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600564" w:rsidP="00CC5F32">
            <w:pPr>
              <w:tabs>
                <w:tab w:val="num" w:pos="72"/>
                <w:tab w:val="left" w:pos="1064"/>
              </w:tabs>
              <w:ind w:left="72"/>
              <w:rPr>
                <w:lang w:val="uk-UA"/>
              </w:rPr>
            </w:pPr>
            <w:r w:rsidRPr="00992340">
              <w:rPr>
                <w:lang w:val="uk-UA"/>
              </w:rPr>
              <w:t xml:space="preserve">Енциклопедія історії України: у 10 т. Київ: Наук. думка, 2013. </w:t>
            </w:r>
            <w:r w:rsidRPr="00992340">
              <w:t>Т. 10. 784 с.</w:t>
            </w:r>
          </w:p>
        </w:tc>
      </w:tr>
      <w:tr w:rsidR="009D58B2" w:rsidRPr="00992340" w:rsidTr="00CC5F32">
        <w:trPr>
          <w:trHeight w:val="1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lastRenderedPageBreak/>
              <w:t>Матеріали конференцій, з’їздів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B2" w:rsidRPr="00992340" w:rsidRDefault="005D61F0" w:rsidP="00CC5F32">
            <w:pPr>
              <w:tabs>
                <w:tab w:val="num" w:pos="72"/>
                <w:tab w:val="left" w:pos="1064"/>
              </w:tabs>
              <w:ind w:left="72"/>
              <w:rPr>
                <w:lang w:val="uk-UA"/>
              </w:rPr>
            </w:pPr>
            <w:r w:rsidRPr="00992340">
              <w:t xml:space="preserve">Предметна </w:t>
            </w:r>
            <w:proofErr w:type="spellStart"/>
            <w:r w:rsidRPr="00992340">
              <w:t>компетентність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із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фізики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учня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Нової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української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школи</w:t>
            </w:r>
            <w:proofErr w:type="spellEnd"/>
            <w:r w:rsidRPr="00992340">
              <w:t xml:space="preserve"> </w:t>
            </w:r>
            <w:proofErr w:type="spellStart"/>
            <w:r w:rsidRPr="00992340">
              <w:rPr>
                <w:i/>
              </w:rPr>
              <w:t>Неперервна</w:t>
            </w:r>
            <w:proofErr w:type="spellEnd"/>
            <w:r w:rsidRPr="00992340">
              <w:rPr>
                <w:i/>
              </w:rPr>
              <w:t xml:space="preserve"> </w:t>
            </w:r>
            <w:proofErr w:type="spellStart"/>
            <w:r w:rsidRPr="00992340">
              <w:rPr>
                <w:i/>
              </w:rPr>
              <w:t>освіта</w:t>
            </w:r>
            <w:proofErr w:type="spellEnd"/>
            <w:r w:rsidRPr="00992340">
              <w:rPr>
                <w:i/>
              </w:rPr>
              <w:t xml:space="preserve"> в модусах </w:t>
            </w:r>
            <w:proofErr w:type="spellStart"/>
            <w:r w:rsidRPr="00992340">
              <w:rPr>
                <w:i/>
              </w:rPr>
              <w:t>минулого</w:t>
            </w:r>
            <w:proofErr w:type="spellEnd"/>
            <w:r w:rsidRPr="00992340">
              <w:rPr>
                <w:i/>
              </w:rPr>
              <w:t xml:space="preserve">, </w:t>
            </w:r>
            <w:proofErr w:type="spellStart"/>
            <w:r w:rsidRPr="00992340">
              <w:rPr>
                <w:i/>
              </w:rPr>
              <w:t>теперішнього</w:t>
            </w:r>
            <w:proofErr w:type="spellEnd"/>
            <w:r w:rsidRPr="00992340">
              <w:rPr>
                <w:i/>
              </w:rPr>
              <w:t xml:space="preserve"> </w:t>
            </w:r>
            <w:proofErr w:type="spellStart"/>
            <w:r w:rsidRPr="00992340">
              <w:rPr>
                <w:i/>
              </w:rPr>
              <w:t>майбутнього</w:t>
            </w:r>
            <w:proofErr w:type="spellEnd"/>
            <w:r w:rsidRPr="00992340">
              <w:t xml:space="preserve">: </w:t>
            </w:r>
            <w:proofErr w:type="spellStart"/>
            <w:r w:rsidRPr="00992340">
              <w:t>матеріали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Всеукр</w:t>
            </w:r>
            <w:proofErr w:type="spellEnd"/>
            <w:r w:rsidRPr="00992340">
              <w:t>. наук</w:t>
            </w:r>
            <w:proofErr w:type="gramStart"/>
            <w:r w:rsidRPr="00992340">
              <w:t>.-</w:t>
            </w:r>
            <w:proofErr w:type="spellStart"/>
            <w:proofErr w:type="gramEnd"/>
            <w:r w:rsidRPr="00992340">
              <w:t>прак</w:t>
            </w:r>
            <w:proofErr w:type="spellEnd"/>
            <w:r w:rsidRPr="00992340">
              <w:t xml:space="preserve">. </w:t>
            </w:r>
            <w:proofErr w:type="spellStart"/>
            <w:r w:rsidRPr="00992340">
              <w:t>конф</w:t>
            </w:r>
            <w:proofErr w:type="spellEnd"/>
            <w:r w:rsidRPr="00992340">
              <w:t xml:space="preserve">. з </w:t>
            </w:r>
            <w:proofErr w:type="spellStart"/>
            <w:r w:rsidRPr="00992340">
              <w:t>міжнар</w:t>
            </w:r>
            <w:proofErr w:type="spellEnd"/>
            <w:r w:rsidRPr="00992340">
              <w:t xml:space="preserve">. </w:t>
            </w:r>
            <w:proofErr w:type="spellStart"/>
            <w:r w:rsidRPr="00992340">
              <w:t>участю</w:t>
            </w:r>
            <w:proofErr w:type="spellEnd"/>
            <w:r w:rsidRPr="00992340">
              <w:t xml:space="preserve"> (</w:t>
            </w:r>
            <w:proofErr w:type="spellStart"/>
            <w:r w:rsidRPr="00992340">
              <w:t>Луцьк</w:t>
            </w:r>
            <w:proofErr w:type="spellEnd"/>
            <w:r w:rsidRPr="00992340">
              <w:t xml:space="preserve">, 24–26 </w:t>
            </w:r>
            <w:proofErr w:type="spellStart"/>
            <w:r w:rsidRPr="00992340">
              <w:t>травня</w:t>
            </w:r>
            <w:proofErr w:type="spellEnd"/>
            <w:r w:rsidRPr="00992340">
              <w:t xml:space="preserve">) / уклад. В. О. </w:t>
            </w:r>
            <w:proofErr w:type="spellStart"/>
            <w:r w:rsidRPr="00992340">
              <w:t>Савош</w:t>
            </w:r>
            <w:proofErr w:type="spellEnd"/>
            <w:r w:rsidRPr="00992340">
              <w:t xml:space="preserve">. </w:t>
            </w:r>
            <w:proofErr w:type="spellStart"/>
            <w:r w:rsidRPr="00992340">
              <w:t>Луцьк</w:t>
            </w:r>
            <w:proofErr w:type="spellEnd"/>
            <w:r w:rsidRPr="00992340">
              <w:t>: Вежа-</w:t>
            </w:r>
            <w:proofErr w:type="spellStart"/>
            <w:r w:rsidRPr="00992340">
              <w:t>Друк</w:t>
            </w:r>
            <w:proofErr w:type="spellEnd"/>
            <w:r w:rsidRPr="00992340">
              <w:t>, 2018. 236 с.</w:t>
            </w:r>
          </w:p>
        </w:tc>
      </w:tr>
      <w:tr w:rsidR="009D58B2" w:rsidRPr="00992340" w:rsidTr="00CC5F32">
        <w:trPr>
          <w:trHeight w:val="12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both"/>
              <w:rPr>
                <w:b/>
                <w:lang w:val="uk-UA"/>
              </w:rPr>
            </w:pPr>
            <w:r w:rsidRPr="00992340">
              <w:rPr>
                <w:lang w:val="uk-UA"/>
              </w:rPr>
              <w:t>Словники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numPr>
                <w:ilvl w:val="0"/>
                <w:numId w:val="16"/>
              </w:numPr>
              <w:tabs>
                <w:tab w:val="clear" w:pos="360"/>
                <w:tab w:val="num" w:pos="72"/>
                <w:tab w:val="left" w:pos="639"/>
              </w:tabs>
              <w:ind w:left="72" w:firstLine="283"/>
              <w:rPr>
                <w:lang w:val="uk-UA"/>
              </w:rPr>
            </w:pPr>
            <w:r w:rsidRPr="00992340">
              <w:rPr>
                <w:lang w:val="uk-UA"/>
              </w:rPr>
              <w:t xml:space="preserve">Українсько-німецький тематичний словник / </w:t>
            </w:r>
            <w:r w:rsidR="00600564" w:rsidRPr="00992340">
              <w:rPr>
                <w:lang w:val="uk-UA"/>
              </w:rPr>
              <w:t xml:space="preserve">уклад. Н. </w:t>
            </w:r>
            <w:proofErr w:type="spellStart"/>
            <w:r w:rsidR="00600564" w:rsidRPr="00992340">
              <w:rPr>
                <w:lang w:val="uk-UA"/>
              </w:rPr>
              <w:t>Яцко</w:t>
            </w:r>
            <w:proofErr w:type="spellEnd"/>
            <w:r w:rsidR="00600564" w:rsidRPr="00992340">
              <w:rPr>
                <w:lang w:val="uk-UA"/>
              </w:rPr>
              <w:t xml:space="preserve"> та ін. К.: Карпенко, 2007.</w:t>
            </w:r>
            <w:r w:rsidRPr="00992340">
              <w:rPr>
                <w:lang w:val="uk-UA"/>
              </w:rPr>
              <w:t xml:space="preserve"> 219 с.</w:t>
            </w:r>
          </w:p>
          <w:p w:rsidR="009D58B2" w:rsidRPr="00992340" w:rsidRDefault="009D58B2" w:rsidP="00600564">
            <w:pPr>
              <w:numPr>
                <w:ilvl w:val="0"/>
                <w:numId w:val="16"/>
              </w:numPr>
              <w:tabs>
                <w:tab w:val="clear" w:pos="360"/>
                <w:tab w:val="num" w:pos="72"/>
                <w:tab w:val="left" w:pos="639"/>
              </w:tabs>
              <w:ind w:left="72" w:firstLine="283"/>
              <w:rPr>
                <w:lang w:val="uk-UA"/>
              </w:rPr>
            </w:pPr>
            <w:r w:rsidRPr="00992340">
              <w:rPr>
                <w:lang w:val="uk-UA"/>
              </w:rPr>
              <w:t>Головатий М. Ф.</w:t>
            </w:r>
            <w:r w:rsidR="00600564" w:rsidRPr="00992340">
              <w:rPr>
                <w:lang w:val="uk-UA"/>
              </w:rPr>
              <w:t>, Панасюк М. Б. </w:t>
            </w:r>
            <w:r w:rsidRPr="00992340">
              <w:rPr>
                <w:lang w:val="uk-UA"/>
              </w:rPr>
              <w:t>Соціал</w:t>
            </w:r>
            <w:r w:rsidR="00600564" w:rsidRPr="00992340">
              <w:rPr>
                <w:lang w:val="uk-UA"/>
              </w:rPr>
              <w:t xml:space="preserve">ьна політика і соціальна робота: </w:t>
            </w:r>
            <w:proofErr w:type="spellStart"/>
            <w:r w:rsidR="00600564" w:rsidRPr="00992340">
              <w:rPr>
                <w:lang w:val="uk-UA"/>
              </w:rPr>
              <w:t>термінол</w:t>
            </w:r>
            <w:proofErr w:type="spellEnd"/>
            <w:r w:rsidR="00600564" w:rsidRPr="00992340">
              <w:rPr>
                <w:lang w:val="uk-UA"/>
              </w:rPr>
              <w:t>.-</w:t>
            </w:r>
            <w:proofErr w:type="spellStart"/>
            <w:r w:rsidR="00600564" w:rsidRPr="00992340">
              <w:rPr>
                <w:lang w:val="uk-UA"/>
              </w:rPr>
              <w:t>понятійн</w:t>
            </w:r>
            <w:proofErr w:type="spellEnd"/>
            <w:r w:rsidR="00600564" w:rsidRPr="00992340">
              <w:rPr>
                <w:lang w:val="uk-UA"/>
              </w:rPr>
              <w:t xml:space="preserve">. </w:t>
            </w:r>
            <w:proofErr w:type="spellStart"/>
            <w:r w:rsidR="00600564" w:rsidRPr="00992340">
              <w:rPr>
                <w:lang w:val="uk-UA"/>
              </w:rPr>
              <w:t>cлов</w:t>
            </w:r>
            <w:proofErr w:type="spellEnd"/>
            <w:r w:rsidR="00600564" w:rsidRPr="00992340">
              <w:rPr>
                <w:lang w:val="uk-UA"/>
              </w:rPr>
              <w:t xml:space="preserve">. </w:t>
            </w:r>
            <w:r w:rsidRPr="00992340">
              <w:rPr>
                <w:lang w:val="uk-UA"/>
              </w:rPr>
              <w:t xml:space="preserve"> </w:t>
            </w:r>
            <w:r w:rsidR="00600564" w:rsidRPr="00992340">
              <w:rPr>
                <w:lang w:val="uk-UA"/>
              </w:rPr>
              <w:t>К.: МАУП, 2005.</w:t>
            </w:r>
            <w:r w:rsidRPr="00992340">
              <w:rPr>
                <w:lang w:val="uk-UA"/>
              </w:rPr>
              <w:t xml:space="preserve"> 560 с.</w:t>
            </w:r>
          </w:p>
        </w:tc>
      </w:tr>
      <w:tr w:rsidR="009D58B2" w:rsidRPr="00992340" w:rsidTr="00600564">
        <w:trPr>
          <w:trHeight w:val="2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58B2" w:rsidRPr="00992340" w:rsidRDefault="009D58B2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Частина книги, періодичного видання</w:t>
            </w:r>
          </w:p>
          <w:p w:rsidR="00600564" w:rsidRPr="00992340" w:rsidRDefault="00600564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(</w:t>
            </w:r>
            <w:proofErr w:type="spellStart"/>
            <w:r w:rsidRPr="00992340">
              <w:t>Стаття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із</w:t>
            </w:r>
            <w:proofErr w:type="spellEnd"/>
            <w:r w:rsidRPr="00992340">
              <w:t xml:space="preserve"> журналу, </w:t>
            </w:r>
            <w:proofErr w:type="spellStart"/>
            <w:r w:rsidRPr="00992340">
              <w:t>збірника</w:t>
            </w:r>
            <w:proofErr w:type="spellEnd"/>
            <w:r w:rsidRPr="00992340">
              <w:t xml:space="preserve">, </w:t>
            </w:r>
            <w:proofErr w:type="spellStart"/>
            <w:r w:rsidRPr="00992340">
              <w:t>розділ</w:t>
            </w:r>
            <w:proofErr w:type="spellEnd"/>
            <w:r w:rsidRPr="00992340">
              <w:t xml:space="preserve"> книги</w:t>
            </w:r>
            <w:r w:rsidRPr="00992340">
              <w:rPr>
                <w:lang w:val="uk-UA"/>
              </w:rPr>
              <w:t>)</w:t>
            </w:r>
          </w:p>
          <w:p w:rsidR="009D58B2" w:rsidRPr="00992340" w:rsidRDefault="009D58B2" w:rsidP="00CC5F32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numPr>
                <w:ilvl w:val="0"/>
                <w:numId w:val="18"/>
              </w:numPr>
              <w:tabs>
                <w:tab w:val="clear" w:pos="360"/>
                <w:tab w:val="num" w:pos="72"/>
                <w:tab w:val="left" w:pos="639"/>
              </w:tabs>
              <w:ind w:left="72" w:firstLine="283"/>
              <w:rPr>
                <w:i/>
                <w:lang w:val="uk-UA"/>
              </w:rPr>
            </w:pPr>
            <w:proofErr w:type="spellStart"/>
            <w:r w:rsidRPr="00992340">
              <w:rPr>
                <w:lang w:val="uk-UA"/>
              </w:rPr>
              <w:t>Зіньковський</w:t>
            </w:r>
            <w:proofErr w:type="spellEnd"/>
            <w:r w:rsidRPr="00992340">
              <w:rPr>
                <w:lang w:val="uk-UA"/>
              </w:rPr>
              <w:t xml:space="preserve"> Ю. Ф. Стандартизація в освіті</w:t>
            </w:r>
            <w:r w:rsidR="00600564" w:rsidRPr="00992340">
              <w:rPr>
                <w:lang w:val="uk-UA"/>
              </w:rPr>
              <w:t xml:space="preserve">. </w:t>
            </w:r>
            <w:r w:rsidRPr="00992340">
              <w:rPr>
                <w:i/>
                <w:lang w:val="uk-UA"/>
              </w:rPr>
              <w:t>Вісник КДУ імені Михайла Остроградського</w:t>
            </w:r>
            <w:r w:rsidR="00600564" w:rsidRPr="00992340">
              <w:rPr>
                <w:lang w:val="uk-UA"/>
              </w:rPr>
              <w:t>. 2010. Випуск 5 (64). Ч. 1.</w:t>
            </w:r>
            <w:r w:rsidRPr="00992340">
              <w:rPr>
                <w:lang w:val="uk-UA"/>
              </w:rPr>
              <w:t xml:space="preserve"> С. 204-207.</w:t>
            </w:r>
          </w:p>
          <w:p w:rsidR="009D58B2" w:rsidRPr="00992340" w:rsidRDefault="009D58B2" w:rsidP="00CC5F32">
            <w:pPr>
              <w:numPr>
                <w:ilvl w:val="0"/>
                <w:numId w:val="18"/>
              </w:numPr>
              <w:tabs>
                <w:tab w:val="clear" w:pos="360"/>
                <w:tab w:val="num" w:pos="73"/>
                <w:tab w:val="left" w:pos="639"/>
                <w:tab w:val="left" w:pos="923"/>
              </w:tabs>
              <w:ind w:left="73" w:firstLine="283"/>
              <w:rPr>
                <w:lang w:val="uk-UA"/>
              </w:rPr>
            </w:pPr>
            <w:proofErr w:type="spellStart"/>
            <w:r w:rsidRPr="00992340">
              <w:rPr>
                <w:lang w:val="uk-UA"/>
              </w:rPr>
              <w:t>Стренакова</w:t>
            </w:r>
            <w:proofErr w:type="spellEnd"/>
            <w:r w:rsidRPr="00992340">
              <w:rPr>
                <w:lang w:val="uk-UA"/>
              </w:rPr>
              <w:t xml:space="preserve"> Г. Витинанки на </w:t>
            </w:r>
            <w:proofErr w:type="spellStart"/>
            <w:r w:rsidRPr="00992340">
              <w:rPr>
                <w:lang w:val="uk-UA"/>
              </w:rPr>
              <w:t>уроках</w:t>
            </w:r>
            <w:proofErr w:type="spellEnd"/>
            <w:r w:rsidRPr="00992340">
              <w:rPr>
                <w:lang w:val="uk-UA"/>
              </w:rPr>
              <w:t xml:space="preserve"> образотворчого мистецтва</w:t>
            </w:r>
            <w:r w:rsidR="00600564" w:rsidRPr="00992340">
              <w:rPr>
                <w:lang w:val="uk-UA"/>
              </w:rPr>
              <w:t>.</w:t>
            </w:r>
            <w:r w:rsidRPr="00992340">
              <w:rPr>
                <w:lang w:val="uk-UA"/>
              </w:rPr>
              <w:t xml:space="preserve"> </w:t>
            </w:r>
            <w:r w:rsidRPr="00992340">
              <w:rPr>
                <w:i/>
                <w:lang w:val="uk-UA"/>
              </w:rPr>
              <w:t>Мистецтво і освіта</w:t>
            </w:r>
            <w:r w:rsidR="00600564" w:rsidRPr="00992340">
              <w:rPr>
                <w:lang w:val="uk-UA"/>
              </w:rPr>
              <w:t xml:space="preserve">. 2001.  № 2. </w:t>
            </w:r>
            <w:r w:rsidRPr="00992340">
              <w:rPr>
                <w:lang w:val="uk-UA"/>
              </w:rPr>
              <w:t xml:space="preserve"> С. 12-14.</w:t>
            </w:r>
          </w:p>
          <w:p w:rsidR="009D58B2" w:rsidRPr="00992340" w:rsidRDefault="009D58B2" w:rsidP="00600564">
            <w:pPr>
              <w:numPr>
                <w:ilvl w:val="0"/>
                <w:numId w:val="18"/>
              </w:numPr>
              <w:tabs>
                <w:tab w:val="clear" w:pos="360"/>
                <w:tab w:val="num" w:pos="72"/>
                <w:tab w:val="left" w:pos="639"/>
                <w:tab w:val="left" w:pos="923"/>
              </w:tabs>
              <w:ind w:left="72" w:firstLine="283"/>
              <w:rPr>
                <w:i/>
                <w:lang w:val="uk-UA"/>
              </w:rPr>
            </w:pPr>
            <w:r w:rsidRPr="00992340">
              <w:rPr>
                <w:lang w:val="uk-UA"/>
              </w:rPr>
              <w:t>Зеров М. Поетична діяльність Куліша</w:t>
            </w:r>
            <w:r w:rsidR="00600564" w:rsidRPr="00992340">
              <w:rPr>
                <w:lang w:val="uk-UA"/>
              </w:rPr>
              <w:t>.</w:t>
            </w:r>
            <w:r w:rsidRPr="00992340">
              <w:rPr>
                <w:lang w:val="uk-UA"/>
              </w:rPr>
              <w:t xml:space="preserve"> </w:t>
            </w:r>
            <w:r w:rsidRPr="00992340">
              <w:rPr>
                <w:i/>
                <w:lang w:val="uk-UA"/>
              </w:rPr>
              <w:t>Українське письменство ХІХ ст. Від Куліша до Винниченка</w:t>
            </w:r>
            <w:r w:rsidRPr="00992340">
              <w:rPr>
                <w:lang w:val="uk-UA"/>
              </w:rPr>
              <w:t>: (нариси</w:t>
            </w:r>
            <w:r w:rsidR="00600564" w:rsidRPr="00992340">
              <w:rPr>
                <w:lang w:val="uk-UA"/>
              </w:rPr>
              <w:t xml:space="preserve"> з новітнього </w:t>
            </w:r>
            <w:proofErr w:type="spellStart"/>
            <w:r w:rsidR="00600564" w:rsidRPr="00992340">
              <w:rPr>
                <w:lang w:val="uk-UA"/>
              </w:rPr>
              <w:t>укр</w:t>
            </w:r>
            <w:proofErr w:type="spellEnd"/>
            <w:r w:rsidR="00600564" w:rsidRPr="00992340">
              <w:rPr>
                <w:lang w:val="uk-UA"/>
              </w:rPr>
              <w:t xml:space="preserve">. письменства): статті.  Дрогобич, 2007. </w:t>
            </w:r>
            <w:r w:rsidRPr="00992340">
              <w:rPr>
                <w:lang w:val="uk-UA"/>
              </w:rPr>
              <w:t xml:space="preserve"> С. 245-291.</w:t>
            </w:r>
          </w:p>
        </w:tc>
      </w:tr>
      <w:tr w:rsidR="00600564" w:rsidRPr="00992340" w:rsidTr="00600564">
        <w:trPr>
          <w:trHeight w:val="21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64" w:rsidRPr="00992340" w:rsidRDefault="00600564" w:rsidP="00CC5F32">
            <w:pPr>
              <w:rPr>
                <w:lang w:val="uk-UA"/>
              </w:rPr>
            </w:pPr>
            <w:proofErr w:type="spellStart"/>
            <w:r w:rsidRPr="00992340">
              <w:t>Автореферати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дисертацій</w:t>
            </w:r>
            <w:proofErr w:type="spellEnd"/>
            <w:r w:rsidRPr="00992340">
              <w:rPr>
                <w:lang w:val="uk-UA"/>
              </w:rPr>
              <w:t>,</w:t>
            </w:r>
          </w:p>
          <w:p w:rsidR="00600564" w:rsidRPr="00992340" w:rsidRDefault="00600564" w:rsidP="00CC5F32">
            <w:pPr>
              <w:rPr>
                <w:lang w:val="uk-UA"/>
              </w:rPr>
            </w:pPr>
            <w:r w:rsidRPr="00992340">
              <w:rPr>
                <w:lang w:val="uk-UA"/>
              </w:rPr>
              <w:t>д</w:t>
            </w:r>
            <w:proofErr w:type="spellStart"/>
            <w:r w:rsidRPr="00992340">
              <w:t>исертації</w:t>
            </w:r>
            <w:proofErr w:type="spellEnd"/>
          </w:p>
          <w:p w:rsidR="00600564" w:rsidRPr="00992340" w:rsidRDefault="00600564" w:rsidP="00CC5F32">
            <w:pPr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564" w:rsidRPr="00992340" w:rsidRDefault="00600564" w:rsidP="00600564">
            <w:pPr>
              <w:tabs>
                <w:tab w:val="left" w:pos="639"/>
              </w:tabs>
              <w:rPr>
                <w:lang w:val="uk-UA"/>
              </w:rPr>
            </w:pPr>
            <w:proofErr w:type="spellStart"/>
            <w:r w:rsidRPr="00992340">
              <w:t>Старовойт</w:t>
            </w:r>
            <w:proofErr w:type="spellEnd"/>
            <w:r w:rsidRPr="00992340">
              <w:t xml:space="preserve"> С. В. </w:t>
            </w:r>
            <w:proofErr w:type="spellStart"/>
            <w:r w:rsidRPr="00992340">
              <w:t>Видавнича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діяльність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Національної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академії</w:t>
            </w:r>
            <w:proofErr w:type="spellEnd"/>
            <w:r w:rsidRPr="00992340">
              <w:t xml:space="preserve"> наук </w:t>
            </w:r>
            <w:proofErr w:type="spellStart"/>
            <w:r w:rsidRPr="00992340">
              <w:t>України</w:t>
            </w:r>
            <w:proofErr w:type="spellEnd"/>
            <w:r w:rsidRPr="00992340">
              <w:t xml:space="preserve"> у 1918—1933 </w:t>
            </w:r>
            <w:proofErr w:type="spellStart"/>
            <w:r w:rsidRPr="00992340">
              <w:t>рр</w:t>
            </w:r>
            <w:proofErr w:type="spellEnd"/>
            <w:r w:rsidRPr="00992340">
              <w:t xml:space="preserve">.: </w:t>
            </w:r>
            <w:proofErr w:type="spellStart"/>
            <w:r w:rsidRPr="00992340">
              <w:t>автореф</w:t>
            </w:r>
            <w:proofErr w:type="spellEnd"/>
            <w:r w:rsidRPr="00992340">
              <w:t xml:space="preserve">. </w:t>
            </w:r>
            <w:proofErr w:type="spellStart"/>
            <w:r w:rsidRPr="00992340">
              <w:t>дис</w:t>
            </w:r>
            <w:proofErr w:type="spellEnd"/>
            <w:r w:rsidRPr="00992340">
              <w:t xml:space="preserve">. ... канд. </w:t>
            </w:r>
            <w:proofErr w:type="spellStart"/>
            <w:r w:rsidRPr="00992340">
              <w:t>іст</w:t>
            </w:r>
            <w:proofErr w:type="spellEnd"/>
            <w:r w:rsidRPr="00992340">
              <w:t xml:space="preserve">. наук. </w:t>
            </w:r>
            <w:proofErr w:type="spellStart"/>
            <w:r w:rsidRPr="00992340">
              <w:t>Київ</w:t>
            </w:r>
            <w:proofErr w:type="spellEnd"/>
            <w:r w:rsidRPr="00992340">
              <w:t>, 2003. 20 с.</w:t>
            </w:r>
          </w:p>
          <w:p w:rsidR="00600564" w:rsidRPr="00992340" w:rsidRDefault="00600564" w:rsidP="00600564">
            <w:pPr>
              <w:tabs>
                <w:tab w:val="left" w:pos="639"/>
              </w:tabs>
              <w:rPr>
                <w:lang w:val="uk-UA"/>
              </w:rPr>
            </w:pPr>
          </w:p>
          <w:p w:rsidR="00600564" w:rsidRPr="00992340" w:rsidRDefault="00600564" w:rsidP="00600564">
            <w:pPr>
              <w:tabs>
                <w:tab w:val="left" w:pos="639"/>
              </w:tabs>
              <w:rPr>
                <w:lang w:val="uk-UA"/>
              </w:rPr>
            </w:pPr>
            <w:r w:rsidRPr="00992340">
              <w:t xml:space="preserve">Дикий О. Ю. Методика </w:t>
            </w:r>
            <w:proofErr w:type="spellStart"/>
            <w:r w:rsidRPr="00992340">
              <w:t>навчання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військово</w:t>
            </w:r>
            <w:proofErr w:type="spellEnd"/>
            <w:r w:rsidRPr="00992340">
              <w:t xml:space="preserve">-прикладного </w:t>
            </w:r>
            <w:proofErr w:type="spellStart"/>
            <w:r w:rsidRPr="00992340">
              <w:t>семиборства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старшокласникі</w:t>
            </w:r>
            <w:proofErr w:type="gramStart"/>
            <w:r w:rsidRPr="00992340">
              <w:t>в</w:t>
            </w:r>
            <w:proofErr w:type="spellEnd"/>
            <w:proofErr w:type="gramEnd"/>
            <w:r w:rsidRPr="00992340">
              <w:t xml:space="preserve"> у </w:t>
            </w:r>
            <w:proofErr w:type="spellStart"/>
            <w:r w:rsidRPr="00992340">
              <w:t>позаурочній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діяльності</w:t>
            </w:r>
            <w:proofErr w:type="spellEnd"/>
            <w:r w:rsidRPr="00992340">
              <w:t xml:space="preserve">: </w:t>
            </w:r>
            <w:proofErr w:type="spellStart"/>
            <w:r w:rsidRPr="00992340">
              <w:t>дис</w:t>
            </w:r>
            <w:proofErr w:type="spellEnd"/>
            <w:r w:rsidRPr="00992340">
              <w:t xml:space="preserve">. … канд. </w:t>
            </w:r>
            <w:proofErr w:type="spellStart"/>
            <w:r w:rsidRPr="00992340">
              <w:t>пед</w:t>
            </w:r>
            <w:proofErr w:type="spellEnd"/>
            <w:r w:rsidRPr="00992340">
              <w:t xml:space="preserve">. наук: 13.00.02 – </w:t>
            </w:r>
            <w:proofErr w:type="spellStart"/>
            <w:r w:rsidRPr="00992340">
              <w:t>теорія</w:t>
            </w:r>
            <w:proofErr w:type="spellEnd"/>
            <w:r w:rsidRPr="00992340">
              <w:t xml:space="preserve"> та методика </w:t>
            </w:r>
            <w:proofErr w:type="spellStart"/>
            <w:r w:rsidRPr="00992340">
              <w:t>навчання</w:t>
            </w:r>
            <w:proofErr w:type="spellEnd"/>
            <w:r w:rsidRPr="00992340">
              <w:t xml:space="preserve"> (</w:t>
            </w:r>
            <w:proofErr w:type="spellStart"/>
            <w:r w:rsidRPr="00992340">
              <w:t>фізична</w:t>
            </w:r>
            <w:proofErr w:type="spellEnd"/>
            <w:r w:rsidRPr="00992340">
              <w:t xml:space="preserve"> культура, </w:t>
            </w:r>
            <w:proofErr w:type="spellStart"/>
            <w:r w:rsidRPr="00992340">
              <w:t>основи</w:t>
            </w:r>
            <w:proofErr w:type="spellEnd"/>
            <w:r w:rsidRPr="00992340">
              <w:t xml:space="preserve"> </w:t>
            </w:r>
            <w:proofErr w:type="spellStart"/>
            <w:r w:rsidRPr="00992340">
              <w:t>здоров’я</w:t>
            </w:r>
            <w:proofErr w:type="spellEnd"/>
            <w:r w:rsidRPr="00992340">
              <w:t xml:space="preserve">). </w:t>
            </w:r>
            <w:proofErr w:type="spellStart"/>
            <w:r w:rsidRPr="00992340">
              <w:t>Луцьк</w:t>
            </w:r>
            <w:proofErr w:type="spellEnd"/>
            <w:r w:rsidRPr="00992340">
              <w:t>, 2018. 232 с</w:t>
            </w:r>
            <w:r w:rsidRPr="00992340">
              <w:rPr>
                <w:lang w:val="uk-UA"/>
              </w:rPr>
              <w:t>.</w:t>
            </w:r>
          </w:p>
        </w:tc>
      </w:tr>
      <w:tr w:rsidR="009D58B2" w:rsidRPr="00992340" w:rsidTr="00600564">
        <w:trPr>
          <w:trHeight w:val="2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CC5F32">
            <w:pPr>
              <w:jc w:val="both"/>
              <w:rPr>
                <w:lang w:val="uk-UA"/>
              </w:rPr>
            </w:pPr>
            <w:r w:rsidRPr="00992340">
              <w:rPr>
                <w:lang w:val="uk-UA"/>
              </w:rPr>
              <w:t>Електронні ресурси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B2" w:rsidRPr="00992340" w:rsidRDefault="009D58B2" w:rsidP="00600564">
            <w:pPr>
              <w:numPr>
                <w:ilvl w:val="0"/>
                <w:numId w:val="20"/>
              </w:numPr>
              <w:tabs>
                <w:tab w:val="num" w:pos="-70"/>
                <w:tab w:val="left" w:pos="355"/>
              </w:tabs>
              <w:autoSpaceDE/>
              <w:adjustRightInd/>
              <w:ind w:left="0" w:firstLine="72"/>
              <w:rPr>
                <w:snapToGrid w:val="0"/>
                <w:lang w:val="uk-UA"/>
              </w:rPr>
            </w:pPr>
            <w:r w:rsidRPr="00992340">
              <w:rPr>
                <w:lang w:val="uk-UA"/>
              </w:rPr>
              <w:t xml:space="preserve">Партико Т. Б. Загальна психологія: </w:t>
            </w:r>
            <w:proofErr w:type="spellStart"/>
            <w:r w:rsidRPr="00992340">
              <w:rPr>
                <w:lang w:val="uk-UA"/>
              </w:rPr>
              <w:t>підруч</w:t>
            </w:r>
            <w:proofErr w:type="spellEnd"/>
            <w:r w:rsidRPr="00992340">
              <w:rPr>
                <w:lang w:val="uk-UA"/>
              </w:rPr>
              <w:t xml:space="preserve">. для </w:t>
            </w:r>
            <w:proofErr w:type="spellStart"/>
            <w:r w:rsidRPr="00992340">
              <w:rPr>
                <w:lang w:val="uk-UA"/>
              </w:rPr>
              <w:t>студ</w:t>
            </w:r>
            <w:proofErr w:type="spellEnd"/>
            <w:r w:rsidRPr="00992340">
              <w:rPr>
                <w:lang w:val="uk-UA"/>
              </w:rPr>
              <w:t xml:space="preserve">. </w:t>
            </w:r>
            <w:proofErr w:type="spellStart"/>
            <w:r w:rsidRPr="00992340">
              <w:rPr>
                <w:lang w:val="uk-UA"/>
              </w:rPr>
              <w:t>вищ</w:t>
            </w:r>
            <w:proofErr w:type="spellEnd"/>
            <w:r w:rsidRPr="00992340">
              <w:rPr>
                <w:lang w:val="uk-UA"/>
              </w:rPr>
              <w:t xml:space="preserve">. </w:t>
            </w:r>
            <w:proofErr w:type="spellStart"/>
            <w:r w:rsidRPr="00992340">
              <w:rPr>
                <w:lang w:val="uk-UA"/>
              </w:rPr>
              <w:t>навч</w:t>
            </w:r>
            <w:proofErr w:type="spellEnd"/>
            <w:r w:rsidRPr="00992340">
              <w:rPr>
                <w:lang w:val="uk-UA"/>
              </w:rPr>
              <w:t xml:space="preserve">. </w:t>
            </w:r>
            <w:proofErr w:type="spellStart"/>
            <w:r w:rsidRPr="00992340">
              <w:rPr>
                <w:lang w:val="uk-UA"/>
              </w:rPr>
              <w:t>закл</w:t>
            </w:r>
            <w:proofErr w:type="spellEnd"/>
            <w:r w:rsidR="00600564" w:rsidRPr="00992340">
              <w:rPr>
                <w:lang w:val="uk-UA"/>
              </w:rPr>
              <w:t xml:space="preserve">. К.: ВД “Ін Юре”, 2008. </w:t>
            </w:r>
            <w:r w:rsidRPr="00992340">
              <w:rPr>
                <w:lang w:val="uk-UA"/>
              </w:rPr>
              <w:t xml:space="preserve"> 416 с.</w:t>
            </w:r>
            <w:r w:rsidRPr="00992340">
              <w:rPr>
                <w:snapToGrid w:val="0"/>
                <w:lang w:val="uk-UA"/>
              </w:rPr>
              <w:t xml:space="preserve"> </w:t>
            </w:r>
            <w:r w:rsidR="00600564" w:rsidRPr="00992340">
              <w:t>URL</w:t>
            </w:r>
            <w:r w:rsidR="00600564" w:rsidRPr="00992340">
              <w:rPr>
                <w:lang w:val="uk-UA"/>
              </w:rPr>
              <w:t>:</w:t>
            </w:r>
            <w:r w:rsidR="00600564" w:rsidRPr="00992340">
              <w:rPr>
                <w:snapToGrid w:val="0"/>
                <w:lang w:val="uk-UA"/>
              </w:rPr>
              <w:t xml:space="preserve"> </w:t>
            </w:r>
            <w:r w:rsidRPr="00992340">
              <w:rPr>
                <w:snapToGrid w:val="0"/>
                <w:u w:val="single"/>
                <w:lang w:val="uk-UA"/>
              </w:rPr>
              <w:t>http://ualibrarium.narod.ru/human/psyhologija/10/partiko-zagalna-psihologiya.html</w:t>
            </w:r>
          </w:p>
          <w:p w:rsidR="009D58B2" w:rsidRPr="00992340" w:rsidRDefault="00600564" w:rsidP="00600564">
            <w:pPr>
              <w:pStyle w:val="ListParagraph1"/>
              <w:tabs>
                <w:tab w:val="num" w:pos="-70"/>
                <w:tab w:val="left" w:pos="355"/>
              </w:tabs>
              <w:ind w:left="0" w:firstLine="72"/>
              <w:rPr>
                <w:rFonts w:ascii="Times New Roman" w:hAnsi="Times New Roman"/>
                <w:sz w:val="20"/>
                <w:szCs w:val="20"/>
              </w:rPr>
            </w:pPr>
            <w:r w:rsidRPr="00992340">
              <w:rPr>
                <w:rFonts w:ascii="Times New Roman" w:hAnsi="Times New Roman"/>
                <w:sz w:val="20"/>
                <w:szCs w:val="20"/>
              </w:rPr>
              <w:t>2. Кот Н. Він учнів вчив у фізиці літати… Пед. роздуми: електронна газ. 2018. № 39. С. 3–4. URL: http://vippo.org.ua/newspaper.php?id=51</w:t>
            </w:r>
          </w:p>
        </w:tc>
      </w:tr>
    </w:tbl>
    <w:p w:rsidR="009D58B2" w:rsidRPr="00992340" w:rsidRDefault="009D58B2" w:rsidP="009D58B2">
      <w:pPr>
        <w:ind w:firstLine="567"/>
        <w:jc w:val="both"/>
        <w:rPr>
          <w:lang w:val="uk-UA"/>
        </w:rPr>
      </w:pPr>
    </w:p>
    <w:p w:rsidR="009D58B2" w:rsidRPr="00992340" w:rsidRDefault="009D58B2" w:rsidP="009D58B2">
      <w:pPr>
        <w:jc w:val="both"/>
        <w:rPr>
          <w:lang w:val="uk-UA"/>
        </w:rPr>
      </w:pPr>
    </w:p>
    <w:p w:rsidR="009D58B2" w:rsidRPr="00992340" w:rsidRDefault="009D58B2" w:rsidP="009D58B2">
      <w:pPr>
        <w:pStyle w:val="1"/>
        <w:rPr>
          <w:b/>
          <w:bCs/>
          <w:spacing w:val="-6"/>
          <w:sz w:val="22"/>
          <w:szCs w:val="22"/>
        </w:rPr>
      </w:pPr>
      <w:r w:rsidRPr="00992340">
        <w:rPr>
          <w:sz w:val="20"/>
        </w:rPr>
        <w:br w:type="column"/>
      </w:r>
    </w:p>
    <w:p w:rsidR="009D58B2" w:rsidRPr="00992340" w:rsidRDefault="009D58B2" w:rsidP="009D58B2">
      <w:pPr>
        <w:pStyle w:val="1"/>
        <w:jc w:val="left"/>
      </w:pPr>
    </w:p>
    <w:p w:rsidR="009D58B2" w:rsidRPr="00992340" w:rsidRDefault="009D58B2" w:rsidP="009D58B2">
      <w:pPr>
        <w:ind w:firstLine="600"/>
        <w:jc w:val="both"/>
        <w:rPr>
          <w:lang w:val="uk-UA"/>
        </w:rPr>
      </w:pPr>
    </w:p>
    <w:p w:rsidR="009D58B2" w:rsidRPr="00992340" w:rsidRDefault="009D58B2" w:rsidP="009D58B2">
      <w:pPr>
        <w:widowControl/>
        <w:tabs>
          <w:tab w:val="right" w:leader="dot" w:pos="9356"/>
        </w:tabs>
        <w:jc w:val="center"/>
        <w:rPr>
          <w:b/>
          <w:sz w:val="24"/>
          <w:szCs w:val="24"/>
          <w:lang w:val="uk-UA"/>
        </w:rPr>
      </w:pPr>
      <w:r w:rsidRPr="00992340">
        <w:rPr>
          <w:b/>
          <w:sz w:val="24"/>
          <w:szCs w:val="24"/>
          <w:lang w:val="uk-UA"/>
        </w:rPr>
        <w:t>Науково-методичне видання</w:t>
      </w:r>
    </w:p>
    <w:p w:rsidR="009D58B2" w:rsidRPr="00992340" w:rsidRDefault="009D58B2" w:rsidP="009D58B2">
      <w:pPr>
        <w:widowControl/>
        <w:tabs>
          <w:tab w:val="right" w:leader="dot" w:pos="9356"/>
        </w:tabs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pStyle w:val="af"/>
        <w:spacing w:line="240" w:lineRule="auto"/>
        <w:rPr>
          <w:b w:val="0"/>
          <w:sz w:val="24"/>
          <w:szCs w:val="24"/>
        </w:rPr>
      </w:pPr>
      <w:r w:rsidRPr="00992340">
        <w:rPr>
          <w:b w:val="0"/>
          <w:sz w:val="24"/>
          <w:szCs w:val="24"/>
        </w:rPr>
        <w:t>Міністерство освіти і науки України</w:t>
      </w:r>
    </w:p>
    <w:p w:rsidR="009D58B2" w:rsidRPr="00992340" w:rsidRDefault="009D58B2" w:rsidP="009D58B2">
      <w:pPr>
        <w:pStyle w:val="af"/>
        <w:spacing w:line="240" w:lineRule="auto"/>
        <w:rPr>
          <w:b w:val="0"/>
          <w:sz w:val="24"/>
          <w:szCs w:val="24"/>
        </w:rPr>
      </w:pPr>
      <w:r w:rsidRPr="00992340">
        <w:rPr>
          <w:b w:val="0"/>
          <w:sz w:val="24"/>
          <w:szCs w:val="24"/>
        </w:rPr>
        <w:t>Львівський національний університет імені Івана Франка</w:t>
      </w:r>
    </w:p>
    <w:p w:rsidR="009D58B2" w:rsidRPr="00992340" w:rsidRDefault="009D58B2" w:rsidP="009D58B2">
      <w:pPr>
        <w:pStyle w:val="af"/>
        <w:spacing w:line="240" w:lineRule="auto"/>
        <w:rPr>
          <w:b w:val="0"/>
          <w:sz w:val="24"/>
          <w:szCs w:val="24"/>
        </w:rPr>
      </w:pPr>
      <w:r w:rsidRPr="00992340">
        <w:rPr>
          <w:b w:val="0"/>
          <w:sz w:val="24"/>
          <w:szCs w:val="24"/>
        </w:rPr>
        <w:t>Факультет педагогічної освіти</w:t>
      </w:r>
    </w:p>
    <w:p w:rsidR="009D58B2" w:rsidRPr="00992340" w:rsidRDefault="009D58B2" w:rsidP="009D58B2">
      <w:pPr>
        <w:ind w:firstLine="567"/>
        <w:jc w:val="center"/>
        <w:rPr>
          <w:spacing w:val="-6"/>
          <w:sz w:val="24"/>
          <w:szCs w:val="24"/>
          <w:lang w:val="uk-UA"/>
        </w:rPr>
      </w:pPr>
    </w:p>
    <w:p w:rsidR="009D58B2" w:rsidRPr="00992340" w:rsidRDefault="009D58B2" w:rsidP="009D58B2">
      <w:pPr>
        <w:ind w:firstLine="567"/>
        <w:jc w:val="both"/>
        <w:rPr>
          <w:bCs/>
          <w:sz w:val="24"/>
          <w:szCs w:val="24"/>
          <w:lang w:val="uk-UA"/>
        </w:rPr>
      </w:pPr>
      <w:r w:rsidRPr="00992340">
        <w:rPr>
          <w:b/>
          <w:bCs/>
          <w:sz w:val="24"/>
          <w:szCs w:val="24"/>
          <w:lang w:val="uk-UA"/>
        </w:rPr>
        <w:t>Курсова робота</w:t>
      </w:r>
      <w:r w:rsidRPr="00992340">
        <w:rPr>
          <w:bCs/>
          <w:sz w:val="24"/>
          <w:szCs w:val="24"/>
          <w:lang w:val="uk-UA"/>
        </w:rPr>
        <w:t xml:space="preserve"> [Методичні рекомендації для студентів</w:t>
      </w:r>
      <w:r w:rsidR="00564A03" w:rsidRPr="00992340">
        <w:rPr>
          <w:b/>
          <w:sz w:val="24"/>
          <w:szCs w:val="24"/>
          <w:lang w:val="uk-UA"/>
        </w:rPr>
        <w:t xml:space="preserve"> </w:t>
      </w:r>
      <w:r w:rsidR="00564A03" w:rsidRPr="00992340">
        <w:rPr>
          <w:sz w:val="24"/>
          <w:szCs w:val="24"/>
          <w:lang w:val="uk-UA"/>
        </w:rPr>
        <w:t>першого (бакалаврського) рівня вищої освіти</w:t>
      </w:r>
      <w:r w:rsidR="00564A03" w:rsidRPr="00992340">
        <w:rPr>
          <w:b/>
          <w:sz w:val="24"/>
          <w:szCs w:val="24"/>
          <w:lang w:val="uk-UA"/>
        </w:rPr>
        <w:t xml:space="preserve"> </w:t>
      </w:r>
      <w:r w:rsidRPr="00992340">
        <w:rPr>
          <w:bCs/>
          <w:sz w:val="24"/>
          <w:szCs w:val="24"/>
          <w:lang w:val="uk-UA"/>
        </w:rPr>
        <w:t xml:space="preserve"> спеціальностей: “Дошкільна освіта” (012), “Початкова освіта” (013)</w:t>
      </w:r>
      <w:r w:rsidR="00564A03" w:rsidRPr="00992340">
        <w:rPr>
          <w:bCs/>
          <w:sz w:val="24"/>
          <w:szCs w:val="24"/>
          <w:lang w:val="uk-UA"/>
        </w:rPr>
        <w:t xml:space="preserve"> </w:t>
      </w:r>
      <w:r w:rsidR="00564A03" w:rsidRPr="00992340">
        <w:rPr>
          <w:sz w:val="24"/>
          <w:szCs w:val="24"/>
          <w:lang w:val="uk-UA"/>
        </w:rPr>
        <w:t>(денна та заочна форми навчання)</w:t>
      </w:r>
      <w:r w:rsidRPr="00992340">
        <w:rPr>
          <w:bCs/>
          <w:sz w:val="24"/>
          <w:szCs w:val="24"/>
          <w:lang w:val="uk-UA"/>
        </w:rPr>
        <w:t>] / Уклад.: М. </w:t>
      </w:r>
      <w:proofErr w:type="spellStart"/>
      <w:r w:rsidRPr="00992340">
        <w:rPr>
          <w:bCs/>
          <w:sz w:val="24"/>
          <w:szCs w:val="24"/>
          <w:lang w:val="uk-UA"/>
        </w:rPr>
        <w:t>Проц</w:t>
      </w:r>
      <w:proofErr w:type="spellEnd"/>
      <w:r w:rsidRPr="00992340">
        <w:rPr>
          <w:bCs/>
          <w:sz w:val="24"/>
          <w:szCs w:val="24"/>
          <w:lang w:val="uk-UA"/>
        </w:rPr>
        <w:t>. – Львів: Факультет педагогічної освіти ЛНУ імені Івана Франка, 20</w:t>
      </w:r>
      <w:r w:rsidR="00CC5F32" w:rsidRPr="00992340">
        <w:rPr>
          <w:bCs/>
          <w:sz w:val="24"/>
          <w:szCs w:val="24"/>
          <w:lang w:val="uk-UA"/>
        </w:rPr>
        <w:t>20</w:t>
      </w:r>
      <w:r w:rsidRPr="00992340">
        <w:rPr>
          <w:bCs/>
          <w:sz w:val="24"/>
          <w:szCs w:val="24"/>
          <w:lang w:val="uk-UA"/>
        </w:rPr>
        <w:t xml:space="preserve">. – </w:t>
      </w:r>
      <w:r w:rsidR="00CC5F32" w:rsidRPr="00992340">
        <w:rPr>
          <w:bCs/>
          <w:sz w:val="24"/>
          <w:szCs w:val="24"/>
          <w:lang w:val="uk-UA"/>
        </w:rPr>
        <w:t>4</w:t>
      </w:r>
      <w:r w:rsidR="00564A03" w:rsidRPr="00992340">
        <w:rPr>
          <w:bCs/>
          <w:sz w:val="24"/>
          <w:szCs w:val="24"/>
          <w:lang w:val="uk-UA"/>
        </w:rPr>
        <w:t>1</w:t>
      </w:r>
      <w:r w:rsidRPr="00992340">
        <w:rPr>
          <w:bCs/>
          <w:sz w:val="24"/>
          <w:szCs w:val="24"/>
          <w:lang w:val="uk-UA"/>
        </w:rPr>
        <w:t> с.</w:t>
      </w:r>
    </w:p>
    <w:p w:rsidR="009D58B2" w:rsidRPr="00992340" w:rsidRDefault="009D58B2" w:rsidP="00564A03">
      <w:pPr>
        <w:pStyle w:val="af"/>
        <w:tabs>
          <w:tab w:val="left" w:pos="253"/>
        </w:tabs>
        <w:spacing w:line="240" w:lineRule="auto"/>
        <w:jc w:val="left"/>
        <w:rPr>
          <w:b w:val="0"/>
          <w:sz w:val="24"/>
          <w:szCs w:val="24"/>
        </w:rPr>
      </w:pPr>
    </w:p>
    <w:p w:rsidR="009D58B2" w:rsidRPr="00992340" w:rsidRDefault="009D58B2" w:rsidP="009D58B2">
      <w:pPr>
        <w:pStyle w:val="af"/>
        <w:spacing w:line="240" w:lineRule="auto"/>
        <w:rPr>
          <w:b w:val="0"/>
          <w:sz w:val="24"/>
          <w:szCs w:val="24"/>
        </w:rPr>
      </w:pPr>
    </w:p>
    <w:p w:rsidR="009D58B2" w:rsidRPr="00992340" w:rsidRDefault="009D58B2" w:rsidP="009D58B2">
      <w:pPr>
        <w:jc w:val="center"/>
        <w:rPr>
          <w:sz w:val="24"/>
          <w:szCs w:val="24"/>
          <w:lang w:val="uk-UA"/>
        </w:rPr>
      </w:pPr>
      <w:r w:rsidRPr="00992340">
        <w:rPr>
          <w:sz w:val="24"/>
          <w:szCs w:val="24"/>
          <w:lang w:val="uk-UA"/>
        </w:rPr>
        <w:t xml:space="preserve">Марта </w:t>
      </w:r>
      <w:proofErr w:type="spellStart"/>
      <w:r w:rsidRPr="00992340">
        <w:rPr>
          <w:sz w:val="24"/>
          <w:szCs w:val="24"/>
          <w:lang w:val="uk-UA"/>
        </w:rPr>
        <w:t>Проц</w:t>
      </w:r>
      <w:proofErr w:type="spellEnd"/>
    </w:p>
    <w:p w:rsidR="009D58B2" w:rsidRPr="00992340" w:rsidRDefault="009D58B2" w:rsidP="009D58B2">
      <w:pPr>
        <w:jc w:val="center"/>
        <w:rPr>
          <w:sz w:val="24"/>
          <w:szCs w:val="24"/>
          <w:lang w:val="uk-UA"/>
        </w:rPr>
      </w:pPr>
      <w:r w:rsidRPr="00992340">
        <w:rPr>
          <w:sz w:val="24"/>
          <w:szCs w:val="24"/>
          <w:lang w:val="uk-UA"/>
        </w:rPr>
        <w:t>доцент кафедри початкової та дошкільної освіти</w:t>
      </w:r>
    </w:p>
    <w:p w:rsidR="009D58B2" w:rsidRPr="00992340" w:rsidRDefault="009D58B2" w:rsidP="009D58B2">
      <w:pPr>
        <w:widowControl/>
        <w:tabs>
          <w:tab w:val="right" w:leader="dot" w:pos="9356"/>
        </w:tabs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widowControl/>
        <w:tabs>
          <w:tab w:val="right" w:leader="dot" w:pos="9356"/>
        </w:tabs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pStyle w:val="3"/>
        <w:widowControl/>
        <w:tabs>
          <w:tab w:val="right" w:leader="dot" w:pos="9356"/>
        </w:tabs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99234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Комп’ютерний набір – Марта </w:t>
      </w:r>
      <w:proofErr w:type="spellStart"/>
      <w:r w:rsidRPr="00992340">
        <w:rPr>
          <w:rFonts w:ascii="Times New Roman" w:hAnsi="Times New Roman" w:cs="Times New Roman"/>
          <w:b w:val="0"/>
          <w:sz w:val="24"/>
          <w:szCs w:val="24"/>
          <w:lang w:val="uk-UA"/>
        </w:rPr>
        <w:t>Проц</w:t>
      </w:r>
      <w:proofErr w:type="spellEnd"/>
    </w:p>
    <w:p w:rsidR="009D58B2" w:rsidRPr="00992340" w:rsidRDefault="009D58B2" w:rsidP="009D58B2">
      <w:pPr>
        <w:widowControl/>
        <w:tabs>
          <w:tab w:val="right" w:leader="dot" w:pos="9356"/>
        </w:tabs>
        <w:jc w:val="center"/>
        <w:rPr>
          <w:sz w:val="24"/>
          <w:szCs w:val="24"/>
          <w:lang w:val="uk-UA"/>
        </w:rPr>
      </w:pPr>
      <w:r w:rsidRPr="00992340">
        <w:rPr>
          <w:sz w:val="24"/>
          <w:szCs w:val="24"/>
          <w:lang w:val="uk-UA"/>
        </w:rPr>
        <w:t xml:space="preserve">Комп’ютерна верстка – Марта </w:t>
      </w:r>
      <w:proofErr w:type="spellStart"/>
      <w:r w:rsidRPr="00992340">
        <w:rPr>
          <w:sz w:val="24"/>
          <w:szCs w:val="24"/>
          <w:lang w:val="uk-UA"/>
        </w:rPr>
        <w:t>Проц</w:t>
      </w:r>
      <w:proofErr w:type="spellEnd"/>
    </w:p>
    <w:p w:rsidR="009D58B2" w:rsidRPr="00992340" w:rsidRDefault="009D58B2" w:rsidP="009D58B2">
      <w:pPr>
        <w:widowControl/>
        <w:tabs>
          <w:tab w:val="right" w:leader="dot" w:pos="9356"/>
        </w:tabs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widowControl/>
        <w:tabs>
          <w:tab w:val="right" w:leader="dot" w:pos="9356"/>
        </w:tabs>
        <w:jc w:val="center"/>
        <w:rPr>
          <w:sz w:val="24"/>
          <w:szCs w:val="24"/>
          <w:lang w:val="uk-UA"/>
        </w:rPr>
      </w:pPr>
      <w:r w:rsidRPr="00992340">
        <w:rPr>
          <w:sz w:val="24"/>
          <w:szCs w:val="24"/>
          <w:lang w:val="uk-UA"/>
        </w:rPr>
        <w:t>Коректор –</w:t>
      </w:r>
      <w:r w:rsidRPr="00992340">
        <w:rPr>
          <w:sz w:val="24"/>
          <w:szCs w:val="24"/>
        </w:rPr>
        <w:t xml:space="preserve"> </w:t>
      </w:r>
      <w:r w:rsidRPr="00992340">
        <w:rPr>
          <w:sz w:val="24"/>
          <w:szCs w:val="24"/>
          <w:lang w:val="uk-UA"/>
        </w:rPr>
        <w:t xml:space="preserve">Марія </w:t>
      </w:r>
      <w:proofErr w:type="spellStart"/>
      <w:r w:rsidRPr="00992340">
        <w:rPr>
          <w:sz w:val="24"/>
          <w:szCs w:val="24"/>
          <w:lang w:val="uk-UA"/>
        </w:rPr>
        <w:t>Стахів</w:t>
      </w:r>
      <w:proofErr w:type="spellEnd"/>
      <w:r w:rsidRPr="00992340">
        <w:rPr>
          <w:sz w:val="24"/>
          <w:szCs w:val="24"/>
          <w:lang w:val="uk-UA"/>
        </w:rPr>
        <w:t xml:space="preserve"> </w:t>
      </w:r>
    </w:p>
    <w:p w:rsidR="009D58B2" w:rsidRPr="00992340" w:rsidRDefault="009D58B2" w:rsidP="009D58B2">
      <w:pPr>
        <w:widowControl/>
        <w:tabs>
          <w:tab w:val="right" w:leader="dot" w:pos="9356"/>
        </w:tabs>
        <w:jc w:val="center"/>
        <w:rPr>
          <w:sz w:val="24"/>
          <w:szCs w:val="24"/>
          <w:lang w:val="uk-UA"/>
        </w:rPr>
      </w:pPr>
    </w:p>
    <w:p w:rsidR="009D58B2" w:rsidRPr="00992340" w:rsidRDefault="009D58B2" w:rsidP="009D58B2">
      <w:pPr>
        <w:rPr>
          <w:sz w:val="24"/>
          <w:szCs w:val="24"/>
          <w:lang w:val="uk-UA"/>
        </w:rPr>
      </w:pPr>
    </w:p>
    <w:p w:rsidR="009D58B2" w:rsidRPr="00992340" w:rsidRDefault="009D58B2" w:rsidP="009D58B2">
      <w:pPr>
        <w:rPr>
          <w:sz w:val="24"/>
          <w:szCs w:val="24"/>
          <w:lang w:val="uk-UA"/>
        </w:rPr>
      </w:pPr>
    </w:p>
    <w:p w:rsidR="009D58B2" w:rsidRPr="00992340" w:rsidRDefault="009D58B2" w:rsidP="009D58B2">
      <w:pPr>
        <w:rPr>
          <w:sz w:val="24"/>
          <w:szCs w:val="24"/>
          <w:lang w:val="uk-UA"/>
        </w:rPr>
      </w:pPr>
    </w:p>
    <w:p w:rsidR="009D58B2" w:rsidRPr="00992340" w:rsidRDefault="009D58B2" w:rsidP="009D58B2">
      <w:pPr>
        <w:pStyle w:val="1"/>
        <w:tabs>
          <w:tab w:val="right" w:pos="851"/>
          <w:tab w:val="right" w:leader="dot" w:pos="9356"/>
        </w:tabs>
        <w:ind w:firstLine="567"/>
        <w:rPr>
          <w:sz w:val="20"/>
        </w:rPr>
      </w:pPr>
      <w:proofErr w:type="spellStart"/>
      <w:r w:rsidRPr="00992340">
        <w:rPr>
          <w:sz w:val="20"/>
        </w:rPr>
        <w:t>Підп</w:t>
      </w:r>
      <w:proofErr w:type="spellEnd"/>
      <w:r w:rsidRPr="00992340">
        <w:rPr>
          <w:sz w:val="20"/>
        </w:rPr>
        <w:t>. до друку________</w:t>
      </w:r>
    </w:p>
    <w:p w:rsidR="009D58B2" w:rsidRPr="00992340" w:rsidRDefault="009D58B2" w:rsidP="009D58B2">
      <w:pPr>
        <w:pStyle w:val="1"/>
        <w:tabs>
          <w:tab w:val="right" w:pos="851"/>
          <w:tab w:val="right" w:leader="dot" w:pos="9356"/>
        </w:tabs>
        <w:ind w:firstLine="567"/>
        <w:rPr>
          <w:sz w:val="20"/>
        </w:rPr>
      </w:pPr>
      <w:proofErr w:type="spellStart"/>
      <w:r w:rsidRPr="00992340">
        <w:rPr>
          <w:sz w:val="20"/>
        </w:rPr>
        <w:t>Умовн</w:t>
      </w:r>
      <w:proofErr w:type="spellEnd"/>
      <w:r w:rsidRPr="00992340">
        <w:rPr>
          <w:sz w:val="20"/>
        </w:rPr>
        <w:t xml:space="preserve">. друк. </w:t>
      </w:r>
      <w:proofErr w:type="spellStart"/>
      <w:r w:rsidRPr="00992340">
        <w:rPr>
          <w:sz w:val="20"/>
        </w:rPr>
        <w:t>арк</w:t>
      </w:r>
      <w:proofErr w:type="spellEnd"/>
      <w:r w:rsidRPr="00992340">
        <w:rPr>
          <w:sz w:val="20"/>
        </w:rPr>
        <w:t>._____</w:t>
      </w:r>
    </w:p>
    <w:p w:rsidR="009D58B2" w:rsidRPr="00992340" w:rsidRDefault="009D58B2" w:rsidP="009D58B2">
      <w:pPr>
        <w:jc w:val="center"/>
        <w:rPr>
          <w:lang w:val="uk-UA"/>
        </w:rPr>
      </w:pPr>
    </w:p>
    <w:p w:rsidR="009D58B2" w:rsidRPr="00992340" w:rsidRDefault="009D58B2" w:rsidP="009D58B2">
      <w:pPr>
        <w:pStyle w:val="af"/>
        <w:spacing w:line="240" w:lineRule="auto"/>
        <w:rPr>
          <w:b w:val="0"/>
          <w:sz w:val="20"/>
        </w:rPr>
      </w:pPr>
      <w:r w:rsidRPr="00992340">
        <w:rPr>
          <w:b w:val="0"/>
          <w:sz w:val="20"/>
        </w:rPr>
        <w:t xml:space="preserve">Факультет педагогічної освіти </w:t>
      </w:r>
    </w:p>
    <w:p w:rsidR="009D58B2" w:rsidRPr="00992340" w:rsidRDefault="009D58B2" w:rsidP="009D58B2">
      <w:pPr>
        <w:pStyle w:val="af"/>
        <w:spacing w:line="240" w:lineRule="auto"/>
        <w:rPr>
          <w:b w:val="0"/>
          <w:sz w:val="20"/>
        </w:rPr>
      </w:pPr>
      <w:r w:rsidRPr="00992340">
        <w:rPr>
          <w:b w:val="0"/>
          <w:sz w:val="20"/>
        </w:rPr>
        <w:t>ЛНУ імені Івана Франка</w:t>
      </w:r>
    </w:p>
    <w:p w:rsidR="009D58B2" w:rsidRPr="00992340" w:rsidRDefault="009D58B2" w:rsidP="009D58B2">
      <w:pPr>
        <w:pStyle w:val="a8"/>
        <w:ind w:left="567"/>
        <w:jc w:val="center"/>
        <w:rPr>
          <w:lang w:val="uk-UA"/>
        </w:rPr>
      </w:pPr>
    </w:p>
    <w:p w:rsidR="009D58B2" w:rsidRPr="00992340" w:rsidRDefault="009D58B2" w:rsidP="009D58B2">
      <w:pPr>
        <w:pStyle w:val="a8"/>
        <w:ind w:left="567"/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79 005 м"/>
        </w:smartTagPr>
        <w:r w:rsidRPr="00992340">
          <w:rPr>
            <w:lang w:val="uk-UA"/>
          </w:rPr>
          <w:t>79 005 м</w:t>
        </w:r>
      </w:smartTag>
      <w:r w:rsidRPr="00992340">
        <w:rPr>
          <w:lang w:val="uk-UA"/>
        </w:rPr>
        <w:t xml:space="preserve">. Львів, вул. </w:t>
      </w:r>
      <w:proofErr w:type="spellStart"/>
      <w:r w:rsidRPr="00992340">
        <w:rPr>
          <w:lang w:val="uk-UA"/>
        </w:rPr>
        <w:t>Туган</w:t>
      </w:r>
      <w:proofErr w:type="spellEnd"/>
      <w:r w:rsidRPr="00992340">
        <w:rPr>
          <w:lang w:val="uk-UA"/>
        </w:rPr>
        <w:t>-Барановського, 7</w:t>
      </w:r>
    </w:p>
    <w:p w:rsidR="009E084C" w:rsidRPr="00992340" w:rsidRDefault="009E084C"/>
    <w:sectPr w:rsidR="009E084C" w:rsidRPr="00992340" w:rsidSect="009D58B2">
      <w:footerReference w:type="default" r:id="rId13"/>
      <w:pgSz w:w="8420" w:h="11907"/>
      <w:pgMar w:top="851" w:right="567" w:bottom="851" w:left="851" w:header="0" w:footer="11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15" w:rsidRDefault="00983815">
      <w:r>
        <w:separator/>
      </w:r>
    </w:p>
  </w:endnote>
  <w:endnote w:type="continuationSeparator" w:id="0">
    <w:p w:rsidR="00983815" w:rsidRDefault="0098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009154"/>
      <w:docPartObj>
        <w:docPartGallery w:val="Page Numbers (Bottom of Page)"/>
        <w:docPartUnique/>
      </w:docPartObj>
    </w:sdtPr>
    <w:sdtContent>
      <w:p w:rsidR="009C24EE" w:rsidRDefault="009C24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40" w:rsidRPr="00992340">
          <w:rPr>
            <w:noProof/>
            <w:lang w:val="uk-UA"/>
          </w:rPr>
          <w:t>41</w:t>
        </w:r>
        <w:r>
          <w:fldChar w:fldCharType="end"/>
        </w:r>
      </w:p>
    </w:sdtContent>
  </w:sdt>
  <w:p w:rsidR="009C24EE" w:rsidRDefault="009C2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15" w:rsidRDefault="00983815">
      <w:r>
        <w:separator/>
      </w:r>
    </w:p>
  </w:footnote>
  <w:footnote w:type="continuationSeparator" w:id="0">
    <w:p w:rsidR="00983815" w:rsidRDefault="0098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31"/>
    <w:multiLevelType w:val="hybridMultilevel"/>
    <w:tmpl w:val="6FACB7D4"/>
    <w:lvl w:ilvl="0" w:tplc="DE1C7CF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6E0ECE"/>
    <w:multiLevelType w:val="hybridMultilevel"/>
    <w:tmpl w:val="30BE58FC"/>
    <w:lvl w:ilvl="0" w:tplc="325A009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36EC"/>
    <w:multiLevelType w:val="hybridMultilevel"/>
    <w:tmpl w:val="935E1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5D0B"/>
    <w:multiLevelType w:val="hybridMultilevel"/>
    <w:tmpl w:val="67409DFA"/>
    <w:lvl w:ilvl="0" w:tplc="0520F9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14486"/>
    <w:multiLevelType w:val="multilevel"/>
    <w:tmpl w:val="31E0B282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1625AC1"/>
    <w:multiLevelType w:val="hybridMultilevel"/>
    <w:tmpl w:val="EC1A3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8A87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172520"/>
    <w:multiLevelType w:val="hybridMultilevel"/>
    <w:tmpl w:val="CEA8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C178C"/>
    <w:multiLevelType w:val="hybridMultilevel"/>
    <w:tmpl w:val="11589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002288"/>
    <w:multiLevelType w:val="hybridMultilevel"/>
    <w:tmpl w:val="0442D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D663E"/>
    <w:multiLevelType w:val="singleLevel"/>
    <w:tmpl w:val="61B6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454E7D99"/>
    <w:multiLevelType w:val="hybridMultilevel"/>
    <w:tmpl w:val="C4823F16"/>
    <w:lvl w:ilvl="0" w:tplc="0EAEA8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54C7E"/>
    <w:multiLevelType w:val="hybridMultilevel"/>
    <w:tmpl w:val="935E1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36C8"/>
    <w:multiLevelType w:val="hybridMultilevel"/>
    <w:tmpl w:val="031CBD2C"/>
    <w:lvl w:ilvl="0" w:tplc="0520F9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59E1976"/>
    <w:multiLevelType w:val="hybridMultilevel"/>
    <w:tmpl w:val="911A2064"/>
    <w:lvl w:ilvl="0" w:tplc="468485C6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6064149"/>
    <w:multiLevelType w:val="hybridMultilevel"/>
    <w:tmpl w:val="889EB1FA"/>
    <w:lvl w:ilvl="0" w:tplc="325A0098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CD7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9323B37"/>
    <w:multiLevelType w:val="hybridMultilevel"/>
    <w:tmpl w:val="73C25814"/>
    <w:lvl w:ilvl="0" w:tplc="5EB6C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14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B2"/>
    <w:rsid w:val="0000157A"/>
    <w:rsid w:val="001C1AB1"/>
    <w:rsid w:val="003A571B"/>
    <w:rsid w:val="00497F2F"/>
    <w:rsid w:val="00511F9D"/>
    <w:rsid w:val="00564A03"/>
    <w:rsid w:val="005B6399"/>
    <w:rsid w:val="005D61F0"/>
    <w:rsid w:val="00600564"/>
    <w:rsid w:val="006206F0"/>
    <w:rsid w:val="0071566C"/>
    <w:rsid w:val="00763B0A"/>
    <w:rsid w:val="008063A0"/>
    <w:rsid w:val="0089427F"/>
    <w:rsid w:val="008E6891"/>
    <w:rsid w:val="00903ECC"/>
    <w:rsid w:val="00983815"/>
    <w:rsid w:val="00992340"/>
    <w:rsid w:val="009C24EE"/>
    <w:rsid w:val="009D58B2"/>
    <w:rsid w:val="009E084C"/>
    <w:rsid w:val="00AF7D83"/>
    <w:rsid w:val="00CC5F32"/>
    <w:rsid w:val="00E8147F"/>
    <w:rsid w:val="00F46073"/>
    <w:rsid w:val="00F946C9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D58B2"/>
    <w:pPr>
      <w:keepNext/>
      <w:widowControl/>
      <w:autoSpaceDE/>
      <w:autoSpaceDN/>
      <w:adjustRightInd/>
      <w:snapToGrid w:val="0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8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8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8B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nhideWhenUsed/>
    <w:rsid w:val="009D58B2"/>
    <w:rPr>
      <w:color w:val="0000FF"/>
      <w:u w:val="single"/>
    </w:rPr>
  </w:style>
  <w:style w:type="character" w:customStyle="1" w:styleId="a4">
    <w:name w:val="Верхній колонтитул Знак"/>
    <w:link w:val="a5"/>
    <w:uiPriority w:val="99"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4"/>
    <w:uiPriority w:val="99"/>
    <w:unhideWhenUsed/>
    <w:rsid w:val="009D58B2"/>
    <w:pPr>
      <w:tabs>
        <w:tab w:val="center" w:pos="4819"/>
        <w:tab w:val="right" w:pos="9639"/>
      </w:tabs>
    </w:pPr>
  </w:style>
  <w:style w:type="character" w:customStyle="1" w:styleId="11">
    <w:name w:val="Верхній колонтитул Знак1"/>
    <w:basedOn w:val="a0"/>
    <w:uiPriority w:val="99"/>
    <w:semiHidden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ій колонтитул Знак"/>
    <w:link w:val="a7"/>
    <w:uiPriority w:val="99"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6"/>
    <w:uiPriority w:val="99"/>
    <w:unhideWhenUsed/>
    <w:rsid w:val="009D58B2"/>
    <w:pPr>
      <w:tabs>
        <w:tab w:val="center" w:pos="4819"/>
        <w:tab w:val="right" w:pos="9639"/>
      </w:tabs>
    </w:pPr>
  </w:style>
  <w:style w:type="character" w:customStyle="1" w:styleId="12">
    <w:name w:val="Нижній колонтитул Знак1"/>
    <w:basedOn w:val="a0"/>
    <w:uiPriority w:val="99"/>
    <w:semiHidden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9D58B2"/>
    <w:pPr>
      <w:spacing w:after="120"/>
    </w:pPr>
  </w:style>
  <w:style w:type="character" w:customStyle="1" w:styleId="a9">
    <w:name w:val="Основний текст Знак"/>
    <w:basedOn w:val="a0"/>
    <w:link w:val="a8"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semiHidden/>
    <w:unhideWhenUsed/>
    <w:rsid w:val="009D58B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9D58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Plain Text"/>
    <w:basedOn w:val="a"/>
    <w:link w:val="ab"/>
    <w:uiPriority w:val="99"/>
    <w:semiHidden/>
    <w:unhideWhenUsed/>
    <w:rsid w:val="009D58B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rsid w:val="009D58B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D58B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D58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9D58B2"/>
    <w:pPr>
      <w:ind w:left="708"/>
    </w:pPr>
  </w:style>
  <w:style w:type="paragraph" w:customStyle="1" w:styleId="111">
    <w:name w:val="111"/>
    <w:basedOn w:val="a"/>
    <w:autoRedefine/>
    <w:rsid w:val="009D58B2"/>
    <w:pPr>
      <w:widowControl/>
      <w:tabs>
        <w:tab w:val="left" w:pos="567"/>
        <w:tab w:val="left" w:pos="709"/>
        <w:tab w:val="left" w:pos="7920"/>
      </w:tabs>
      <w:autoSpaceDE/>
      <w:autoSpaceDN/>
      <w:adjustRightInd/>
      <w:spacing w:line="264" w:lineRule="auto"/>
      <w:ind w:firstLine="567"/>
      <w:jc w:val="center"/>
    </w:pPr>
    <w:rPr>
      <w:b/>
      <w:sz w:val="32"/>
      <w:szCs w:val="32"/>
      <w:lang w:val="uk-UA"/>
    </w:rPr>
  </w:style>
  <w:style w:type="paragraph" w:customStyle="1" w:styleId="ListParagraph1">
    <w:name w:val="List Paragraph1"/>
    <w:basedOn w:val="a"/>
    <w:rsid w:val="009D58B2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22">
    <w:name w:val="Основной текст (2)2"/>
    <w:rsid w:val="009D58B2"/>
    <w:rPr>
      <w:rFonts w:ascii="Arial" w:hAnsi="Arial" w:cs="Arial" w:hint="default"/>
      <w:b/>
      <w:bCs/>
      <w:sz w:val="16"/>
      <w:szCs w:val="16"/>
      <w:shd w:val="clear" w:color="auto" w:fill="FFFFFF"/>
    </w:rPr>
  </w:style>
  <w:style w:type="paragraph" w:customStyle="1" w:styleId="Style16">
    <w:name w:val="Style16"/>
    <w:basedOn w:val="a"/>
    <w:rsid w:val="009D58B2"/>
    <w:rPr>
      <w:sz w:val="24"/>
      <w:szCs w:val="24"/>
    </w:rPr>
  </w:style>
  <w:style w:type="paragraph" w:customStyle="1" w:styleId="Style25">
    <w:name w:val="Style25"/>
    <w:basedOn w:val="a"/>
    <w:rsid w:val="009D58B2"/>
    <w:rPr>
      <w:sz w:val="24"/>
      <w:szCs w:val="24"/>
    </w:rPr>
  </w:style>
  <w:style w:type="character" w:customStyle="1" w:styleId="FontStyle58">
    <w:name w:val="Font Style58"/>
    <w:rsid w:val="009D58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9D58B2"/>
    <w:rPr>
      <w:sz w:val="24"/>
      <w:szCs w:val="24"/>
    </w:rPr>
  </w:style>
  <w:style w:type="character" w:customStyle="1" w:styleId="FontStyle50">
    <w:name w:val="Font Style50"/>
    <w:rsid w:val="009D58B2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Title"/>
    <w:basedOn w:val="a"/>
    <w:link w:val="af0"/>
    <w:qFormat/>
    <w:rsid w:val="009D58B2"/>
    <w:pPr>
      <w:autoSpaceDE/>
      <w:autoSpaceDN/>
      <w:adjustRightInd/>
      <w:spacing w:line="276" w:lineRule="auto"/>
      <w:jc w:val="center"/>
    </w:pPr>
    <w:rPr>
      <w:b/>
      <w:sz w:val="28"/>
      <w:lang w:val="uk-UA"/>
    </w:rPr>
  </w:style>
  <w:style w:type="character" w:customStyle="1" w:styleId="af0">
    <w:name w:val="Назва Знак"/>
    <w:basedOn w:val="a0"/>
    <w:link w:val="af"/>
    <w:rsid w:val="009D5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76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15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D58B2"/>
    <w:pPr>
      <w:keepNext/>
      <w:widowControl/>
      <w:autoSpaceDE/>
      <w:autoSpaceDN/>
      <w:adjustRightInd/>
      <w:snapToGrid w:val="0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8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8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8B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nhideWhenUsed/>
    <w:rsid w:val="009D58B2"/>
    <w:rPr>
      <w:color w:val="0000FF"/>
      <w:u w:val="single"/>
    </w:rPr>
  </w:style>
  <w:style w:type="character" w:customStyle="1" w:styleId="a4">
    <w:name w:val="Верхній колонтитул Знак"/>
    <w:link w:val="a5"/>
    <w:uiPriority w:val="99"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4"/>
    <w:uiPriority w:val="99"/>
    <w:unhideWhenUsed/>
    <w:rsid w:val="009D58B2"/>
    <w:pPr>
      <w:tabs>
        <w:tab w:val="center" w:pos="4819"/>
        <w:tab w:val="right" w:pos="9639"/>
      </w:tabs>
    </w:pPr>
  </w:style>
  <w:style w:type="character" w:customStyle="1" w:styleId="11">
    <w:name w:val="Верхній колонтитул Знак1"/>
    <w:basedOn w:val="a0"/>
    <w:uiPriority w:val="99"/>
    <w:semiHidden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ій колонтитул Знак"/>
    <w:link w:val="a7"/>
    <w:uiPriority w:val="99"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6"/>
    <w:uiPriority w:val="99"/>
    <w:unhideWhenUsed/>
    <w:rsid w:val="009D58B2"/>
    <w:pPr>
      <w:tabs>
        <w:tab w:val="center" w:pos="4819"/>
        <w:tab w:val="right" w:pos="9639"/>
      </w:tabs>
    </w:pPr>
  </w:style>
  <w:style w:type="character" w:customStyle="1" w:styleId="12">
    <w:name w:val="Нижній колонтитул Знак1"/>
    <w:basedOn w:val="a0"/>
    <w:uiPriority w:val="99"/>
    <w:semiHidden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9D58B2"/>
    <w:pPr>
      <w:spacing w:after="120"/>
    </w:pPr>
  </w:style>
  <w:style w:type="character" w:customStyle="1" w:styleId="a9">
    <w:name w:val="Основний текст Знак"/>
    <w:basedOn w:val="a0"/>
    <w:link w:val="a8"/>
    <w:rsid w:val="009D58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semiHidden/>
    <w:unhideWhenUsed/>
    <w:rsid w:val="009D58B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9D58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Plain Text"/>
    <w:basedOn w:val="a"/>
    <w:link w:val="ab"/>
    <w:uiPriority w:val="99"/>
    <w:semiHidden/>
    <w:unhideWhenUsed/>
    <w:rsid w:val="009D58B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rsid w:val="009D58B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D58B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D58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9D58B2"/>
    <w:pPr>
      <w:ind w:left="708"/>
    </w:pPr>
  </w:style>
  <w:style w:type="paragraph" w:customStyle="1" w:styleId="111">
    <w:name w:val="111"/>
    <w:basedOn w:val="a"/>
    <w:autoRedefine/>
    <w:rsid w:val="009D58B2"/>
    <w:pPr>
      <w:widowControl/>
      <w:tabs>
        <w:tab w:val="left" w:pos="567"/>
        <w:tab w:val="left" w:pos="709"/>
        <w:tab w:val="left" w:pos="7920"/>
      </w:tabs>
      <w:autoSpaceDE/>
      <w:autoSpaceDN/>
      <w:adjustRightInd/>
      <w:spacing w:line="264" w:lineRule="auto"/>
      <w:ind w:firstLine="567"/>
      <w:jc w:val="center"/>
    </w:pPr>
    <w:rPr>
      <w:b/>
      <w:sz w:val="32"/>
      <w:szCs w:val="32"/>
      <w:lang w:val="uk-UA"/>
    </w:rPr>
  </w:style>
  <w:style w:type="paragraph" w:customStyle="1" w:styleId="ListParagraph1">
    <w:name w:val="List Paragraph1"/>
    <w:basedOn w:val="a"/>
    <w:rsid w:val="009D58B2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22">
    <w:name w:val="Основной текст (2)2"/>
    <w:rsid w:val="009D58B2"/>
    <w:rPr>
      <w:rFonts w:ascii="Arial" w:hAnsi="Arial" w:cs="Arial" w:hint="default"/>
      <w:b/>
      <w:bCs/>
      <w:sz w:val="16"/>
      <w:szCs w:val="16"/>
      <w:shd w:val="clear" w:color="auto" w:fill="FFFFFF"/>
    </w:rPr>
  </w:style>
  <w:style w:type="paragraph" w:customStyle="1" w:styleId="Style16">
    <w:name w:val="Style16"/>
    <w:basedOn w:val="a"/>
    <w:rsid w:val="009D58B2"/>
    <w:rPr>
      <w:sz w:val="24"/>
      <w:szCs w:val="24"/>
    </w:rPr>
  </w:style>
  <w:style w:type="paragraph" w:customStyle="1" w:styleId="Style25">
    <w:name w:val="Style25"/>
    <w:basedOn w:val="a"/>
    <w:rsid w:val="009D58B2"/>
    <w:rPr>
      <w:sz w:val="24"/>
      <w:szCs w:val="24"/>
    </w:rPr>
  </w:style>
  <w:style w:type="character" w:customStyle="1" w:styleId="FontStyle58">
    <w:name w:val="Font Style58"/>
    <w:rsid w:val="009D58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9D58B2"/>
    <w:rPr>
      <w:sz w:val="24"/>
      <w:szCs w:val="24"/>
    </w:rPr>
  </w:style>
  <w:style w:type="character" w:customStyle="1" w:styleId="FontStyle50">
    <w:name w:val="Font Style50"/>
    <w:rsid w:val="009D58B2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Title"/>
    <w:basedOn w:val="a"/>
    <w:link w:val="af0"/>
    <w:qFormat/>
    <w:rsid w:val="009D58B2"/>
    <w:pPr>
      <w:autoSpaceDE/>
      <w:autoSpaceDN/>
      <w:adjustRightInd/>
      <w:spacing w:line="276" w:lineRule="auto"/>
      <w:jc w:val="center"/>
    </w:pPr>
    <w:rPr>
      <w:b/>
      <w:sz w:val="28"/>
      <w:lang w:val="uk-UA"/>
    </w:rPr>
  </w:style>
  <w:style w:type="character" w:customStyle="1" w:styleId="af0">
    <w:name w:val="Назва Знак"/>
    <w:basedOn w:val="a0"/>
    <w:link w:val="af"/>
    <w:rsid w:val="009D5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76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15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u.edu.ua/wp-content/uploads/2019/06/reg_academic_virtue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nu.edu.ua/wp-content/uploads/2019/06/reg_academic_virtue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41868512110728"/>
          <c:y val="7.9037800687285345E-2"/>
          <c:w val="0.76124567474048732"/>
          <c:h val="0.50515463917525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Лист1!$A$30</c:f>
              <c:strCache>
                <c:ptCount val="1"/>
                <c:pt idx="0">
                  <c:v>мама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Лист1!$B$29:$U$29</c:f>
              <c:strCache>
                <c:ptCount val="20"/>
                <c:pt idx="0">
                  <c:v>прийняття</c:v>
                </c:pt>
                <c:pt idx="1">
                  <c:v>емпатія</c:v>
                </c:pt>
                <c:pt idx="2">
                  <c:v>емоц.дист</c:v>
                </c:pt>
                <c:pt idx="3">
                  <c:v>співпраця</c:v>
                </c:pt>
                <c:pt idx="4">
                  <c:v>пр.рішень</c:v>
                </c:pt>
                <c:pt idx="5">
                  <c:v>конфлікт-сть</c:v>
                </c:pt>
                <c:pt idx="6">
                  <c:v>заох.авт.</c:v>
                </c:pt>
                <c:pt idx="7">
                  <c:v>вимогл.</c:v>
                </c:pt>
                <c:pt idx="8">
                  <c:v>моніторинг</c:v>
                </c:pt>
                <c:pt idx="9">
                  <c:v>контроль</c:v>
                </c:pt>
                <c:pt idx="10">
                  <c:v>авторит-сть</c:v>
                </c:pt>
                <c:pt idx="11">
                  <c:v>над.заохоч.</c:v>
                </c:pt>
                <c:pt idx="12">
                  <c:v>реал.покар.</c:v>
                </c:pt>
                <c:pt idx="13">
                  <c:v>непосл.батьків</c:v>
                </c:pt>
                <c:pt idx="14">
                  <c:v>невпевн.батьків</c:v>
                </c:pt>
                <c:pt idx="15">
                  <c:v>задов.потр.дит.</c:v>
                </c:pt>
                <c:pt idx="16">
                  <c:v>неадекв.обр.</c:v>
                </c:pt>
                <c:pt idx="17">
                  <c:v>ворож.до супруга</c:v>
                </c:pt>
                <c:pt idx="18">
                  <c:v>доброз.до супруга</c:v>
                </c:pt>
                <c:pt idx="19">
                  <c:v>задв.стос</c:v>
                </c:pt>
              </c:strCache>
            </c:strRef>
          </c:cat>
          <c:val>
            <c:numRef>
              <c:f>Лист1!$B$30:$U$30</c:f>
              <c:numCache>
                <c:formatCode>General</c:formatCode>
                <c:ptCount val="20"/>
                <c:pt idx="0">
                  <c:v>25</c:v>
                </c:pt>
                <c:pt idx="1">
                  <c:v>22</c:v>
                </c:pt>
                <c:pt idx="2">
                  <c:v>21</c:v>
                </c:pt>
                <c:pt idx="3">
                  <c:v>23</c:v>
                </c:pt>
                <c:pt idx="4">
                  <c:v>20</c:v>
                </c:pt>
                <c:pt idx="5">
                  <c:v>8</c:v>
                </c:pt>
                <c:pt idx="6">
                  <c:v>24</c:v>
                </c:pt>
                <c:pt idx="7">
                  <c:v>22</c:v>
                </c:pt>
                <c:pt idx="8">
                  <c:v>22</c:v>
                </c:pt>
                <c:pt idx="9">
                  <c:v>21</c:v>
                </c:pt>
                <c:pt idx="10">
                  <c:v>18</c:v>
                </c:pt>
                <c:pt idx="11">
                  <c:v>19</c:v>
                </c:pt>
                <c:pt idx="12">
                  <c:v>8</c:v>
                </c:pt>
                <c:pt idx="13">
                  <c:v>17</c:v>
                </c:pt>
                <c:pt idx="14">
                  <c:v>17</c:v>
                </c:pt>
                <c:pt idx="15">
                  <c:v>25</c:v>
                </c:pt>
                <c:pt idx="16">
                  <c:v>16</c:v>
                </c:pt>
                <c:pt idx="17">
                  <c:v>6</c:v>
                </c:pt>
                <c:pt idx="18">
                  <c:v>12</c:v>
                </c:pt>
                <c:pt idx="19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Лист1!$A$31</c:f>
              <c:strCache>
                <c:ptCount val="1"/>
                <c:pt idx="0">
                  <c:v>тато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Лист1!$B$29:$U$29</c:f>
              <c:strCache>
                <c:ptCount val="20"/>
                <c:pt idx="0">
                  <c:v>прийняття</c:v>
                </c:pt>
                <c:pt idx="1">
                  <c:v>емпатія</c:v>
                </c:pt>
                <c:pt idx="2">
                  <c:v>емоц.дист</c:v>
                </c:pt>
                <c:pt idx="3">
                  <c:v>співпраця</c:v>
                </c:pt>
                <c:pt idx="4">
                  <c:v>пр.рішень</c:v>
                </c:pt>
                <c:pt idx="5">
                  <c:v>конфлікт-сть</c:v>
                </c:pt>
                <c:pt idx="6">
                  <c:v>заох.авт.</c:v>
                </c:pt>
                <c:pt idx="7">
                  <c:v>вимогл.</c:v>
                </c:pt>
                <c:pt idx="8">
                  <c:v>моніторинг</c:v>
                </c:pt>
                <c:pt idx="9">
                  <c:v>контроль</c:v>
                </c:pt>
                <c:pt idx="10">
                  <c:v>авторит-сть</c:v>
                </c:pt>
                <c:pt idx="11">
                  <c:v>над.заохоч.</c:v>
                </c:pt>
                <c:pt idx="12">
                  <c:v>реал.покар.</c:v>
                </c:pt>
                <c:pt idx="13">
                  <c:v>непосл.батьків</c:v>
                </c:pt>
                <c:pt idx="14">
                  <c:v>невпевн.батьків</c:v>
                </c:pt>
                <c:pt idx="15">
                  <c:v>задов.потр.дит.</c:v>
                </c:pt>
                <c:pt idx="16">
                  <c:v>неадекв.обр.</c:v>
                </c:pt>
                <c:pt idx="17">
                  <c:v>ворож.до супруга</c:v>
                </c:pt>
                <c:pt idx="18">
                  <c:v>доброз.до супруга</c:v>
                </c:pt>
                <c:pt idx="19">
                  <c:v>задв.стос</c:v>
                </c:pt>
              </c:strCache>
            </c:strRef>
          </c:cat>
          <c:val>
            <c:numRef>
              <c:f>Лист1!$B$31:$U$31</c:f>
              <c:numCache>
                <c:formatCode>General</c:formatCode>
                <c:ptCount val="20"/>
                <c:pt idx="0">
                  <c:v>23</c:v>
                </c:pt>
                <c:pt idx="1">
                  <c:v>20</c:v>
                </c:pt>
                <c:pt idx="2">
                  <c:v>18</c:v>
                </c:pt>
                <c:pt idx="3">
                  <c:v>21</c:v>
                </c:pt>
                <c:pt idx="4">
                  <c:v>19</c:v>
                </c:pt>
                <c:pt idx="5">
                  <c:v>9</c:v>
                </c:pt>
                <c:pt idx="6">
                  <c:v>22</c:v>
                </c:pt>
                <c:pt idx="7">
                  <c:v>21</c:v>
                </c:pt>
                <c:pt idx="8">
                  <c:v>18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8</c:v>
                </c:pt>
                <c:pt idx="13">
                  <c:v>17</c:v>
                </c:pt>
                <c:pt idx="14">
                  <c:v>16</c:v>
                </c:pt>
                <c:pt idx="15">
                  <c:v>22</c:v>
                </c:pt>
                <c:pt idx="16">
                  <c:v>16</c:v>
                </c:pt>
                <c:pt idx="17">
                  <c:v>8</c:v>
                </c:pt>
                <c:pt idx="18">
                  <c:v>11</c:v>
                </c:pt>
                <c:pt idx="1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259328"/>
        <c:axId val="278130688"/>
      </c:barChart>
      <c:catAx>
        <c:axId val="27425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278130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130688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274259328"/>
        <c:crosses val="autoZero"/>
        <c:crossBetween val="between"/>
      </c:valAx>
      <c:spPr>
        <a:solidFill>
          <a:srgbClr val="C0C0C0"/>
        </a:solidFill>
        <a:ln w="1266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7335024544526"/>
          <c:y val="0.25085902397793497"/>
          <c:w val="0.1072664975455474"/>
          <c:h val="0.15463899639663686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6179664341367E-2"/>
          <c:y val="9.8537041844128453E-2"/>
          <c:w val="0.73004772947458552"/>
          <c:h val="0.716588094302325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морально-трудових якостей дітей групи "Сонечко"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653325626956595E-4"/>
          <c:y val="0.10219598645288237"/>
          <c:w val="0.79445049098592357"/>
          <c:h val="0.77631263518770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Зміни у формуванні морально-трудових якостей дітей</c:v>
                </c:pt>
              </c:strCache>
            </c:strRef>
          </c:tx>
          <c:dPt>
            <c:idx val="0"/>
            <c:bubble3D val="0"/>
            <c:explosion val="2"/>
          </c:dPt>
          <c:dPt>
            <c:idx val="1"/>
            <c:bubble3D val="0"/>
            <c:explosion val="2"/>
          </c:dPt>
          <c:cat>
            <c:strRef>
              <c:f>Лист1!$A$2:$A$3</c:f>
              <c:strCache>
                <c:ptCount val="2"/>
                <c:pt idx="0">
                  <c:v>середній</c:v>
                </c:pt>
                <c:pt idx="1">
                  <c:v>високий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50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40</Pages>
  <Words>43266</Words>
  <Characters>24663</Characters>
  <Application>Microsoft Office Word</Application>
  <DocSecurity>0</DocSecurity>
  <Lines>205</Lines>
  <Paragraphs>135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2020-11-02T07:23:00Z</dcterms:created>
  <dcterms:modified xsi:type="dcterms:W3CDTF">2020-11-10T10:42:00Z</dcterms:modified>
</cp:coreProperties>
</file>