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8823"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r w:rsidRPr="001B15C1">
        <w:rPr>
          <w:rFonts w:ascii="Times New Roman" w:eastAsia="Times New Roman" w:hAnsi="Times New Roman" w:cs="Times New Roman"/>
          <w:b/>
          <w:sz w:val="28"/>
          <w:szCs w:val="28"/>
        </w:rPr>
        <w:t>МІНІСТЕРСТВО ОСВІТИ І НАУКИ УКРАЇНИ</w:t>
      </w:r>
    </w:p>
    <w:p w14:paraId="238E8E58"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r w:rsidRPr="001B15C1">
        <w:rPr>
          <w:rFonts w:ascii="Times New Roman" w:eastAsia="Times New Roman" w:hAnsi="Times New Roman" w:cs="Times New Roman"/>
          <w:b/>
          <w:sz w:val="28"/>
          <w:szCs w:val="28"/>
        </w:rPr>
        <w:t>Львівський національний університет імені Івана Франка</w:t>
      </w:r>
    </w:p>
    <w:p w14:paraId="2EF7818A"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r w:rsidRPr="001B15C1">
        <w:rPr>
          <w:rFonts w:ascii="Times New Roman" w:eastAsia="Times New Roman" w:hAnsi="Times New Roman" w:cs="Times New Roman"/>
          <w:b/>
          <w:sz w:val="28"/>
          <w:szCs w:val="28"/>
        </w:rPr>
        <w:t>Факультет педагогічної освіти</w:t>
      </w:r>
    </w:p>
    <w:p w14:paraId="68314E1E"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r w:rsidRPr="001B15C1">
        <w:rPr>
          <w:rFonts w:ascii="Times New Roman" w:eastAsia="Times New Roman" w:hAnsi="Times New Roman" w:cs="Times New Roman"/>
          <w:b/>
          <w:sz w:val="28"/>
          <w:szCs w:val="28"/>
        </w:rPr>
        <w:t>Кафедра</w:t>
      </w:r>
      <w:r w:rsidR="0026048B">
        <w:rPr>
          <w:rFonts w:ascii="Times New Roman" w:eastAsia="Times New Roman" w:hAnsi="Times New Roman" w:cs="Times New Roman"/>
          <w:b/>
          <w:sz w:val="28"/>
          <w:szCs w:val="28"/>
        </w:rPr>
        <w:t xml:space="preserve">  початкової та дошкільної освіти </w:t>
      </w:r>
    </w:p>
    <w:p w14:paraId="468EBD93" w14:textId="77777777" w:rsidR="00697609" w:rsidRPr="001B15C1" w:rsidRDefault="00697609" w:rsidP="00697609">
      <w:pPr>
        <w:spacing w:after="0" w:line="240" w:lineRule="auto"/>
        <w:jc w:val="both"/>
        <w:rPr>
          <w:rFonts w:ascii="Times New Roman" w:eastAsia="Times New Roman" w:hAnsi="Times New Roman" w:cs="Times New Roman"/>
          <w:b/>
          <w:sz w:val="28"/>
          <w:szCs w:val="28"/>
        </w:rPr>
      </w:pPr>
    </w:p>
    <w:p w14:paraId="6D0B80B9" w14:textId="77777777" w:rsidR="00697609" w:rsidRPr="001B15C1" w:rsidRDefault="00697609" w:rsidP="00697609">
      <w:pPr>
        <w:spacing w:after="0" w:line="240" w:lineRule="auto"/>
        <w:jc w:val="both"/>
        <w:rPr>
          <w:rFonts w:ascii="Times New Roman" w:eastAsia="Times New Roman" w:hAnsi="Times New Roman" w:cs="Times New Roman"/>
          <w:b/>
          <w:sz w:val="28"/>
          <w:szCs w:val="28"/>
        </w:rPr>
      </w:pPr>
    </w:p>
    <w:p w14:paraId="6D562E9E" w14:textId="77777777" w:rsidR="00697609" w:rsidRPr="001B15C1" w:rsidRDefault="00697609" w:rsidP="00697609">
      <w:pPr>
        <w:spacing w:after="0"/>
        <w:ind w:left="5245"/>
        <w:jc w:val="right"/>
        <w:rPr>
          <w:rFonts w:ascii="Times New Roman" w:eastAsia="Arial" w:hAnsi="Times New Roman" w:cs="Times New Roman"/>
          <w:b/>
          <w:sz w:val="28"/>
          <w:szCs w:val="28"/>
        </w:rPr>
      </w:pPr>
      <w:r w:rsidRPr="001B15C1">
        <w:rPr>
          <w:rFonts w:ascii="Times New Roman" w:hAnsi="Times New Roman" w:cs="Times New Roman"/>
          <w:b/>
          <w:sz w:val="28"/>
          <w:szCs w:val="28"/>
        </w:rPr>
        <w:t>Затверджено</w:t>
      </w:r>
    </w:p>
    <w:p w14:paraId="1E475584" w14:textId="77777777" w:rsidR="00697609" w:rsidRPr="001B15C1" w:rsidRDefault="007C57FC" w:rsidP="00697609">
      <w:pPr>
        <w:spacing w:after="0"/>
        <w:ind w:left="5245"/>
        <w:jc w:val="right"/>
        <w:rPr>
          <w:rFonts w:ascii="Times New Roman" w:hAnsi="Times New Roman" w:cs="Times New Roman"/>
          <w:sz w:val="28"/>
          <w:szCs w:val="28"/>
        </w:rPr>
      </w:pPr>
      <w:r>
        <w:rPr>
          <w:rFonts w:ascii="Times New Roman" w:hAnsi="Times New Roman" w:cs="Times New Roman"/>
          <w:sz w:val="28"/>
          <w:szCs w:val="28"/>
        </w:rPr>
        <w:t>н</w:t>
      </w:r>
      <w:r w:rsidR="00697609" w:rsidRPr="001B15C1">
        <w:rPr>
          <w:rFonts w:ascii="Times New Roman" w:hAnsi="Times New Roman" w:cs="Times New Roman"/>
          <w:sz w:val="28"/>
          <w:szCs w:val="28"/>
        </w:rPr>
        <w:t xml:space="preserve">а засіданні кафедри </w:t>
      </w:r>
      <w:r w:rsidR="0026048B">
        <w:rPr>
          <w:rFonts w:ascii="Times New Roman" w:hAnsi="Times New Roman" w:cs="Times New Roman"/>
          <w:sz w:val="28"/>
          <w:szCs w:val="28"/>
        </w:rPr>
        <w:t>початкової та дошкільної освіти</w:t>
      </w:r>
    </w:p>
    <w:p w14:paraId="31A87502" w14:textId="77777777" w:rsidR="00697609" w:rsidRPr="001B15C1" w:rsidRDefault="00697609" w:rsidP="00697609">
      <w:pPr>
        <w:spacing w:after="0"/>
        <w:ind w:left="5245"/>
        <w:jc w:val="right"/>
        <w:rPr>
          <w:rFonts w:ascii="Times New Roman" w:hAnsi="Times New Roman" w:cs="Times New Roman"/>
          <w:sz w:val="28"/>
          <w:szCs w:val="28"/>
        </w:rPr>
      </w:pPr>
      <w:r w:rsidRPr="001B15C1">
        <w:rPr>
          <w:rFonts w:ascii="Times New Roman" w:hAnsi="Times New Roman" w:cs="Times New Roman"/>
          <w:sz w:val="28"/>
          <w:szCs w:val="28"/>
        </w:rPr>
        <w:t xml:space="preserve">факультету </w:t>
      </w:r>
      <w:r w:rsidR="0026048B">
        <w:rPr>
          <w:rFonts w:ascii="Times New Roman" w:hAnsi="Times New Roman" w:cs="Times New Roman"/>
          <w:sz w:val="28"/>
          <w:szCs w:val="28"/>
        </w:rPr>
        <w:t>педагогічної освіти</w:t>
      </w:r>
    </w:p>
    <w:p w14:paraId="269D8F37" w14:textId="77777777" w:rsidR="00697609" w:rsidRPr="001B15C1" w:rsidRDefault="00697609" w:rsidP="00697609">
      <w:pPr>
        <w:spacing w:after="0"/>
        <w:ind w:left="5245"/>
        <w:jc w:val="right"/>
        <w:rPr>
          <w:rFonts w:ascii="Times New Roman" w:hAnsi="Times New Roman" w:cs="Times New Roman"/>
          <w:sz w:val="28"/>
          <w:szCs w:val="28"/>
        </w:rPr>
      </w:pPr>
      <w:r w:rsidRPr="001B15C1">
        <w:rPr>
          <w:rFonts w:ascii="Times New Roman" w:hAnsi="Times New Roman" w:cs="Times New Roman"/>
          <w:sz w:val="28"/>
          <w:szCs w:val="28"/>
        </w:rPr>
        <w:t>Львівського національного університету імені Івана Франка</w:t>
      </w:r>
    </w:p>
    <w:p w14:paraId="058C0162" w14:textId="77777777" w:rsidR="00697609" w:rsidRPr="001B15C1" w:rsidRDefault="0026048B" w:rsidP="00697609">
      <w:pPr>
        <w:spacing w:after="0"/>
        <w:ind w:left="5245"/>
        <w:jc w:val="right"/>
        <w:rPr>
          <w:rFonts w:ascii="Times New Roman" w:hAnsi="Times New Roman" w:cs="Times New Roman"/>
          <w:sz w:val="28"/>
          <w:szCs w:val="28"/>
        </w:rPr>
      </w:pPr>
      <w:r>
        <w:rPr>
          <w:rFonts w:ascii="Times New Roman" w:hAnsi="Times New Roman" w:cs="Times New Roman"/>
          <w:sz w:val="28"/>
          <w:szCs w:val="28"/>
        </w:rPr>
        <w:t>(протокол № 1 від 31.08.</w:t>
      </w:r>
      <w:r w:rsidR="005548E4" w:rsidRPr="001B15C1">
        <w:rPr>
          <w:rFonts w:ascii="Times New Roman" w:hAnsi="Times New Roman" w:cs="Times New Roman"/>
          <w:sz w:val="28"/>
          <w:szCs w:val="28"/>
        </w:rPr>
        <w:t>2</w:t>
      </w:r>
      <w:r w:rsidR="00697609" w:rsidRPr="001B15C1">
        <w:rPr>
          <w:rFonts w:ascii="Times New Roman" w:hAnsi="Times New Roman" w:cs="Times New Roman"/>
          <w:sz w:val="28"/>
          <w:szCs w:val="28"/>
        </w:rPr>
        <w:t>0</w:t>
      </w:r>
      <w:r w:rsidR="005548E4" w:rsidRPr="001B15C1">
        <w:rPr>
          <w:rFonts w:ascii="Times New Roman" w:hAnsi="Times New Roman" w:cs="Times New Roman"/>
          <w:sz w:val="28"/>
          <w:szCs w:val="28"/>
          <w:lang w:val="ru-RU"/>
        </w:rPr>
        <w:t>20</w:t>
      </w:r>
      <w:r>
        <w:rPr>
          <w:rFonts w:ascii="Times New Roman" w:hAnsi="Times New Roman" w:cs="Times New Roman"/>
          <w:sz w:val="28"/>
          <w:szCs w:val="28"/>
        </w:rPr>
        <w:t xml:space="preserve"> </w:t>
      </w:r>
      <w:r w:rsidR="00697609" w:rsidRPr="001B15C1">
        <w:rPr>
          <w:rFonts w:ascii="Times New Roman" w:hAnsi="Times New Roman" w:cs="Times New Roman"/>
          <w:sz w:val="28"/>
          <w:szCs w:val="28"/>
        </w:rPr>
        <w:t>р.)</w:t>
      </w:r>
    </w:p>
    <w:p w14:paraId="671DBC41" w14:textId="77777777" w:rsidR="00697609" w:rsidRPr="001B15C1" w:rsidRDefault="00697609" w:rsidP="00697609">
      <w:pPr>
        <w:spacing w:after="0"/>
        <w:ind w:left="5245"/>
        <w:jc w:val="right"/>
        <w:rPr>
          <w:rFonts w:ascii="Times New Roman" w:hAnsi="Times New Roman" w:cs="Times New Roman"/>
          <w:sz w:val="28"/>
          <w:szCs w:val="28"/>
        </w:rPr>
      </w:pPr>
    </w:p>
    <w:p w14:paraId="7ACBF788" w14:textId="77777777" w:rsidR="00697609" w:rsidRPr="001B15C1" w:rsidRDefault="00697609" w:rsidP="00697609">
      <w:pPr>
        <w:spacing w:after="0"/>
        <w:ind w:left="5245"/>
        <w:jc w:val="right"/>
        <w:rPr>
          <w:rFonts w:ascii="Times New Roman" w:hAnsi="Times New Roman" w:cs="Times New Roman"/>
          <w:sz w:val="28"/>
          <w:szCs w:val="28"/>
        </w:rPr>
      </w:pPr>
    </w:p>
    <w:p w14:paraId="7DE40826" w14:textId="77777777" w:rsidR="00697609" w:rsidRPr="001B15C1" w:rsidRDefault="0026048B" w:rsidP="00697609">
      <w:pPr>
        <w:spacing w:after="0"/>
        <w:ind w:left="5245"/>
        <w:jc w:val="right"/>
        <w:rPr>
          <w:rFonts w:ascii="Times New Roman" w:hAnsi="Times New Roman" w:cs="Times New Roman"/>
          <w:sz w:val="28"/>
          <w:szCs w:val="28"/>
        </w:rPr>
      </w:pPr>
      <w:r>
        <w:rPr>
          <w:rFonts w:ascii="Times New Roman" w:hAnsi="Times New Roman" w:cs="Times New Roman"/>
          <w:sz w:val="28"/>
          <w:szCs w:val="28"/>
        </w:rPr>
        <w:t xml:space="preserve">Завідувач кафедри  </w:t>
      </w:r>
      <w:r w:rsidR="00697609" w:rsidRPr="001B15C1">
        <w:rPr>
          <w:rFonts w:ascii="Times New Roman" w:hAnsi="Times New Roman" w:cs="Times New Roman"/>
          <w:sz w:val="28"/>
          <w:szCs w:val="28"/>
        </w:rPr>
        <w:t>____</w:t>
      </w:r>
      <w:r>
        <w:rPr>
          <w:rFonts w:ascii="Times New Roman" w:hAnsi="Times New Roman" w:cs="Times New Roman"/>
          <w:sz w:val="28"/>
          <w:szCs w:val="28"/>
        </w:rPr>
        <w:t>____________</w:t>
      </w:r>
      <w:r w:rsidR="00697609" w:rsidRPr="001B15C1">
        <w:rPr>
          <w:rFonts w:ascii="Times New Roman" w:hAnsi="Times New Roman" w:cs="Times New Roman"/>
          <w:sz w:val="28"/>
          <w:szCs w:val="28"/>
        </w:rPr>
        <w:t xml:space="preserve">_ </w:t>
      </w:r>
      <w:r w:rsidR="007C57FC">
        <w:rPr>
          <w:rFonts w:ascii="Times New Roman" w:hAnsi="Times New Roman" w:cs="Times New Roman"/>
          <w:sz w:val="28"/>
          <w:szCs w:val="28"/>
        </w:rPr>
        <w:t>Мачинська Н.І.</w:t>
      </w:r>
    </w:p>
    <w:p w14:paraId="3019A1CD" w14:textId="77777777" w:rsidR="00697609" w:rsidRPr="001B15C1" w:rsidRDefault="00697609" w:rsidP="00697609">
      <w:pPr>
        <w:spacing w:after="0" w:line="240" w:lineRule="auto"/>
        <w:jc w:val="right"/>
        <w:rPr>
          <w:rFonts w:ascii="Times New Roman" w:eastAsia="Times New Roman" w:hAnsi="Times New Roman" w:cs="Times New Roman"/>
          <w:b/>
          <w:sz w:val="28"/>
          <w:szCs w:val="28"/>
        </w:rPr>
      </w:pPr>
    </w:p>
    <w:p w14:paraId="62610306" w14:textId="77777777" w:rsidR="00697609" w:rsidRPr="001B15C1" w:rsidRDefault="00697609" w:rsidP="00697609">
      <w:pPr>
        <w:spacing w:after="0" w:line="240" w:lineRule="auto"/>
        <w:jc w:val="both"/>
        <w:rPr>
          <w:rFonts w:ascii="Times New Roman" w:eastAsia="Times New Roman" w:hAnsi="Times New Roman" w:cs="Times New Roman"/>
          <w:b/>
          <w:sz w:val="28"/>
          <w:szCs w:val="28"/>
        </w:rPr>
      </w:pPr>
    </w:p>
    <w:p w14:paraId="3EBDD6F2" w14:textId="77777777" w:rsidR="00697609" w:rsidRPr="001B15C1" w:rsidRDefault="007C57FC" w:rsidP="00697609">
      <w:pPr>
        <w:spacing w:after="0" w:line="36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Силабус</w:t>
      </w:r>
      <w:proofErr w:type="spellEnd"/>
      <w:r w:rsidR="00697609" w:rsidRPr="001B15C1">
        <w:rPr>
          <w:rFonts w:ascii="Times New Roman" w:eastAsia="Times New Roman" w:hAnsi="Times New Roman" w:cs="Times New Roman"/>
          <w:b/>
          <w:sz w:val="28"/>
          <w:szCs w:val="28"/>
        </w:rPr>
        <w:t xml:space="preserve"> навчальної дисци</w:t>
      </w:r>
      <w:r w:rsidR="0026048B">
        <w:rPr>
          <w:rFonts w:ascii="Times New Roman" w:eastAsia="Times New Roman" w:hAnsi="Times New Roman" w:cs="Times New Roman"/>
          <w:b/>
          <w:sz w:val="28"/>
          <w:szCs w:val="28"/>
        </w:rPr>
        <w:t>пліни «</w:t>
      </w:r>
      <w:r w:rsidR="005777A8">
        <w:rPr>
          <w:rFonts w:ascii="Times New Roman" w:eastAsia="Times New Roman" w:hAnsi="Times New Roman" w:cs="Times New Roman"/>
          <w:b/>
          <w:sz w:val="28"/>
          <w:szCs w:val="28"/>
        </w:rPr>
        <w:t>Науковий семінар</w:t>
      </w:r>
      <w:r w:rsidR="00697609" w:rsidRPr="001B15C1">
        <w:rPr>
          <w:rFonts w:ascii="Times New Roman" w:eastAsia="Times New Roman" w:hAnsi="Times New Roman" w:cs="Times New Roman"/>
          <w:b/>
          <w:sz w:val="28"/>
          <w:szCs w:val="28"/>
        </w:rPr>
        <w:t>»,</w:t>
      </w:r>
    </w:p>
    <w:p w14:paraId="13EBCC9F" w14:textId="77777777" w:rsidR="007C57FC" w:rsidRDefault="007C57FC" w:rsidP="0069760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що викладається в межах ОНП третього</w:t>
      </w:r>
      <w:r w:rsidR="00697609" w:rsidRPr="001B15C1">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освітньо</w:t>
      </w:r>
      <w:proofErr w:type="spellEnd"/>
      <w:r>
        <w:rPr>
          <w:rFonts w:ascii="Times New Roman" w:eastAsia="Times New Roman" w:hAnsi="Times New Roman" w:cs="Times New Roman"/>
          <w:b/>
          <w:sz w:val="28"/>
          <w:szCs w:val="28"/>
        </w:rPr>
        <w:t>-наукового</w:t>
      </w:r>
      <w:r w:rsidR="00697609" w:rsidRPr="001B15C1">
        <w:rPr>
          <w:rFonts w:ascii="Times New Roman" w:eastAsia="Times New Roman" w:hAnsi="Times New Roman" w:cs="Times New Roman"/>
          <w:b/>
          <w:sz w:val="28"/>
          <w:szCs w:val="28"/>
        </w:rPr>
        <w:t xml:space="preserve">) </w:t>
      </w:r>
    </w:p>
    <w:p w14:paraId="5815A6E8" w14:textId="77777777" w:rsidR="0026048B" w:rsidRDefault="00697609" w:rsidP="00697609">
      <w:pPr>
        <w:spacing w:after="0" w:line="360" w:lineRule="auto"/>
        <w:jc w:val="center"/>
        <w:rPr>
          <w:rFonts w:ascii="Times New Roman" w:eastAsia="Times New Roman" w:hAnsi="Times New Roman" w:cs="Times New Roman"/>
          <w:b/>
          <w:sz w:val="28"/>
          <w:szCs w:val="28"/>
        </w:rPr>
      </w:pPr>
      <w:r w:rsidRPr="001B15C1">
        <w:rPr>
          <w:rFonts w:ascii="Times New Roman" w:eastAsia="Times New Roman" w:hAnsi="Times New Roman" w:cs="Times New Roman"/>
          <w:b/>
          <w:sz w:val="28"/>
          <w:szCs w:val="28"/>
        </w:rPr>
        <w:t>рівня вищої освіти д</w:t>
      </w:r>
      <w:r w:rsidR="007C57FC">
        <w:rPr>
          <w:rFonts w:ascii="Times New Roman" w:eastAsia="Times New Roman" w:hAnsi="Times New Roman" w:cs="Times New Roman"/>
          <w:b/>
          <w:sz w:val="28"/>
          <w:szCs w:val="28"/>
        </w:rPr>
        <w:t xml:space="preserve">ля здобувачів </w:t>
      </w:r>
      <w:r w:rsidR="0026048B">
        <w:rPr>
          <w:rFonts w:ascii="Times New Roman" w:eastAsia="Times New Roman" w:hAnsi="Times New Roman" w:cs="Times New Roman"/>
          <w:b/>
          <w:sz w:val="28"/>
          <w:szCs w:val="28"/>
        </w:rPr>
        <w:t xml:space="preserve"> спеціальності </w:t>
      </w:r>
    </w:p>
    <w:p w14:paraId="51B1067F" w14:textId="77777777" w:rsidR="00697609" w:rsidRPr="001B15C1" w:rsidRDefault="007C57FC" w:rsidP="00697609">
      <w:pPr>
        <w:spacing w:after="0" w:line="36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015</w:t>
      </w:r>
      <w:r w:rsidR="0026048B">
        <w:rPr>
          <w:rFonts w:ascii="Times New Roman" w:hAnsi="Times New Roman" w:cs="Times New Roman"/>
          <w:b/>
          <w:sz w:val="28"/>
          <w:szCs w:val="28"/>
        </w:rPr>
        <w:t xml:space="preserve"> </w:t>
      </w:r>
      <w:r w:rsidR="00697609" w:rsidRPr="001B15C1">
        <w:rPr>
          <w:rFonts w:ascii="Times New Roman" w:hAnsi="Times New Roman" w:cs="Times New Roman"/>
          <w:b/>
          <w:sz w:val="28"/>
          <w:szCs w:val="28"/>
        </w:rPr>
        <w:t xml:space="preserve"> </w:t>
      </w:r>
      <w:r>
        <w:rPr>
          <w:rFonts w:ascii="Times New Roman" w:hAnsi="Times New Roman" w:cs="Times New Roman"/>
          <w:b/>
          <w:sz w:val="28"/>
          <w:szCs w:val="28"/>
        </w:rPr>
        <w:t>Професійна освіта</w:t>
      </w:r>
      <w:r w:rsidR="0026048B">
        <w:rPr>
          <w:rFonts w:ascii="Times New Roman" w:eastAsia="Times New Roman" w:hAnsi="Times New Roman" w:cs="Times New Roman"/>
          <w:b/>
          <w:sz w:val="28"/>
          <w:szCs w:val="28"/>
        </w:rPr>
        <w:t xml:space="preserve"> </w:t>
      </w:r>
      <w:r w:rsidR="00697609" w:rsidRPr="001B15C1">
        <w:rPr>
          <w:rFonts w:ascii="Times New Roman" w:eastAsia="Times New Roman" w:hAnsi="Times New Roman" w:cs="Times New Roman"/>
          <w:b/>
          <w:sz w:val="28"/>
          <w:szCs w:val="28"/>
        </w:rPr>
        <w:t xml:space="preserve"> </w:t>
      </w:r>
    </w:p>
    <w:p w14:paraId="0F53056A"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p>
    <w:p w14:paraId="7F036DB9"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p>
    <w:p w14:paraId="41955794" w14:textId="77777777" w:rsidR="00697609" w:rsidRPr="001B15C1" w:rsidRDefault="00697609" w:rsidP="00697609">
      <w:pPr>
        <w:spacing w:after="0" w:line="240" w:lineRule="auto"/>
        <w:jc w:val="center"/>
        <w:rPr>
          <w:rFonts w:ascii="Times New Roman" w:eastAsia="Times New Roman" w:hAnsi="Times New Roman" w:cs="Times New Roman"/>
          <w:b/>
          <w:sz w:val="28"/>
          <w:szCs w:val="28"/>
        </w:rPr>
      </w:pPr>
    </w:p>
    <w:p w14:paraId="194DAEE5" w14:textId="77777777" w:rsidR="00697609" w:rsidRPr="001B15C1" w:rsidRDefault="00697609" w:rsidP="00697609">
      <w:pPr>
        <w:spacing w:after="0" w:line="240" w:lineRule="auto"/>
        <w:jc w:val="center"/>
        <w:rPr>
          <w:rFonts w:ascii="Times New Roman" w:eastAsia="Times New Roman" w:hAnsi="Times New Roman" w:cs="Times New Roman"/>
          <w:b/>
          <w:sz w:val="28"/>
          <w:szCs w:val="28"/>
          <w:lang w:val="ru-RU"/>
        </w:rPr>
      </w:pPr>
      <w:r w:rsidRPr="001B15C1">
        <w:rPr>
          <w:rFonts w:ascii="Times New Roman" w:eastAsia="Times New Roman" w:hAnsi="Times New Roman" w:cs="Times New Roman"/>
          <w:b/>
          <w:sz w:val="28"/>
          <w:szCs w:val="28"/>
        </w:rPr>
        <w:t>Львів 20</w:t>
      </w:r>
      <w:r w:rsidR="005548E4" w:rsidRPr="001B15C1">
        <w:rPr>
          <w:rFonts w:ascii="Times New Roman" w:eastAsia="Times New Roman" w:hAnsi="Times New Roman" w:cs="Times New Roman"/>
          <w:b/>
          <w:sz w:val="28"/>
          <w:szCs w:val="28"/>
        </w:rPr>
        <w:t>20</w:t>
      </w:r>
      <w:r w:rsidRPr="001B15C1">
        <w:rPr>
          <w:rFonts w:ascii="Times New Roman" w:eastAsia="Times New Roman" w:hAnsi="Times New Roman" w:cs="Times New Roman"/>
          <w:b/>
          <w:sz w:val="28"/>
          <w:szCs w:val="28"/>
        </w:rPr>
        <w:t xml:space="preserve"> р.</w:t>
      </w:r>
    </w:p>
    <w:p w14:paraId="543B50C5" w14:textId="77777777" w:rsidR="00697609" w:rsidRPr="001B15C1" w:rsidRDefault="00697609" w:rsidP="00697609">
      <w:pPr>
        <w:spacing w:before="240" w:after="240"/>
        <w:jc w:val="center"/>
        <w:rPr>
          <w:rFonts w:ascii="Times New Roman" w:eastAsia="Times New Roman" w:hAnsi="Times New Roman" w:cs="Times New Roman"/>
          <w:b/>
          <w:sz w:val="24"/>
          <w:szCs w:val="24"/>
        </w:rPr>
      </w:pPr>
      <w:r w:rsidRPr="001B15C1">
        <w:rPr>
          <w:rFonts w:ascii="Times New Roman" w:eastAsia="Times New Roman" w:hAnsi="Times New Roman" w:cs="Times New Roman"/>
          <w:b/>
          <w:sz w:val="28"/>
          <w:szCs w:val="28"/>
        </w:rPr>
        <w:br w:type="page"/>
      </w:r>
    </w:p>
    <w:tbl>
      <w:tblPr>
        <w:tblW w:w="14670" w:type="dxa"/>
        <w:tblInd w:w="120" w:type="dxa"/>
        <w:tblBorders>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697609" w:rsidRPr="001B15C1" w14:paraId="6D0C64C2" w14:textId="77777777" w:rsidTr="00F423D7">
        <w:trPr>
          <w:trHeight w:val="46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2967DA5" w14:textId="77777777" w:rsidR="00697609" w:rsidRPr="001B15C1" w:rsidRDefault="00697609" w:rsidP="0026048B">
            <w:pPr>
              <w:spacing w:after="0"/>
              <w:rPr>
                <w:rFonts w:ascii="Times New Roman" w:eastAsia="Times New Roman" w:hAnsi="Times New Roman" w:cs="Times New Roman"/>
                <w:b/>
                <w:sz w:val="24"/>
                <w:szCs w:val="24"/>
                <w:lang w:val="ru-RU"/>
              </w:rPr>
            </w:pPr>
            <w:r w:rsidRPr="001B15C1">
              <w:rPr>
                <w:rFonts w:ascii="Times New Roman" w:eastAsia="Times New Roman" w:hAnsi="Times New Roman" w:cs="Times New Roman"/>
                <w:b/>
                <w:sz w:val="24"/>
                <w:szCs w:val="24"/>
              </w:rPr>
              <w:lastRenderedPageBreak/>
              <w:t>Назва курсу</w:t>
            </w:r>
          </w:p>
        </w:tc>
        <w:tc>
          <w:tcPr>
            <w:tcW w:w="112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625EE1E1" w14:textId="77777777" w:rsidR="00697609" w:rsidRPr="001B15C1" w:rsidRDefault="005777A8" w:rsidP="0026048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Науковий семінар</w:t>
            </w:r>
          </w:p>
        </w:tc>
      </w:tr>
      <w:tr w:rsidR="00697609" w:rsidRPr="001B15C1" w14:paraId="577AFCD0" w14:textId="77777777" w:rsidTr="00060760">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F82462A" w14:textId="77777777" w:rsidR="00697609" w:rsidRPr="001B15C1" w:rsidRDefault="00697609" w:rsidP="0026048B">
            <w:pPr>
              <w:spacing w:after="0"/>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Адреса викладання курсу</w:t>
            </w:r>
          </w:p>
        </w:tc>
        <w:tc>
          <w:tcPr>
            <w:tcW w:w="112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13CA6B17" w14:textId="77777777" w:rsidR="00697609" w:rsidRPr="001B15C1" w:rsidRDefault="00697609" w:rsidP="0026048B">
            <w:pPr>
              <w:spacing w:after="0"/>
              <w:rPr>
                <w:rFonts w:ascii="Times New Roman" w:eastAsia="Times New Roman" w:hAnsi="Times New Roman" w:cs="Times New Roman"/>
                <w:sz w:val="24"/>
                <w:szCs w:val="24"/>
              </w:rPr>
            </w:pPr>
            <w:r w:rsidRPr="001B15C1">
              <w:rPr>
                <w:rFonts w:ascii="Times New Roman" w:eastAsia="Times New Roman" w:hAnsi="Times New Roman" w:cs="Times New Roman"/>
                <w:sz w:val="24"/>
                <w:szCs w:val="24"/>
              </w:rPr>
              <w:t xml:space="preserve">м. Львів,  вул. Туган-Барановського,7, кафедра </w:t>
            </w:r>
            <w:r w:rsidR="0026048B">
              <w:rPr>
                <w:rFonts w:ascii="Times New Roman" w:eastAsia="Times New Roman" w:hAnsi="Times New Roman" w:cs="Times New Roman"/>
                <w:sz w:val="24"/>
                <w:szCs w:val="24"/>
              </w:rPr>
              <w:t>початкової та дошкільної освіти</w:t>
            </w:r>
          </w:p>
        </w:tc>
      </w:tr>
      <w:tr w:rsidR="00697609" w:rsidRPr="001B15C1" w14:paraId="3E043611" w14:textId="77777777" w:rsidTr="00060760">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4419EE4" w14:textId="77777777" w:rsidR="00697609" w:rsidRPr="001B15C1" w:rsidRDefault="00697609" w:rsidP="0026048B">
            <w:pPr>
              <w:spacing w:after="0"/>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Факультет та кафедра, за якою закріплена дисципліна</w:t>
            </w:r>
          </w:p>
        </w:tc>
        <w:tc>
          <w:tcPr>
            <w:tcW w:w="112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047956D1" w14:textId="77777777" w:rsidR="00697609" w:rsidRPr="001B15C1" w:rsidRDefault="00697609" w:rsidP="0026048B">
            <w:pPr>
              <w:spacing w:after="0"/>
              <w:rPr>
                <w:rFonts w:ascii="Times New Roman" w:eastAsia="Times New Roman" w:hAnsi="Times New Roman" w:cs="Times New Roman"/>
                <w:sz w:val="24"/>
                <w:szCs w:val="24"/>
              </w:rPr>
            </w:pPr>
            <w:r w:rsidRPr="001B15C1">
              <w:rPr>
                <w:rFonts w:ascii="Times New Roman" w:eastAsia="Times New Roman" w:hAnsi="Times New Roman" w:cs="Times New Roman"/>
                <w:sz w:val="24"/>
                <w:szCs w:val="24"/>
              </w:rPr>
              <w:t xml:space="preserve">Факультет педагогічної освіти, кафедра </w:t>
            </w:r>
            <w:r w:rsidR="0026048B" w:rsidRPr="0026048B">
              <w:rPr>
                <w:rFonts w:ascii="Times New Roman" w:eastAsia="Times New Roman" w:hAnsi="Times New Roman" w:cs="Times New Roman"/>
                <w:sz w:val="24"/>
                <w:szCs w:val="24"/>
              </w:rPr>
              <w:t>початкової та дошкільної освіти</w:t>
            </w:r>
          </w:p>
        </w:tc>
      </w:tr>
      <w:tr w:rsidR="00697609" w:rsidRPr="001B15C1" w14:paraId="77C04084" w14:textId="77777777" w:rsidTr="00060760">
        <w:trPr>
          <w:trHeight w:val="50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29AEF1C" w14:textId="77777777" w:rsidR="00697609" w:rsidRPr="001B15C1" w:rsidRDefault="00697609" w:rsidP="0026048B">
            <w:pPr>
              <w:spacing w:after="0"/>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Галузь знань, шифр та назва спеціальності</w:t>
            </w:r>
          </w:p>
        </w:tc>
        <w:tc>
          <w:tcPr>
            <w:tcW w:w="11265"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14:paraId="4CD3E335" w14:textId="77777777" w:rsidR="00697609" w:rsidRPr="001B15C1" w:rsidRDefault="00697609" w:rsidP="007C57FC">
            <w:pPr>
              <w:spacing w:after="0"/>
              <w:rPr>
                <w:rFonts w:ascii="Times New Roman" w:eastAsia="Times New Roman" w:hAnsi="Times New Roman" w:cs="Times New Roman"/>
                <w:sz w:val="24"/>
                <w:szCs w:val="24"/>
              </w:rPr>
            </w:pPr>
            <w:r w:rsidRPr="001B15C1">
              <w:rPr>
                <w:rFonts w:ascii="Times New Roman" w:hAnsi="Times New Roman" w:cs="Times New Roman"/>
                <w:sz w:val="24"/>
                <w:szCs w:val="24"/>
              </w:rPr>
              <w:t xml:space="preserve">01 Освіта / Педагогіка, </w:t>
            </w:r>
            <w:r w:rsidR="007C57FC">
              <w:rPr>
                <w:rFonts w:ascii="Times New Roman" w:eastAsia="Calibri" w:hAnsi="Times New Roman" w:cs="Times New Roman"/>
                <w:sz w:val="24"/>
                <w:szCs w:val="24"/>
              </w:rPr>
              <w:t>015</w:t>
            </w:r>
            <w:r w:rsidRPr="001B15C1">
              <w:rPr>
                <w:rFonts w:ascii="Times New Roman" w:eastAsia="Calibri" w:hAnsi="Times New Roman" w:cs="Times New Roman"/>
                <w:sz w:val="24"/>
                <w:szCs w:val="24"/>
              </w:rPr>
              <w:t xml:space="preserve"> </w:t>
            </w:r>
            <w:r w:rsidR="007C57FC">
              <w:rPr>
                <w:rFonts w:ascii="Times New Roman" w:eastAsia="Calibri" w:hAnsi="Times New Roman" w:cs="Times New Roman"/>
                <w:sz w:val="24"/>
                <w:szCs w:val="24"/>
              </w:rPr>
              <w:t>Професійна освіта</w:t>
            </w:r>
          </w:p>
        </w:tc>
      </w:tr>
      <w:tr w:rsidR="00697609" w:rsidRPr="001B15C1" w14:paraId="351991AF" w14:textId="77777777" w:rsidTr="00060760">
        <w:trPr>
          <w:trHeight w:val="340"/>
        </w:trPr>
        <w:tc>
          <w:tcPr>
            <w:tcW w:w="34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2578071C" w14:textId="77777777" w:rsidR="00697609" w:rsidRPr="001B15C1" w:rsidRDefault="00697609" w:rsidP="0026048B">
            <w:pPr>
              <w:widowControl w:val="0"/>
              <w:spacing w:after="0"/>
              <w:rPr>
                <w:rFonts w:ascii="Times New Roman" w:eastAsia="Times New Roman" w:hAnsi="Times New Roman" w:cs="Times New Roman"/>
                <w:b/>
                <w:sz w:val="24"/>
                <w:szCs w:val="24"/>
                <w:lang w:val="ru-RU"/>
              </w:rPr>
            </w:pPr>
            <w:r w:rsidRPr="001B15C1">
              <w:rPr>
                <w:rFonts w:ascii="Times New Roman" w:eastAsia="Times New Roman" w:hAnsi="Times New Roman" w:cs="Times New Roman"/>
                <w:b/>
                <w:sz w:val="24"/>
                <w:szCs w:val="24"/>
              </w:rPr>
              <w:t>Викладач (-і)</w:t>
            </w:r>
          </w:p>
        </w:tc>
        <w:tc>
          <w:tcPr>
            <w:tcW w:w="11265" w:type="dxa"/>
            <w:tcBorders>
              <w:top w:val="nil"/>
              <w:left w:val="nil"/>
              <w:bottom w:val="single" w:sz="8" w:space="0" w:color="000000"/>
              <w:right w:val="single" w:sz="8" w:space="0" w:color="000000"/>
            </w:tcBorders>
            <w:tcMar>
              <w:top w:w="100" w:type="dxa"/>
              <w:left w:w="120" w:type="dxa"/>
              <w:bottom w:w="100" w:type="dxa"/>
              <w:right w:w="120" w:type="dxa"/>
            </w:tcMar>
            <w:hideMark/>
          </w:tcPr>
          <w:p w14:paraId="08B57A18" w14:textId="77777777" w:rsidR="00697609" w:rsidRPr="001B15C1" w:rsidRDefault="0026048B" w:rsidP="0026048B">
            <w:pPr>
              <w:widowControl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Мачинська Наталія Ігорівна, доктор педагогічних наук, доцент, завідувач кафедри початкової та дошкільної освіти</w:t>
            </w:r>
          </w:p>
        </w:tc>
      </w:tr>
      <w:tr w:rsidR="00697609" w:rsidRPr="001B15C1" w14:paraId="77B210B6" w14:textId="77777777" w:rsidTr="00060760">
        <w:trPr>
          <w:trHeight w:val="540"/>
        </w:trPr>
        <w:tc>
          <w:tcPr>
            <w:tcW w:w="34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30F6AB6F" w14:textId="77777777" w:rsidR="00697609" w:rsidRPr="001B15C1" w:rsidRDefault="00697609" w:rsidP="0026048B">
            <w:pPr>
              <w:widowControl w:val="0"/>
              <w:spacing w:after="0"/>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Контактна інформація викладача (-</w:t>
            </w:r>
            <w:proofErr w:type="spellStart"/>
            <w:r w:rsidRPr="001B15C1">
              <w:rPr>
                <w:rFonts w:ascii="Times New Roman" w:eastAsia="Times New Roman" w:hAnsi="Times New Roman" w:cs="Times New Roman"/>
                <w:b/>
                <w:sz w:val="24"/>
                <w:szCs w:val="24"/>
              </w:rPr>
              <w:t>ів</w:t>
            </w:r>
            <w:proofErr w:type="spellEnd"/>
            <w:r w:rsidRPr="001B15C1">
              <w:rPr>
                <w:rFonts w:ascii="Times New Roman" w:eastAsia="Times New Roman" w:hAnsi="Times New Roman" w:cs="Times New Roman"/>
                <w:b/>
                <w:sz w:val="24"/>
                <w:szCs w:val="24"/>
              </w:rPr>
              <w:t>)</w:t>
            </w:r>
          </w:p>
        </w:tc>
        <w:tc>
          <w:tcPr>
            <w:tcW w:w="11265" w:type="dxa"/>
            <w:tcBorders>
              <w:top w:val="nil"/>
              <w:left w:val="nil"/>
              <w:bottom w:val="single" w:sz="8" w:space="0" w:color="000000"/>
              <w:right w:val="single" w:sz="8" w:space="0" w:color="000000"/>
            </w:tcBorders>
            <w:tcMar>
              <w:top w:w="100" w:type="dxa"/>
              <w:left w:w="120" w:type="dxa"/>
              <w:bottom w:w="100" w:type="dxa"/>
              <w:right w:w="120" w:type="dxa"/>
            </w:tcMar>
            <w:hideMark/>
          </w:tcPr>
          <w:p w14:paraId="021B9865" w14:textId="77777777" w:rsidR="00697609" w:rsidRPr="0026048B" w:rsidRDefault="00697609" w:rsidP="0026048B">
            <w:pPr>
              <w:spacing w:after="0"/>
              <w:rPr>
                <w:rFonts w:ascii="Times New Roman" w:hAnsi="Times New Roman" w:cs="Times New Roman"/>
                <w:sz w:val="24"/>
                <w:szCs w:val="24"/>
              </w:rPr>
            </w:pPr>
            <w:proofErr w:type="spellStart"/>
            <w:r w:rsidRPr="001B15C1">
              <w:rPr>
                <w:rFonts w:ascii="Times New Roman" w:hAnsi="Times New Roman" w:cs="Times New Roman"/>
                <w:sz w:val="24"/>
                <w:szCs w:val="24"/>
              </w:rPr>
              <w:t>ел</w:t>
            </w:r>
            <w:proofErr w:type="spellEnd"/>
            <w:r w:rsidRPr="001B15C1">
              <w:rPr>
                <w:rFonts w:ascii="Times New Roman" w:hAnsi="Times New Roman" w:cs="Times New Roman"/>
                <w:sz w:val="24"/>
                <w:szCs w:val="24"/>
              </w:rPr>
              <w:t xml:space="preserve">. пошта: </w:t>
            </w:r>
            <w:hyperlink r:id="rId6" w:history="1">
              <w:r w:rsidR="0026048B" w:rsidRPr="009746E7">
                <w:rPr>
                  <w:rStyle w:val="a3"/>
                  <w:rFonts w:ascii="Times New Roman" w:hAnsi="Times New Roman" w:cs="Times New Roman"/>
                  <w:sz w:val="24"/>
                  <w:szCs w:val="24"/>
                </w:rPr>
                <w:t>nataliya.machynska@lnu.edu.ua</w:t>
              </w:r>
            </w:hyperlink>
            <w:r w:rsidR="0026048B">
              <w:rPr>
                <w:rFonts w:ascii="Times New Roman" w:hAnsi="Times New Roman" w:cs="Times New Roman"/>
                <w:sz w:val="24"/>
                <w:szCs w:val="24"/>
              </w:rPr>
              <w:t xml:space="preserve"> </w:t>
            </w:r>
          </w:p>
        </w:tc>
      </w:tr>
      <w:tr w:rsidR="00697609" w:rsidRPr="001B15C1" w14:paraId="6CC21980" w14:textId="77777777" w:rsidTr="00F423D7">
        <w:trPr>
          <w:trHeight w:val="647"/>
        </w:trPr>
        <w:tc>
          <w:tcPr>
            <w:tcW w:w="34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053814E7" w14:textId="77777777" w:rsidR="00697609" w:rsidRPr="001B15C1" w:rsidRDefault="00697609" w:rsidP="00060760">
            <w:pPr>
              <w:widowControl w:val="0"/>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Консультації по курсу відбуваються</w:t>
            </w:r>
          </w:p>
        </w:tc>
        <w:tc>
          <w:tcPr>
            <w:tcW w:w="11265" w:type="dxa"/>
            <w:tcBorders>
              <w:top w:val="nil"/>
              <w:left w:val="nil"/>
              <w:bottom w:val="single" w:sz="8" w:space="0" w:color="000000"/>
              <w:right w:val="single" w:sz="8" w:space="0" w:color="000000"/>
            </w:tcBorders>
            <w:tcMar>
              <w:top w:w="100" w:type="dxa"/>
              <w:left w:w="120" w:type="dxa"/>
              <w:bottom w:w="100" w:type="dxa"/>
              <w:right w:w="120" w:type="dxa"/>
            </w:tcMar>
            <w:hideMark/>
          </w:tcPr>
          <w:p w14:paraId="538692FF" w14:textId="77777777" w:rsidR="00697609" w:rsidRPr="001B15C1" w:rsidRDefault="0026048B" w:rsidP="00C64D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Понеділок 14.00-16</w:t>
            </w:r>
            <w:r w:rsidR="00697609" w:rsidRPr="001B15C1">
              <w:rPr>
                <w:rFonts w:ascii="Times New Roman" w:eastAsia="Times New Roman" w:hAnsi="Times New Roman" w:cs="Times New Roman"/>
                <w:sz w:val="24"/>
                <w:szCs w:val="24"/>
              </w:rPr>
              <w:t xml:space="preserve">.00 (кафедра </w:t>
            </w:r>
            <w:r>
              <w:rPr>
                <w:rFonts w:ascii="Times New Roman" w:eastAsia="Times New Roman" w:hAnsi="Times New Roman" w:cs="Times New Roman"/>
                <w:sz w:val="24"/>
                <w:szCs w:val="24"/>
              </w:rPr>
              <w:t>початкової та дошкільної освіти</w:t>
            </w:r>
            <w:r w:rsidR="00697609" w:rsidRPr="001B15C1">
              <w:rPr>
                <w:rFonts w:ascii="Times New Roman" w:eastAsia="Times New Roman" w:hAnsi="Times New Roman" w:cs="Times New Roman"/>
                <w:sz w:val="24"/>
                <w:szCs w:val="24"/>
              </w:rPr>
              <w:t xml:space="preserve">, вул. </w:t>
            </w:r>
            <w:proofErr w:type="spellStart"/>
            <w:r w:rsidR="00697609" w:rsidRPr="001B15C1">
              <w:rPr>
                <w:rFonts w:ascii="Times New Roman" w:eastAsia="Times New Roman" w:hAnsi="Times New Roman" w:cs="Times New Roman"/>
                <w:sz w:val="24"/>
                <w:szCs w:val="24"/>
              </w:rPr>
              <w:t>Туган</w:t>
            </w:r>
            <w:proofErr w:type="spellEnd"/>
            <w:r w:rsidR="00697609" w:rsidRPr="001B15C1">
              <w:rPr>
                <w:rFonts w:ascii="Times New Roman" w:eastAsia="Times New Roman" w:hAnsi="Times New Roman" w:cs="Times New Roman"/>
                <w:sz w:val="24"/>
                <w:szCs w:val="24"/>
              </w:rPr>
              <w:t>-Барановського, 7)</w:t>
            </w:r>
            <w:r w:rsidR="00C64DA6">
              <w:rPr>
                <w:rFonts w:ascii="Times New Roman" w:eastAsia="Times New Roman" w:hAnsi="Times New Roman" w:cs="Times New Roman"/>
                <w:sz w:val="24"/>
                <w:szCs w:val="24"/>
              </w:rPr>
              <w:t xml:space="preserve"> / консультації в умовах дистанційного (змішаного) навчання здійснюються за попередньою домовленістю засобами електронної пошти</w:t>
            </w:r>
          </w:p>
        </w:tc>
      </w:tr>
      <w:tr w:rsidR="00697609" w:rsidRPr="001B15C1" w14:paraId="7A57DD4A" w14:textId="77777777" w:rsidTr="007C57FC">
        <w:trPr>
          <w:trHeight w:val="16"/>
        </w:trPr>
        <w:tc>
          <w:tcPr>
            <w:tcW w:w="3405"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14:paraId="6D592DAC" w14:textId="77777777" w:rsidR="00697609" w:rsidRPr="001B15C1" w:rsidRDefault="00697609" w:rsidP="00060760">
            <w:pPr>
              <w:widowControl w:val="0"/>
              <w:rPr>
                <w:rFonts w:ascii="Times New Roman" w:eastAsia="Times New Roman" w:hAnsi="Times New Roman" w:cs="Times New Roman"/>
                <w:b/>
                <w:sz w:val="24"/>
                <w:szCs w:val="24"/>
                <w:lang w:val="ru-RU"/>
              </w:rPr>
            </w:pPr>
            <w:r w:rsidRPr="009F36CC">
              <w:rPr>
                <w:rFonts w:ascii="Times New Roman" w:eastAsia="Times New Roman" w:hAnsi="Times New Roman" w:cs="Times New Roman"/>
                <w:b/>
                <w:sz w:val="24"/>
                <w:szCs w:val="24"/>
              </w:rPr>
              <w:t>Сторінка курсу</w:t>
            </w:r>
          </w:p>
        </w:tc>
        <w:tc>
          <w:tcPr>
            <w:tcW w:w="11265" w:type="dxa"/>
            <w:tcBorders>
              <w:top w:val="nil"/>
              <w:left w:val="nil"/>
              <w:bottom w:val="single" w:sz="4" w:space="0" w:color="auto"/>
              <w:right w:val="single" w:sz="8" w:space="0" w:color="000000"/>
            </w:tcBorders>
            <w:tcMar>
              <w:top w:w="100" w:type="dxa"/>
              <w:left w:w="120" w:type="dxa"/>
              <w:bottom w:w="100" w:type="dxa"/>
              <w:right w:w="120" w:type="dxa"/>
            </w:tcMar>
          </w:tcPr>
          <w:p w14:paraId="113A082A" w14:textId="77777777" w:rsidR="00697609" w:rsidRPr="007C57FC" w:rsidRDefault="00705400" w:rsidP="0026048B">
            <w:pPr>
              <w:widowControl w:val="0"/>
              <w:rPr>
                <w:rFonts w:ascii="Times New Roman" w:hAnsi="Times New Roman" w:cs="Times New Roman"/>
                <w:sz w:val="24"/>
                <w:szCs w:val="24"/>
              </w:rPr>
            </w:pPr>
            <w:hyperlink r:id="rId7" w:history="1">
              <w:r w:rsidR="009F36CC" w:rsidRPr="009C022F">
                <w:rPr>
                  <w:rStyle w:val="a3"/>
                  <w:rFonts w:ascii="Times New Roman" w:hAnsi="Times New Roman" w:cs="Times New Roman"/>
                  <w:sz w:val="24"/>
                  <w:szCs w:val="24"/>
                </w:rPr>
                <w:t>https://pedagogy.lnu.edu.ua/department/kafedra-pochatkovoji-ta-doshkilnoji-osvity</w:t>
              </w:r>
            </w:hyperlink>
            <w:r w:rsidR="009F36CC">
              <w:rPr>
                <w:rFonts w:ascii="Times New Roman" w:hAnsi="Times New Roman" w:cs="Times New Roman"/>
                <w:sz w:val="24"/>
                <w:szCs w:val="24"/>
              </w:rPr>
              <w:t xml:space="preserve"> </w:t>
            </w:r>
          </w:p>
        </w:tc>
      </w:tr>
      <w:tr w:rsidR="005777A8" w:rsidRPr="001B15C1" w14:paraId="724351B0" w14:textId="77777777" w:rsidTr="00E6178F">
        <w:trPr>
          <w:trHeight w:val="4438"/>
        </w:trPr>
        <w:tc>
          <w:tcPr>
            <w:tcW w:w="3405" w:type="dxa"/>
            <w:tcBorders>
              <w:top w:val="single" w:sz="4" w:space="0" w:color="auto"/>
              <w:left w:val="single" w:sz="8" w:space="0" w:color="000000"/>
              <w:right w:val="single" w:sz="8" w:space="0" w:color="000000"/>
            </w:tcBorders>
            <w:tcMar>
              <w:top w:w="100" w:type="dxa"/>
              <w:left w:w="120" w:type="dxa"/>
              <w:bottom w:w="100" w:type="dxa"/>
              <w:right w:w="120" w:type="dxa"/>
            </w:tcMar>
            <w:hideMark/>
          </w:tcPr>
          <w:p w14:paraId="17D15C44" w14:textId="77777777" w:rsidR="005777A8" w:rsidRPr="001B15C1" w:rsidRDefault="005777A8" w:rsidP="00060760">
            <w:pPr>
              <w:spacing w:line="240" w:lineRule="auto"/>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lastRenderedPageBreak/>
              <w:t>Інформація про курс</w:t>
            </w:r>
          </w:p>
        </w:tc>
        <w:tc>
          <w:tcPr>
            <w:tcW w:w="11265" w:type="dxa"/>
            <w:tcBorders>
              <w:top w:val="single" w:sz="4" w:space="0" w:color="auto"/>
              <w:left w:val="single" w:sz="8" w:space="0" w:color="000000"/>
              <w:right w:val="single" w:sz="8" w:space="0" w:color="000000"/>
            </w:tcBorders>
            <w:tcMar>
              <w:top w:w="100" w:type="dxa"/>
              <w:left w:w="120" w:type="dxa"/>
              <w:bottom w:w="100" w:type="dxa"/>
              <w:right w:w="120" w:type="dxa"/>
            </w:tcMar>
            <w:hideMark/>
          </w:tcPr>
          <w:p w14:paraId="55CD6442" w14:textId="77777777" w:rsidR="001E2932" w:rsidRPr="005777A8" w:rsidRDefault="005777A8" w:rsidP="00560C63">
            <w:pPr>
              <w:spacing w:after="0"/>
              <w:jc w:val="both"/>
              <w:rPr>
                <w:rFonts w:ascii="Times New Roman" w:hAnsi="Times New Roman" w:cs="Times New Roman"/>
                <w:sz w:val="24"/>
                <w:szCs w:val="24"/>
              </w:rPr>
            </w:pPr>
            <w:r w:rsidRPr="001B15C1">
              <w:rPr>
                <w:rFonts w:ascii="Times New Roman" w:hAnsi="Times New Roman" w:cs="Times New Roman"/>
                <w:sz w:val="24"/>
                <w:szCs w:val="24"/>
              </w:rPr>
              <w:t>Курс «</w:t>
            </w:r>
            <w:r>
              <w:rPr>
                <w:rFonts w:ascii="Times New Roman" w:hAnsi="Times New Roman" w:cs="Times New Roman"/>
                <w:sz w:val="24"/>
                <w:szCs w:val="24"/>
              </w:rPr>
              <w:t>Науковий семінар</w:t>
            </w:r>
            <w:r w:rsidRPr="001B15C1">
              <w:rPr>
                <w:rFonts w:ascii="Times New Roman" w:hAnsi="Times New Roman" w:cs="Times New Roman"/>
                <w:sz w:val="24"/>
                <w:szCs w:val="24"/>
              </w:rPr>
              <w:t>» призначено</w:t>
            </w:r>
            <w:r>
              <w:rPr>
                <w:rFonts w:ascii="Times New Roman" w:hAnsi="Times New Roman" w:cs="Times New Roman"/>
                <w:sz w:val="24"/>
                <w:szCs w:val="24"/>
              </w:rPr>
              <w:t xml:space="preserve"> для аспірантів спеціальності 015</w:t>
            </w:r>
            <w:r w:rsidRPr="001B15C1">
              <w:rPr>
                <w:rFonts w:ascii="Times New Roman" w:hAnsi="Times New Roman" w:cs="Times New Roman"/>
                <w:sz w:val="24"/>
                <w:szCs w:val="24"/>
              </w:rPr>
              <w:t xml:space="preserve"> «</w:t>
            </w:r>
            <w:r>
              <w:rPr>
                <w:rFonts w:ascii="Times New Roman" w:hAnsi="Times New Roman" w:cs="Times New Roman"/>
                <w:sz w:val="24"/>
                <w:szCs w:val="24"/>
              </w:rPr>
              <w:t>Професійна освіта».</w:t>
            </w:r>
            <w:r w:rsidR="00E6178F">
              <w:rPr>
                <w:rFonts w:ascii="Times New Roman" w:hAnsi="Times New Roman" w:cs="Times New Roman"/>
                <w:sz w:val="24"/>
                <w:szCs w:val="24"/>
              </w:rPr>
              <w:t xml:space="preserve"> </w:t>
            </w:r>
            <w:r w:rsidRPr="001B15C1">
              <w:rPr>
                <w:rFonts w:ascii="Times New Roman" w:eastAsia="Times New Roman" w:hAnsi="Times New Roman" w:cs="Times New Roman"/>
                <w:sz w:val="24"/>
                <w:szCs w:val="24"/>
              </w:rPr>
              <w:t xml:space="preserve">Курс належить до </w:t>
            </w:r>
            <w:r>
              <w:rPr>
                <w:rFonts w:ascii="Times New Roman" w:eastAsia="Times New Roman" w:hAnsi="Times New Roman" w:cs="Times New Roman"/>
                <w:sz w:val="24"/>
                <w:szCs w:val="24"/>
              </w:rPr>
              <w:t>циклу нормативних навчальних</w:t>
            </w:r>
            <w:r w:rsidRPr="001B15C1">
              <w:rPr>
                <w:rFonts w:ascii="Times New Roman" w:eastAsia="Times New Roman" w:hAnsi="Times New Roman" w:cs="Times New Roman"/>
                <w:sz w:val="24"/>
                <w:szCs w:val="24"/>
              </w:rPr>
              <w:t xml:space="preserve"> дисциплін і передбачає</w:t>
            </w:r>
            <w:r w:rsidRPr="001B15C1">
              <w:rPr>
                <w:rFonts w:ascii="Times New Roman" w:hAnsi="Times New Roman" w:cs="Times New Roman"/>
                <w:sz w:val="24"/>
                <w:szCs w:val="24"/>
              </w:rPr>
              <w:t xml:space="preserve"> </w:t>
            </w:r>
            <w:r w:rsidR="001E2932" w:rsidRPr="005777A8">
              <w:rPr>
                <w:rFonts w:ascii="Times New Roman" w:hAnsi="Times New Roman" w:cs="Times New Roman"/>
                <w:sz w:val="24"/>
                <w:szCs w:val="24"/>
              </w:rPr>
              <w:t>обговорення порівняно невеликою групою учасників підгот</w:t>
            </w:r>
            <w:r w:rsidR="00C64DA6">
              <w:rPr>
                <w:rFonts w:ascii="Times New Roman" w:hAnsi="Times New Roman" w:cs="Times New Roman"/>
                <w:sz w:val="24"/>
                <w:szCs w:val="24"/>
              </w:rPr>
              <w:t>овлених ними наукових доповідей та повідомлень</w:t>
            </w:r>
            <w:r w:rsidR="001E2932" w:rsidRPr="005777A8">
              <w:rPr>
                <w:rFonts w:ascii="Times New Roman" w:hAnsi="Times New Roman" w:cs="Times New Roman"/>
                <w:sz w:val="24"/>
                <w:szCs w:val="24"/>
              </w:rPr>
              <w:t>.</w:t>
            </w:r>
            <w:r w:rsidR="00560C63">
              <w:rPr>
                <w:rFonts w:ascii="Times New Roman" w:hAnsi="Times New Roman" w:cs="Times New Roman"/>
                <w:sz w:val="24"/>
                <w:szCs w:val="24"/>
              </w:rPr>
              <w:t xml:space="preserve"> </w:t>
            </w:r>
            <w:r w:rsidR="001E2932">
              <w:rPr>
                <w:rFonts w:ascii="Times New Roman" w:hAnsi="Times New Roman" w:cs="Times New Roman"/>
                <w:sz w:val="24"/>
                <w:szCs w:val="24"/>
              </w:rPr>
              <w:t xml:space="preserve">Предмет наукового семінару – </w:t>
            </w:r>
            <w:r w:rsidRPr="005777A8">
              <w:rPr>
                <w:rFonts w:ascii="Times New Roman" w:hAnsi="Times New Roman" w:cs="Times New Roman"/>
                <w:sz w:val="24"/>
                <w:szCs w:val="24"/>
              </w:rPr>
              <w:t>теоретико-методологічні і</w:t>
            </w:r>
            <w:r w:rsidRPr="001B15C1">
              <w:rPr>
                <w:rFonts w:ascii="Times New Roman" w:eastAsia="Times New Roman" w:hAnsi="Times New Roman" w:cs="Times New Roman"/>
                <w:sz w:val="24"/>
                <w:szCs w:val="24"/>
              </w:rPr>
              <w:t xml:space="preserve"> </w:t>
            </w:r>
            <w:r w:rsidR="001E2932" w:rsidRPr="005777A8">
              <w:rPr>
                <w:rFonts w:ascii="Times New Roman" w:hAnsi="Times New Roman" w:cs="Times New Roman"/>
                <w:sz w:val="24"/>
                <w:szCs w:val="24"/>
              </w:rPr>
              <w:t xml:space="preserve">організаційно-методичні аспекти підготовки майбутніх </w:t>
            </w:r>
            <w:r w:rsidR="001E2932">
              <w:rPr>
                <w:rFonts w:ascii="Times New Roman" w:hAnsi="Times New Roman" w:cs="Times New Roman"/>
                <w:sz w:val="24"/>
                <w:szCs w:val="24"/>
              </w:rPr>
              <w:t>наукових та науково-педагогічних працівників</w:t>
            </w:r>
            <w:r w:rsidR="00E6178F">
              <w:rPr>
                <w:rFonts w:ascii="Times New Roman" w:hAnsi="Times New Roman" w:cs="Times New Roman"/>
                <w:sz w:val="24"/>
                <w:szCs w:val="24"/>
              </w:rPr>
              <w:t>.</w:t>
            </w:r>
          </w:p>
          <w:p w14:paraId="438C23B9" w14:textId="77777777" w:rsidR="005777A8" w:rsidRPr="00012C8E" w:rsidRDefault="00E6178F" w:rsidP="00E6178F">
            <w:pPr>
              <w:spacing w:after="0"/>
              <w:jc w:val="both"/>
              <w:rPr>
                <w:rFonts w:ascii="Times New Roman" w:hAnsi="Times New Roman" w:cs="Times New Roman"/>
                <w:sz w:val="24"/>
                <w:szCs w:val="24"/>
              </w:rPr>
            </w:pPr>
            <w:r>
              <w:rPr>
                <w:rFonts w:ascii="Times New Roman" w:hAnsi="Times New Roman" w:cs="Times New Roman"/>
                <w:sz w:val="24"/>
                <w:szCs w:val="24"/>
              </w:rPr>
              <w:t>Науковий семінар</w:t>
            </w:r>
            <w:r w:rsidR="001E2932">
              <w:rPr>
                <w:rFonts w:ascii="Times New Roman" w:hAnsi="Times New Roman" w:cs="Times New Roman"/>
                <w:sz w:val="24"/>
                <w:szCs w:val="24"/>
              </w:rPr>
              <w:t xml:space="preserve"> </w:t>
            </w:r>
            <w:r w:rsidR="005777A8" w:rsidRPr="005777A8">
              <w:rPr>
                <w:rFonts w:ascii="Times New Roman" w:hAnsi="Times New Roman" w:cs="Times New Roman"/>
                <w:sz w:val="24"/>
                <w:szCs w:val="24"/>
              </w:rPr>
              <w:t xml:space="preserve">є важливим засобом згуртування </w:t>
            </w:r>
            <w:r w:rsidR="00560C63">
              <w:rPr>
                <w:rFonts w:ascii="Times New Roman" w:hAnsi="Times New Roman" w:cs="Times New Roman"/>
                <w:sz w:val="24"/>
                <w:szCs w:val="24"/>
              </w:rPr>
              <w:t>аспірантів-дослідників</w:t>
            </w:r>
            <w:r w:rsidR="005777A8" w:rsidRPr="005777A8">
              <w:rPr>
                <w:rFonts w:ascii="Times New Roman" w:hAnsi="Times New Roman" w:cs="Times New Roman"/>
                <w:sz w:val="24"/>
                <w:szCs w:val="24"/>
              </w:rPr>
              <w:t xml:space="preserve">, вироблення у </w:t>
            </w:r>
            <w:r>
              <w:rPr>
                <w:rFonts w:ascii="Times New Roman" w:hAnsi="Times New Roman" w:cs="Times New Roman"/>
                <w:sz w:val="24"/>
                <w:szCs w:val="24"/>
              </w:rPr>
              <w:t>здобувачів освіти</w:t>
            </w:r>
            <w:r w:rsidR="00560C63">
              <w:rPr>
                <w:rFonts w:ascii="Times New Roman" w:hAnsi="Times New Roman" w:cs="Times New Roman"/>
                <w:sz w:val="24"/>
                <w:szCs w:val="24"/>
              </w:rPr>
              <w:t xml:space="preserve"> загальних підходів, поглядів до організації та проведення різних етапів дослідження.</w:t>
            </w:r>
            <w:r w:rsidR="005777A8" w:rsidRPr="005777A8">
              <w:rPr>
                <w:rFonts w:ascii="Times New Roman" w:hAnsi="Times New Roman" w:cs="Times New Roman"/>
                <w:sz w:val="24"/>
                <w:szCs w:val="24"/>
              </w:rPr>
              <w:t xml:space="preserve"> Вивчення навчальної дисципліни «Науковий семінар» займає важливе місце у системі підготовки </w:t>
            </w:r>
            <w:r w:rsidR="00564827">
              <w:rPr>
                <w:rFonts w:ascii="Times New Roman" w:hAnsi="Times New Roman" w:cs="Times New Roman"/>
                <w:sz w:val="24"/>
                <w:szCs w:val="24"/>
              </w:rPr>
              <w:t>аспірантів, які здійснюють експериментальне дослідження у галузі професійної освіти</w:t>
            </w:r>
            <w:r w:rsidR="005777A8" w:rsidRPr="005777A8">
              <w:rPr>
                <w:rFonts w:ascii="Times New Roman" w:hAnsi="Times New Roman" w:cs="Times New Roman"/>
                <w:sz w:val="24"/>
                <w:szCs w:val="24"/>
              </w:rPr>
              <w:t>. У процесі вивчення дисципл</w:t>
            </w:r>
            <w:r w:rsidR="00564827">
              <w:rPr>
                <w:rFonts w:ascii="Times New Roman" w:hAnsi="Times New Roman" w:cs="Times New Roman"/>
                <w:sz w:val="24"/>
                <w:szCs w:val="24"/>
              </w:rPr>
              <w:t xml:space="preserve">іни </w:t>
            </w:r>
            <w:r w:rsidR="00F423D7">
              <w:rPr>
                <w:rFonts w:ascii="Times New Roman" w:hAnsi="Times New Roman" w:cs="Times New Roman"/>
                <w:sz w:val="24"/>
                <w:szCs w:val="24"/>
              </w:rPr>
              <w:t>здобувачі освіти</w:t>
            </w:r>
            <w:r w:rsidR="00564827">
              <w:rPr>
                <w:rFonts w:ascii="Times New Roman" w:hAnsi="Times New Roman" w:cs="Times New Roman"/>
                <w:sz w:val="24"/>
                <w:szCs w:val="24"/>
              </w:rPr>
              <w:t xml:space="preserve"> отриму</w:t>
            </w:r>
            <w:r w:rsidR="005777A8" w:rsidRPr="005777A8">
              <w:rPr>
                <w:rFonts w:ascii="Times New Roman" w:hAnsi="Times New Roman" w:cs="Times New Roman"/>
                <w:sz w:val="24"/>
                <w:szCs w:val="24"/>
              </w:rPr>
              <w:t>ють знання як за допомогою сучасних методів і при</w:t>
            </w:r>
            <w:r>
              <w:rPr>
                <w:rFonts w:ascii="Times New Roman" w:hAnsi="Times New Roman" w:cs="Times New Roman"/>
                <w:sz w:val="24"/>
                <w:szCs w:val="24"/>
              </w:rPr>
              <w:t>йомів</w:t>
            </w:r>
            <w:r w:rsidR="00564827">
              <w:rPr>
                <w:rFonts w:ascii="Times New Roman" w:hAnsi="Times New Roman" w:cs="Times New Roman"/>
                <w:sz w:val="24"/>
                <w:szCs w:val="24"/>
              </w:rPr>
              <w:t xml:space="preserve"> правильно оформлювати</w:t>
            </w:r>
            <w:r w:rsidR="005777A8" w:rsidRPr="005777A8">
              <w:rPr>
                <w:rFonts w:ascii="Times New Roman" w:hAnsi="Times New Roman" w:cs="Times New Roman"/>
                <w:sz w:val="24"/>
                <w:szCs w:val="24"/>
              </w:rPr>
              <w:t xml:space="preserve"> результати наукових досліджень</w:t>
            </w:r>
            <w:r>
              <w:rPr>
                <w:rFonts w:ascii="Times New Roman" w:hAnsi="Times New Roman" w:cs="Times New Roman"/>
                <w:sz w:val="24"/>
                <w:szCs w:val="24"/>
              </w:rPr>
              <w:t>.</w:t>
            </w:r>
            <w:r w:rsidR="005777A8" w:rsidRPr="005777A8">
              <w:rPr>
                <w:rFonts w:ascii="Times New Roman" w:hAnsi="Times New Roman" w:cs="Times New Roman"/>
                <w:sz w:val="24"/>
                <w:szCs w:val="24"/>
              </w:rPr>
              <w:t xml:space="preserve"> </w:t>
            </w:r>
            <w:r w:rsidRPr="005777A8">
              <w:rPr>
                <w:rFonts w:ascii="Times New Roman" w:hAnsi="Times New Roman" w:cs="Times New Roman"/>
                <w:sz w:val="24"/>
                <w:szCs w:val="24"/>
              </w:rPr>
              <w:t>Н</w:t>
            </w:r>
            <w:r w:rsidR="005777A8" w:rsidRPr="005777A8">
              <w:rPr>
                <w:rFonts w:ascii="Times New Roman" w:hAnsi="Times New Roman" w:cs="Times New Roman"/>
                <w:sz w:val="24"/>
                <w:szCs w:val="24"/>
              </w:rPr>
              <w:t xml:space="preserve">а основі </w:t>
            </w:r>
            <w:r>
              <w:rPr>
                <w:rFonts w:ascii="Times New Roman" w:hAnsi="Times New Roman" w:cs="Times New Roman"/>
                <w:sz w:val="24"/>
                <w:szCs w:val="24"/>
              </w:rPr>
              <w:t xml:space="preserve">змісту </w:t>
            </w:r>
            <w:r w:rsidR="005777A8" w:rsidRPr="005777A8">
              <w:rPr>
                <w:rFonts w:ascii="Times New Roman" w:hAnsi="Times New Roman" w:cs="Times New Roman"/>
                <w:sz w:val="24"/>
                <w:szCs w:val="24"/>
              </w:rPr>
              <w:t>дисциплін</w:t>
            </w:r>
            <w:r w:rsidR="00C64DA6">
              <w:rPr>
                <w:rFonts w:ascii="Times New Roman" w:hAnsi="Times New Roman" w:cs="Times New Roman"/>
                <w:sz w:val="24"/>
                <w:szCs w:val="24"/>
              </w:rPr>
              <w:t>и</w:t>
            </w:r>
            <w:r w:rsidR="00560C63">
              <w:rPr>
                <w:rFonts w:ascii="Times New Roman" w:hAnsi="Times New Roman" w:cs="Times New Roman"/>
                <w:sz w:val="24"/>
                <w:szCs w:val="24"/>
              </w:rPr>
              <w:t xml:space="preserve"> нормативного блоку, </w:t>
            </w:r>
            <w:r w:rsidR="00C64DA6">
              <w:rPr>
                <w:rFonts w:ascii="Times New Roman" w:hAnsi="Times New Roman" w:cs="Times New Roman"/>
                <w:sz w:val="24"/>
                <w:szCs w:val="24"/>
              </w:rPr>
              <w:t xml:space="preserve">а </w:t>
            </w:r>
            <w:r w:rsidR="00560C63">
              <w:rPr>
                <w:rFonts w:ascii="Times New Roman" w:hAnsi="Times New Roman" w:cs="Times New Roman"/>
                <w:sz w:val="24"/>
                <w:szCs w:val="24"/>
              </w:rPr>
              <w:t>так</w:t>
            </w:r>
            <w:r w:rsidR="00C64DA6">
              <w:rPr>
                <w:rFonts w:ascii="Times New Roman" w:hAnsi="Times New Roman" w:cs="Times New Roman"/>
                <w:sz w:val="24"/>
                <w:szCs w:val="24"/>
              </w:rPr>
              <w:t>ож дисциплін</w:t>
            </w:r>
            <w:r w:rsidR="00560C63">
              <w:rPr>
                <w:rFonts w:ascii="Times New Roman" w:hAnsi="Times New Roman" w:cs="Times New Roman"/>
                <w:sz w:val="24"/>
                <w:szCs w:val="24"/>
              </w:rPr>
              <w:t xml:space="preserve"> б</w:t>
            </w:r>
            <w:r>
              <w:rPr>
                <w:rFonts w:ascii="Times New Roman" w:hAnsi="Times New Roman" w:cs="Times New Roman"/>
                <w:sz w:val="24"/>
                <w:szCs w:val="24"/>
              </w:rPr>
              <w:t>локу вільного вибору аспірантом</w:t>
            </w:r>
            <w:r w:rsidR="005777A8" w:rsidRPr="005777A8">
              <w:rPr>
                <w:rFonts w:ascii="Times New Roman" w:hAnsi="Times New Roman" w:cs="Times New Roman"/>
                <w:sz w:val="24"/>
                <w:szCs w:val="24"/>
              </w:rPr>
              <w:t xml:space="preserve"> </w:t>
            </w:r>
            <w:r>
              <w:rPr>
                <w:rFonts w:ascii="Times New Roman" w:hAnsi="Times New Roman" w:cs="Times New Roman"/>
                <w:sz w:val="24"/>
                <w:szCs w:val="24"/>
              </w:rPr>
              <w:t>здобувачі вищої освіти формують та удосконалюють навички написання наукових публікацій</w:t>
            </w:r>
            <w:r w:rsidR="00C64DA6">
              <w:rPr>
                <w:rFonts w:ascii="Times New Roman" w:hAnsi="Times New Roman" w:cs="Times New Roman"/>
                <w:sz w:val="24"/>
                <w:szCs w:val="24"/>
              </w:rPr>
              <w:t>, зокрема</w:t>
            </w:r>
            <w:r>
              <w:rPr>
                <w:rFonts w:ascii="Times New Roman" w:hAnsi="Times New Roman" w:cs="Times New Roman"/>
                <w:sz w:val="24"/>
                <w:szCs w:val="24"/>
              </w:rPr>
              <w:t>: планування, організацію та проведення різних етапів експериментального дослідження, оформлення результатів та представлення їх у дисертаційній роботі.</w:t>
            </w:r>
          </w:p>
        </w:tc>
      </w:tr>
      <w:tr w:rsidR="00697609" w:rsidRPr="001B15C1" w14:paraId="78060559" w14:textId="77777777" w:rsidTr="009C51FF">
        <w:trPr>
          <w:trHeight w:val="743"/>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BA1B2D8" w14:textId="77777777" w:rsidR="00697609" w:rsidRPr="001B15C1" w:rsidRDefault="00697609" w:rsidP="00060760">
            <w:pPr>
              <w:spacing w:line="240" w:lineRule="auto"/>
              <w:rPr>
                <w:rFonts w:ascii="Times New Roman" w:eastAsia="Times New Roman" w:hAnsi="Times New Roman" w:cs="Times New Roman"/>
                <w:b/>
                <w:sz w:val="24"/>
                <w:szCs w:val="24"/>
              </w:rPr>
            </w:pPr>
            <w:r w:rsidRPr="001B15C1">
              <w:rPr>
                <w:rFonts w:ascii="Times New Roman" w:eastAsia="Times New Roman" w:hAnsi="Times New Roman" w:cs="Times New Roman"/>
                <w:b/>
                <w:sz w:val="24"/>
                <w:szCs w:val="24"/>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2556BD25" w14:textId="77777777" w:rsidR="00697609" w:rsidRPr="00560C63" w:rsidRDefault="00F2688E" w:rsidP="00060760">
            <w:pPr>
              <w:spacing w:after="0" w:line="240" w:lineRule="auto"/>
              <w:jc w:val="both"/>
              <w:rPr>
                <w:rFonts w:ascii="Times New Roman" w:eastAsia="Times New Roman" w:hAnsi="Times New Roman" w:cs="Times New Roman"/>
                <w:sz w:val="24"/>
                <w:szCs w:val="24"/>
              </w:rPr>
            </w:pPr>
            <w:r w:rsidRPr="001B15C1">
              <w:rPr>
                <w:rFonts w:ascii="Times New Roman" w:eastAsia="Times New Roman" w:hAnsi="Times New Roman" w:cs="Times New Roman"/>
                <w:sz w:val="24"/>
                <w:szCs w:val="24"/>
              </w:rPr>
              <w:t>Курс «</w:t>
            </w:r>
            <w:r w:rsidR="001E2932">
              <w:rPr>
                <w:rFonts w:ascii="Times New Roman" w:eastAsia="Times New Roman" w:hAnsi="Times New Roman" w:cs="Times New Roman"/>
                <w:sz w:val="24"/>
                <w:szCs w:val="24"/>
              </w:rPr>
              <w:t>Науковий семінар</w:t>
            </w:r>
            <w:r w:rsidR="00697609" w:rsidRPr="001B15C1">
              <w:rPr>
                <w:rFonts w:ascii="Times New Roman" w:eastAsia="Times New Roman" w:hAnsi="Times New Roman" w:cs="Times New Roman"/>
                <w:sz w:val="24"/>
                <w:szCs w:val="24"/>
              </w:rPr>
              <w:t xml:space="preserve">» </w:t>
            </w:r>
            <w:r w:rsidR="00902161" w:rsidRPr="001B15C1">
              <w:rPr>
                <w:rFonts w:ascii="Times New Roman" w:hAnsi="Times New Roman" w:cs="Times New Roman"/>
                <w:sz w:val="24"/>
                <w:szCs w:val="24"/>
              </w:rPr>
              <w:t xml:space="preserve">складається з </w:t>
            </w:r>
            <w:r w:rsidR="00F423D7">
              <w:rPr>
                <w:rFonts w:ascii="Times New Roman" w:hAnsi="Times New Roman" w:cs="Times New Roman"/>
                <w:sz w:val="24"/>
                <w:szCs w:val="24"/>
              </w:rPr>
              <w:t>3</w:t>
            </w:r>
            <w:r w:rsidR="00902161" w:rsidRPr="001B15C1">
              <w:rPr>
                <w:rFonts w:ascii="Times New Roman" w:hAnsi="Times New Roman" w:cs="Times New Roman"/>
                <w:sz w:val="24"/>
                <w:szCs w:val="24"/>
              </w:rPr>
              <w:t xml:space="preserve"> змістовних модулів</w:t>
            </w:r>
            <w:r w:rsidR="00697609" w:rsidRPr="001B15C1">
              <w:rPr>
                <w:rFonts w:ascii="Times New Roman" w:hAnsi="Times New Roman" w:cs="Times New Roman"/>
                <w:sz w:val="24"/>
                <w:szCs w:val="24"/>
              </w:rPr>
              <w:t>:</w:t>
            </w:r>
          </w:p>
          <w:p w14:paraId="0BA30285" w14:textId="77777777" w:rsidR="00017ED7" w:rsidRPr="00017ED7" w:rsidRDefault="00697609" w:rsidP="00017ED7">
            <w:pPr>
              <w:autoSpaceDE w:val="0"/>
              <w:autoSpaceDN w:val="0"/>
              <w:adjustRightInd w:val="0"/>
              <w:spacing w:after="0" w:line="240" w:lineRule="auto"/>
              <w:jc w:val="both"/>
              <w:rPr>
                <w:rFonts w:ascii="Times New Roman" w:hAnsi="Times New Roman" w:cs="Times New Roman"/>
                <w:sz w:val="24"/>
                <w:szCs w:val="24"/>
              </w:rPr>
            </w:pPr>
            <w:r w:rsidRPr="001B15C1">
              <w:rPr>
                <w:rFonts w:ascii="Times New Roman" w:hAnsi="Times New Roman" w:cs="Times New Roman"/>
                <w:sz w:val="24"/>
                <w:szCs w:val="24"/>
              </w:rPr>
              <w:t xml:space="preserve">У </w:t>
            </w:r>
            <w:r w:rsidRPr="00A661E5">
              <w:rPr>
                <w:rFonts w:ascii="Times New Roman" w:hAnsi="Times New Roman" w:cs="Times New Roman"/>
                <w:i/>
                <w:sz w:val="24"/>
                <w:szCs w:val="24"/>
              </w:rPr>
              <w:t>першому</w:t>
            </w:r>
            <w:r w:rsidR="00A661E5" w:rsidRPr="00A661E5">
              <w:rPr>
                <w:rFonts w:ascii="Times New Roman" w:hAnsi="Times New Roman" w:cs="Times New Roman"/>
                <w:i/>
                <w:sz w:val="24"/>
                <w:szCs w:val="24"/>
              </w:rPr>
              <w:t xml:space="preserve"> змістовому</w:t>
            </w:r>
            <w:r w:rsidRPr="00A661E5">
              <w:rPr>
                <w:rFonts w:ascii="Times New Roman" w:hAnsi="Times New Roman" w:cs="Times New Roman"/>
                <w:i/>
                <w:sz w:val="24"/>
                <w:szCs w:val="24"/>
              </w:rPr>
              <w:t xml:space="preserve"> модулі </w:t>
            </w:r>
            <w:r w:rsidRPr="001B15C1">
              <w:rPr>
                <w:rFonts w:ascii="Times New Roman" w:hAnsi="Times New Roman" w:cs="Times New Roman"/>
                <w:sz w:val="24"/>
                <w:szCs w:val="24"/>
              </w:rPr>
              <w:t xml:space="preserve">розглядають </w:t>
            </w:r>
            <w:r w:rsidR="008F0565">
              <w:rPr>
                <w:rFonts w:ascii="Times New Roman" w:hAnsi="Times New Roman" w:cs="Times New Roman"/>
                <w:sz w:val="24"/>
                <w:szCs w:val="24"/>
              </w:rPr>
              <w:t>н</w:t>
            </w:r>
            <w:r w:rsidR="008F0565" w:rsidRPr="008F0565">
              <w:rPr>
                <w:rFonts w:ascii="Times New Roman" w:hAnsi="Times New Roman" w:cs="Times New Roman"/>
                <w:sz w:val="24"/>
                <w:szCs w:val="24"/>
              </w:rPr>
              <w:t>ормативно-правове забезпечення</w:t>
            </w:r>
            <w:r w:rsidR="008F0565">
              <w:rPr>
                <w:rFonts w:ascii="Times New Roman" w:hAnsi="Times New Roman" w:cs="Times New Roman"/>
                <w:sz w:val="24"/>
                <w:szCs w:val="24"/>
              </w:rPr>
              <w:t xml:space="preserve"> проведення наукових досліджень; з</w:t>
            </w:r>
            <w:r w:rsidR="008F0565" w:rsidRPr="008F0565">
              <w:rPr>
                <w:rFonts w:ascii="Times New Roman" w:hAnsi="Times New Roman" w:cs="Times New Roman"/>
                <w:sz w:val="24"/>
                <w:szCs w:val="24"/>
              </w:rPr>
              <w:t>агальні правила виконання науково-дослідних робіт</w:t>
            </w:r>
            <w:r w:rsidR="008F0565">
              <w:rPr>
                <w:rFonts w:ascii="Times New Roman" w:hAnsi="Times New Roman" w:cs="Times New Roman"/>
                <w:sz w:val="24"/>
                <w:szCs w:val="24"/>
              </w:rPr>
              <w:t>; н</w:t>
            </w:r>
            <w:r w:rsidR="008F0565" w:rsidRPr="008F0565">
              <w:rPr>
                <w:rFonts w:ascii="Times New Roman" w:hAnsi="Times New Roman" w:cs="Times New Roman"/>
                <w:sz w:val="24"/>
                <w:szCs w:val="24"/>
              </w:rPr>
              <w:t xml:space="preserve">аукові дослідження </w:t>
            </w:r>
            <w:r w:rsidR="008F0565">
              <w:rPr>
                <w:rFonts w:ascii="Times New Roman" w:hAnsi="Times New Roman" w:cs="Times New Roman"/>
                <w:sz w:val="24"/>
                <w:szCs w:val="24"/>
              </w:rPr>
              <w:t xml:space="preserve">профільної </w:t>
            </w:r>
            <w:r w:rsidR="008F0565" w:rsidRPr="008F0565">
              <w:rPr>
                <w:rFonts w:ascii="Times New Roman" w:hAnsi="Times New Roman" w:cs="Times New Roman"/>
                <w:sz w:val="24"/>
                <w:szCs w:val="24"/>
              </w:rPr>
              <w:t>кафедри</w:t>
            </w:r>
            <w:r w:rsidR="008F0565">
              <w:rPr>
                <w:rFonts w:ascii="Times New Roman" w:hAnsi="Times New Roman" w:cs="Times New Roman"/>
                <w:sz w:val="24"/>
                <w:szCs w:val="24"/>
              </w:rPr>
              <w:t xml:space="preserve"> / кафедр; </w:t>
            </w:r>
            <w:r w:rsidR="00017ED7">
              <w:rPr>
                <w:rFonts w:ascii="Times New Roman" w:hAnsi="Times New Roman" w:cs="Times New Roman"/>
                <w:sz w:val="24"/>
                <w:szCs w:val="24"/>
              </w:rPr>
              <w:t>аналізують сучасну сферу</w:t>
            </w:r>
            <w:r w:rsidR="00017ED7" w:rsidRPr="00017ED7">
              <w:rPr>
                <w:rFonts w:ascii="Times New Roman" w:hAnsi="Times New Roman" w:cs="Times New Roman"/>
                <w:sz w:val="24"/>
                <w:szCs w:val="24"/>
              </w:rPr>
              <w:t xml:space="preserve"> освіти як об’єкт науков</w:t>
            </w:r>
            <w:r w:rsidR="00017ED7">
              <w:rPr>
                <w:rFonts w:ascii="Times New Roman" w:hAnsi="Times New Roman" w:cs="Times New Roman"/>
                <w:sz w:val="24"/>
                <w:szCs w:val="24"/>
              </w:rPr>
              <w:t>ого дослідження; історію</w:t>
            </w:r>
            <w:r w:rsidR="00017ED7" w:rsidRPr="00017ED7">
              <w:rPr>
                <w:rFonts w:ascii="Times New Roman" w:hAnsi="Times New Roman" w:cs="Times New Roman"/>
                <w:sz w:val="24"/>
                <w:szCs w:val="24"/>
              </w:rPr>
              <w:t xml:space="preserve"> становлення та розвитку </w:t>
            </w:r>
            <w:r w:rsidR="008F0565">
              <w:rPr>
                <w:rFonts w:ascii="Times New Roman" w:hAnsi="Times New Roman" w:cs="Times New Roman"/>
                <w:sz w:val="24"/>
                <w:szCs w:val="24"/>
              </w:rPr>
              <w:t>методології наукового пізнання.</w:t>
            </w:r>
          </w:p>
          <w:p w14:paraId="07A46623" w14:textId="77777777" w:rsidR="00697609" w:rsidRDefault="00697609" w:rsidP="003E696F">
            <w:pPr>
              <w:pStyle w:val="Style4"/>
              <w:tabs>
                <w:tab w:val="left" w:pos="394"/>
              </w:tabs>
              <w:spacing w:line="240" w:lineRule="auto"/>
              <w:jc w:val="both"/>
            </w:pPr>
            <w:r w:rsidRPr="001B15C1">
              <w:t xml:space="preserve">У </w:t>
            </w:r>
            <w:r w:rsidRPr="00554617">
              <w:rPr>
                <w:i/>
              </w:rPr>
              <w:t xml:space="preserve">другому </w:t>
            </w:r>
            <w:r w:rsidR="00A661E5" w:rsidRPr="00554617">
              <w:rPr>
                <w:i/>
              </w:rPr>
              <w:t xml:space="preserve">змістовому </w:t>
            </w:r>
            <w:r w:rsidRPr="00554617">
              <w:rPr>
                <w:i/>
              </w:rPr>
              <w:t>модулі</w:t>
            </w:r>
            <w:r w:rsidRPr="001B15C1">
              <w:t xml:space="preserve"> вивчають</w:t>
            </w:r>
            <w:r w:rsidR="00E76E7A" w:rsidRPr="001B15C1">
              <w:t xml:space="preserve"> </w:t>
            </w:r>
            <w:proofErr w:type="spellStart"/>
            <w:r w:rsidR="003E696F">
              <w:t>конкурентноспроможність</w:t>
            </w:r>
            <w:proofErr w:type="spellEnd"/>
            <w:r w:rsidR="003E696F">
              <w:t xml:space="preserve"> освітніх систем; д</w:t>
            </w:r>
            <w:r w:rsidR="008F0565">
              <w:t xml:space="preserve">жерела розвитку освітніх систем; загальні та спеціальні методи наукових </w:t>
            </w:r>
            <w:r w:rsidR="00C64DA6">
              <w:t>досліджень; історію</w:t>
            </w:r>
            <w:r w:rsidR="008F0565">
              <w:t xml:space="preserve"> досліджень обраної проблематики</w:t>
            </w:r>
            <w:r w:rsidR="003E696F">
              <w:t>.</w:t>
            </w:r>
          </w:p>
          <w:p w14:paraId="48EEFA92" w14:textId="77777777" w:rsidR="00133123" w:rsidRDefault="00560C63" w:rsidP="00F423D7">
            <w:pPr>
              <w:pStyle w:val="Style4"/>
              <w:tabs>
                <w:tab w:val="left" w:pos="394"/>
              </w:tabs>
              <w:spacing w:line="240" w:lineRule="auto"/>
              <w:jc w:val="both"/>
            </w:pPr>
            <w:r>
              <w:t xml:space="preserve">У </w:t>
            </w:r>
            <w:r w:rsidRPr="00554617">
              <w:rPr>
                <w:i/>
              </w:rPr>
              <w:t xml:space="preserve">третьому </w:t>
            </w:r>
            <w:r w:rsidR="00554617" w:rsidRPr="00554617">
              <w:rPr>
                <w:i/>
              </w:rPr>
              <w:t xml:space="preserve">змістовому </w:t>
            </w:r>
            <w:r w:rsidRPr="00554617">
              <w:rPr>
                <w:i/>
              </w:rPr>
              <w:t>модул</w:t>
            </w:r>
            <w:r w:rsidR="008F0565" w:rsidRPr="00554617">
              <w:rPr>
                <w:i/>
              </w:rPr>
              <w:t xml:space="preserve">і </w:t>
            </w:r>
            <w:r w:rsidR="00554617">
              <w:t>формуються навички у</w:t>
            </w:r>
            <w:r w:rsidR="008F0565" w:rsidRPr="008F0565">
              <w:t>кладання тексту і оформлен</w:t>
            </w:r>
            <w:r w:rsidR="00554617">
              <w:t>ня науково-дослідницької роботи; розглядаються поняття авторського та інтелектуального права.</w:t>
            </w:r>
          </w:p>
          <w:p w14:paraId="130F932D" w14:textId="77777777" w:rsidR="00133123" w:rsidRDefault="00133123" w:rsidP="00F423D7">
            <w:pPr>
              <w:pStyle w:val="Style4"/>
              <w:tabs>
                <w:tab w:val="left" w:pos="394"/>
              </w:tabs>
              <w:spacing w:line="240" w:lineRule="auto"/>
              <w:jc w:val="both"/>
            </w:pPr>
            <w:r w:rsidRPr="00133123">
              <w:t xml:space="preserve">Даний курс передбачає створення для аспірантів сприятливого </w:t>
            </w:r>
            <w:r w:rsidR="00C64DA6">
              <w:t>освітнього</w:t>
            </w:r>
            <w:r w:rsidRPr="00133123">
              <w:t xml:space="preserve"> середовища для формування структури власного дослідження, визначення найбільш прийнятних методів його проведення та опрацювання ключової літератури за напрямом. Курс спрямовано на обговорення останніх досягнень українських та західних вчених за обраними слухачами темами досліджень.</w:t>
            </w:r>
          </w:p>
          <w:p w14:paraId="578DDA8C" w14:textId="77777777" w:rsidR="00E571EF" w:rsidRPr="003E696F" w:rsidRDefault="00E571EF" w:rsidP="00C64DA6">
            <w:pPr>
              <w:pStyle w:val="Style4"/>
              <w:tabs>
                <w:tab w:val="left" w:pos="394"/>
              </w:tabs>
              <w:spacing w:line="240" w:lineRule="auto"/>
              <w:jc w:val="both"/>
            </w:pPr>
            <w:r w:rsidRPr="00E571EF">
              <w:t xml:space="preserve">Курс побудовано в формі наукових дискусій, де модератором виступає керівник семінару. Обговорюються також актуальні проблеми української та світової </w:t>
            </w:r>
            <w:r w:rsidR="00F423D7">
              <w:t>професійної освіти</w:t>
            </w:r>
            <w:r w:rsidRPr="00E571EF">
              <w:t xml:space="preserve">, застосування сучасних </w:t>
            </w:r>
            <w:r w:rsidR="00F423D7">
              <w:t>психолого-педагогічних</w:t>
            </w:r>
            <w:r w:rsidRPr="00E571EF">
              <w:t xml:space="preserve"> методів та моделей </w:t>
            </w:r>
            <w:r w:rsidR="00F423D7">
              <w:t>у</w:t>
            </w:r>
            <w:r w:rsidRPr="00E571EF">
              <w:t xml:space="preserve"> наукових дослідженнях за участю залучених відомих </w:t>
            </w:r>
            <w:r w:rsidR="00F423D7">
              <w:t>вітчизняних у</w:t>
            </w:r>
            <w:r w:rsidRPr="00E571EF">
              <w:t>чени</w:t>
            </w:r>
            <w:r w:rsidR="00F423D7">
              <w:t>х, визнаних фахівців</w:t>
            </w:r>
            <w:r w:rsidRPr="00E571EF">
              <w:t xml:space="preserve">-практиків та </w:t>
            </w:r>
            <w:r w:rsidR="00F423D7">
              <w:t>представників громадських організацій</w:t>
            </w:r>
            <w:r w:rsidRPr="00E571EF">
              <w:t xml:space="preserve">. Протягом курсу слухачі </w:t>
            </w:r>
            <w:r w:rsidRPr="00E571EF">
              <w:lastRenderedPageBreak/>
              <w:t xml:space="preserve">матимуть змогу отримати консультації щодо методологічних та концептуальних засад дослідження, налагодити комунікацію з колегами, осягнути засади проведення наукового дослідження в галузі фінансів. </w:t>
            </w:r>
          </w:p>
        </w:tc>
      </w:tr>
      <w:tr w:rsidR="00697609" w:rsidRPr="001B15C1" w14:paraId="5D4FAC83" w14:textId="77777777" w:rsidTr="00060760">
        <w:trPr>
          <w:trHeight w:val="1029"/>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A081508"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lastRenderedPageBreak/>
              <w:t>Мета та цілі курсу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431B8463" w14:textId="77777777" w:rsidR="00564827" w:rsidRPr="00133123" w:rsidRDefault="00A661E5" w:rsidP="003E696F">
            <w:pPr>
              <w:pStyle w:val="Style4"/>
              <w:widowControl/>
              <w:tabs>
                <w:tab w:val="left" w:pos="394"/>
              </w:tabs>
              <w:spacing w:line="240" w:lineRule="auto"/>
              <w:jc w:val="both"/>
              <w:rPr>
                <w:rStyle w:val="FontStyle12"/>
                <w:sz w:val="24"/>
                <w:szCs w:val="24"/>
              </w:rPr>
            </w:pPr>
            <w:r>
              <w:rPr>
                <w:rStyle w:val="FontStyle12"/>
                <w:b/>
                <w:sz w:val="24"/>
                <w:szCs w:val="24"/>
              </w:rPr>
              <w:t xml:space="preserve">Мета: </w:t>
            </w:r>
            <w:r w:rsidR="00564827" w:rsidRPr="00A661E5">
              <w:rPr>
                <w:rStyle w:val="FontStyle12"/>
                <w:sz w:val="24"/>
                <w:szCs w:val="24"/>
              </w:rPr>
              <w:t>формування загальних компетенцій, необхідних для науково-професійної діяльності та для вирішення завдань науково-дослідницької роботи</w:t>
            </w:r>
            <w:r w:rsidR="00133123">
              <w:rPr>
                <w:rStyle w:val="FontStyle12"/>
                <w:sz w:val="24"/>
                <w:szCs w:val="24"/>
              </w:rPr>
              <w:t xml:space="preserve">; </w:t>
            </w:r>
            <w:r w:rsidR="00133123" w:rsidRPr="00133123">
              <w:rPr>
                <w:rStyle w:val="FontStyle12"/>
                <w:sz w:val="24"/>
                <w:szCs w:val="24"/>
              </w:rPr>
              <w:t>розвиток навичок проведення самостійних наукових досліджень, вміння чітко визначати актуальність, мету та завдання дослідження, розвиток презентаційних навичок.</w:t>
            </w:r>
          </w:p>
          <w:p w14:paraId="11B29173" w14:textId="77777777" w:rsidR="007746BE" w:rsidRPr="001B15C1" w:rsidRDefault="00133123" w:rsidP="003E696F">
            <w:pPr>
              <w:pStyle w:val="Style4"/>
              <w:widowControl/>
              <w:tabs>
                <w:tab w:val="left" w:pos="394"/>
              </w:tabs>
              <w:spacing w:line="240" w:lineRule="auto"/>
              <w:jc w:val="both"/>
              <w:rPr>
                <w:rStyle w:val="FontStyle12"/>
                <w:sz w:val="24"/>
                <w:szCs w:val="24"/>
              </w:rPr>
            </w:pPr>
            <w:r>
              <w:rPr>
                <w:rStyle w:val="FontStyle12"/>
                <w:b/>
                <w:sz w:val="24"/>
                <w:szCs w:val="24"/>
              </w:rPr>
              <w:t>Завдання</w:t>
            </w:r>
            <w:r w:rsidR="007746BE" w:rsidRPr="001B15C1">
              <w:rPr>
                <w:rStyle w:val="FontStyle12"/>
                <w:b/>
                <w:sz w:val="24"/>
                <w:szCs w:val="24"/>
              </w:rPr>
              <w:t>:</w:t>
            </w:r>
          </w:p>
          <w:p w14:paraId="0A82A732" w14:textId="77777777" w:rsidR="003E696F" w:rsidRPr="00554617" w:rsidRDefault="003E696F" w:rsidP="00554617">
            <w:pPr>
              <w:pStyle w:val="a6"/>
              <w:widowControl w:val="0"/>
              <w:numPr>
                <w:ilvl w:val="0"/>
                <w:numId w:val="16"/>
              </w:numPr>
              <w:spacing w:after="0"/>
              <w:ind w:left="303" w:hanging="284"/>
              <w:jc w:val="both"/>
              <w:rPr>
                <w:rFonts w:ascii="Times New Roman" w:eastAsia="Times New Roman" w:hAnsi="Times New Roman" w:cs="Times New Roman"/>
                <w:sz w:val="24"/>
                <w:szCs w:val="24"/>
              </w:rPr>
            </w:pPr>
            <w:r w:rsidRPr="00554617">
              <w:rPr>
                <w:rFonts w:ascii="Times New Roman" w:eastAsia="Times New Roman" w:hAnsi="Times New Roman" w:cs="Times New Roman"/>
                <w:sz w:val="24"/>
                <w:szCs w:val="24"/>
              </w:rPr>
              <w:t>поглиблення знань про нап</w:t>
            </w:r>
            <w:r w:rsidR="00133123" w:rsidRPr="00554617">
              <w:rPr>
                <w:rFonts w:ascii="Times New Roman" w:eastAsia="Times New Roman" w:hAnsi="Times New Roman" w:cs="Times New Roman"/>
                <w:sz w:val="24"/>
                <w:szCs w:val="24"/>
              </w:rPr>
              <w:t xml:space="preserve">рями </w:t>
            </w:r>
            <w:r w:rsidRPr="00554617">
              <w:rPr>
                <w:rFonts w:ascii="Times New Roman" w:eastAsia="Times New Roman" w:hAnsi="Times New Roman" w:cs="Times New Roman"/>
                <w:sz w:val="24"/>
                <w:szCs w:val="24"/>
              </w:rPr>
              <w:t xml:space="preserve"> досліджень</w:t>
            </w:r>
            <w:r w:rsidR="00133123" w:rsidRPr="00554617">
              <w:rPr>
                <w:rFonts w:ascii="Times New Roman" w:eastAsia="Times New Roman" w:hAnsi="Times New Roman" w:cs="Times New Roman"/>
                <w:sz w:val="24"/>
                <w:szCs w:val="24"/>
              </w:rPr>
              <w:t xml:space="preserve"> у галузі професійної освіти</w:t>
            </w:r>
            <w:r w:rsidRPr="00554617">
              <w:rPr>
                <w:rFonts w:ascii="Times New Roman" w:eastAsia="Times New Roman" w:hAnsi="Times New Roman" w:cs="Times New Roman"/>
                <w:sz w:val="24"/>
                <w:szCs w:val="24"/>
              </w:rPr>
              <w:t>;</w:t>
            </w:r>
          </w:p>
          <w:p w14:paraId="5154E867" w14:textId="77777777" w:rsidR="00554617" w:rsidRPr="00554617" w:rsidRDefault="003E696F" w:rsidP="00554617">
            <w:pPr>
              <w:pStyle w:val="a6"/>
              <w:widowControl w:val="0"/>
              <w:numPr>
                <w:ilvl w:val="0"/>
                <w:numId w:val="16"/>
              </w:numPr>
              <w:spacing w:after="0"/>
              <w:ind w:left="303" w:hanging="284"/>
              <w:jc w:val="both"/>
              <w:rPr>
                <w:rFonts w:ascii="Times New Roman" w:eastAsia="Times New Roman" w:hAnsi="Times New Roman" w:cs="Times New Roman"/>
                <w:sz w:val="20"/>
                <w:szCs w:val="20"/>
              </w:rPr>
            </w:pPr>
            <w:r w:rsidRPr="00554617">
              <w:rPr>
                <w:rFonts w:ascii="Times New Roman" w:eastAsia="Times New Roman" w:hAnsi="Times New Roman" w:cs="Times New Roman"/>
                <w:sz w:val="24"/>
                <w:szCs w:val="24"/>
              </w:rPr>
              <w:t>розвиток інтелекту, творчих якостей, здатності до науково-дослідницької та інновац</w:t>
            </w:r>
            <w:r w:rsidR="00554617">
              <w:rPr>
                <w:rFonts w:ascii="Times New Roman" w:eastAsia="Times New Roman" w:hAnsi="Times New Roman" w:cs="Times New Roman"/>
                <w:sz w:val="24"/>
                <w:szCs w:val="24"/>
              </w:rPr>
              <w:t xml:space="preserve">ійної діяльності в сфері </w:t>
            </w:r>
            <w:r w:rsidR="00A845FC">
              <w:rPr>
                <w:rFonts w:ascii="Times New Roman" w:eastAsia="Times New Roman" w:hAnsi="Times New Roman" w:cs="Times New Roman"/>
                <w:sz w:val="24"/>
                <w:szCs w:val="24"/>
              </w:rPr>
              <w:t xml:space="preserve">професійної </w:t>
            </w:r>
            <w:r w:rsidR="00554617">
              <w:rPr>
                <w:rFonts w:ascii="Times New Roman" w:eastAsia="Times New Roman" w:hAnsi="Times New Roman" w:cs="Times New Roman"/>
                <w:sz w:val="24"/>
                <w:szCs w:val="24"/>
              </w:rPr>
              <w:t>освіти;</w:t>
            </w:r>
          </w:p>
          <w:p w14:paraId="41649CF2" w14:textId="77777777" w:rsidR="00D23D63" w:rsidRPr="00D23D63" w:rsidRDefault="00554617" w:rsidP="00554617">
            <w:pPr>
              <w:pStyle w:val="a6"/>
              <w:widowControl w:val="0"/>
              <w:numPr>
                <w:ilvl w:val="0"/>
                <w:numId w:val="16"/>
              </w:numPr>
              <w:spacing w:after="0"/>
              <w:ind w:left="303" w:hanging="284"/>
              <w:jc w:val="both"/>
              <w:rPr>
                <w:rFonts w:ascii="Times New Roman" w:eastAsia="Times New Roman" w:hAnsi="Times New Roman" w:cs="Times New Roman"/>
                <w:sz w:val="20"/>
                <w:szCs w:val="20"/>
              </w:rPr>
            </w:pPr>
            <w:r w:rsidRPr="00554617">
              <w:rPr>
                <w:rFonts w:ascii="Times New Roman" w:eastAsia="Times New Roman" w:hAnsi="Times New Roman" w:cs="Times New Roman"/>
                <w:sz w:val="24"/>
                <w:szCs w:val="24"/>
              </w:rPr>
              <w:t xml:space="preserve">формування навичок здійснювати презентації та апробацію перших результатів власних наукових досліджень, брати участь </w:t>
            </w:r>
            <w:r w:rsidR="00A845FC">
              <w:rPr>
                <w:rFonts w:ascii="Times New Roman" w:eastAsia="Times New Roman" w:hAnsi="Times New Roman" w:cs="Times New Roman"/>
                <w:sz w:val="24"/>
                <w:szCs w:val="24"/>
              </w:rPr>
              <w:t>у</w:t>
            </w:r>
            <w:r w:rsidRPr="00554617">
              <w:rPr>
                <w:rFonts w:ascii="Times New Roman" w:eastAsia="Times New Roman" w:hAnsi="Times New Roman" w:cs="Times New Roman"/>
                <w:sz w:val="24"/>
                <w:szCs w:val="24"/>
              </w:rPr>
              <w:t xml:space="preserve"> наукових дискусіях, переймати позитивний досвід у проведені дисертаційни</w:t>
            </w:r>
            <w:r w:rsidR="00D23D63">
              <w:rPr>
                <w:rFonts w:ascii="Times New Roman" w:eastAsia="Times New Roman" w:hAnsi="Times New Roman" w:cs="Times New Roman"/>
                <w:sz w:val="24"/>
                <w:szCs w:val="24"/>
              </w:rPr>
              <w:t>х досліджень іншими аспірантами;</w:t>
            </w:r>
          </w:p>
          <w:p w14:paraId="4BE5CE79" w14:textId="77777777" w:rsidR="00554617" w:rsidRPr="00554617" w:rsidRDefault="00554617" w:rsidP="00554617">
            <w:pPr>
              <w:pStyle w:val="a6"/>
              <w:widowControl w:val="0"/>
              <w:numPr>
                <w:ilvl w:val="0"/>
                <w:numId w:val="16"/>
              </w:numPr>
              <w:spacing w:after="0"/>
              <w:ind w:left="303" w:hanging="284"/>
              <w:jc w:val="both"/>
              <w:rPr>
                <w:rFonts w:ascii="Times New Roman" w:eastAsia="Times New Roman" w:hAnsi="Times New Roman" w:cs="Times New Roman"/>
                <w:sz w:val="20"/>
                <w:szCs w:val="20"/>
              </w:rPr>
            </w:pPr>
            <w:r w:rsidRPr="00554617">
              <w:rPr>
                <w:rFonts w:ascii="Times New Roman" w:eastAsia="Times New Roman" w:hAnsi="Times New Roman" w:cs="Times New Roman"/>
                <w:sz w:val="24"/>
                <w:szCs w:val="24"/>
              </w:rPr>
              <w:t xml:space="preserve"> отримувати рецензування та консультації досвідчених вчених щодо методів і результат</w:t>
            </w:r>
            <w:r w:rsidR="00A845FC">
              <w:rPr>
                <w:rFonts w:ascii="Times New Roman" w:eastAsia="Times New Roman" w:hAnsi="Times New Roman" w:cs="Times New Roman"/>
                <w:sz w:val="24"/>
                <w:szCs w:val="24"/>
              </w:rPr>
              <w:t>ів власної дисертаційної роботи;</w:t>
            </w:r>
          </w:p>
          <w:p w14:paraId="4A2EDAA3" w14:textId="77777777" w:rsidR="00554617" w:rsidRDefault="00554617" w:rsidP="00554617">
            <w:pPr>
              <w:pStyle w:val="a6"/>
              <w:widowControl w:val="0"/>
              <w:numPr>
                <w:ilvl w:val="0"/>
                <w:numId w:val="16"/>
              </w:numPr>
              <w:spacing w:after="0"/>
              <w:ind w:left="303" w:hanging="284"/>
              <w:jc w:val="both"/>
              <w:rPr>
                <w:rFonts w:ascii="Times New Roman" w:eastAsia="Times New Roman" w:hAnsi="Times New Roman" w:cs="Times New Roman"/>
                <w:sz w:val="24"/>
                <w:szCs w:val="24"/>
              </w:rPr>
            </w:pPr>
            <w:r w:rsidRPr="00554617">
              <w:rPr>
                <w:rFonts w:ascii="Times New Roman" w:eastAsia="Times New Roman" w:hAnsi="Times New Roman" w:cs="Times New Roman"/>
                <w:sz w:val="24"/>
                <w:szCs w:val="24"/>
              </w:rPr>
              <w:t xml:space="preserve">оволодіння технологією проведення наукових досліджень, основними методами та прийомами аналізу й оцінки проблем, що виникають у різноманітних сферах </w:t>
            </w:r>
            <w:r>
              <w:rPr>
                <w:rFonts w:ascii="Times New Roman" w:eastAsia="Times New Roman" w:hAnsi="Times New Roman" w:cs="Times New Roman"/>
                <w:sz w:val="24"/>
                <w:szCs w:val="24"/>
              </w:rPr>
              <w:t xml:space="preserve">професійної </w:t>
            </w:r>
            <w:r w:rsidRPr="00554617">
              <w:rPr>
                <w:rFonts w:ascii="Times New Roman" w:eastAsia="Times New Roman" w:hAnsi="Times New Roman" w:cs="Times New Roman"/>
                <w:sz w:val="24"/>
                <w:szCs w:val="24"/>
              </w:rPr>
              <w:t>діяльності;</w:t>
            </w:r>
          </w:p>
          <w:p w14:paraId="02868186" w14:textId="77777777" w:rsidR="00A845FC" w:rsidRDefault="00554617" w:rsidP="00A845FC">
            <w:pPr>
              <w:pStyle w:val="a6"/>
              <w:widowControl w:val="0"/>
              <w:numPr>
                <w:ilvl w:val="0"/>
                <w:numId w:val="16"/>
              </w:numPr>
              <w:spacing w:after="0"/>
              <w:ind w:left="303" w:hanging="284"/>
              <w:jc w:val="both"/>
              <w:rPr>
                <w:rFonts w:ascii="Times New Roman" w:eastAsia="Times New Roman" w:hAnsi="Times New Roman" w:cs="Times New Roman"/>
                <w:sz w:val="24"/>
                <w:szCs w:val="24"/>
              </w:rPr>
            </w:pPr>
            <w:r w:rsidRPr="00554617">
              <w:rPr>
                <w:rFonts w:ascii="Times New Roman" w:eastAsia="Times New Roman" w:hAnsi="Times New Roman" w:cs="Times New Roman"/>
                <w:sz w:val="24"/>
                <w:szCs w:val="24"/>
              </w:rPr>
              <w:t xml:space="preserve">набуття навичок самостійної творчої роботи та </w:t>
            </w:r>
            <w:proofErr w:type="spellStart"/>
            <w:r w:rsidRPr="00554617">
              <w:rPr>
                <w:rFonts w:ascii="Times New Roman" w:eastAsia="Times New Roman" w:hAnsi="Times New Roman" w:cs="Times New Roman"/>
                <w:sz w:val="24"/>
                <w:szCs w:val="24"/>
              </w:rPr>
              <w:t>здатностей</w:t>
            </w:r>
            <w:proofErr w:type="spellEnd"/>
            <w:r w:rsidRPr="00554617">
              <w:rPr>
                <w:rFonts w:ascii="Times New Roman" w:eastAsia="Times New Roman" w:hAnsi="Times New Roman" w:cs="Times New Roman"/>
                <w:sz w:val="24"/>
                <w:szCs w:val="24"/>
              </w:rPr>
              <w:t xml:space="preserve"> працювати в </w:t>
            </w:r>
            <w:r w:rsidR="00A845FC">
              <w:rPr>
                <w:rFonts w:ascii="Times New Roman" w:eastAsia="Times New Roman" w:hAnsi="Times New Roman" w:cs="Times New Roman"/>
                <w:sz w:val="24"/>
                <w:szCs w:val="24"/>
              </w:rPr>
              <w:t>дослідницькій</w:t>
            </w:r>
            <w:r w:rsidRPr="00554617">
              <w:rPr>
                <w:rFonts w:ascii="Times New Roman" w:eastAsia="Times New Roman" w:hAnsi="Times New Roman" w:cs="Times New Roman"/>
                <w:sz w:val="24"/>
                <w:szCs w:val="24"/>
              </w:rPr>
              <w:t xml:space="preserve"> команді, вирішуючи</w:t>
            </w:r>
            <w:r w:rsidR="00C64DA6">
              <w:rPr>
                <w:rFonts w:ascii="Times New Roman" w:eastAsia="Times New Roman" w:hAnsi="Times New Roman" w:cs="Times New Roman"/>
                <w:sz w:val="24"/>
                <w:szCs w:val="24"/>
              </w:rPr>
              <w:t xml:space="preserve"> окремі частини загальних задач;</w:t>
            </w:r>
          </w:p>
          <w:p w14:paraId="7D23B124" w14:textId="77777777" w:rsidR="00C64DA6" w:rsidRPr="00A845FC" w:rsidRDefault="00C64DA6" w:rsidP="00A845FC">
            <w:pPr>
              <w:pStyle w:val="a6"/>
              <w:widowControl w:val="0"/>
              <w:numPr>
                <w:ilvl w:val="0"/>
                <w:numId w:val="16"/>
              </w:numPr>
              <w:spacing w:after="0"/>
              <w:ind w:left="303" w:hanging="284"/>
              <w:jc w:val="both"/>
              <w:rPr>
                <w:rFonts w:ascii="Times New Roman" w:eastAsia="Times New Roman" w:hAnsi="Times New Roman" w:cs="Times New Roman"/>
                <w:sz w:val="24"/>
                <w:szCs w:val="24"/>
              </w:rPr>
            </w:pPr>
            <w:r w:rsidRPr="00A845FC">
              <w:rPr>
                <w:rFonts w:ascii="Times New Roman" w:eastAsia="Times New Roman" w:hAnsi="Times New Roman" w:cs="Times New Roman"/>
                <w:sz w:val="24"/>
                <w:szCs w:val="24"/>
              </w:rPr>
              <w:t>розвиток у аспірантів навичок стислого аргументованого викладу наукових ідей та досягнутих результатів, вміння робити висновки та презентувати публічно наукові здобутки.</w:t>
            </w:r>
          </w:p>
        </w:tc>
      </w:tr>
      <w:tr w:rsidR="00697609" w:rsidRPr="001B15C1" w14:paraId="05F48788" w14:textId="77777777" w:rsidTr="00060760">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49A06DD"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34062DFE" w14:textId="77777777" w:rsidR="003E696F" w:rsidRPr="00D21F55" w:rsidRDefault="005076AA" w:rsidP="00D21F55">
            <w:pPr>
              <w:pStyle w:val="Style4"/>
              <w:widowControl/>
              <w:spacing w:line="240" w:lineRule="auto"/>
              <w:ind w:left="4320"/>
              <w:rPr>
                <w:i/>
                <w:u w:val="single"/>
              </w:rPr>
            </w:pPr>
            <w:r w:rsidRPr="00D21F55">
              <w:rPr>
                <w:rStyle w:val="FontStyle13"/>
                <w:i w:val="0"/>
                <w:sz w:val="24"/>
                <w:szCs w:val="24"/>
              </w:rPr>
              <w:t>Базова</w:t>
            </w:r>
            <w:r w:rsidR="00BA1C55" w:rsidRPr="00D21F55">
              <w:rPr>
                <w:rStyle w:val="FontStyle13"/>
                <w:i w:val="0"/>
                <w:sz w:val="24"/>
                <w:szCs w:val="24"/>
              </w:rPr>
              <w:t>:</w:t>
            </w:r>
          </w:p>
          <w:p w14:paraId="6C1F3DB7"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Андрущенко В. П. Державно-громадський характер управління освітою / В. П. Андрущенко // Вища освіта України. – Державне інформаційно-виробниче підприємство видавництво «Педагогічна преса». – 2011. – № 3. – 128 с.</w:t>
            </w:r>
          </w:p>
          <w:p w14:paraId="058F8A86"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 xml:space="preserve">Андрущенко В. П. Основні тенденції розвитку вищої освіти України на </w:t>
            </w:r>
            <w:proofErr w:type="spellStart"/>
            <w:r w:rsidRPr="00D21F55">
              <w:rPr>
                <w:rFonts w:ascii="Times New Roman" w:hAnsi="Times New Roman" w:cs="Times New Roman"/>
                <w:sz w:val="24"/>
                <w:szCs w:val="24"/>
              </w:rPr>
              <w:t>рубежі</w:t>
            </w:r>
            <w:proofErr w:type="spellEnd"/>
            <w:r w:rsidRPr="00D21F55">
              <w:rPr>
                <w:rFonts w:ascii="Times New Roman" w:hAnsi="Times New Roman" w:cs="Times New Roman"/>
                <w:sz w:val="24"/>
                <w:szCs w:val="24"/>
              </w:rPr>
              <w:t xml:space="preserve"> століть. (Спроба прогностичного аналізу) / В. П. Андрущенко // Вища освіта України. – 2001. – № 1. – С. 16.</w:t>
            </w:r>
          </w:p>
          <w:p w14:paraId="6EC1DFAA"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 xml:space="preserve">Андрущенко В. П., </w:t>
            </w:r>
            <w:proofErr w:type="spellStart"/>
            <w:r w:rsidRPr="00D21F55">
              <w:rPr>
                <w:rFonts w:ascii="Times New Roman" w:hAnsi="Times New Roman" w:cs="Times New Roman"/>
                <w:sz w:val="24"/>
                <w:szCs w:val="24"/>
              </w:rPr>
              <w:t>Лутай</w:t>
            </w:r>
            <w:proofErr w:type="spellEnd"/>
            <w:r w:rsidRPr="00D21F55">
              <w:rPr>
                <w:rFonts w:ascii="Times New Roman" w:hAnsi="Times New Roman" w:cs="Times New Roman"/>
                <w:sz w:val="24"/>
                <w:szCs w:val="24"/>
              </w:rPr>
              <w:t xml:space="preserve"> В. С. Філософія освіти в Україні: стан, проблеми та перспективи розвитку / В. П. Андрущенко, В. С. </w:t>
            </w:r>
            <w:proofErr w:type="spellStart"/>
            <w:r w:rsidRPr="00D21F55">
              <w:rPr>
                <w:rFonts w:ascii="Times New Roman" w:hAnsi="Times New Roman" w:cs="Times New Roman"/>
                <w:sz w:val="24"/>
                <w:szCs w:val="24"/>
              </w:rPr>
              <w:t>Лутай</w:t>
            </w:r>
            <w:proofErr w:type="spellEnd"/>
            <w:r w:rsidRPr="00D21F55">
              <w:rPr>
                <w:rFonts w:ascii="Times New Roman" w:hAnsi="Times New Roman" w:cs="Times New Roman"/>
                <w:sz w:val="24"/>
                <w:szCs w:val="24"/>
              </w:rPr>
              <w:t xml:space="preserve"> // Наукові записки АН ВШ України – 2004. – № 6. – С. 59 – 72.</w:t>
            </w:r>
          </w:p>
          <w:p w14:paraId="1EAE6450"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lastRenderedPageBreak/>
              <w:t xml:space="preserve">Ареф’єва О. В. Управління розвитком людського капіталу в системі вищої освіти: [монографія] / О. В. Ареф’єва, Т. В. Харчук. – К. : Вид-во </w:t>
            </w:r>
            <w:proofErr w:type="spellStart"/>
            <w:r w:rsidRPr="00D21F55">
              <w:rPr>
                <w:rFonts w:ascii="Times New Roman" w:hAnsi="Times New Roman" w:cs="Times New Roman"/>
                <w:sz w:val="24"/>
                <w:szCs w:val="24"/>
              </w:rPr>
              <w:t>Європ</w:t>
            </w:r>
            <w:proofErr w:type="spellEnd"/>
            <w:r w:rsidRPr="00D21F55">
              <w:rPr>
                <w:rFonts w:ascii="Times New Roman" w:hAnsi="Times New Roman" w:cs="Times New Roman"/>
                <w:sz w:val="24"/>
                <w:szCs w:val="24"/>
              </w:rPr>
              <w:t>. ун-ту, 2008. – 207 с.</w:t>
            </w:r>
          </w:p>
          <w:p w14:paraId="234B05BD"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Базалук О. О. Філософія освіти: її роль та місце в системі філософського знання / О С. Сковороди НАН України та Полтавського державного педагогічного університету імені В. Г. Короленка. – 2010. – № 23. – С. 187 – 201.</w:t>
            </w:r>
          </w:p>
          <w:p w14:paraId="1027F1BD"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proofErr w:type="spellStart"/>
            <w:r w:rsidRPr="00D21F55">
              <w:rPr>
                <w:rFonts w:ascii="Times New Roman" w:hAnsi="Times New Roman" w:cs="Times New Roman"/>
                <w:sz w:val="24"/>
                <w:szCs w:val="24"/>
              </w:rPr>
              <w:t>Гальпєріна</w:t>
            </w:r>
            <w:proofErr w:type="spellEnd"/>
            <w:r w:rsidRPr="00D21F55">
              <w:rPr>
                <w:rFonts w:ascii="Times New Roman" w:hAnsi="Times New Roman" w:cs="Times New Roman"/>
                <w:sz w:val="24"/>
                <w:szCs w:val="24"/>
              </w:rPr>
              <w:t xml:space="preserve"> В. О. Освітня політика в трансформаційному суспільстві : соціально-філософський аналіз : </w:t>
            </w:r>
            <w:proofErr w:type="spellStart"/>
            <w:r w:rsidRPr="00D21F55">
              <w:rPr>
                <w:rFonts w:ascii="Times New Roman" w:hAnsi="Times New Roman" w:cs="Times New Roman"/>
                <w:sz w:val="24"/>
                <w:szCs w:val="24"/>
              </w:rPr>
              <w:t>автореф</w:t>
            </w:r>
            <w:proofErr w:type="spellEnd"/>
            <w:r w:rsidRPr="00D21F55">
              <w:rPr>
                <w:rFonts w:ascii="Times New Roman" w:hAnsi="Times New Roman" w:cs="Times New Roman"/>
                <w:sz w:val="24"/>
                <w:szCs w:val="24"/>
              </w:rPr>
              <w:t xml:space="preserve">. </w:t>
            </w:r>
            <w:proofErr w:type="spellStart"/>
            <w:r w:rsidRPr="00D21F55">
              <w:rPr>
                <w:rFonts w:ascii="Times New Roman" w:hAnsi="Times New Roman" w:cs="Times New Roman"/>
                <w:sz w:val="24"/>
                <w:szCs w:val="24"/>
              </w:rPr>
              <w:t>дис</w:t>
            </w:r>
            <w:proofErr w:type="spellEnd"/>
            <w:r w:rsidRPr="00D21F55">
              <w:rPr>
                <w:rFonts w:ascii="Times New Roman" w:hAnsi="Times New Roman" w:cs="Times New Roman"/>
                <w:sz w:val="24"/>
                <w:szCs w:val="24"/>
              </w:rPr>
              <w:t xml:space="preserve">. на здобуття наук. ступеня </w:t>
            </w:r>
            <w:proofErr w:type="spellStart"/>
            <w:r w:rsidRPr="00D21F55">
              <w:rPr>
                <w:rFonts w:ascii="Times New Roman" w:hAnsi="Times New Roman" w:cs="Times New Roman"/>
                <w:sz w:val="24"/>
                <w:szCs w:val="24"/>
              </w:rPr>
              <w:t>канд</w:t>
            </w:r>
            <w:proofErr w:type="spellEnd"/>
            <w:r w:rsidRPr="00D21F55">
              <w:rPr>
                <w:rFonts w:ascii="Times New Roman" w:hAnsi="Times New Roman" w:cs="Times New Roman"/>
                <w:sz w:val="24"/>
                <w:szCs w:val="24"/>
              </w:rPr>
              <w:t xml:space="preserve">. філософ. наук : спец. 09.00.03 «Соціальна філософія та філософія історії» / В. О. </w:t>
            </w:r>
            <w:proofErr w:type="spellStart"/>
            <w:r w:rsidRPr="00D21F55">
              <w:rPr>
                <w:rFonts w:ascii="Times New Roman" w:hAnsi="Times New Roman" w:cs="Times New Roman"/>
                <w:sz w:val="24"/>
                <w:szCs w:val="24"/>
              </w:rPr>
              <w:t>Гальпєріна</w:t>
            </w:r>
            <w:proofErr w:type="spellEnd"/>
            <w:r w:rsidRPr="00D21F55">
              <w:rPr>
                <w:rFonts w:ascii="Times New Roman" w:hAnsi="Times New Roman" w:cs="Times New Roman"/>
                <w:sz w:val="24"/>
                <w:szCs w:val="24"/>
              </w:rPr>
              <w:t>. – Київ, 2003. – 20 с.</w:t>
            </w:r>
          </w:p>
          <w:p w14:paraId="67719D79"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 xml:space="preserve"> Гончаренко С. У. Освіта / С. У. Гончаренко // Енциклопедія освіти / Акад. пед. наук України; головний ред. В  Г. Кремень. – К. : Юрінком Інтер, 2008. – 1040 с. – С. 614 – 615.</w:t>
            </w:r>
          </w:p>
          <w:p w14:paraId="0CB3258B"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r w:rsidRPr="00D21F55">
              <w:rPr>
                <w:rFonts w:ascii="Times New Roman" w:hAnsi="Times New Roman" w:cs="Times New Roman"/>
                <w:sz w:val="24"/>
                <w:szCs w:val="24"/>
              </w:rPr>
              <w:t xml:space="preserve"> Гончаренко С. У. Побудова педагогічної теорії / С. У. Гончаренко // Педагогічна газета. – 2006. – № 11 (148). – С. 5.</w:t>
            </w:r>
          </w:p>
          <w:p w14:paraId="4FB3FF44" w14:textId="77777777" w:rsidR="003E696F" w:rsidRPr="00D21F55" w:rsidRDefault="003E696F" w:rsidP="003E696F">
            <w:pPr>
              <w:pStyle w:val="a8"/>
              <w:numPr>
                <w:ilvl w:val="0"/>
                <w:numId w:val="17"/>
              </w:numPr>
              <w:spacing w:after="0"/>
              <w:ind w:left="303"/>
              <w:rPr>
                <w:rFonts w:ascii="Times New Roman" w:hAnsi="Times New Roman" w:cs="Times New Roman"/>
                <w:sz w:val="24"/>
                <w:szCs w:val="24"/>
              </w:rPr>
            </w:pPr>
            <w:proofErr w:type="spellStart"/>
            <w:r w:rsidRPr="00D21F55">
              <w:rPr>
                <w:rFonts w:ascii="Times New Roman" w:hAnsi="Times New Roman" w:cs="Times New Roman"/>
                <w:sz w:val="24"/>
                <w:szCs w:val="24"/>
              </w:rPr>
              <w:t>Городяненко</w:t>
            </w:r>
            <w:proofErr w:type="spellEnd"/>
            <w:r w:rsidRPr="00D21F55">
              <w:rPr>
                <w:rFonts w:ascii="Times New Roman" w:hAnsi="Times New Roman" w:cs="Times New Roman"/>
                <w:sz w:val="24"/>
                <w:szCs w:val="24"/>
              </w:rPr>
              <w:t xml:space="preserve"> В. Г. Соціологія : підручник / В. Г. </w:t>
            </w:r>
            <w:proofErr w:type="spellStart"/>
            <w:r w:rsidRPr="00D21F55">
              <w:rPr>
                <w:rFonts w:ascii="Times New Roman" w:hAnsi="Times New Roman" w:cs="Times New Roman"/>
                <w:sz w:val="24"/>
                <w:szCs w:val="24"/>
              </w:rPr>
              <w:t>Городяненко</w:t>
            </w:r>
            <w:proofErr w:type="spellEnd"/>
            <w:r w:rsidRPr="00D21F55">
              <w:rPr>
                <w:rFonts w:ascii="Times New Roman" w:hAnsi="Times New Roman" w:cs="Times New Roman"/>
                <w:sz w:val="24"/>
                <w:szCs w:val="24"/>
              </w:rPr>
              <w:t>. – [3-тє вид.]. – К. : ВЦ «Академія», 2008. – 544 с. – (Серія «Альма-матер»). – С. 31 – 40.</w:t>
            </w:r>
          </w:p>
          <w:p w14:paraId="4754AF44" w14:textId="77777777" w:rsidR="0095374E" w:rsidRDefault="003E696F" w:rsidP="0095374E">
            <w:pPr>
              <w:pStyle w:val="a8"/>
              <w:numPr>
                <w:ilvl w:val="0"/>
                <w:numId w:val="17"/>
              </w:numPr>
              <w:spacing w:after="0"/>
              <w:ind w:left="303"/>
              <w:rPr>
                <w:rFonts w:ascii="Times New Roman" w:hAnsi="Times New Roman" w:cs="Times New Roman"/>
                <w:sz w:val="24"/>
                <w:szCs w:val="24"/>
              </w:rPr>
            </w:pPr>
            <w:proofErr w:type="spellStart"/>
            <w:r w:rsidRPr="00D21F55">
              <w:rPr>
                <w:rFonts w:ascii="Times New Roman" w:hAnsi="Times New Roman" w:cs="Times New Roman"/>
                <w:sz w:val="24"/>
                <w:szCs w:val="24"/>
              </w:rPr>
              <w:t>Грішнова</w:t>
            </w:r>
            <w:proofErr w:type="spellEnd"/>
            <w:r w:rsidRPr="00D21F55">
              <w:rPr>
                <w:rFonts w:ascii="Times New Roman" w:hAnsi="Times New Roman" w:cs="Times New Roman"/>
                <w:sz w:val="24"/>
                <w:szCs w:val="24"/>
              </w:rPr>
              <w:t xml:space="preserve"> О. А. Людський капітал : формування в системі освіти і професійної підготовки: [монографія] / О. А. </w:t>
            </w:r>
            <w:proofErr w:type="spellStart"/>
            <w:r w:rsidRPr="00D21F55">
              <w:rPr>
                <w:rFonts w:ascii="Times New Roman" w:hAnsi="Times New Roman" w:cs="Times New Roman"/>
                <w:sz w:val="24"/>
                <w:szCs w:val="24"/>
              </w:rPr>
              <w:t>Грішнова</w:t>
            </w:r>
            <w:proofErr w:type="spellEnd"/>
            <w:r w:rsidRPr="00D21F55">
              <w:rPr>
                <w:rFonts w:ascii="Times New Roman" w:hAnsi="Times New Roman" w:cs="Times New Roman"/>
                <w:sz w:val="24"/>
                <w:szCs w:val="24"/>
              </w:rPr>
              <w:t>. – К. : Т-во «Знання», КОО, 2001. – 254 с.</w:t>
            </w:r>
          </w:p>
          <w:p w14:paraId="16D49C32" w14:textId="77777777" w:rsidR="0095374E" w:rsidRDefault="0095374E" w:rsidP="0095374E">
            <w:pPr>
              <w:pStyle w:val="a8"/>
              <w:numPr>
                <w:ilvl w:val="0"/>
                <w:numId w:val="17"/>
              </w:numPr>
              <w:spacing w:after="0"/>
              <w:ind w:left="303"/>
              <w:rPr>
                <w:rFonts w:ascii="Times New Roman" w:hAnsi="Times New Roman" w:cs="Times New Roman"/>
                <w:sz w:val="24"/>
                <w:szCs w:val="24"/>
              </w:rPr>
            </w:pPr>
            <w:proofErr w:type="spellStart"/>
            <w:r w:rsidRPr="0095374E">
              <w:rPr>
                <w:rFonts w:ascii="Times New Roman" w:hAnsi="Times New Roman" w:cs="Times New Roman"/>
                <w:sz w:val="24"/>
                <w:szCs w:val="24"/>
              </w:rPr>
              <w:t>Зайченко</w:t>
            </w:r>
            <w:proofErr w:type="spellEnd"/>
            <w:r w:rsidRPr="0095374E">
              <w:rPr>
                <w:rFonts w:ascii="Times New Roman" w:hAnsi="Times New Roman" w:cs="Times New Roman"/>
                <w:sz w:val="24"/>
                <w:szCs w:val="24"/>
              </w:rPr>
              <w:t xml:space="preserve"> І.В. Педагогіка і методика навчання у вищій школі : підручник</w:t>
            </w:r>
            <w:r>
              <w:rPr>
                <w:rFonts w:ascii="Times New Roman" w:hAnsi="Times New Roman" w:cs="Times New Roman"/>
                <w:sz w:val="24"/>
                <w:szCs w:val="24"/>
              </w:rPr>
              <w:t xml:space="preserve"> </w:t>
            </w:r>
            <w:r w:rsidRPr="0095374E">
              <w:rPr>
                <w:rFonts w:ascii="Times New Roman" w:hAnsi="Times New Roman" w:cs="Times New Roman"/>
                <w:sz w:val="24"/>
                <w:szCs w:val="24"/>
              </w:rPr>
              <w:t xml:space="preserve">/ І В </w:t>
            </w:r>
            <w:proofErr w:type="spellStart"/>
            <w:r w:rsidRPr="0095374E">
              <w:rPr>
                <w:rFonts w:ascii="Times New Roman" w:hAnsi="Times New Roman" w:cs="Times New Roman"/>
                <w:sz w:val="24"/>
                <w:szCs w:val="24"/>
              </w:rPr>
              <w:t>Зайченко</w:t>
            </w:r>
            <w:proofErr w:type="spellEnd"/>
            <w:r w:rsidRPr="0095374E">
              <w:rPr>
                <w:rFonts w:ascii="Times New Roman" w:hAnsi="Times New Roman" w:cs="Times New Roman"/>
                <w:sz w:val="24"/>
                <w:szCs w:val="24"/>
              </w:rPr>
              <w:t>. – 3-е видання. – К. : Ліра-К, 2020. – 512 с.</w:t>
            </w:r>
          </w:p>
          <w:p w14:paraId="7578F17E" w14:textId="77777777" w:rsidR="00086E5D" w:rsidRDefault="0095374E" w:rsidP="00086E5D">
            <w:pPr>
              <w:pStyle w:val="a8"/>
              <w:numPr>
                <w:ilvl w:val="0"/>
                <w:numId w:val="17"/>
              </w:numPr>
              <w:spacing w:after="0"/>
              <w:ind w:left="303"/>
              <w:rPr>
                <w:rFonts w:ascii="Times New Roman" w:hAnsi="Times New Roman" w:cs="Times New Roman"/>
                <w:sz w:val="24"/>
                <w:szCs w:val="24"/>
              </w:rPr>
            </w:pPr>
            <w:r w:rsidRPr="0095374E">
              <w:rPr>
                <w:rFonts w:ascii="Times New Roman" w:hAnsi="Times New Roman" w:cs="Times New Roman"/>
                <w:sz w:val="24"/>
                <w:szCs w:val="24"/>
              </w:rPr>
              <w:t>Кислий В.М. Організація наукових досліджень : навчальний посібник / В М Кислий. – Суми: Університетська книга, 2019. – 224 с.</w:t>
            </w:r>
          </w:p>
          <w:p w14:paraId="3BD56BFB" w14:textId="77777777" w:rsidR="00086E5D" w:rsidRDefault="0095374E"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Колесников О.В. Основи наукових досліджень : навчальний посібник / О.В. Колесников. – 2-е видання. – К. : Центр учбової літератури, 2019. – 144 с</w:t>
            </w:r>
            <w:r w:rsidR="00086E5D">
              <w:rPr>
                <w:rFonts w:ascii="Times New Roman" w:hAnsi="Times New Roman" w:cs="Times New Roman"/>
                <w:sz w:val="24"/>
                <w:szCs w:val="24"/>
              </w:rPr>
              <w:t>.</w:t>
            </w:r>
          </w:p>
          <w:p w14:paraId="059C43BE" w14:textId="77777777" w:rsidR="00086E5D" w:rsidRDefault="003E696F" w:rsidP="00086E5D">
            <w:pPr>
              <w:pStyle w:val="a8"/>
              <w:numPr>
                <w:ilvl w:val="0"/>
                <w:numId w:val="17"/>
              </w:numPr>
              <w:spacing w:after="0"/>
              <w:ind w:left="303"/>
              <w:rPr>
                <w:rFonts w:ascii="Times New Roman" w:hAnsi="Times New Roman" w:cs="Times New Roman"/>
                <w:sz w:val="24"/>
                <w:szCs w:val="24"/>
              </w:rPr>
            </w:pPr>
            <w:proofErr w:type="spellStart"/>
            <w:r w:rsidRPr="00086E5D">
              <w:rPr>
                <w:rFonts w:ascii="Times New Roman" w:hAnsi="Times New Roman" w:cs="Times New Roman"/>
                <w:sz w:val="24"/>
                <w:szCs w:val="24"/>
              </w:rPr>
              <w:t>Костєва</w:t>
            </w:r>
            <w:proofErr w:type="spellEnd"/>
            <w:r w:rsidRPr="00086E5D">
              <w:rPr>
                <w:rFonts w:ascii="Times New Roman" w:hAnsi="Times New Roman" w:cs="Times New Roman"/>
                <w:sz w:val="24"/>
                <w:szCs w:val="24"/>
              </w:rPr>
              <w:t xml:space="preserve"> Н. М. </w:t>
            </w:r>
            <w:proofErr w:type="spellStart"/>
            <w:r w:rsidRPr="00086E5D">
              <w:rPr>
                <w:rFonts w:ascii="Times New Roman" w:hAnsi="Times New Roman" w:cs="Times New Roman"/>
                <w:sz w:val="24"/>
                <w:szCs w:val="24"/>
              </w:rPr>
              <w:t>Тезаурусне</w:t>
            </w:r>
            <w:proofErr w:type="spellEnd"/>
            <w:r w:rsidRPr="00086E5D">
              <w:rPr>
                <w:rFonts w:ascii="Times New Roman" w:hAnsi="Times New Roman" w:cs="Times New Roman"/>
                <w:sz w:val="24"/>
                <w:szCs w:val="24"/>
              </w:rPr>
              <w:t xml:space="preserve"> підґрунтя інформаційно-інтелектуального забезпечення наукових досліджень [Електронний ресурс] / Н. М. </w:t>
            </w:r>
            <w:proofErr w:type="spellStart"/>
            <w:r w:rsidRPr="00086E5D">
              <w:rPr>
                <w:rFonts w:ascii="Times New Roman" w:hAnsi="Times New Roman" w:cs="Times New Roman"/>
                <w:sz w:val="24"/>
                <w:szCs w:val="24"/>
              </w:rPr>
              <w:t>Костєва</w:t>
            </w:r>
            <w:proofErr w:type="spellEnd"/>
            <w:r w:rsidRPr="00086E5D">
              <w:rPr>
                <w:rFonts w:ascii="Times New Roman" w:hAnsi="Times New Roman" w:cs="Times New Roman"/>
                <w:sz w:val="24"/>
                <w:szCs w:val="24"/>
              </w:rPr>
              <w:t xml:space="preserve"> // Історія науки і </w:t>
            </w:r>
            <w:proofErr w:type="spellStart"/>
            <w:r w:rsidRPr="00086E5D">
              <w:rPr>
                <w:rFonts w:ascii="Times New Roman" w:hAnsi="Times New Roman" w:cs="Times New Roman"/>
                <w:sz w:val="24"/>
                <w:szCs w:val="24"/>
              </w:rPr>
              <w:t>біографістика</w:t>
            </w:r>
            <w:proofErr w:type="spellEnd"/>
            <w:r w:rsidRPr="00086E5D">
              <w:rPr>
                <w:rFonts w:ascii="Times New Roman" w:hAnsi="Times New Roman" w:cs="Times New Roman"/>
                <w:sz w:val="24"/>
                <w:szCs w:val="24"/>
              </w:rPr>
              <w:t xml:space="preserve">. – 2006. – № 1. – Режим доступу : http://www.nbuv.gov.ua/E- </w:t>
            </w:r>
            <w:proofErr w:type="spellStart"/>
            <w:r w:rsidRPr="00086E5D">
              <w:rPr>
                <w:rFonts w:ascii="Times New Roman" w:hAnsi="Times New Roman" w:cs="Times New Roman"/>
                <w:sz w:val="24"/>
                <w:szCs w:val="24"/>
              </w:rPr>
              <w:t>Journals</w:t>
            </w:r>
            <w:proofErr w:type="spellEnd"/>
            <w:r w:rsidRPr="00086E5D">
              <w:rPr>
                <w:rFonts w:ascii="Times New Roman" w:hAnsi="Times New Roman" w:cs="Times New Roman"/>
                <w:sz w:val="24"/>
                <w:szCs w:val="24"/>
              </w:rPr>
              <w:t>/INB/2006-1/06knmznd.html. – Заголовок з екрана.</w:t>
            </w:r>
          </w:p>
          <w:p w14:paraId="56DF9568"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 Кремень В. Освіта в структурі цивілізаційних змін / В. Кремень // Освіта. – 2010. – № 47–48 (5430-5431). – С. 4.</w:t>
            </w:r>
          </w:p>
          <w:p w14:paraId="5A739843"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Кремень В. Г. Філософія національної ідеї. Людина. Освіта. Соціум / В. Г. Кремень. – К. : Грамота, 2007. – 576 с.</w:t>
            </w:r>
          </w:p>
          <w:p w14:paraId="1FA5283F"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Кремень В. Г. Філософія національної ідеї. Людина. Освіта. Соціум / В. Г. Кремень. – К. : Грамота, </w:t>
            </w:r>
            <w:r w:rsidRPr="00086E5D">
              <w:rPr>
                <w:rFonts w:ascii="Times New Roman" w:hAnsi="Times New Roman" w:cs="Times New Roman"/>
                <w:sz w:val="24"/>
                <w:szCs w:val="24"/>
              </w:rPr>
              <w:lastRenderedPageBreak/>
              <w:t>2007. – 576 с.</w:t>
            </w:r>
          </w:p>
          <w:p w14:paraId="1E05AD90"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Куценко В. І. Людський капітал як фактор </w:t>
            </w:r>
            <w:proofErr w:type="spellStart"/>
            <w:r w:rsidRPr="00086E5D">
              <w:rPr>
                <w:rFonts w:ascii="Times New Roman" w:hAnsi="Times New Roman" w:cs="Times New Roman"/>
                <w:sz w:val="24"/>
                <w:szCs w:val="24"/>
              </w:rPr>
              <w:t>соціальногозахисту</w:t>
            </w:r>
            <w:proofErr w:type="spellEnd"/>
            <w:r w:rsidRPr="00086E5D">
              <w:rPr>
                <w:rFonts w:ascii="Times New Roman" w:hAnsi="Times New Roman" w:cs="Times New Roman"/>
                <w:sz w:val="24"/>
                <w:szCs w:val="24"/>
              </w:rPr>
              <w:t xml:space="preserve"> населення: проблеми зміцнення / В. І. Куценко, Г. І. Євтушенко // Зайнятість та ринок праці: міжвідомчий наук. збірник. – 1999. – № 10. – С. 136 – 145.</w:t>
            </w:r>
          </w:p>
          <w:p w14:paraId="5AE03B63" w14:textId="77777777" w:rsidR="00086E5D" w:rsidRDefault="0095374E" w:rsidP="00086E5D">
            <w:pPr>
              <w:pStyle w:val="a8"/>
              <w:numPr>
                <w:ilvl w:val="0"/>
                <w:numId w:val="17"/>
              </w:numPr>
              <w:spacing w:after="0"/>
              <w:ind w:left="303"/>
              <w:rPr>
                <w:rFonts w:ascii="Times New Roman" w:hAnsi="Times New Roman" w:cs="Times New Roman"/>
                <w:sz w:val="24"/>
                <w:szCs w:val="24"/>
              </w:rPr>
            </w:pPr>
            <w:proofErr w:type="spellStart"/>
            <w:r w:rsidRPr="00086E5D">
              <w:rPr>
                <w:rFonts w:ascii="Times New Roman" w:hAnsi="Times New Roman" w:cs="Times New Roman"/>
                <w:sz w:val="24"/>
                <w:szCs w:val="24"/>
              </w:rPr>
              <w:t>Ладанюк</w:t>
            </w:r>
            <w:proofErr w:type="spellEnd"/>
            <w:r w:rsidRPr="00086E5D">
              <w:rPr>
                <w:rFonts w:ascii="Times New Roman" w:hAnsi="Times New Roman" w:cs="Times New Roman"/>
                <w:sz w:val="24"/>
                <w:szCs w:val="24"/>
              </w:rPr>
              <w:t xml:space="preserve"> А.П. Методологія наукових досліджень : навчальний посібник / А.П. </w:t>
            </w:r>
            <w:proofErr w:type="spellStart"/>
            <w:r w:rsidRPr="00086E5D">
              <w:rPr>
                <w:rFonts w:ascii="Times New Roman" w:hAnsi="Times New Roman" w:cs="Times New Roman"/>
                <w:sz w:val="24"/>
                <w:szCs w:val="24"/>
              </w:rPr>
              <w:t>Ладанюк</w:t>
            </w:r>
            <w:proofErr w:type="spellEnd"/>
            <w:r w:rsidRPr="00086E5D">
              <w:rPr>
                <w:rFonts w:ascii="Times New Roman" w:hAnsi="Times New Roman" w:cs="Times New Roman"/>
                <w:sz w:val="24"/>
                <w:szCs w:val="24"/>
              </w:rPr>
              <w:t>, Л.О. Власенко, В.Д. Кишенько. – К. : Ліра-К, 2020</w:t>
            </w:r>
            <w:r w:rsidR="00086E5D">
              <w:rPr>
                <w:rFonts w:ascii="Times New Roman" w:hAnsi="Times New Roman" w:cs="Times New Roman"/>
                <w:sz w:val="24"/>
                <w:szCs w:val="24"/>
              </w:rPr>
              <w:t>.</w:t>
            </w:r>
          </w:p>
          <w:p w14:paraId="67532924"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Луговий В. І. Педагогічна освіта в Україні : структура, функціонування, тенденції розвитку / В. І. Луговий / За </w:t>
            </w:r>
            <w:proofErr w:type="spellStart"/>
            <w:r w:rsidRPr="00086E5D">
              <w:rPr>
                <w:rFonts w:ascii="Times New Roman" w:hAnsi="Times New Roman" w:cs="Times New Roman"/>
                <w:sz w:val="24"/>
                <w:szCs w:val="24"/>
              </w:rPr>
              <w:t>заг</w:t>
            </w:r>
            <w:proofErr w:type="spellEnd"/>
            <w:r w:rsidRPr="00086E5D">
              <w:rPr>
                <w:rFonts w:ascii="Times New Roman" w:hAnsi="Times New Roman" w:cs="Times New Roman"/>
                <w:sz w:val="24"/>
                <w:szCs w:val="24"/>
              </w:rPr>
              <w:t>. ред. акад. О. Г. Мороза. – К. : МАУП, 1994. – 196 с.</w:t>
            </w:r>
          </w:p>
          <w:p w14:paraId="7C5E44A8"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Медведєв І. А. Державне управління розвитком університету: теоретично- прикладний аспект : [монографія] / І. А. Медведєв. – Х. : Вид-во </w:t>
            </w:r>
            <w:proofErr w:type="spellStart"/>
            <w:r w:rsidRPr="00086E5D">
              <w:rPr>
                <w:rFonts w:ascii="Times New Roman" w:hAnsi="Times New Roman" w:cs="Times New Roman"/>
                <w:sz w:val="24"/>
                <w:szCs w:val="24"/>
              </w:rPr>
              <w:t>ХарРІ</w:t>
            </w:r>
            <w:proofErr w:type="spellEnd"/>
            <w:r w:rsidRPr="00086E5D">
              <w:rPr>
                <w:rFonts w:ascii="Times New Roman" w:hAnsi="Times New Roman" w:cs="Times New Roman"/>
                <w:sz w:val="24"/>
                <w:szCs w:val="24"/>
              </w:rPr>
              <w:t xml:space="preserve"> НАДУ “Магістр”, 2011. – 220 с.</w:t>
            </w:r>
          </w:p>
          <w:p w14:paraId="477CE787"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Сисоєва С. О. Освіта і особистість в умовах постіндустріального світу: монографія / С. О. Сисоєва. – Хмельницький</w:t>
            </w:r>
            <w:r w:rsidR="00086E5D">
              <w:rPr>
                <w:rFonts w:ascii="Times New Roman" w:hAnsi="Times New Roman" w:cs="Times New Roman"/>
                <w:sz w:val="24"/>
                <w:szCs w:val="24"/>
              </w:rPr>
              <w:t>: ХГПА, 2008. – 324 с. – С.16-</w:t>
            </w:r>
            <w:r w:rsidRPr="00086E5D">
              <w:rPr>
                <w:rFonts w:ascii="Times New Roman" w:hAnsi="Times New Roman" w:cs="Times New Roman"/>
                <w:sz w:val="24"/>
                <w:szCs w:val="24"/>
              </w:rPr>
              <w:t>26.</w:t>
            </w:r>
          </w:p>
          <w:p w14:paraId="1DCB01AF"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Сисоєва С. О. Освіта у сучасному світі / С. О. Сисоєва / </w:t>
            </w:r>
            <w:proofErr w:type="spellStart"/>
            <w:r w:rsidRPr="00086E5D">
              <w:rPr>
                <w:rFonts w:ascii="Times New Roman" w:hAnsi="Times New Roman" w:cs="Times New Roman"/>
                <w:sz w:val="24"/>
                <w:szCs w:val="24"/>
              </w:rPr>
              <w:t>Освітологія</w:t>
            </w:r>
            <w:proofErr w:type="spellEnd"/>
            <w:r w:rsidRPr="00086E5D">
              <w:rPr>
                <w:rFonts w:ascii="Times New Roman" w:hAnsi="Times New Roman" w:cs="Times New Roman"/>
                <w:sz w:val="24"/>
                <w:szCs w:val="24"/>
              </w:rPr>
              <w:t xml:space="preserve"> – науковий напрям інтегрованого пізнання освіти: матер. </w:t>
            </w:r>
            <w:proofErr w:type="spellStart"/>
            <w:r w:rsidRPr="00086E5D">
              <w:rPr>
                <w:rFonts w:ascii="Times New Roman" w:hAnsi="Times New Roman" w:cs="Times New Roman"/>
                <w:sz w:val="24"/>
                <w:szCs w:val="24"/>
              </w:rPr>
              <w:t>Всеукр</w:t>
            </w:r>
            <w:proofErr w:type="spellEnd"/>
            <w:r w:rsidRPr="00086E5D">
              <w:rPr>
                <w:rFonts w:ascii="Times New Roman" w:hAnsi="Times New Roman" w:cs="Times New Roman"/>
                <w:sz w:val="24"/>
                <w:szCs w:val="24"/>
              </w:rPr>
              <w:t>. наук.-</w:t>
            </w:r>
            <w:proofErr w:type="spellStart"/>
            <w:r w:rsidRPr="00086E5D">
              <w:rPr>
                <w:rFonts w:ascii="Times New Roman" w:hAnsi="Times New Roman" w:cs="Times New Roman"/>
                <w:sz w:val="24"/>
                <w:szCs w:val="24"/>
              </w:rPr>
              <w:t>практ</w:t>
            </w:r>
            <w:proofErr w:type="spellEnd"/>
            <w:r w:rsidRPr="00086E5D">
              <w:rPr>
                <w:rFonts w:ascii="Times New Roman" w:hAnsi="Times New Roman" w:cs="Times New Roman"/>
                <w:sz w:val="24"/>
                <w:szCs w:val="24"/>
              </w:rPr>
              <w:t xml:space="preserve">. </w:t>
            </w:r>
            <w:proofErr w:type="spellStart"/>
            <w:r w:rsidRPr="00086E5D">
              <w:rPr>
                <w:rFonts w:ascii="Times New Roman" w:hAnsi="Times New Roman" w:cs="Times New Roman"/>
                <w:sz w:val="24"/>
                <w:szCs w:val="24"/>
              </w:rPr>
              <w:t>конф</w:t>
            </w:r>
            <w:proofErr w:type="spellEnd"/>
            <w:r w:rsidRPr="00086E5D">
              <w:rPr>
                <w:rFonts w:ascii="Times New Roman" w:hAnsi="Times New Roman" w:cs="Times New Roman"/>
                <w:sz w:val="24"/>
                <w:szCs w:val="24"/>
              </w:rPr>
              <w:t xml:space="preserve">., 15 груд. 2010 р. / МОН України, НАПН України, ГУОН КМДА, Київ. ун-т ім. Б. Грінченка та ін. / За </w:t>
            </w:r>
            <w:proofErr w:type="spellStart"/>
            <w:r w:rsidRPr="00086E5D">
              <w:rPr>
                <w:rFonts w:ascii="Times New Roman" w:hAnsi="Times New Roman" w:cs="Times New Roman"/>
                <w:sz w:val="24"/>
                <w:szCs w:val="24"/>
              </w:rPr>
              <w:t>заг</w:t>
            </w:r>
            <w:proofErr w:type="spellEnd"/>
            <w:r w:rsidRPr="00086E5D">
              <w:rPr>
                <w:rFonts w:ascii="Times New Roman" w:hAnsi="Times New Roman" w:cs="Times New Roman"/>
                <w:sz w:val="24"/>
                <w:szCs w:val="24"/>
              </w:rPr>
              <w:t xml:space="preserve">. ред. </w:t>
            </w:r>
            <w:proofErr w:type="spellStart"/>
            <w:r w:rsidRPr="00086E5D">
              <w:rPr>
                <w:rFonts w:ascii="Times New Roman" w:hAnsi="Times New Roman" w:cs="Times New Roman"/>
                <w:sz w:val="24"/>
                <w:szCs w:val="24"/>
              </w:rPr>
              <w:t>Огнев’юка</w:t>
            </w:r>
            <w:proofErr w:type="spellEnd"/>
            <w:r w:rsidRPr="00086E5D">
              <w:rPr>
                <w:rFonts w:ascii="Times New Roman" w:hAnsi="Times New Roman" w:cs="Times New Roman"/>
                <w:sz w:val="24"/>
                <w:szCs w:val="24"/>
              </w:rPr>
              <w:t xml:space="preserve"> В. О. [</w:t>
            </w:r>
            <w:proofErr w:type="spellStart"/>
            <w:r w:rsidRPr="00086E5D">
              <w:rPr>
                <w:rFonts w:ascii="Times New Roman" w:hAnsi="Times New Roman" w:cs="Times New Roman"/>
                <w:sz w:val="24"/>
                <w:szCs w:val="24"/>
              </w:rPr>
              <w:t>редкол</w:t>
            </w:r>
            <w:proofErr w:type="spellEnd"/>
            <w:r w:rsidRPr="00086E5D">
              <w:rPr>
                <w:rFonts w:ascii="Times New Roman" w:hAnsi="Times New Roman" w:cs="Times New Roman"/>
                <w:sz w:val="24"/>
                <w:szCs w:val="24"/>
              </w:rPr>
              <w:t xml:space="preserve">. : В. О. </w:t>
            </w:r>
            <w:proofErr w:type="spellStart"/>
            <w:r w:rsidRPr="00086E5D">
              <w:rPr>
                <w:rFonts w:ascii="Times New Roman" w:hAnsi="Times New Roman" w:cs="Times New Roman"/>
                <w:sz w:val="24"/>
                <w:szCs w:val="24"/>
              </w:rPr>
              <w:t>Огнев’юк</w:t>
            </w:r>
            <w:proofErr w:type="spellEnd"/>
            <w:r w:rsidRPr="00086E5D">
              <w:rPr>
                <w:rFonts w:ascii="Times New Roman" w:hAnsi="Times New Roman" w:cs="Times New Roman"/>
                <w:sz w:val="24"/>
                <w:szCs w:val="24"/>
              </w:rPr>
              <w:t xml:space="preserve">, Л. Л. </w:t>
            </w:r>
            <w:proofErr w:type="spellStart"/>
            <w:r w:rsidRPr="00086E5D">
              <w:rPr>
                <w:rFonts w:ascii="Times New Roman" w:hAnsi="Times New Roman" w:cs="Times New Roman"/>
                <w:sz w:val="24"/>
                <w:szCs w:val="24"/>
              </w:rPr>
              <w:t>Хоружа</w:t>
            </w:r>
            <w:proofErr w:type="spellEnd"/>
            <w:r w:rsidRPr="00086E5D">
              <w:rPr>
                <w:rFonts w:ascii="Times New Roman" w:hAnsi="Times New Roman" w:cs="Times New Roman"/>
                <w:sz w:val="24"/>
                <w:szCs w:val="24"/>
              </w:rPr>
              <w:t xml:space="preserve">, С. О. Сисоєва, Г. С. </w:t>
            </w:r>
            <w:proofErr w:type="spellStart"/>
            <w:r w:rsidRPr="00086E5D">
              <w:rPr>
                <w:rFonts w:ascii="Times New Roman" w:hAnsi="Times New Roman" w:cs="Times New Roman"/>
                <w:sz w:val="24"/>
                <w:szCs w:val="24"/>
              </w:rPr>
              <w:t>Лозко</w:t>
            </w:r>
            <w:proofErr w:type="spellEnd"/>
            <w:r w:rsidRPr="00086E5D">
              <w:rPr>
                <w:rFonts w:ascii="Times New Roman" w:hAnsi="Times New Roman" w:cs="Times New Roman"/>
                <w:sz w:val="24"/>
                <w:szCs w:val="24"/>
              </w:rPr>
              <w:t>]. – К. : Київ. ун-т ім. Б. Грінченка, 2010. – 192 с.</w:t>
            </w:r>
          </w:p>
          <w:p w14:paraId="100C4FAC" w14:textId="77777777" w:rsid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Сисоєва С. О. Освіта як об’єкт дослідження / С. О. Сисоєва // Шлях освіти : науково-методичний журнал. – К. : Міністерство освіти і науки України, Національна академія педагогічних наук України, Асоціація працівників гімназій і ліцеїв України. – 2011. – № 2 – 48 с. – С. 5 – 11.</w:t>
            </w:r>
          </w:p>
          <w:p w14:paraId="43593CB2" w14:textId="77777777" w:rsidR="003E696F" w:rsidRPr="00086E5D" w:rsidRDefault="003E696F" w:rsidP="00086E5D">
            <w:pPr>
              <w:pStyle w:val="a8"/>
              <w:numPr>
                <w:ilvl w:val="0"/>
                <w:numId w:val="17"/>
              </w:numPr>
              <w:spacing w:after="0"/>
              <w:ind w:left="303"/>
              <w:rPr>
                <w:rFonts w:ascii="Times New Roman" w:hAnsi="Times New Roman" w:cs="Times New Roman"/>
                <w:sz w:val="24"/>
                <w:szCs w:val="24"/>
              </w:rPr>
            </w:pPr>
            <w:r w:rsidRPr="00086E5D">
              <w:rPr>
                <w:rFonts w:ascii="Times New Roman" w:hAnsi="Times New Roman" w:cs="Times New Roman"/>
                <w:sz w:val="24"/>
                <w:szCs w:val="24"/>
              </w:rPr>
              <w:t xml:space="preserve">Сисоєва С. О. Особистісно орієнтовані технології у професійній підготовці майбутніх фахівців / С. О. Сисоєва // Кримські педагогічні читання: матеріали </w:t>
            </w:r>
            <w:proofErr w:type="spellStart"/>
            <w:r w:rsidRPr="00086E5D">
              <w:rPr>
                <w:rFonts w:ascii="Times New Roman" w:hAnsi="Times New Roman" w:cs="Times New Roman"/>
                <w:sz w:val="24"/>
                <w:szCs w:val="24"/>
              </w:rPr>
              <w:t>міжнар</w:t>
            </w:r>
            <w:proofErr w:type="spellEnd"/>
            <w:r w:rsidRPr="00086E5D">
              <w:rPr>
                <w:rFonts w:ascii="Times New Roman" w:hAnsi="Times New Roman" w:cs="Times New Roman"/>
                <w:sz w:val="24"/>
                <w:szCs w:val="24"/>
              </w:rPr>
              <w:t xml:space="preserve">. наук. </w:t>
            </w:r>
            <w:proofErr w:type="spellStart"/>
            <w:r w:rsidRPr="00086E5D">
              <w:rPr>
                <w:rFonts w:ascii="Times New Roman" w:hAnsi="Times New Roman" w:cs="Times New Roman"/>
                <w:sz w:val="24"/>
                <w:szCs w:val="24"/>
              </w:rPr>
              <w:t>конф</w:t>
            </w:r>
            <w:proofErr w:type="spellEnd"/>
            <w:r w:rsidRPr="00086E5D">
              <w:rPr>
                <w:rFonts w:ascii="Times New Roman" w:hAnsi="Times New Roman" w:cs="Times New Roman"/>
                <w:sz w:val="24"/>
                <w:szCs w:val="24"/>
              </w:rPr>
              <w:t xml:space="preserve">., Алушта, 12-17 верес. 2001 р. / АПН України, Ін-т педагогічки і психології проф. освіти [та ін.; за ред. </w:t>
            </w:r>
            <w:proofErr w:type="spellStart"/>
            <w:r w:rsidRPr="00086E5D">
              <w:rPr>
                <w:rFonts w:ascii="Times New Roman" w:hAnsi="Times New Roman" w:cs="Times New Roman"/>
                <w:sz w:val="24"/>
                <w:szCs w:val="24"/>
              </w:rPr>
              <w:t>С.О.Сисоєвої</w:t>
            </w:r>
            <w:proofErr w:type="spellEnd"/>
            <w:r w:rsidRPr="00086E5D">
              <w:rPr>
                <w:rFonts w:ascii="Times New Roman" w:hAnsi="Times New Roman" w:cs="Times New Roman"/>
                <w:sz w:val="24"/>
                <w:szCs w:val="24"/>
              </w:rPr>
              <w:t>]. – Ч. : 2001. – С. 297 – 302.</w:t>
            </w:r>
          </w:p>
          <w:p w14:paraId="517A4FE1" w14:textId="77777777" w:rsidR="00A845FC" w:rsidRDefault="00A845FC" w:rsidP="003E696F">
            <w:pPr>
              <w:pStyle w:val="a8"/>
              <w:spacing w:after="0"/>
              <w:ind w:left="303"/>
              <w:jc w:val="center"/>
              <w:rPr>
                <w:rFonts w:ascii="Times New Roman" w:hAnsi="Times New Roman" w:cs="Times New Roman"/>
                <w:b/>
                <w:sz w:val="24"/>
                <w:szCs w:val="24"/>
              </w:rPr>
            </w:pPr>
            <w:r>
              <w:rPr>
                <w:rFonts w:ascii="Times New Roman" w:hAnsi="Times New Roman" w:cs="Times New Roman"/>
                <w:b/>
                <w:sz w:val="24"/>
                <w:szCs w:val="24"/>
              </w:rPr>
              <w:t>Нормативні документи:</w:t>
            </w:r>
          </w:p>
          <w:p w14:paraId="5C57550F" w14:textId="77777777" w:rsidR="00086E5D" w:rsidRDefault="00086E5D" w:rsidP="00086E5D">
            <w:pPr>
              <w:pStyle w:val="a6"/>
              <w:numPr>
                <w:ilvl w:val="0"/>
                <w:numId w:val="21"/>
              </w:numPr>
              <w:spacing w:after="0"/>
              <w:rPr>
                <w:rFonts w:ascii="Times New Roman" w:hAnsi="Times New Roman" w:cs="Times New Roman"/>
                <w:sz w:val="24"/>
                <w:szCs w:val="24"/>
              </w:rPr>
            </w:pPr>
            <w:r>
              <w:rPr>
                <w:rFonts w:ascii="Times New Roman" w:hAnsi="Times New Roman" w:cs="Times New Roman"/>
                <w:sz w:val="24"/>
                <w:szCs w:val="24"/>
              </w:rPr>
              <w:t xml:space="preserve">Закон України «Про освіту» : </w:t>
            </w:r>
            <w:hyperlink r:id="rId8" w:anchor="Text" w:history="1">
              <w:r w:rsidRPr="00F41E14">
                <w:rPr>
                  <w:rStyle w:val="a3"/>
                  <w:rFonts w:ascii="Times New Roman" w:hAnsi="Times New Roman" w:cs="Times New Roman"/>
                  <w:sz w:val="24"/>
                  <w:szCs w:val="24"/>
                </w:rPr>
                <w:t>https://zakon.rada.gov.ua/laws/show/2145-19#Text</w:t>
              </w:r>
            </w:hyperlink>
            <w:r>
              <w:rPr>
                <w:rFonts w:ascii="Times New Roman" w:hAnsi="Times New Roman" w:cs="Times New Roman"/>
                <w:sz w:val="24"/>
                <w:szCs w:val="24"/>
              </w:rPr>
              <w:t xml:space="preserve"> </w:t>
            </w:r>
          </w:p>
          <w:p w14:paraId="1D6716FD" w14:textId="77777777" w:rsidR="00A845FC" w:rsidRPr="00086E5D" w:rsidRDefault="00A845FC" w:rsidP="00086E5D">
            <w:pPr>
              <w:pStyle w:val="a6"/>
              <w:numPr>
                <w:ilvl w:val="0"/>
                <w:numId w:val="21"/>
              </w:numPr>
              <w:spacing w:after="0"/>
              <w:rPr>
                <w:rFonts w:ascii="Times New Roman" w:hAnsi="Times New Roman" w:cs="Times New Roman"/>
                <w:sz w:val="24"/>
                <w:szCs w:val="24"/>
              </w:rPr>
            </w:pPr>
            <w:proofErr w:type="spellStart"/>
            <w:r w:rsidRPr="00086E5D">
              <w:rPr>
                <w:rFonts w:ascii="Times New Roman" w:hAnsi="Times New Roman" w:cs="Times New Roman"/>
                <w:sz w:val="24"/>
                <w:szCs w:val="24"/>
              </w:rPr>
              <w:t>Cучасна</w:t>
            </w:r>
            <w:proofErr w:type="spellEnd"/>
            <w:r w:rsidRPr="00086E5D">
              <w:rPr>
                <w:rFonts w:ascii="Times New Roman" w:hAnsi="Times New Roman" w:cs="Times New Roman"/>
                <w:sz w:val="24"/>
                <w:szCs w:val="24"/>
              </w:rPr>
              <w:t xml:space="preserve"> професійна освіта : концептуальні засади реформування професійної освіти України (проект). – Київ. – 2018).</w:t>
            </w:r>
            <w:r>
              <w:t xml:space="preserve"> </w:t>
            </w:r>
            <w:hyperlink r:id="rId9" w:history="1">
              <w:r w:rsidRPr="00086E5D">
                <w:rPr>
                  <w:rStyle w:val="a3"/>
                  <w:rFonts w:ascii="Times New Roman" w:hAnsi="Times New Roman" w:cs="Times New Roman"/>
                  <w:sz w:val="24"/>
                  <w:szCs w:val="24"/>
                </w:rPr>
                <w:t>https://mon.gov.ua/ua/news/mon-rozrobilo-proekt-konceptualnih-zasad-reformuvannya-profesijnoyi-osviti-ukrayini-suchasna-profesijna-osvita</w:t>
              </w:r>
            </w:hyperlink>
            <w:r w:rsidRPr="00086E5D">
              <w:rPr>
                <w:rFonts w:ascii="Times New Roman" w:hAnsi="Times New Roman" w:cs="Times New Roman"/>
                <w:sz w:val="24"/>
                <w:szCs w:val="24"/>
              </w:rPr>
              <w:t xml:space="preserve"> </w:t>
            </w:r>
          </w:p>
          <w:p w14:paraId="16E9A907" w14:textId="77777777" w:rsidR="00A845FC" w:rsidRDefault="00A845FC" w:rsidP="00086E5D">
            <w:pPr>
              <w:pStyle w:val="a8"/>
              <w:numPr>
                <w:ilvl w:val="0"/>
                <w:numId w:val="21"/>
              </w:numPr>
              <w:spacing w:after="0"/>
              <w:jc w:val="both"/>
              <w:rPr>
                <w:rFonts w:ascii="Times New Roman" w:hAnsi="Times New Roman" w:cs="Times New Roman"/>
                <w:sz w:val="24"/>
                <w:szCs w:val="24"/>
              </w:rPr>
            </w:pPr>
            <w:r w:rsidRPr="00A845FC">
              <w:rPr>
                <w:rFonts w:ascii="Times New Roman" w:hAnsi="Times New Roman" w:cs="Times New Roman"/>
                <w:sz w:val="24"/>
                <w:szCs w:val="24"/>
              </w:rPr>
              <w:t>Про затвердження галузевої Концепції розвитку неперервної педагогічної освіти [Електронний ресурс], 2013</w:t>
            </w:r>
            <w:r>
              <w:rPr>
                <w:rFonts w:ascii="Times New Roman" w:hAnsi="Times New Roman" w:cs="Times New Roman"/>
                <w:sz w:val="24"/>
                <w:szCs w:val="24"/>
              </w:rPr>
              <w:t>:</w:t>
            </w:r>
            <w:r w:rsidRPr="00A845FC">
              <w:rPr>
                <w:rFonts w:ascii="Times New Roman" w:hAnsi="Times New Roman" w:cs="Times New Roman"/>
                <w:sz w:val="24"/>
                <w:szCs w:val="24"/>
              </w:rPr>
              <w:t xml:space="preserve"> </w:t>
            </w:r>
            <w:hyperlink r:id="rId10" w:anchor="Text" w:history="1">
              <w:r w:rsidRPr="00F41E14">
                <w:rPr>
                  <w:rStyle w:val="a3"/>
                  <w:rFonts w:ascii="Times New Roman" w:hAnsi="Times New Roman" w:cs="Times New Roman"/>
                  <w:sz w:val="24"/>
                  <w:szCs w:val="24"/>
                </w:rPr>
                <w:t>https://zakon.rada.gov.ua/rada/show/v1176729-13#Text</w:t>
              </w:r>
            </w:hyperlink>
            <w:r>
              <w:rPr>
                <w:rFonts w:ascii="Times New Roman" w:hAnsi="Times New Roman" w:cs="Times New Roman"/>
                <w:sz w:val="24"/>
                <w:szCs w:val="24"/>
              </w:rPr>
              <w:t xml:space="preserve"> </w:t>
            </w:r>
          </w:p>
          <w:p w14:paraId="1D061F1A" w14:textId="77777777" w:rsidR="00A845FC" w:rsidRDefault="00A845FC" w:rsidP="00086E5D">
            <w:pPr>
              <w:pStyle w:val="a8"/>
              <w:numPr>
                <w:ilvl w:val="0"/>
                <w:numId w:val="21"/>
              </w:numPr>
              <w:spacing w:after="0"/>
              <w:jc w:val="both"/>
              <w:rPr>
                <w:rFonts w:ascii="Times New Roman" w:hAnsi="Times New Roman" w:cs="Times New Roman"/>
                <w:sz w:val="24"/>
                <w:szCs w:val="24"/>
              </w:rPr>
            </w:pPr>
            <w:r w:rsidRPr="00A845FC">
              <w:rPr>
                <w:rFonts w:ascii="Times New Roman" w:hAnsi="Times New Roman" w:cs="Times New Roman"/>
                <w:sz w:val="24"/>
                <w:szCs w:val="24"/>
              </w:rPr>
              <w:lastRenderedPageBreak/>
              <w:t>Про професійну (професійно-технічну) освіту : Закон Україн</w:t>
            </w:r>
            <w:r>
              <w:rPr>
                <w:rFonts w:ascii="Times New Roman" w:hAnsi="Times New Roman" w:cs="Times New Roman"/>
                <w:sz w:val="24"/>
                <w:szCs w:val="24"/>
              </w:rPr>
              <w:t>и (зі змінами та доповненнями)</w:t>
            </w:r>
            <w:r>
              <w:t xml:space="preserve"> </w:t>
            </w:r>
            <w:hyperlink r:id="rId11" w:anchor="Text" w:history="1">
              <w:r w:rsidRPr="00F41E14">
                <w:rPr>
                  <w:rStyle w:val="a3"/>
                  <w:rFonts w:ascii="Times New Roman" w:hAnsi="Times New Roman" w:cs="Times New Roman"/>
                  <w:sz w:val="24"/>
                  <w:szCs w:val="24"/>
                </w:rPr>
                <w:t>https://zakon.rada.gov.ua/laws/show/103/98-%D0%B2%D1%80#Text</w:t>
              </w:r>
            </w:hyperlink>
            <w:r>
              <w:rPr>
                <w:rFonts w:ascii="Times New Roman" w:hAnsi="Times New Roman" w:cs="Times New Roman"/>
                <w:sz w:val="24"/>
                <w:szCs w:val="24"/>
              </w:rPr>
              <w:t xml:space="preserve"> </w:t>
            </w:r>
          </w:p>
          <w:p w14:paraId="0EE3ECB5" w14:textId="77777777" w:rsidR="00AF6354" w:rsidRDefault="00AF6354" w:rsidP="00086E5D">
            <w:pPr>
              <w:pStyle w:val="a8"/>
              <w:numPr>
                <w:ilvl w:val="0"/>
                <w:numId w:val="21"/>
              </w:numPr>
              <w:spacing w:after="0"/>
              <w:jc w:val="both"/>
              <w:rPr>
                <w:rFonts w:ascii="Times New Roman" w:hAnsi="Times New Roman" w:cs="Times New Roman"/>
                <w:sz w:val="24"/>
                <w:szCs w:val="24"/>
              </w:rPr>
            </w:pPr>
            <w:r w:rsidRPr="00AF6354">
              <w:rPr>
                <w:rFonts w:ascii="Times New Roman" w:hAnsi="Times New Roman" w:cs="Times New Roman"/>
                <w:sz w:val="24"/>
                <w:szCs w:val="24"/>
              </w:rPr>
              <w:t>Про затвердження Порядку підготовки здобувачів вищої освіти ступеня доктора філософії</w:t>
            </w:r>
            <w:r>
              <w:rPr>
                <w:rFonts w:ascii="Times New Roman" w:hAnsi="Times New Roman" w:cs="Times New Roman"/>
                <w:sz w:val="24"/>
                <w:szCs w:val="24"/>
              </w:rPr>
              <w:t xml:space="preserve"> </w:t>
            </w:r>
            <w:r w:rsidRPr="00AF6354">
              <w:rPr>
                <w:rFonts w:ascii="Times New Roman" w:hAnsi="Times New Roman" w:cs="Times New Roman"/>
                <w:sz w:val="24"/>
                <w:szCs w:val="24"/>
              </w:rPr>
              <w:t>та доктора наук у вищих навчальних закладах (наукових установах): Постанова КМ України</w:t>
            </w:r>
            <w:r>
              <w:rPr>
                <w:rFonts w:ascii="Times New Roman" w:hAnsi="Times New Roman" w:cs="Times New Roman"/>
                <w:sz w:val="24"/>
                <w:szCs w:val="24"/>
              </w:rPr>
              <w:t xml:space="preserve"> </w:t>
            </w:r>
            <w:r w:rsidRPr="00AF6354">
              <w:rPr>
                <w:rFonts w:ascii="Times New Roman" w:hAnsi="Times New Roman" w:cs="Times New Roman"/>
                <w:sz w:val="24"/>
                <w:szCs w:val="24"/>
              </w:rPr>
              <w:t xml:space="preserve">від </w:t>
            </w:r>
            <w:proofErr w:type="spellStart"/>
            <w:r w:rsidRPr="00AF6354">
              <w:rPr>
                <w:rFonts w:ascii="Times New Roman" w:hAnsi="Times New Roman" w:cs="Times New Roman"/>
                <w:sz w:val="24"/>
                <w:szCs w:val="24"/>
              </w:rPr>
              <w:t>від</w:t>
            </w:r>
            <w:proofErr w:type="spellEnd"/>
            <w:r w:rsidRPr="00AF6354">
              <w:rPr>
                <w:rFonts w:ascii="Times New Roman" w:hAnsi="Times New Roman" w:cs="Times New Roman"/>
                <w:sz w:val="24"/>
                <w:szCs w:val="24"/>
              </w:rPr>
              <w:t xml:space="preserve"> 23 </w:t>
            </w:r>
            <w:r>
              <w:rPr>
                <w:rFonts w:ascii="Times New Roman" w:hAnsi="Times New Roman" w:cs="Times New Roman"/>
                <w:sz w:val="24"/>
                <w:szCs w:val="24"/>
              </w:rPr>
              <w:t xml:space="preserve">березня 2016 р. № 261: </w:t>
            </w:r>
            <w:r>
              <w:t xml:space="preserve"> </w:t>
            </w:r>
            <w:hyperlink r:id="rId12" w:anchor="Text" w:history="1">
              <w:r w:rsidRPr="00F41E14">
                <w:rPr>
                  <w:rStyle w:val="a3"/>
                  <w:rFonts w:ascii="Times New Roman" w:hAnsi="Times New Roman" w:cs="Times New Roman"/>
                  <w:sz w:val="24"/>
                  <w:szCs w:val="24"/>
                </w:rPr>
                <w:t>https://zakon.rada.gov.ua/laws/show/261-2016-%D0%BF#Text</w:t>
              </w:r>
            </w:hyperlink>
            <w:r>
              <w:rPr>
                <w:rFonts w:ascii="Times New Roman" w:hAnsi="Times New Roman" w:cs="Times New Roman"/>
                <w:sz w:val="24"/>
                <w:szCs w:val="24"/>
              </w:rPr>
              <w:t xml:space="preserve"> </w:t>
            </w:r>
          </w:p>
          <w:p w14:paraId="6ECA1CAD" w14:textId="551234CB" w:rsidR="00A845FC" w:rsidRPr="00705400" w:rsidRDefault="0095374E" w:rsidP="00705400">
            <w:pPr>
              <w:pStyle w:val="a8"/>
              <w:numPr>
                <w:ilvl w:val="0"/>
                <w:numId w:val="21"/>
              </w:numPr>
              <w:spacing w:after="0"/>
              <w:jc w:val="both"/>
              <w:rPr>
                <w:rFonts w:ascii="Times New Roman" w:hAnsi="Times New Roman" w:cs="Times New Roman"/>
                <w:sz w:val="24"/>
                <w:szCs w:val="24"/>
              </w:rPr>
            </w:pPr>
            <w:r w:rsidRPr="0095374E">
              <w:rPr>
                <w:rFonts w:ascii="Times New Roman" w:hAnsi="Times New Roman" w:cs="Times New Roman"/>
                <w:sz w:val="24"/>
                <w:szCs w:val="24"/>
              </w:rPr>
              <w:t>Про Національну стратегію розвитку освіти в Україні на період до 2021</w:t>
            </w:r>
            <w:r>
              <w:rPr>
                <w:rFonts w:ascii="Times New Roman" w:hAnsi="Times New Roman" w:cs="Times New Roman"/>
                <w:sz w:val="24"/>
                <w:szCs w:val="24"/>
              </w:rPr>
              <w:t xml:space="preserve"> </w:t>
            </w:r>
            <w:r w:rsidRPr="0095374E">
              <w:rPr>
                <w:rFonts w:ascii="Times New Roman" w:hAnsi="Times New Roman" w:cs="Times New Roman"/>
                <w:sz w:val="24"/>
                <w:szCs w:val="24"/>
              </w:rPr>
              <w:t>року : указ Президента Украї</w:t>
            </w:r>
            <w:r>
              <w:rPr>
                <w:rFonts w:ascii="Times New Roman" w:hAnsi="Times New Roman" w:cs="Times New Roman"/>
                <w:sz w:val="24"/>
                <w:szCs w:val="24"/>
              </w:rPr>
              <w:t>ни №344/2013 від 25.06. 2013р.</w:t>
            </w:r>
            <w:r>
              <w:t xml:space="preserve"> </w:t>
            </w:r>
            <w:hyperlink r:id="rId13" w:anchor="Text" w:history="1">
              <w:r w:rsidRPr="00F41E14">
                <w:rPr>
                  <w:rStyle w:val="a3"/>
                  <w:rFonts w:ascii="Times New Roman" w:hAnsi="Times New Roman" w:cs="Times New Roman"/>
                  <w:sz w:val="24"/>
                  <w:szCs w:val="24"/>
                </w:rPr>
                <w:t>https://zakon.rada.gov.ua/laws/show/344/2013#Text</w:t>
              </w:r>
            </w:hyperlink>
            <w:r>
              <w:rPr>
                <w:rFonts w:ascii="Times New Roman" w:hAnsi="Times New Roman" w:cs="Times New Roman"/>
                <w:sz w:val="24"/>
                <w:szCs w:val="24"/>
              </w:rPr>
              <w:t xml:space="preserve">  </w:t>
            </w:r>
          </w:p>
          <w:p w14:paraId="5ABB14A1" w14:textId="77777777" w:rsidR="005076AA" w:rsidRPr="00D21F55" w:rsidRDefault="005076AA" w:rsidP="003E696F">
            <w:pPr>
              <w:pStyle w:val="a8"/>
              <w:spacing w:after="0"/>
              <w:ind w:left="303"/>
              <w:jc w:val="center"/>
              <w:rPr>
                <w:rFonts w:ascii="Times New Roman" w:hAnsi="Times New Roman" w:cs="Times New Roman"/>
                <w:b/>
                <w:sz w:val="24"/>
                <w:szCs w:val="24"/>
              </w:rPr>
            </w:pPr>
            <w:r w:rsidRPr="00D21F55">
              <w:rPr>
                <w:rFonts w:ascii="Times New Roman" w:hAnsi="Times New Roman" w:cs="Times New Roman"/>
                <w:b/>
                <w:sz w:val="24"/>
                <w:szCs w:val="24"/>
              </w:rPr>
              <w:t>Допоміжна</w:t>
            </w:r>
            <w:r w:rsidR="00BA1C55" w:rsidRPr="00D21F55">
              <w:rPr>
                <w:rFonts w:ascii="Times New Roman" w:hAnsi="Times New Roman" w:cs="Times New Roman"/>
                <w:b/>
                <w:sz w:val="24"/>
                <w:szCs w:val="24"/>
              </w:rPr>
              <w:t>:</w:t>
            </w:r>
          </w:p>
          <w:p w14:paraId="56134106" w14:textId="77777777" w:rsidR="003E696F" w:rsidRPr="00D21F55" w:rsidRDefault="003E696F" w:rsidP="003E696F">
            <w:pPr>
              <w:pStyle w:val="Default"/>
              <w:spacing w:after="38"/>
              <w:ind w:left="303"/>
              <w:jc w:val="both"/>
            </w:pPr>
            <w:r w:rsidRPr="00D21F55">
              <w:t>1.</w:t>
            </w:r>
            <w:r w:rsidRPr="00D21F55">
              <w:tab/>
              <w:t xml:space="preserve">Андрущенко В. П. Українська педагогічна освіта у європейському просторі / В. П. Андрущенко // Педагогічна і психологічна науки в Україні (до 15-річчя АПН України) / ред. колегія Сухомлинська О. В., </w:t>
            </w:r>
            <w:proofErr w:type="spellStart"/>
            <w:r w:rsidRPr="00D21F55">
              <w:t>Бех</w:t>
            </w:r>
            <w:proofErr w:type="spellEnd"/>
            <w:r w:rsidRPr="00D21F55">
              <w:t xml:space="preserve"> І. Д., Луговий В. І. – К. : Педагогічна думка, 2007. – Т. 4. Педагогіка і психологія вищої школи. – 439 с.</w:t>
            </w:r>
          </w:p>
          <w:p w14:paraId="3BB26988" w14:textId="77777777" w:rsidR="003E696F" w:rsidRPr="00D21F55" w:rsidRDefault="00AF6354" w:rsidP="003E696F">
            <w:pPr>
              <w:pStyle w:val="Default"/>
              <w:spacing w:after="38"/>
              <w:ind w:left="303"/>
              <w:jc w:val="both"/>
            </w:pPr>
            <w:r>
              <w:t>2</w:t>
            </w:r>
            <w:r w:rsidR="003E696F" w:rsidRPr="00D21F55">
              <w:t>.</w:t>
            </w:r>
            <w:r w:rsidR="003E696F" w:rsidRPr="00D21F55">
              <w:tab/>
              <w:t xml:space="preserve">Ващенко Л. М. Управління інноваційними процесами в загальній середній освіті регіону / Л. М. Ващенко. – К. : ВПЦ «Тираж», 2005. – 379 с. : </w:t>
            </w:r>
            <w:proofErr w:type="spellStart"/>
            <w:r w:rsidR="003E696F" w:rsidRPr="00D21F55">
              <w:t>іл</w:t>
            </w:r>
            <w:proofErr w:type="spellEnd"/>
            <w:r w:rsidR="003E696F" w:rsidRPr="00D21F55">
              <w:t xml:space="preserve">., табл. – </w:t>
            </w:r>
            <w:proofErr w:type="spellStart"/>
            <w:r w:rsidR="003E696F" w:rsidRPr="00D21F55">
              <w:t>Бібліогр</w:t>
            </w:r>
            <w:proofErr w:type="spellEnd"/>
            <w:r w:rsidR="003E696F" w:rsidRPr="00D21F55">
              <w:t>.: с. 332 – 365.</w:t>
            </w:r>
          </w:p>
          <w:p w14:paraId="468764E4" w14:textId="77777777" w:rsidR="003E696F" w:rsidRPr="00D21F55" w:rsidRDefault="00AF6354" w:rsidP="003E696F">
            <w:pPr>
              <w:pStyle w:val="Default"/>
              <w:spacing w:after="38"/>
              <w:ind w:left="303"/>
              <w:jc w:val="both"/>
            </w:pPr>
            <w:r>
              <w:t>3</w:t>
            </w:r>
            <w:r w:rsidR="003E696F" w:rsidRPr="00D21F55">
              <w:t>.</w:t>
            </w:r>
            <w:r w:rsidR="003E696F" w:rsidRPr="00D21F55">
              <w:tab/>
              <w:t>Коваленко О. Щоб інтелектуальний ресурс став капіталом / О. Коваленко // Освіта України. – 2010. – № 3. – С. 2.</w:t>
            </w:r>
          </w:p>
          <w:p w14:paraId="53365A8A" w14:textId="77777777" w:rsidR="003E696F" w:rsidRDefault="00AF6354" w:rsidP="003E696F">
            <w:pPr>
              <w:pStyle w:val="Default"/>
              <w:spacing w:after="38"/>
              <w:ind w:left="303"/>
              <w:jc w:val="both"/>
            </w:pPr>
            <w:r>
              <w:t>4</w:t>
            </w:r>
            <w:r w:rsidR="003E696F" w:rsidRPr="00D21F55">
              <w:t>.</w:t>
            </w:r>
            <w:r w:rsidR="003E696F" w:rsidRPr="00D21F55">
              <w:tab/>
              <w:t>Локшина О. І. Стратегія Європейського Союзу у галузі освіти: етапи розвитку / О. І. Локшина // Педагогічна і психологічна науки в Україні / відп. ред. О. В. Сухомлинська. – К. : Педагогічна думка, 2007 – Т. 1. Теорія та історія педагогіки. – С. 209 – 218.</w:t>
            </w:r>
          </w:p>
          <w:p w14:paraId="673C468F" w14:textId="77777777" w:rsidR="0095374E" w:rsidRPr="00D21F55" w:rsidRDefault="0095374E" w:rsidP="0095374E">
            <w:pPr>
              <w:pStyle w:val="Default"/>
              <w:spacing w:after="38"/>
              <w:ind w:left="303"/>
              <w:jc w:val="both"/>
            </w:pPr>
            <w:r>
              <w:t>Партико З.В. Основи наукових досліджень: підготовка дисертації : навчальний посібник / З В Партико. – 2-е видання. – К. : Ліра-К, 2020</w:t>
            </w:r>
          </w:p>
          <w:p w14:paraId="0E6BC168" w14:textId="77777777" w:rsidR="003E696F" w:rsidRPr="00D21F55" w:rsidRDefault="003E696F" w:rsidP="003E696F">
            <w:pPr>
              <w:pStyle w:val="Default"/>
              <w:spacing w:after="38"/>
              <w:ind w:left="303"/>
              <w:jc w:val="both"/>
            </w:pPr>
            <w:r w:rsidRPr="00D21F55">
              <w:t>5.</w:t>
            </w:r>
            <w:r w:rsidRPr="00D21F55">
              <w:tab/>
              <w:t xml:space="preserve"> Фурман А. В. </w:t>
            </w:r>
            <w:proofErr w:type="spellStart"/>
            <w:r w:rsidRPr="00D21F55">
              <w:t>Психокультура</w:t>
            </w:r>
            <w:proofErr w:type="spellEnd"/>
            <w:r w:rsidRPr="00D21F55">
              <w:t xml:space="preserve"> української ментальності / А. В. Фурман. – Тернопіль : Економічна думка, 2002. – 132 с. – С. 113.</w:t>
            </w:r>
          </w:p>
          <w:p w14:paraId="56E76402" w14:textId="77777777" w:rsidR="00697609" w:rsidRPr="003E696F" w:rsidRDefault="003E696F" w:rsidP="003E696F">
            <w:pPr>
              <w:pStyle w:val="Default"/>
              <w:spacing w:after="38"/>
              <w:ind w:left="303"/>
              <w:jc w:val="both"/>
              <w:rPr>
                <w:sz w:val="20"/>
                <w:szCs w:val="20"/>
              </w:rPr>
            </w:pPr>
            <w:r w:rsidRPr="00D21F55">
              <w:t>6.</w:t>
            </w:r>
            <w:r w:rsidRPr="00D21F55">
              <w:tab/>
              <w:t xml:space="preserve"> Шевчук Д. М. Культура у мереживі мереж / Д. М. Шевчук // Критика, число 3 – 4 (161 – 162). – 2011. – С. 14 – 16.</w:t>
            </w:r>
          </w:p>
        </w:tc>
      </w:tr>
      <w:tr w:rsidR="00AD0010" w:rsidRPr="009C51FF" w14:paraId="7FCA1B82" w14:textId="77777777" w:rsidTr="00AD0010">
        <w:trPr>
          <w:trHeight w:val="611"/>
        </w:trPr>
        <w:tc>
          <w:tcPr>
            <w:tcW w:w="340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110027FA" w14:textId="77777777" w:rsidR="00AD0010" w:rsidRPr="009C51FF" w:rsidRDefault="00AD0010" w:rsidP="009C51FF">
            <w:pPr>
              <w:spacing w:after="0" w:line="240" w:lineRule="auto"/>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4E0A64CE" w14:textId="77777777" w:rsidR="00AD0010" w:rsidRPr="009C51FF" w:rsidRDefault="00C17954" w:rsidP="001C7E7F">
            <w:pPr>
              <w:widowControl w:val="0"/>
              <w:spacing w:after="0"/>
              <w:rPr>
                <w:rFonts w:ascii="Times New Roman" w:eastAsia="Times New Roman" w:hAnsi="Times New Roman" w:cs="Times New Roman"/>
                <w:sz w:val="24"/>
                <w:szCs w:val="24"/>
              </w:rPr>
            </w:pPr>
            <w:r w:rsidRPr="009C51FF">
              <w:rPr>
                <w:rFonts w:ascii="Times New Roman" w:hAnsi="Times New Roman" w:cs="Times New Roman"/>
                <w:sz w:val="24"/>
                <w:szCs w:val="24"/>
              </w:rPr>
              <w:t>Навчальним планом передбачено: 4 кредити – 12</w:t>
            </w:r>
            <w:r w:rsidR="00AD0010" w:rsidRPr="009C51FF">
              <w:rPr>
                <w:rFonts w:ascii="Times New Roman" w:hAnsi="Times New Roman" w:cs="Times New Roman"/>
                <w:sz w:val="24"/>
                <w:szCs w:val="24"/>
              </w:rPr>
              <w:t xml:space="preserve">0 год., з них: </w:t>
            </w:r>
            <w:r w:rsidRPr="009C51FF">
              <w:rPr>
                <w:rFonts w:ascii="Times New Roman" w:hAnsi="Times New Roman" w:cs="Times New Roman"/>
                <w:sz w:val="24"/>
                <w:szCs w:val="24"/>
              </w:rPr>
              <w:t xml:space="preserve">64 год. – </w:t>
            </w:r>
            <w:r w:rsidR="001C7E7F">
              <w:rPr>
                <w:rFonts w:ascii="Times New Roman" w:hAnsi="Times New Roman" w:cs="Times New Roman"/>
                <w:sz w:val="24"/>
                <w:szCs w:val="24"/>
              </w:rPr>
              <w:t>семінарських</w:t>
            </w:r>
            <w:r w:rsidRPr="009C51FF">
              <w:rPr>
                <w:rFonts w:ascii="Times New Roman" w:hAnsi="Times New Roman" w:cs="Times New Roman"/>
                <w:sz w:val="24"/>
                <w:szCs w:val="24"/>
              </w:rPr>
              <w:t>, 56</w:t>
            </w:r>
            <w:r w:rsidR="00AD0010" w:rsidRPr="009C51FF">
              <w:rPr>
                <w:rFonts w:ascii="Times New Roman" w:hAnsi="Times New Roman" w:cs="Times New Roman"/>
                <w:sz w:val="24"/>
                <w:szCs w:val="24"/>
              </w:rPr>
              <w:t xml:space="preserve"> год. – </w:t>
            </w:r>
            <w:proofErr w:type="spellStart"/>
            <w:r w:rsidR="00AD0010" w:rsidRPr="009C51FF">
              <w:rPr>
                <w:rFonts w:ascii="Times New Roman" w:hAnsi="Times New Roman" w:cs="Times New Roman"/>
                <w:sz w:val="24"/>
                <w:szCs w:val="24"/>
              </w:rPr>
              <w:t>с.р</w:t>
            </w:r>
            <w:proofErr w:type="spellEnd"/>
            <w:r w:rsidR="00AD0010" w:rsidRPr="009C51FF">
              <w:rPr>
                <w:rFonts w:ascii="Times New Roman" w:hAnsi="Times New Roman" w:cs="Times New Roman"/>
                <w:sz w:val="24"/>
                <w:szCs w:val="24"/>
              </w:rPr>
              <w:t xml:space="preserve">. (очна форма); </w:t>
            </w:r>
            <w:r w:rsidRPr="009C51FF">
              <w:rPr>
                <w:rFonts w:ascii="Times New Roman" w:hAnsi="Times New Roman" w:cs="Times New Roman"/>
                <w:sz w:val="24"/>
                <w:szCs w:val="24"/>
              </w:rPr>
              <w:t>4 кредити – 12</w:t>
            </w:r>
            <w:r w:rsidR="00AD0010" w:rsidRPr="009C51FF">
              <w:rPr>
                <w:rFonts w:ascii="Times New Roman" w:hAnsi="Times New Roman" w:cs="Times New Roman"/>
                <w:sz w:val="24"/>
                <w:szCs w:val="24"/>
              </w:rPr>
              <w:t xml:space="preserve">0 год., з них: </w:t>
            </w:r>
            <w:r w:rsidRPr="009C51FF">
              <w:rPr>
                <w:rFonts w:ascii="Times New Roman" w:hAnsi="Times New Roman" w:cs="Times New Roman"/>
                <w:sz w:val="24"/>
                <w:szCs w:val="24"/>
              </w:rPr>
              <w:t xml:space="preserve">24 </w:t>
            </w:r>
            <w:r w:rsidR="00AD0010" w:rsidRPr="009C51FF">
              <w:rPr>
                <w:rFonts w:ascii="Times New Roman" w:hAnsi="Times New Roman" w:cs="Times New Roman"/>
                <w:sz w:val="24"/>
                <w:szCs w:val="24"/>
              </w:rPr>
              <w:t xml:space="preserve">год. – </w:t>
            </w:r>
            <w:r w:rsidR="001C7E7F">
              <w:rPr>
                <w:rFonts w:ascii="Times New Roman" w:hAnsi="Times New Roman" w:cs="Times New Roman"/>
                <w:sz w:val="24"/>
                <w:szCs w:val="24"/>
              </w:rPr>
              <w:t>семінарських</w:t>
            </w:r>
            <w:r w:rsidR="00AD0010" w:rsidRPr="009C51FF">
              <w:rPr>
                <w:rFonts w:ascii="Times New Roman" w:hAnsi="Times New Roman" w:cs="Times New Roman"/>
                <w:sz w:val="24"/>
                <w:szCs w:val="24"/>
              </w:rPr>
              <w:t xml:space="preserve">, </w:t>
            </w:r>
            <w:r w:rsidRPr="009C51FF">
              <w:rPr>
                <w:rFonts w:ascii="Times New Roman" w:hAnsi="Times New Roman" w:cs="Times New Roman"/>
                <w:sz w:val="24"/>
                <w:szCs w:val="24"/>
              </w:rPr>
              <w:t>96</w:t>
            </w:r>
            <w:r w:rsidR="00AD0010" w:rsidRPr="009C51FF">
              <w:rPr>
                <w:rFonts w:ascii="Times New Roman" w:hAnsi="Times New Roman" w:cs="Times New Roman"/>
                <w:sz w:val="24"/>
                <w:szCs w:val="24"/>
              </w:rPr>
              <w:t xml:space="preserve"> год. – </w:t>
            </w:r>
            <w:proofErr w:type="spellStart"/>
            <w:r w:rsidR="00AD0010" w:rsidRPr="009C51FF">
              <w:rPr>
                <w:rFonts w:ascii="Times New Roman" w:hAnsi="Times New Roman" w:cs="Times New Roman"/>
                <w:sz w:val="24"/>
                <w:szCs w:val="24"/>
              </w:rPr>
              <w:t>с.р</w:t>
            </w:r>
            <w:proofErr w:type="spellEnd"/>
            <w:r w:rsidR="00AD0010" w:rsidRPr="009C51FF">
              <w:rPr>
                <w:rFonts w:ascii="Times New Roman" w:hAnsi="Times New Roman" w:cs="Times New Roman"/>
                <w:sz w:val="24"/>
                <w:szCs w:val="24"/>
              </w:rPr>
              <w:t>. (заочна форма).</w:t>
            </w:r>
          </w:p>
        </w:tc>
      </w:tr>
      <w:tr w:rsidR="00697609" w:rsidRPr="001B15C1" w14:paraId="766DBCF7" w14:textId="77777777" w:rsidTr="00F97A95">
        <w:trPr>
          <w:trHeight w:val="17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78E40EB"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t>Очікувані результати навчання</w:t>
            </w:r>
          </w:p>
          <w:p w14:paraId="775D200E" w14:textId="77777777" w:rsidR="00697609" w:rsidRPr="001B15C1" w:rsidRDefault="00697609" w:rsidP="00060760">
            <w:pPr>
              <w:spacing w:line="240" w:lineRule="auto"/>
              <w:rPr>
                <w:rFonts w:ascii="Times New Roman" w:eastAsia="Times New Roman" w:hAnsi="Times New Roman" w:cs="Times New Roman"/>
                <w:b/>
                <w:sz w:val="20"/>
                <w:szCs w:val="20"/>
              </w:rPr>
            </w:pPr>
          </w:p>
          <w:p w14:paraId="4AA3AB20" w14:textId="77777777" w:rsidR="00697609" w:rsidRPr="001B15C1" w:rsidRDefault="00697609" w:rsidP="00BF7069">
            <w:pPr>
              <w:pStyle w:val="Style1"/>
              <w:widowControl/>
              <w:tabs>
                <w:tab w:val="left" w:pos="355"/>
              </w:tabs>
              <w:jc w:val="both"/>
              <w:rPr>
                <w:rFonts w:eastAsia="Times New Roman"/>
                <w:b/>
                <w:sz w:val="20"/>
                <w:szCs w:val="20"/>
              </w:rPr>
            </w:pP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03E8D627" w14:textId="77777777" w:rsidR="00697609" w:rsidRPr="001B15C1" w:rsidRDefault="00F97A95" w:rsidP="00060760">
            <w:pPr>
              <w:spacing w:after="0" w:line="240" w:lineRule="auto"/>
              <w:ind w:firstLine="299"/>
              <w:jc w:val="both"/>
              <w:rPr>
                <w:rFonts w:ascii="Times New Roman" w:hAnsi="Times New Roman" w:cs="Times New Roman"/>
                <w:sz w:val="24"/>
                <w:szCs w:val="24"/>
              </w:rPr>
            </w:pPr>
            <w:r>
              <w:rPr>
                <w:rFonts w:ascii="Times New Roman" w:hAnsi="Times New Roman" w:cs="Times New Roman"/>
                <w:sz w:val="24"/>
                <w:szCs w:val="24"/>
              </w:rPr>
              <w:t>Після вивчення курсу аспірант повинен</w:t>
            </w:r>
            <w:r w:rsidR="00697609" w:rsidRPr="001B15C1">
              <w:rPr>
                <w:rFonts w:ascii="Times New Roman" w:hAnsi="Times New Roman" w:cs="Times New Roman"/>
                <w:sz w:val="24"/>
                <w:szCs w:val="24"/>
              </w:rPr>
              <w:t>:</w:t>
            </w:r>
          </w:p>
          <w:p w14:paraId="166C3C62" w14:textId="77777777" w:rsidR="00697609" w:rsidRPr="001B15C1" w:rsidRDefault="00F97A95" w:rsidP="00060760">
            <w:pPr>
              <w:spacing w:after="0" w:line="240" w:lineRule="auto"/>
              <w:ind w:firstLine="567"/>
              <w:jc w:val="both"/>
              <w:rPr>
                <w:rFonts w:ascii="Times New Roman" w:hAnsi="Times New Roman" w:cs="Times New Roman"/>
                <w:b/>
                <w:sz w:val="24"/>
                <w:szCs w:val="24"/>
              </w:rPr>
            </w:pPr>
            <w:r>
              <w:rPr>
                <w:rFonts w:ascii="Times New Roman" w:hAnsi="Times New Roman" w:cs="Times New Roman"/>
                <w:b/>
                <w:iCs/>
                <w:sz w:val="24"/>
                <w:szCs w:val="24"/>
              </w:rPr>
              <w:t>Знати</w:t>
            </w:r>
            <w:r w:rsidR="00697609" w:rsidRPr="001B15C1">
              <w:rPr>
                <w:rFonts w:ascii="Times New Roman" w:hAnsi="Times New Roman" w:cs="Times New Roman"/>
                <w:b/>
                <w:sz w:val="24"/>
                <w:szCs w:val="24"/>
              </w:rPr>
              <w:t>:</w:t>
            </w:r>
          </w:p>
          <w:p w14:paraId="51554781" w14:textId="77777777" w:rsidR="00883F89" w:rsidRPr="00883F89" w:rsidRDefault="00883F89" w:rsidP="00883F89">
            <w:pPr>
              <w:numPr>
                <w:ilvl w:val="0"/>
                <w:numId w:val="4"/>
              </w:numPr>
              <w:spacing w:after="0" w:line="240" w:lineRule="auto"/>
              <w:jc w:val="both"/>
              <w:rPr>
                <w:rFonts w:ascii="Times New Roman" w:hAnsi="Times New Roman" w:cs="Times New Roman"/>
                <w:sz w:val="24"/>
                <w:szCs w:val="24"/>
              </w:rPr>
            </w:pPr>
            <w:r w:rsidRPr="00883F89">
              <w:rPr>
                <w:rFonts w:ascii="Times New Roman" w:hAnsi="Times New Roman" w:cs="Times New Roman"/>
                <w:sz w:val="24"/>
                <w:szCs w:val="24"/>
              </w:rPr>
              <w:t xml:space="preserve">основні категорії, поняття та терміни, які відображають науковий тезаурус дослідження сучасної сфери </w:t>
            </w:r>
            <w:r w:rsidR="00A94BE8">
              <w:rPr>
                <w:rFonts w:ascii="Times New Roman" w:hAnsi="Times New Roman" w:cs="Times New Roman"/>
                <w:sz w:val="24"/>
                <w:szCs w:val="24"/>
              </w:rPr>
              <w:t xml:space="preserve">професійної </w:t>
            </w:r>
            <w:r w:rsidRPr="00883F89">
              <w:rPr>
                <w:rFonts w:ascii="Times New Roman" w:hAnsi="Times New Roman" w:cs="Times New Roman"/>
                <w:sz w:val="24"/>
                <w:szCs w:val="24"/>
              </w:rPr>
              <w:t>освіти;</w:t>
            </w:r>
          </w:p>
          <w:p w14:paraId="4FA4F9C7" w14:textId="77777777" w:rsidR="00883F89" w:rsidRPr="00883F89" w:rsidRDefault="00883F89" w:rsidP="00883F89">
            <w:pPr>
              <w:numPr>
                <w:ilvl w:val="0"/>
                <w:numId w:val="4"/>
              </w:numPr>
              <w:spacing w:after="0" w:line="240" w:lineRule="auto"/>
              <w:jc w:val="both"/>
              <w:rPr>
                <w:rFonts w:ascii="Times New Roman" w:hAnsi="Times New Roman" w:cs="Times New Roman"/>
                <w:sz w:val="24"/>
                <w:szCs w:val="24"/>
              </w:rPr>
            </w:pPr>
            <w:r w:rsidRPr="00883F89">
              <w:rPr>
                <w:rFonts w:ascii="Times New Roman" w:hAnsi="Times New Roman" w:cs="Times New Roman"/>
                <w:sz w:val="24"/>
                <w:szCs w:val="24"/>
              </w:rPr>
              <w:lastRenderedPageBreak/>
              <w:t xml:space="preserve">систему знань щодо розуміння сфери </w:t>
            </w:r>
            <w:r w:rsidR="00086E5D">
              <w:rPr>
                <w:rFonts w:ascii="Times New Roman" w:hAnsi="Times New Roman" w:cs="Times New Roman"/>
                <w:sz w:val="24"/>
                <w:szCs w:val="24"/>
              </w:rPr>
              <w:t xml:space="preserve">професійної </w:t>
            </w:r>
            <w:r w:rsidRPr="00883F89">
              <w:rPr>
                <w:rFonts w:ascii="Times New Roman" w:hAnsi="Times New Roman" w:cs="Times New Roman"/>
                <w:sz w:val="24"/>
                <w:szCs w:val="24"/>
              </w:rPr>
              <w:t>освіти як об’єкту наукового дослідження;</w:t>
            </w:r>
          </w:p>
          <w:p w14:paraId="070F1FF0" w14:textId="77777777" w:rsidR="00883F89" w:rsidRPr="00883F89" w:rsidRDefault="00883F89" w:rsidP="00883F89">
            <w:pPr>
              <w:numPr>
                <w:ilvl w:val="0"/>
                <w:numId w:val="4"/>
              </w:numPr>
              <w:spacing w:after="0" w:line="240" w:lineRule="auto"/>
              <w:jc w:val="both"/>
              <w:rPr>
                <w:rFonts w:ascii="Times New Roman" w:hAnsi="Times New Roman" w:cs="Times New Roman"/>
                <w:sz w:val="24"/>
                <w:szCs w:val="24"/>
              </w:rPr>
            </w:pPr>
            <w:r w:rsidRPr="00883F89">
              <w:rPr>
                <w:rFonts w:ascii="Times New Roman" w:hAnsi="Times New Roman" w:cs="Times New Roman"/>
                <w:sz w:val="24"/>
                <w:szCs w:val="24"/>
              </w:rPr>
              <w:t>розуміти поняття освіти як соціального інституту, специфічного сегменту правового простору та як економічної категорії;</w:t>
            </w:r>
          </w:p>
          <w:p w14:paraId="6A48E917" w14:textId="77777777" w:rsidR="00883F89" w:rsidRPr="00883F89" w:rsidRDefault="00883F89" w:rsidP="00883F89">
            <w:pPr>
              <w:numPr>
                <w:ilvl w:val="0"/>
                <w:numId w:val="4"/>
              </w:numPr>
              <w:spacing w:after="0" w:line="240" w:lineRule="auto"/>
              <w:jc w:val="both"/>
              <w:rPr>
                <w:rFonts w:ascii="Times New Roman" w:hAnsi="Times New Roman" w:cs="Times New Roman"/>
                <w:sz w:val="24"/>
                <w:szCs w:val="24"/>
              </w:rPr>
            </w:pPr>
            <w:r w:rsidRPr="00883F89">
              <w:rPr>
                <w:rFonts w:ascii="Times New Roman" w:hAnsi="Times New Roman" w:cs="Times New Roman"/>
                <w:sz w:val="24"/>
                <w:szCs w:val="24"/>
              </w:rPr>
              <w:t>різні підходи до визначення конкурентоспроможності освітніх систем;</w:t>
            </w:r>
          </w:p>
          <w:p w14:paraId="0A230C52" w14:textId="77777777" w:rsidR="00883F89" w:rsidRPr="00883F89" w:rsidRDefault="00883F89" w:rsidP="00883F89">
            <w:pPr>
              <w:numPr>
                <w:ilvl w:val="0"/>
                <w:numId w:val="4"/>
              </w:numPr>
              <w:spacing w:after="0" w:line="240" w:lineRule="auto"/>
              <w:jc w:val="both"/>
              <w:rPr>
                <w:rFonts w:ascii="Times New Roman" w:hAnsi="Times New Roman" w:cs="Times New Roman"/>
                <w:sz w:val="24"/>
                <w:szCs w:val="24"/>
              </w:rPr>
            </w:pPr>
            <w:r w:rsidRPr="00883F89">
              <w:rPr>
                <w:rFonts w:ascii="Times New Roman" w:hAnsi="Times New Roman" w:cs="Times New Roman"/>
                <w:sz w:val="24"/>
                <w:szCs w:val="24"/>
              </w:rPr>
              <w:t>формувати власний стиль наукової, професійно-педагогічної та управлінської діяльності, професійного спілкування;</w:t>
            </w:r>
          </w:p>
          <w:p w14:paraId="7D9C6E04" w14:textId="77777777" w:rsidR="00A94BE8" w:rsidRPr="00883F89" w:rsidRDefault="00A94BE8" w:rsidP="00A94BE8">
            <w:pPr>
              <w:numPr>
                <w:ilvl w:val="0"/>
                <w:numId w:val="4"/>
              </w:numPr>
              <w:spacing w:after="0" w:line="240" w:lineRule="auto"/>
              <w:jc w:val="both"/>
              <w:rPr>
                <w:rFonts w:ascii="Times New Roman" w:hAnsi="Times New Roman" w:cs="Times New Roman"/>
                <w:sz w:val="24"/>
                <w:szCs w:val="24"/>
              </w:rPr>
            </w:pPr>
            <w:r w:rsidRPr="00A94BE8">
              <w:rPr>
                <w:rFonts w:ascii="Times New Roman" w:hAnsi="Times New Roman" w:cs="Times New Roman"/>
                <w:sz w:val="24"/>
                <w:szCs w:val="24"/>
              </w:rPr>
              <w:t xml:space="preserve">вимоги до написання і оформлення </w:t>
            </w:r>
            <w:r>
              <w:rPr>
                <w:rFonts w:ascii="Times New Roman" w:hAnsi="Times New Roman" w:cs="Times New Roman"/>
                <w:sz w:val="24"/>
                <w:szCs w:val="24"/>
              </w:rPr>
              <w:t xml:space="preserve">дисертаційної </w:t>
            </w:r>
            <w:r w:rsidRPr="00A94BE8">
              <w:rPr>
                <w:rFonts w:ascii="Times New Roman" w:hAnsi="Times New Roman" w:cs="Times New Roman"/>
                <w:sz w:val="24"/>
                <w:szCs w:val="24"/>
              </w:rPr>
              <w:t>роботи;</w:t>
            </w:r>
          </w:p>
          <w:p w14:paraId="7535938C" w14:textId="77777777" w:rsidR="00697609" w:rsidRPr="00883F89" w:rsidRDefault="00697609" w:rsidP="00060760">
            <w:pPr>
              <w:pStyle w:val="Style1"/>
              <w:widowControl/>
              <w:numPr>
                <w:ilvl w:val="0"/>
                <w:numId w:val="4"/>
              </w:numPr>
              <w:tabs>
                <w:tab w:val="left" w:pos="355"/>
              </w:tabs>
              <w:jc w:val="both"/>
            </w:pPr>
            <w:r w:rsidRPr="001B15C1">
              <w:rPr>
                <w:b/>
              </w:rPr>
              <w:t xml:space="preserve">Вміти: </w:t>
            </w:r>
          </w:p>
          <w:p w14:paraId="236A6B0E" w14:textId="77777777" w:rsidR="00883F89" w:rsidRDefault="00883F89" w:rsidP="00883F89">
            <w:pPr>
              <w:pStyle w:val="Style1"/>
              <w:numPr>
                <w:ilvl w:val="0"/>
                <w:numId w:val="4"/>
              </w:numPr>
              <w:tabs>
                <w:tab w:val="left" w:pos="355"/>
              </w:tabs>
              <w:jc w:val="both"/>
            </w:pPr>
            <w:r>
              <w:t>опрацьовувати наукові джерела з кожної теми за формою, яка обирається самостійно (конспект, тези, план,</w:t>
            </w:r>
            <w:r w:rsidR="00086E5D">
              <w:t xml:space="preserve"> таблиця, схема, висновки тощо);</w:t>
            </w:r>
          </w:p>
          <w:p w14:paraId="4499C20A" w14:textId="77777777" w:rsidR="00883F89" w:rsidRDefault="00E53D13" w:rsidP="00883F89">
            <w:pPr>
              <w:pStyle w:val="Style1"/>
              <w:numPr>
                <w:ilvl w:val="0"/>
                <w:numId w:val="4"/>
              </w:numPr>
              <w:tabs>
                <w:tab w:val="left" w:pos="355"/>
              </w:tabs>
              <w:jc w:val="both"/>
            </w:pPr>
            <w:r>
              <w:t>допов</w:t>
            </w:r>
            <w:r w:rsidR="00883F89">
              <w:t xml:space="preserve">нювати список рекомендованих джерел самостійно підібраними до кожної теми науковими працями, які відображають напрями </w:t>
            </w:r>
            <w:r w:rsidR="00086E5D">
              <w:t>наукових уподобань;</w:t>
            </w:r>
          </w:p>
          <w:p w14:paraId="59B5DE2F" w14:textId="77777777" w:rsidR="00883F89" w:rsidRDefault="00883F89" w:rsidP="00883F89">
            <w:pPr>
              <w:pStyle w:val="Style1"/>
              <w:numPr>
                <w:ilvl w:val="0"/>
                <w:numId w:val="4"/>
              </w:numPr>
              <w:tabs>
                <w:tab w:val="left" w:pos="355"/>
              </w:tabs>
              <w:jc w:val="both"/>
            </w:pPr>
            <w:r>
              <w:t>порівнювати виклад (або зміст) матеріалу з пе</w:t>
            </w:r>
            <w:r w:rsidR="00086E5D">
              <w:t>вного питання в різних джерелах;</w:t>
            </w:r>
          </w:p>
          <w:p w14:paraId="3119A823" w14:textId="77777777" w:rsidR="00883F89" w:rsidRDefault="00883F89" w:rsidP="00883F89">
            <w:pPr>
              <w:pStyle w:val="Style1"/>
              <w:numPr>
                <w:ilvl w:val="0"/>
                <w:numId w:val="4"/>
              </w:numPr>
              <w:tabs>
                <w:tab w:val="left" w:pos="355"/>
              </w:tabs>
              <w:jc w:val="both"/>
            </w:pPr>
            <w:r>
              <w:t>формувати й висловлювати своє міркування щодо питань проблемного характеру відповідно до кожної теми, що сприяє усвідомленню актуальних проблем вищої освіти й пошуку засобів їх вирішення, загостренню уваги на суперечностях, які виникають відповідно до конкретних умов педагогічного процесу т</w:t>
            </w:r>
            <w:r w:rsidR="00086E5D">
              <w:t>а життєвих ситуацій;</w:t>
            </w:r>
          </w:p>
          <w:p w14:paraId="4054123E" w14:textId="77777777" w:rsidR="00883F89" w:rsidRPr="001B15C1" w:rsidRDefault="00883F89" w:rsidP="00883F89">
            <w:pPr>
              <w:pStyle w:val="Style1"/>
              <w:numPr>
                <w:ilvl w:val="0"/>
                <w:numId w:val="4"/>
              </w:numPr>
              <w:tabs>
                <w:tab w:val="left" w:pos="355"/>
              </w:tabs>
              <w:jc w:val="both"/>
            </w:pPr>
            <w:r>
              <w:t xml:space="preserve">виконувати завдання </w:t>
            </w:r>
            <w:r w:rsidR="00086E5D">
              <w:t>з метою розвит</w:t>
            </w:r>
            <w:r>
              <w:t>к</w:t>
            </w:r>
            <w:r w:rsidR="00086E5D">
              <w:t>у</w:t>
            </w:r>
            <w:r>
              <w:t xml:space="preserve"> рефлексивних умінь, аналіз і самооцінк</w:t>
            </w:r>
            <w:r w:rsidR="00086E5D">
              <w:t>и</w:t>
            </w:r>
            <w:r>
              <w:t xml:space="preserve"> власної </w:t>
            </w:r>
            <w:proofErr w:type="spellStart"/>
            <w:r>
              <w:t>професійно</w:t>
            </w:r>
            <w:proofErr w:type="spellEnd"/>
            <w:r>
              <w:t>-педаг</w:t>
            </w:r>
            <w:r w:rsidR="00F40676">
              <w:t xml:space="preserve">огічної діяльності, </w:t>
            </w:r>
            <w:proofErr w:type="spellStart"/>
            <w:r w:rsidR="00F40676">
              <w:t>професійно</w:t>
            </w:r>
            <w:proofErr w:type="spellEnd"/>
            <w:r w:rsidR="00F40676">
              <w:t>-</w:t>
            </w:r>
            <w:r>
              <w:t>значущих рис своєї особистості.</w:t>
            </w:r>
          </w:p>
          <w:p w14:paraId="744CB1F5" w14:textId="77777777" w:rsidR="00F97A95" w:rsidRPr="00F97A95" w:rsidRDefault="00F97A95" w:rsidP="00F97A95">
            <w:pPr>
              <w:pStyle w:val="Style1"/>
              <w:tabs>
                <w:tab w:val="left" w:pos="355"/>
              </w:tabs>
              <w:ind w:left="426"/>
              <w:jc w:val="center"/>
            </w:pPr>
            <w:r w:rsidRPr="00F97A95">
              <w:t>Вивчення навчальної дисципліни сприяє формуванню:</w:t>
            </w:r>
          </w:p>
          <w:p w14:paraId="3D53F140" w14:textId="77777777" w:rsidR="00697609" w:rsidRPr="00F97A95" w:rsidRDefault="00F97A95" w:rsidP="00F97A95">
            <w:pPr>
              <w:pStyle w:val="Style1"/>
              <w:widowControl/>
              <w:tabs>
                <w:tab w:val="left" w:pos="355"/>
              </w:tabs>
              <w:ind w:left="426"/>
              <w:jc w:val="both"/>
              <w:rPr>
                <w:b/>
              </w:rPr>
            </w:pPr>
            <w:r w:rsidRPr="00F97A95">
              <w:rPr>
                <w:b/>
              </w:rPr>
              <w:t xml:space="preserve">Загальних </w:t>
            </w:r>
            <w:proofErr w:type="spellStart"/>
            <w:r w:rsidRPr="00F97A95">
              <w:rPr>
                <w:b/>
              </w:rPr>
              <w:t>компетентностей</w:t>
            </w:r>
            <w:proofErr w:type="spellEnd"/>
            <w:r w:rsidRPr="00F97A95">
              <w:rPr>
                <w:b/>
              </w:rPr>
              <w:t xml:space="preserve"> (ЗК):</w:t>
            </w:r>
          </w:p>
          <w:p w14:paraId="585AF7CB" w14:textId="77777777" w:rsidR="00F97A95" w:rsidRPr="00F97A95" w:rsidRDefault="00F97A95" w:rsidP="00F97A95">
            <w:pPr>
              <w:pStyle w:val="Style1"/>
              <w:widowControl/>
              <w:tabs>
                <w:tab w:val="left" w:pos="355"/>
              </w:tabs>
              <w:jc w:val="both"/>
            </w:pPr>
            <w:r w:rsidRPr="00F97A95">
              <w:rPr>
                <w:b/>
              </w:rPr>
              <w:t xml:space="preserve">ЗК 1. </w:t>
            </w:r>
            <w:r w:rsidRPr="00F97A95">
              <w:t>Здатність до абстрактного мислення та критичного аналізу значного обсягу наукової інформації, генерування нових ідей при вирішенні дослідницьких і практичних завдань.</w:t>
            </w:r>
          </w:p>
          <w:p w14:paraId="34E114E4" w14:textId="77777777" w:rsidR="00F97A95" w:rsidRPr="00F97A95" w:rsidRDefault="00F97A95" w:rsidP="00F97A95">
            <w:pPr>
              <w:pStyle w:val="Style1"/>
              <w:tabs>
                <w:tab w:val="left" w:pos="355"/>
              </w:tabs>
              <w:jc w:val="both"/>
            </w:pPr>
            <w:r w:rsidRPr="00F97A95">
              <w:rPr>
                <w:b/>
              </w:rPr>
              <w:t xml:space="preserve">ЗК 5. </w:t>
            </w:r>
            <w:r w:rsidRPr="00F97A95">
              <w:t>Здатність налагоджувати наукову взаємодію, співробітництво, дотримуючись етичних норм у професійній та науково-дослідницькій діяльності.</w:t>
            </w:r>
          </w:p>
          <w:p w14:paraId="39EB491E" w14:textId="77777777" w:rsidR="00F97A95" w:rsidRPr="00F97A95" w:rsidRDefault="00F97A95" w:rsidP="00F97A95">
            <w:pPr>
              <w:pStyle w:val="Style1"/>
              <w:widowControl/>
              <w:tabs>
                <w:tab w:val="left" w:pos="355"/>
              </w:tabs>
              <w:jc w:val="both"/>
            </w:pPr>
            <w:r w:rsidRPr="00F97A95">
              <w:rPr>
                <w:b/>
              </w:rPr>
              <w:t xml:space="preserve">ЗК 6. </w:t>
            </w:r>
            <w:r w:rsidRPr="00F97A95">
              <w:t>Здатність планувати і вирішувати завдання власного професійного та особистісного розвитку.</w:t>
            </w:r>
          </w:p>
          <w:p w14:paraId="1260D905" w14:textId="77777777" w:rsidR="00F97A95" w:rsidRPr="00F97A95" w:rsidRDefault="00F97A95" w:rsidP="00F97A95">
            <w:pPr>
              <w:pStyle w:val="Style1"/>
              <w:widowControl/>
              <w:tabs>
                <w:tab w:val="left" w:pos="355"/>
              </w:tabs>
              <w:jc w:val="both"/>
              <w:rPr>
                <w:b/>
              </w:rPr>
            </w:pPr>
            <w:r w:rsidRPr="00F97A95">
              <w:rPr>
                <w:b/>
              </w:rPr>
              <w:t xml:space="preserve">Спеціальних (фахових) </w:t>
            </w:r>
            <w:proofErr w:type="spellStart"/>
            <w:r w:rsidRPr="00F97A95">
              <w:rPr>
                <w:b/>
              </w:rPr>
              <w:t>компетентностей</w:t>
            </w:r>
            <w:proofErr w:type="spellEnd"/>
            <w:r w:rsidRPr="00F97A95">
              <w:rPr>
                <w:b/>
              </w:rPr>
              <w:t xml:space="preserve"> (СК):</w:t>
            </w:r>
          </w:p>
          <w:p w14:paraId="2872557B" w14:textId="77777777" w:rsidR="00F97A95" w:rsidRPr="00F97A95" w:rsidRDefault="00F97A95" w:rsidP="00F97A95">
            <w:pPr>
              <w:pStyle w:val="Style1"/>
              <w:tabs>
                <w:tab w:val="left" w:pos="355"/>
              </w:tabs>
              <w:jc w:val="both"/>
            </w:pPr>
            <w:r w:rsidRPr="00F97A95">
              <w:rPr>
                <w:b/>
              </w:rPr>
              <w:t xml:space="preserve">СК 7. </w:t>
            </w:r>
            <w:r w:rsidRPr="00F97A95">
              <w:t>Здатність до пошуку й оброблення інформації в науковій та методичній літературі на основі використання різноманітних освітніх ресурсів (фахові та періодичні наукові видання, архівні матеріали, онлайн-ресурси тощо).</w:t>
            </w:r>
          </w:p>
          <w:p w14:paraId="45462028" w14:textId="77777777" w:rsidR="00F97A95" w:rsidRPr="00F97A95" w:rsidRDefault="00F97A95" w:rsidP="00F97A95">
            <w:pPr>
              <w:pStyle w:val="Style1"/>
              <w:tabs>
                <w:tab w:val="left" w:pos="355"/>
              </w:tabs>
              <w:jc w:val="both"/>
            </w:pPr>
            <w:r w:rsidRPr="00F97A95">
              <w:rPr>
                <w:b/>
              </w:rPr>
              <w:t xml:space="preserve">СК 8. </w:t>
            </w:r>
            <w:r w:rsidRPr="00F97A95">
              <w:t>Здатність синтезувати концептуальні та методологічні знання в галузі (на межі галузей) знань та професійної діяльності.</w:t>
            </w:r>
          </w:p>
          <w:p w14:paraId="2E4C7B85" w14:textId="77777777" w:rsidR="00F97A95" w:rsidRPr="00F97A95" w:rsidRDefault="00F97A95" w:rsidP="00F97A95">
            <w:pPr>
              <w:pStyle w:val="Style1"/>
              <w:widowControl/>
              <w:tabs>
                <w:tab w:val="left" w:pos="355"/>
              </w:tabs>
              <w:jc w:val="both"/>
            </w:pPr>
            <w:r w:rsidRPr="00F97A95">
              <w:rPr>
                <w:b/>
              </w:rPr>
              <w:t xml:space="preserve">СК 9. </w:t>
            </w:r>
            <w:r w:rsidRPr="00F97A95">
              <w:t>Здатність до критичного аналізу, оцінки та синтезу нових та комплексних ідей у галузі професійної освіти.</w:t>
            </w:r>
          </w:p>
          <w:p w14:paraId="472B60C0" w14:textId="77777777" w:rsidR="00F97A95" w:rsidRPr="00F97A95" w:rsidRDefault="00F97A95" w:rsidP="00F97A95">
            <w:pPr>
              <w:pStyle w:val="Style1"/>
              <w:tabs>
                <w:tab w:val="left" w:pos="355"/>
              </w:tabs>
              <w:jc w:val="center"/>
              <w:rPr>
                <w:b/>
              </w:rPr>
            </w:pPr>
            <w:r w:rsidRPr="00F97A95">
              <w:rPr>
                <w:b/>
              </w:rPr>
              <w:t>Успішне засвоєння навчальної дисципліни сприятиме досягнення аспірантами</w:t>
            </w:r>
          </w:p>
          <w:p w14:paraId="662B91DF" w14:textId="77777777" w:rsidR="00F97A95" w:rsidRPr="00F97A95" w:rsidRDefault="00F97A95" w:rsidP="00F97A95">
            <w:pPr>
              <w:pStyle w:val="Style1"/>
              <w:widowControl/>
              <w:tabs>
                <w:tab w:val="left" w:pos="355"/>
              </w:tabs>
              <w:jc w:val="both"/>
              <w:rPr>
                <w:b/>
              </w:rPr>
            </w:pPr>
            <w:r w:rsidRPr="00F97A95">
              <w:rPr>
                <w:b/>
              </w:rPr>
              <w:lastRenderedPageBreak/>
              <w:t>програмних результатів навчання:</w:t>
            </w:r>
          </w:p>
          <w:p w14:paraId="4AD600F6" w14:textId="6564CEA4" w:rsidR="001F24E9" w:rsidRDefault="001F24E9" w:rsidP="00F97A95">
            <w:pPr>
              <w:pStyle w:val="Style1"/>
              <w:tabs>
                <w:tab w:val="left" w:pos="355"/>
              </w:tabs>
              <w:jc w:val="both"/>
              <w:rPr>
                <w:b/>
              </w:rPr>
            </w:pPr>
            <w:r w:rsidRPr="001F24E9">
              <w:rPr>
                <w:b/>
              </w:rPr>
              <w:t>ПРН-1</w:t>
            </w:r>
            <w:r>
              <w:rPr>
                <w:b/>
              </w:rPr>
              <w:t xml:space="preserve">. </w:t>
            </w:r>
            <w:r w:rsidRPr="001F24E9">
              <w:rPr>
                <w:bCs/>
              </w:rPr>
              <w:t>Пояснювати основні інформаційні процеси для себе і в середовищі, знаходити інформацію та зберігати її, розробляти алгоритми, створювати інформаційні продукти.</w:t>
            </w:r>
          </w:p>
          <w:p w14:paraId="3087F5F9" w14:textId="122905F3" w:rsidR="00F97A95" w:rsidRPr="00F97A95" w:rsidRDefault="00F97A95" w:rsidP="00F97A95">
            <w:pPr>
              <w:pStyle w:val="Style1"/>
              <w:tabs>
                <w:tab w:val="left" w:pos="355"/>
              </w:tabs>
              <w:jc w:val="both"/>
              <w:rPr>
                <w:b/>
              </w:rPr>
            </w:pPr>
            <w:r w:rsidRPr="00F97A95">
              <w:rPr>
                <w:b/>
              </w:rPr>
              <w:t xml:space="preserve">ПРН-4. </w:t>
            </w:r>
            <w:r w:rsidRPr="00F97A95">
              <w:t>Здійснювати критичний аналіз наукових методів пізнання та можливостей їх застосування в освітньому процесі.</w:t>
            </w:r>
          </w:p>
          <w:p w14:paraId="41DA8003" w14:textId="12EDECA6" w:rsidR="00F97A95" w:rsidRPr="00F97A95" w:rsidRDefault="001F24E9" w:rsidP="00F97A95">
            <w:pPr>
              <w:pStyle w:val="Style1"/>
              <w:widowControl/>
              <w:tabs>
                <w:tab w:val="left" w:pos="355"/>
              </w:tabs>
              <w:jc w:val="both"/>
              <w:rPr>
                <w:b/>
                <w:sz w:val="20"/>
                <w:szCs w:val="20"/>
              </w:rPr>
            </w:pPr>
            <w:r w:rsidRPr="001F24E9">
              <w:rPr>
                <w:b/>
              </w:rPr>
              <w:t>ПРН-11</w:t>
            </w:r>
            <w:r>
              <w:rPr>
                <w:b/>
              </w:rPr>
              <w:t>.</w:t>
            </w:r>
            <w:r w:rsidRPr="001F24E9">
              <w:rPr>
                <w:b/>
              </w:rPr>
              <w:t xml:space="preserve"> </w:t>
            </w:r>
            <w:r w:rsidRPr="001F24E9">
              <w:rPr>
                <w:bCs/>
              </w:rPr>
              <w:t>Володіти методикою та методологією організації освітнього процесу та наукових досліджень у галузі професійної освіти.</w:t>
            </w:r>
          </w:p>
        </w:tc>
      </w:tr>
      <w:tr w:rsidR="00697609" w:rsidRPr="009C51FF" w14:paraId="401A5101" w14:textId="77777777" w:rsidTr="00D21F55">
        <w:trPr>
          <w:trHeight w:val="34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AF753AD" w14:textId="77777777" w:rsidR="00697609" w:rsidRPr="009C51FF" w:rsidRDefault="00697609" w:rsidP="00D21F55">
            <w:pPr>
              <w:spacing w:after="0"/>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2D520F1B" w14:textId="77777777" w:rsidR="00697609" w:rsidRPr="009C51FF" w:rsidRDefault="00883F89" w:rsidP="00D21F55">
            <w:pPr>
              <w:widowControl w:val="0"/>
              <w:spacing w:after="0"/>
              <w:rPr>
                <w:rFonts w:ascii="Times New Roman" w:eastAsia="Times New Roman" w:hAnsi="Times New Roman" w:cs="Times New Roman"/>
                <w:sz w:val="24"/>
                <w:szCs w:val="24"/>
              </w:rPr>
            </w:pPr>
            <w:r w:rsidRPr="009C51FF">
              <w:rPr>
                <w:rFonts w:ascii="Times New Roman" w:eastAsia="Times New Roman" w:hAnsi="Times New Roman" w:cs="Times New Roman"/>
                <w:sz w:val="24"/>
                <w:szCs w:val="24"/>
              </w:rPr>
              <w:t xml:space="preserve">Денний / </w:t>
            </w:r>
            <w:r w:rsidR="00697609" w:rsidRPr="009C51FF">
              <w:rPr>
                <w:rFonts w:ascii="Times New Roman" w:eastAsia="Times New Roman" w:hAnsi="Times New Roman" w:cs="Times New Roman"/>
                <w:sz w:val="24"/>
                <w:szCs w:val="24"/>
              </w:rPr>
              <w:t>заочний</w:t>
            </w:r>
          </w:p>
        </w:tc>
      </w:tr>
      <w:tr w:rsidR="00697609" w:rsidRPr="009C51FF" w14:paraId="345CB229" w14:textId="77777777" w:rsidTr="00D21F55">
        <w:trPr>
          <w:trHeight w:val="21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CA2772B" w14:textId="77777777" w:rsidR="00697609" w:rsidRPr="009C51FF" w:rsidRDefault="00697609" w:rsidP="00D21F55">
            <w:pPr>
              <w:spacing w:after="0"/>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t>теми</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0FC2845E" w14:textId="77777777" w:rsidR="00697609" w:rsidRPr="009C51FF" w:rsidRDefault="00697609" w:rsidP="00D21F55">
            <w:pPr>
              <w:spacing w:after="0"/>
              <w:jc w:val="center"/>
              <w:rPr>
                <w:rFonts w:ascii="Times New Roman" w:eastAsia="Times New Roman" w:hAnsi="Times New Roman" w:cs="Times New Roman"/>
                <w:sz w:val="24"/>
                <w:szCs w:val="24"/>
              </w:rPr>
            </w:pPr>
            <w:r w:rsidRPr="009C51FF">
              <w:rPr>
                <w:rFonts w:ascii="Times New Roman" w:eastAsia="Times New Roman" w:hAnsi="Times New Roman" w:cs="Times New Roman"/>
                <w:b/>
                <w:sz w:val="24"/>
                <w:szCs w:val="24"/>
              </w:rPr>
              <w:t>ДОДАТОК (схема курсу)</w:t>
            </w:r>
          </w:p>
        </w:tc>
      </w:tr>
      <w:tr w:rsidR="00697609" w:rsidRPr="009C51FF" w14:paraId="226600B4" w14:textId="77777777" w:rsidTr="00D21F55">
        <w:trPr>
          <w:trHeight w:val="432"/>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32BA895" w14:textId="77777777" w:rsidR="00697609" w:rsidRPr="009C51FF" w:rsidRDefault="00697609" w:rsidP="00D21F55">
            <w:pPr>
              <w:spacing w:after="0"/>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1CEF463B" w14:textId="77777777" w:rsidR="00697609" w:rsidRPr="009C51FF" w:rsidRDefault="00312ABC" w:rsidP="00312ABC">
            <w:pPr>
              <w:widowControl w:val="0"/>
              <w:spacing w:after="0"/>
              <w:rPr>
                <w:rFonts w:ascii="Times New Roman" w:eastAsia="Times New Roman" w:hAnsi="Times New Roman" w:cs="Times New Roman"/>
                <w:sz w:val="24"/>
                <w:szCs w:val="24"/>
              </w:rPr>
            </w:pPr>
            <w:r w:rsidRPr="009C51FF">
              <w:rPr>
                <w:rFonts w:ascii="Times New Roman" w:eastAsia="Times New Roman" w:hAnsi="Times New Roman" w:cs="Times New Roman"/>
                <w:sz w:val="24"/>
                <w:szCs w:val="24"/>
              </w:rPr>
              <w:t>Залік, диференційований</w:t>
            </w:r>
          </w:p>
        </w:tc>
      </w:tr>
      <w:tr w:rsidR="00697609" w:rsidRPr="001B15C1" w14:paraId="17ACB53E" w14:textId="77777777" w:rsidTr="00060760">
        <w:trPr>
          <w:trHeight w:val="658"/>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E35C6DE" w14:textId="77777777" w:rsidR="00697609" w:rsidRPr="001B15C1" w:rsidRDefault="00697609" w:rsidP="00D21F55">
            <w:pPr>
              <w:spacing w:after="0"/>
              <w:rPr>
                <w:rFonts w:ascii="Times New Roman" w:eastAsia="Times New Roman" w:hAnsi="Times New Roman" w:cs="Times New Roman"/>
                <w:b/>
                <w:sz w:val="20"/>
                <w:szCs w:val="20"/>
              </w:rPr>
            </w:pPr>
            <w:proofErr w:type="spellStart"/>
            <w:r w:rsidRPr="001B15C1">
              <w:rPr>
                <w:rFonts w:ascii="Times New Roman" w:eastAsia="Times New Roman" w:hAnsi="Times New Roman" w:cs="Times New Roman"/>
                <w:b/>
                <w:sz w:val="20"/>
                <w:szCs w:val="20"/>
              </w:rPr>
              <w:t>Пререквізити</w:t>
            </w:r>
            <w:proofErr w:type="spellEnd"/>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301B0572" w14:textId="77777777" w:rsidR="00697609" w:rsidRPr="00086E5D" w:rsidRDefault="00A94BE8" w:rsidP="00086E5D">
            <w:pPr>
              <w:widowControl w:val="0"/>
              <w:spacing w:after="0"/>
              <w:jc w:val="both"/>
              <w:rPr>
                <w:rFonts w:ascii="Times New Roman" w:eastAsia="Times New Roman" w:hAnsi="Times New Roman" w:cs="Times New Roman"/>
                <w:sz w:val="24"/>
                <w:szCs w:val="24"/>
              </w:rPr>
            </w:pPr>
            <w:r w:rsidRPr="00086E5D">
              <w:rPr>
                <w:rFonts w:ascii="Times New Roman" w:eastAsia="Times New Roman" w:hAnsi="Times New Roman" w:cs="Times New Roman"/>
                <w:sz w:val="24"/>
                <w:szCs w:val="24"/>
              </w:rPr>
              <w:t xml:space="preserve">Для вивчення курсу аспіранти </w:t>
            </w:r>
            <w:r w:rsidR="00697609" w:rsidRPr="00086E5D">
              <w:rPr>
                <w:rFonts w:ascii="Times New Roman" w:eastAsia="Times New Roman" w:hAnsi="Times New Roman" w:cs="Times New Roman"/>
                <w:sz w:val="24"/>
                <w:szCs w:val="24"/>
              </w:rPr>
              <w:t>потребують базових знань з дисциплін</w:t>
            </w:r>
            <w:r w:rsidR="00C17954" w:rsidRPr="00086E5D">
              <w:rPr>
                <w:rFonts w:ascii="Times New Roman" w:eastAsia="Times New Roman" w:hAnsi="Times New Roman" w:cs="Times New Roman"/>
                <w:sz w:val="24"/>
                <w:szCs w:val="24"/>
              </w:rPr>
              <w:t xml:space="preserve"> </w:t>
            </w:r>
            <w:r w:rsidRPr="00086E5D">
              <w:rPr>
                <w:rFonts w:ascii="Times New Roman" w:eastAsia="Times New Roman" w:hAnsi="Times New Roman" w:cs="Times New Roman"/>
                <w:sz w:val="24"/>
                <w:szCs w:val="24"/>
              </w:rPr>
              <w:t>«</w:t>
            </w:r>
            <w:r w:rsidR="00086E5D" w:rsidRPr="00086E5D">
              <w:rPr>
                <w:rFonts w:ascii="Times New Roman" w:eastAsia="Times New Roman" w:hAnsi="Times New Roman" w:cs="Times New Roman"/>
                <w:sz w:val="24"/>
                <w:szCs w:val="24"/>
              </w:rPr>
              <w:t>Теоретико-методологічні основи професійної освіти», «Педагогіка вищої школи», «Інноваційні процеси у професійній освіті», «Моделювання та діагностування науково-педагогічних досліджень».</w:t>
            </w:r>
          </w:p>
        </w:tc>
      </w:tr>
      <w:tr w:rsidR="00697609" w:rsidRPr="001B15C1" w14:paraId="5F80B710" w14:textId="77777777" w:rsidTr="00C17954">
        <w:trPr>
          <w:trHeight w:val="1156"/>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57B1C24B"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5977AEFB" w14:textId="77777777" w:rsidR="00697609" w:rsidRPr="00F97A95" w:rsidRDefault="00C17954" w:rsidP="00C17954">
            <w:pPr>
              <w:widowControl w:val="0"/>
              <w:spacing w:line="240" w:lineRule="auto"/>
              <w:rPr>
                <w:rFonts w:ascii="Times New Roman" w:eastAsia="Times New Roman" w:hAnsi="Times New Roman" w:cs="Times New Roman"/>
                <w:sz w:val="24"/>
                <w:szCs w:val="24"/>
              </w:rPr>
            </w:pPr>
            <w:r w:rsidRPr="00F97A95">
              <w:rPr>
                <w:rFonts w:ascii="Times New Roman" w:hAnsi="Times New Roman" w:cs="Times New Roman"/>
                <w:sz w:val="24"/>
                <w:szCs w:val="24"/>
              </w:rPr>
              <w:t>П</w:t>
            </w:r>
            <w:r w:rsidR="00697609" w:rsidRPr="00F97A95">
              <w:rPr>
                <w:rFonts w:ascii="Times New Roman" w:hAnsi="Times New Roman" w:cs="Times New Roman"/>
                <w:sz w:val="24"/>
                <w:szCs w:val="24"/>
              </w:rPr>
              <w:t xml:space="preserve">ояснення, інструктаж; </w:t>
            </w:r>
            <w:r w:rsidR="00697609" w:rsidRPr="00F97A95">
              <w:rPr>
                <w:rFonts w:ascii="Times New Roman" w:eastAsia="Times New Roman" w:hAnsi="Times New Roman" w:cs="Times New Roman"/>
                <w:sz w:val="24"/>
                <w:szCs w:val="24"/>
              </w:rPr>
              <w:t xml:space="preserve">інтерактивні методи (робота </w:t>
            </w:r>
            <w:r>
              <w:rPr>
                <w:rFonts w:ascii="Times New Roman" w:eastAsia="Times New Roman" w:hAnsi="Times New Roman" w:cs="Times New Roman"/>
                <w:sz w:val="24"/>
                <w:szCs w:val="24"/>
              </w:rPr>
              <w:t>в парах</w:t>
            </w:r>
            <w:r w:rsidR="00697609" w:rsidRPr="00F97A95">
              <w:rPr>
                <w:rFonts w:ascii="Times New Roman" w:eastAsia="Times New Roman" w:hAnsi="Times New Roman" w:cs="Times New Roman"/>
                <w:sz w:val="24"/>
                <w:szCs w:val="24"/>
              </w:rPr>
              <w:t xml:space="preserve">, мозковий штурм), </w:t>
            </w:r>
            <w:r w:rsidR="00697609" w:rsidRPr="00F97A95">
              <w:rPr>
                <w:rFonts w:ascii="Times New Roman" w:hAnsi="Times New Roman" w:cs="Times New Roman"/>
                <w:sz w:val="24"/>
                <w:szCs w:val="24"/>
              </w:rPr>
              <w:t>імітаційно-рольова гра (наукова конференція, науковий семінар),</w:t>
            </w:r>
            <w:r w:rsidR="00BF7069" w:rsidRPr="00F97A95">
              <w:rPr>
                <w:rFonts w:ascii="Times New Roman" w:hAnsi="Times New Roman" w:cs="Times New Roman"/>
                <w:sz w:val="24"/>
                <w:szCs w:val="24"/>
              </w:rPr>
              <w:t xml:space="preserve"> </w:t>
            </w:r>
            <w:r w:rsidR="00697609" w:rsidRPr="00F97A95">
              <w:rPr>
                <w:rFonts w:ascii="Times New Roman" w:hAnsi="Times New Roman" w:cs="Times New Roman"/>
                <w:sz w:val="24"/>
                <w:szCs w:val="24"/>
              </w:rPr>
              <w:t xml:space="preserve">мультимедійна презентація, ілюстрування, демонстрування, дискусія, самоспостереження, спостереження, методи контролю і самоконтролю, презентація наукових продуктів, </w:t>
            </w:r>
            <w:r w:rsidR="00697609" w:rsidRPr="00F97A95">
              <w:rPr>
                <w:rFonts w:ascii="Times New Roman" w:eastAsia="Times New Roman" w:hAnsi="Times New Roman" w:cs="Times New Roman"/>
                <w:sz w:val="24"/>
                <w:szCs w:val="24"/>
              </w:rPr>
              <w:t>виконання індивідуальних завдань.</w:t>
            </w:r>
          </w:p>
        </w:tc>
      </w:tr>
      <w:tr w:rsidR="00697609" w:rsidRPr="001B15C1" w14:paraId="09EFB60C" w14:textId="77777777" w:rsidTr="009C51FF">
        <w:trPr>
          <w:trHeight w:val="60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7FBBF85"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3FEF41EF" w14:textId="77777777" w:rsidR="00697609" w:rsidRPr="009C51FF" w:rsidRDefault="00697609" w:rsidP="009C51FF">
            <w:pPr>
              <w:widowControl w:val="0"/>
              <w:spacing w:after="0" w:line="240" w:lineRule="auto"/>
              <w:rPr>
                <w:rFonts w:ascii="Times New Roman" w:eastAsia="Times New Roman" w:hAnsi="Times New Roman" w:cs="Times New Roman"/>
                <w:sz w:val="24"/>
                <w:szCs w:val="24"/>
              </w:rPr>
            </w:pPr>
            <w:r w:rsidRPr="009C51FF">
              <w:rPr>
                <w:rFonts w:ascii="Times New Roman" w:eastAsia="Times New Roman" w:hAnsi="Times New Roman" w:cs="Times New Roman"/>
                <w:sz w:val="24"/>
                <w:szCs w:val="24"/>
              </w:rPr>
              <w:t xml:space="preserve">Мультимедійний проектор, </w:t>
            </w:r>
            <w:proofErr w:type="spellStart"/>
            <w:r w:rsidRPr="009C51FF">
              <w:rPr>
                <w:rFonts w:ascii="Times New Roman" w:eastAsia="Times New Roman" w:hAnsi="Times New Roman" w:cs="Times New Roman"/>
                <w:sz w:val="24"/>
                <w:szCs w:val="24"/>
              </w:rPr>
              <w:t>фліпчарт</w:t>
            </w:r>
            <w:proofErr w:type="spellEnd"/>
            <w:r w:rsidRPr="009C51FF">
              <w:rPr>
                <w:rFonts w:ascii="Times New Roman" w:eastAsia="Times New Roman" w:hAnsi="Times New Roman" w:cs="Times New Roman"/>
                <w:sz w:val="24"/>
                <w:szCs w:val="24"/>
              </w:rPr>
              <w:t>, маркери.</w:t>
            </w:r>
          </w:p>
          <w:p w14:paraId="58C147E3" w14:textId="77777777" w:rsidR="00697609" w:rsidRPr="000A340D" w:rsidRDefault="00697609" w:rsidP="009C51FF">
            <w:pPr>
              <w:widowControl w:val="0"/>
              <w:spacing w:after="0" w:line="240" w:lineRule="auto"/>
              <w:rPr>
                <w:rFonts w:ascii="Times New Roman" w:eastAsia="Times New Roman" w:hAnsi="Times New Roman" w:cs="Times New Roman"/>
                <w:sz w:val="20"/>
                <w:szCs w:val="20"/>
                <w:lang w:val="ru-RU"/>
              </w:rPr>
            </w:pPr>
            <w:r w:rsidRPr="009C51FF">
              <w:rPr>
                <w:rFonts w:ascii="Times New Roman" w:eastAsia="Times New Roman" w:hAnsi="Times New Roman" w:cs="Times New Roman"/>
                <w:sz w:val="24"/>
                <w:szCs w:val="24"/>
              </w:rPr>
              <w:t>При змішаному форматі навчання –</w:t>
            </w:r>
            <w:r w:rsidRPr="009C51FF">
              <w:rPr>
                <w:rFonts w:ascii="Times New Roman" w:eastAsia="Times New Roman" w:hAnsi="Times New Roman" w:cs="Times New Roman"/>
                <w:sz w:val="24"/>
                <w:szCs w:val="24"/>
                <w:lang w:val="ru-RU"/>
              </w:rPr>
              <w:t xml:space="preserve"> </w:t>
            </w:r>
            <w:proofErr w:type="spellStart"/>
            <w:r w:rsidRPr="009C51FF">
              <w:rPr>
                <w:rFonts w:ascii="Times New Roman" w:eastAsia="Times New Roman" w:hAnsi="Times New Roman" w:cs="Times New Roman"/>
                <w:sz w:val="24"/>
                <w:szCs w:val="24"/>
                <w:lang w:val="ru-RU"/>
              </w:rPr>
              <w:t>можливість</w:t>
            </w:r>
            <w:proofErr w:type="spellEnd"/>
            <w:r w:rsidRPr="009C51FF">
              <w:rPr>
                <w:rFonts w:ascii="Times New Roman" w:eastAsia="Times New Roman" w:hAnsi="Times New Roman" w:cs="Times New Roman"/>
                <w:sz w:val="24"/>
                <w:szCs w:val="24"/>
                <w:lang w:val="ru-RU"/>
              </w:rPr>
              <w:t xml:space="preserve"> </w:t>
            </w:r>
            <w:proofErr w:type="spellStart"/>
            <w:r w:rsidRPr="009C51FF">
              <w:rPr>
                <w:rFonts w:ascii="Times New Roman" w:eastAsia="Times New Roman" w:hAnsi="Times New Roman" w:cs="Times New Roman"/>
                <w:sz w:val="24"/>
                <w:szCs w:val="24"/>
                <w:lang w:val="ru-RU"/>
              </w:rPr>
              <w:t>роботи</w:t>
            </w:r>
            <w:proofErr w:type="spellEnd"/>
            <w:r w:rsidRPr="009C51FF">
              <w:rPr>
                <w:rFonts w:ascii="Times New Roman" w:eastAsia="Times New Roman" w:hAnsi="Times New Roman" w:cs="Times New Roman"/>
                <w:sz w:val="24"/>
                <w:szCs w:val="24"/>
                <w:lang w:val="ru-RU"/>
              </w:rPr>
              <w:t xml:space="preserve"> у </w:t>
            </w:r>
            <w:r w:rsidRPr="009C51FF">
              <w:rPr>
                <w:rFonts w:ascii="Times New Roman" w:eastAsia="Times New Roman" w:hAnsi="Times New Roman" w:cs="Times New Roman"/>
                <w:sz w:val="24"/>
                <w:szCs w:val="24"/>
              </w:rPr>
              <w:t xml:space="preserve">програмі </w:t>
            </w:r>
            <w:r w:rsidRPr="009C51FF">
              <w:rPr>
                <w:rFonts w:ascii="Times New Roman" w:eastAsia="Times New Roman" w:hAnsi="Times New Roman" w:cs="Times New Roman"/>
                <w:sz w:val="24"/>
                <w:szCs w:val="24"/>
                <w:lang w:val="en-US"/>
              </w:rPr>
              <w:t>Teams</w:t>
            </w:r>
            <w:r w:rsidR="000A340D" w:rsidRPr="009C51FF">
              <w:rPr>
                <w:rFonts w:ascii="Times New Roman" w:eastAsia="Times New Roman" w:hAnsi="Times New Roman" w:cs="Times New Roman"/>
                <w:sz w:val="24"/>
                <w:szCs w:val="24"/>
                <w:lang w:val="ru-RU"/>
              </w:rPr>
              <w:t xml:space="preserve"> / </w:t>
            </w:r>
            <w:r w:rsidR="000A340D" w:rsidRPr="009C51FF">
              <w:rPr>
                <w:rFonts w:ascii="Times New Roman" w:eastAsia="Times New Roman" w:hAnsi="Times New Roman" w:cs="Times New Roman"/>
                <w:sz w:val="24"/>
                <w:szCs w:val="24"/>
                <w:lang w:val="pl-PL"/>
              </w:rPr>
              <w:t>Zoom</w:t>
            </w:r>
            <w:r w:rsidR="000A340D" w:rsidRPr="009C51FF">
              <w:rPr>
                <w:rFonts w:ascii="Times New Roman" w:eastAsia="Times New Roman" w:hAnsi="Times New Roman" w:cs="Times New Roman"/>
                <w:sz w:val="24"/>
                <w:szCs w:val="24"/>
                <w:lang w:val="ru-RU"/>
              </w:rPr>
              <w:t>.</w:t>
            </w:r>
          </w:p>
        </w:tc>
      </w:tr>
      <w:tr w:rsidR="00697609" w:rsidRPr="001B15C1" w14:paraId="333F2BA8" w14:textId="77777777" w:rsidTr="00060760">
        <w:trPr>
          <w:trHeight w:val="1280"/>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C279106" w14:textId="77777777" w:rsidR="00697609" w:rsidRPr="001B15C1" w:rsidRDefault="00697609" w:rsidP="00060760">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tcPr>
          <w:p w14:paraId="24F36288" w14:textId="77777777" w:rsidR="007D0642" w:rsidRPr="00086E5D" w:rsidRDefault="007D0642" w:rsidP="00705400">
            <w:pPr>
              <w:widowControl w:val="0"/>
              <w:spacing w:after="0" w:line="240" w:lineRule="auto"/>
              <w:jc w:val="both"/>
              <w:rPr>
                <w:rFonts w:ascii="Times New Roman" w:eastAsia="Times New Roman" w:hAnsi="Times New Roman" w:cs="Times New Roman"/>
                <w:sz w:val="24"/>
                <w:szCs w:val="24"/>
                <w:lang w:val="ru-RU"/>
              </w:rPr>
            </w:pPr>
            <w:proofErr w:type="spellStart"/>
            <w:r w:rsidRPr="00086E5D">
              <w:rPr>
                <w:rFonts w:ascii="Times New Roman" w:eastAsia="Times New Roman" w:hAnsi="Times New Roman" w:cs="Times New Roman"/>
                <w:sz w:val="24"/>
                <w:szCs w:val="24"/>
                <w:lang w:val="ru-RU"/>
              </w:rPr>
              <w:t>Політика</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виставлення</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балів</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Оцінювання</w:t>
            </w:r>
            <w:proofErr w:type="spellEnd"/>
            <w:r w:rsidRPr="00086E5D">
              <w:rPr>
                <w:rFonts w:ascii="Times New Roman" w:eastAsia="Times New Roman" w:hAnsi="Times New Roman" w:cs="Times New Roman"/>
                <w:sz w:val="24"/>
                <w:szCs w:val="24"/>
                <w:lang w:val="ru-RU"/>
              </w:rPr>
              <w:t xml:space="preserve"> проводиться за 100-бальною шкалою:</w:t>
            </w:r>
          </w:p>
          <w:p w14:paraId="2817BC98" w14:textId="77777777" w:rsidR="007D0642" w:rsidRPr="00086E5D" w:rsidRDefault="007D0642" w:rsidP="00705400">
            <w:pPr>
              <w:widowControl w:val="0"/>
              <w:spacing w:after="0" w:line="240" w:lineRule="auto"/>
              <w:jc w:val="both"/>
              <w:rPr>
                <w:rFonts w:ascii="Times New Roman" w:eastAsia="Times New Roman" w:hAnsi="Times New Roman" w:cs="Times New Roman"/>
                <w:sz w:val="24"/>
                <w:szCs w:val="24"/>
                <w:lang w:val="ru-RU"/>
              </w:rPr>
            </w:pPr>
            <w:proofErr w:type="spellStart"/>
            <w:r w:rsidRPr="00086E5D">
              <w:rPr>
                <w:rFonts w:ascii="Times New Roman" w:eastAsia="Times New Roman" w:hAnsi="Times New Roman" w:cs="Times New Roman"/>
                <w:sz w:val="24"/>
                <w:szCs w:val="24"/>
                <w:lang w:val="ru-RU"/>
              </w:rPr>
              <w:t>Поточна</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успішність</w:t>
            </w:r>
            <w:proofErr w:type="spellEnd"/>
            <w:r w:rsidRPr="00086E5D">
              <w:rPr>
                <w:rFonts w:ascii="Times New Roman" w:eastAsia="Times New Roman" w:hAnsi="Times New Roman" w:cs="Times New Roman"/>
                <w:sz w:val="24"/>
                <w:szCs w:val="24"/>
                <w:lang w:val="ru-RU"/>
              </w:rPr>
              <w:t xml:space="preserve"> (активна участь на </w:t>
            </w:r>
            <w:proofErr w:type="spellStart"/>
            <w:r w:rsidRPr="00086E5D">
              <w:rPr>
                <w:rFonts w:ascii="Times New Roman" w:eastAsia="Times New Roman" w:hAnsi="Times New Roman" w:cs="Times New Roman"/>
                <w:sz w:val="24"/>
                <w:szCs w:val="24"/>
                <w:lang w:val="ru-RU"/>
              </w:rPr>
              <w:t>занятті</w:t>
            </w:r>
            <w:proofErr w:type="spellEnd"/>
            <w:r w:rsidRPr="00086E5D">
              <w:rPr>
                <w:rFonts w:ascii="Times New Roman" w:eastAsia="Times New Roman" w:hAnsi="Times New Roman" w:cs="Times New Roman"/>
                <w:sz w:val="24"/>
                <w:szCs w:val="24"/>
                <w:lang w:val="ru-RU"/>
              </w:rPr>
              <w:t xml:space="preserve">): </w:t>
            </w:r>
            <w:r w:rsidR="00086E5D" w:rsidRPr="00086E5D">
              <w:rPr>
                <w:rFonts w:ascii="Times New Roman" w:eastAsia="Times New Roman" w:hAnsi="Times New Roman" w:cs="Times New Roman"/>
                <w:sz w:val="24"/>
                <w:szCs w:val="24"/>
                <w:lang w:val="ru-RU"/>
              </w:rPr>
              <w:t>2 бали</w:t>
            </w:r>
            <w:r w:rsidRPr="00086E5D">
              <w:rPr>
                <w:rFonts w:ascii="Times New Roman" w:eastAsia="Times New Roman" w:hAnsi="Times New Roman" w:cs="Times New Roman"/>
                <w:sz w:val="24"/>
                <w:szCs w:val="24"/>
                <w:lang w:val="ru-RU"/>
              </w:rPr>
              <w:t>×</w:t>
            </w:r>
            <w:r w:rsidR="00086E5D" w:rsidRPr="00086E5D">
              <w:rPr>
                <w:rFonts w:ascii="Times New Roman" w:eastAsia="Times New Roman" w:hAnsi="Times New Roman" w:cs="Times New Roman"/>
                <w:sz w:val="24"/>
                <w:szCs w:val="24"/>
                <w:lang w:val="ru-RU"/>
              </w:rPr>
              <w:t xml:space="preserve">32 </w:t>
            </w:r>
            <w:proofErr w:type="spellStart"/>
            <w:r w:rsidR="00086E5D" w:rsidRPr="00086E5D">
              <w:rPr>
                <w:rFonts w:ascii="Times New Roman" w:eastAsia="Times New Roman" w:hAnsi="Times New Roman" w:cs="Times New Roman"/>
                <w:sz w:val="24"/>
                <w:szCs w:val="24"/>
                <w:lang w:val="ru-RU"/>
              </w:rPr>
              <w:t>заняття</w:t>
            </w:r>
            <w:proofErr w:type="spellEnd"/>
            <w:r w:rsidRPr="00086E5D">
              <w:rPr>
                <w:rFonts w:ascii="Times New Roman" w:eastAsia="Times New Roman" w:hAnsi="Times New Roman" w:cs="Times New Roman"/>
                <w:sz w:val="24"/>
                <w:szCs w:val="24"/>
                <w:lang w:val="ru-RU"/>
              </w:rPr>
              <w:t xml:space="preserve"> = </w:t>
            </w:r>
            <w:r w:rsidR="00086E5D" w:rsidRPr="00086E5D">
              <w:rPr>
                <w:rFonts w:ascii="Times New Roman" w:eastAsia="Times New Roman" w:hAnsi="Times New Roman" w:cs="Times New Roman"/>
                <w:sz w:val="24"/>
                <w:szCs w:val="24"/>
                <w:lang w:val="ru-RU"/>
              </w:rPr>
              <w:t xml:space="preserve">64 </w:t>
            </w:r>
            <w:proofErr w:type="spellStart"/>
            <w:r w:rsidR="00086E5D" w:rsidRPr="00086E5D">
              <w:rPr>
                <w:rFonts w:ascii="Times New Roman" w:eastAsia="Times New Roman" w:hAnsi="Times New Roman" w:cs="Times New Roman"/>
                <w:sz w:val="24"/>
                <w:szCs w:val="24"/>
                <w:lang w:val="ru-RU"/>
              </w:rPr>
              <w:t>бали</w:t>
            </w:r>
            <w:proofErr w:type="spellEnd"/>
            <w:r w:rsidRPr="00086E5D">
              <w:rPr>
                <w:rFonts w:ascii="Times New Roman" w:eastAsia="Times New Roman" w:hAnsi="Times New Roman" w:cs="Times New Roman"/>
                <w:sz w:val="24"/>
                <w:szCs w:val="24"/>
                <w:lang w:val="ru-RU"/>
              </w:rPr>
              <w:t>;</w:t>
            </w:r>
          </w:p>
          <w:p w14:paraId="31AAEE1C" w14:textId="77777777" w:rsidR="007D0642" w:rsidRPr="00086E5D" w:rsidRDefault="007D0642" w:rsidP="00705400">
            <w:pPr>
              <w:widowControl w:val="0"/>
              <w:spacing w:after="0" w:line="240" w:lineRule="auto"/>
              <w:jc w:val="both"/>
              <w:rPr>
                <w:rFonts w:ascii="Times New Roman" w:eastAsia="Times New Roman" w:hAnsi="Times New Roman" w:cs="Times New Roman"/>
                <w:sz w:val="24"/>
                <w:szCs w:val="24"/>
                <w:lang w:val="ru-RU"/>
              </w:rPr>
            </w:pPr>
            <w:proofErr w:type="spellStart"/>
            <w:r w:rsidRPr="00086E5D">
              <w:rPr>
                <w:rFonts w:ascii="Times New Roman" w:eastAsia="Times New Roman" w:hAnsi="Times New Roman" w:cs="Times New Roman"/>
                <w:sz w:val="24"/>
                <w:szCs w:val="24"/>
                <w:lang w:val="ru-RU"/>
              </w:rPr>
              <w:t>Доповідь</w:t>
            </w:r>
            <w:proofErr w:type="spellEnd"/>
            <w:r w:rsidRPr="00086E5D">
              <w:rPr>
                <w:rFonts w:ascii="Times New Roman" w:eastAsia="Times New Roman" w:hAnsi="Times New Roman" w:cs="Times New Roman"/>
                <w:sz w:val="24"/>
                <w:szCs w:val="24"/>
                <w:lang w:val="ru-RU"/>
              </w:rPr>
              <w:t xml:space="preserve"> на </w:t>
            </w:r>
            <w:proofErr w:type="spellStart"/>
            <w:r w:rsidRPr="00086E5D">
              <w:rPr>
                <w:rFonts w:ascii="Times New Roman" w:eastAsia="Times New Roman" w:hAnsi="Times New Roman" w:cs="Times New Roman"/>
                <w:sz w:val="24"/>
                <w:szCs w:val="24"/>
                <w:lang w:val="ru-RU"/>
              </w:rPr>
              <w:t>науковому</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семінарі</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кафедри</w:t>
            </w:r>
            <w:proofErr w:type="spellEnd"/>
            <w:r w:rsidRPr="00086E5D">
              <w:rPr>
                <w:rFonts w:ascii="Times New Roman" w:eastAsia="Times New Roman" w:hAnsi="Times New Roman" w:cs="Times New Roman"/>
                <w:sz w:val="24"/>
                <w:szCs w:val="24"/>
                <w:lang w:val="ru-RU"/>
              </w:rPr>
              <w:t xml:space="preserve">: </w:t>
            </w:r>
            <w:r w:rsidR="00086E5D" w:rsidRPr="00086E5D">
              <w:rPr>
                <w:rFonts w:ascii="Times New Roman" w:eastAsia="Times New Roman" w:hAnsi="Times New Roman" w:cs="Times New Roman"/>
                <w:sz w:val="24"/>
                <w:szCs w:val="24"/>
                <w:lang w:val="ru-RU"/>
              </w:rPr>
              <w:t>1</w:t>
            </w:r>
            <w:r w:rsidRPr="00086E5D">
              <w:rPr>
                <w:rFonts w:ascii="Times New Roman" w:eastAsia="Times New Roman" w:hAnsi="Times New Roman" w:cs="Times New Roman"/>
                <w:sz w:val="24"/>
                <w:szCs w:val="24"/>
                <w:lang w:val="ru-RU"/>
              </w:rPr>
              <w:t xml:space="preserve">0 балів×2 </w:t>
            </w:r>
            <w:proofErr w:type="spellStart"/>
            <w:r w:rsidRPr="00086E5D">
              <w:rPr>
                <w:rFonts w:ascii="Times New Roman" w:eastAsia="Times New Roman" w:hAnsi="Times New Roman" w:cs="Times New Roman"/>
                <w:sz w:val="24"/>
                <w:szCs w:val="24"/>
                <w:lang w:val="ru-RU"/>
              </w:rPr>
              <w:t>семінари</w:t>
            </w:r>
            <w:proofErr w:type="spellEnd"/>
            <w:r w:rsidRPr="00086E5D">
              <w:rPr>
                <w:rFonts w:ascii="Times New Roman" w:eastAsia="Times New Roman" w:hAnsi="Times New Roman" w:cs="Times New Roman"/>
                <w:sz w:val="24"/>
                <w:szCs w:val="24"/>
                <w:lang w:val="ru-RU"/>
              </w:rPr>
              <w:t xml:space="preserve"> = </w:t>
            </w:r>
            <w:r w:rsidR="00086E5D" w:rsidRPr="00086E5D">
              <w:rPr>
                <w:rFonts w:ascii="Times New Roman" w:eastAsia="Times New Roman" w:hAnsi="Times New Roman" w:cs="Times New Roman"/>
                <w:sz w:val="24"/>
                <w:szCs w:val="24"/>
                <w:lang w:val="ru-RU"/>
              </w:rPr>
              <w:t>2</w:t>
            </w:r>
            <w:r w:rsidRPr="00086E5D">
              <w:rPr>
                <w:rFonts w:ascii="Times New Roman" w:eastAsia="Times New Roman" w:hAnsi="Times New Roman" w:cs="Times New Roman"/>
                <w:sz w:val="24"/>
                <w:szCs w:val="24"/>
                <w:lang w:val="ru-RU"/>
              </w:rPr>
              <w:t xml:space="preserve">0 </w:t>
            </w:r>
            <w:proofErr w:type="spellStart"/>
            <w:r w:rsidRPr="00086E5D">
              <w:rPr>
                <w:rFonts w:ascii="Times New Roman" w:eastAsia="Times New Roman" w:hAnsi="Times New Roman" w:cs="Times New Roman"/>
                <w:sz w:val="24"/>
                <w:szCs w:val="24"/>
                <w:lang w:val="ru-RU"/>
              </w:rPr>
              <w:t>балів</w:t>
            </w:r>
            <w:proofErr w:type="spellEnd"/>
            <w:r w:rsidRPr="00086E5D">
              <w:rPr>
                <w:rFonts w:ascii="Times New Roman" w:eastAsia="Times New Roman" w:hAnsi="Times New Roman" w:cs="Times New Roman"/>
                <w:sz w:val="24"/>
                <w:szCs w:val="24"/>
                <w:lang w:val="ru-RU"/>
              </w:rPr>
              <w:t>;</w:t>
            </w:r>
          </w:p>
          <w:p w14:paraId="057D6850" w14:textId="77777777" w:rsidR="007D0642" w:rsidRPr="00086E5D" w:rsidRDefault="007D0642" w:rsidP="00705400">
            <w:pPr>
              <w:widowControl w:val="0"/>
              <w:spacing w:after="0" w:line="240" w:lineRule="auto"/>
              <w:jc w:val="both"/>
              <w:rPr>
                <w:rFonts w:ascii="Times New Roman" w:eastAsia="Times New Roman" w:hAnsi="Times New Roman" w:cs="Times New Roman"/>
                <w:sz w:val="24"/>
                <w:szCs w:val="24"/>
                <w:lang w:val="ru-RU"/>
              </w:rPr>
            </w:pPr>
            <w:proofErr w:type="spellStart"/>
            <w:r w:rsidRPr="00086E5D">
              <w:rPr>
                <w:rFonts w:ascii="Times New Roman" w:eastAsia="Times New Roman" w:hAnsi="Times New Roman" w:cs="Times New Roman"/>
                <w:sz w:val="24"/>
                <w:szCs w:val="24"/>
                <w:lang w:val="ru-RU"/>
              </w:rPr>
              <w:t>Індивідуальні</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завдання</w:t>
            </w:r>
            <w:proofErr w:type="spellEnd"/>
            <w:r w:rsidRPr="00086E5D">
              <w:rPr>
                <w:rFonts w:ascii="Times New Roman" w:eastAsia="Times New Roman" w:hAnsi="Times New Roman" w:cs="Times New Roman"/>
                <w:sz w:val="24"/>
                <w:szCs w:val="24"/>
                <w:lang w:val="ru-RU"/>
              </w:rPr>
              <w:t xml:space="preserve"> за </w:t>
            </w:r>
            <w:proofErr w:type="spellStart"/>
            <w:r w:rsidRPr="00086E5D">
              <w:rPr>
                <w:rFonts w:ascii="Times New Roman" w:eastAsia="Times New Roman" w:hAnsi="Times New Roman" w:cs="Times New Roman"/>
                <w:sz w:val="24"/>
                <w:szCs w:val="24"/>
                <w:lang w:val="ru-RU"/>
              </w:rPr>
              <w:t>обраними</w:t>
            </w:r>
            <w:proofErr w:type="spellEnd"/>
            <w:r w:rsidRPr="00086E5D">
              <w:rPr>
                <w:rFonts w:ascii="Times New Roman" w:eastAsia="Times New Roman" w:hAnsi="Times New Roman" w:cs="Times New Roman"/>
                <w:sz w:val="24"/>
                <w:szCs w:val="24"/>
                <w:lang w:val="ru-RU"/>
              </w:rPr>
              <w:t xml:space="preserve"> темами: </w:t>
            </w:r>
            <w:r w:rsidR="00086E5D">
              <w:rPr>
                <w:rFonts w:ascii="Times New Roman" w:eastAsia="Times New Roman" w:hAnsi="Times New Roman" w:cs="Times New Roman"/>
                <w:sz w:val="24"/>
                <w:szCs w:val="24"/>
                <w:lang w:val="ru-RU"/>
              </w:rPr>
              <w:t>16</w:t>
            </w:r>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балів</w:t>
            </w:r>
            <w:proofErr w:type="spellEnd"/>
            <w:r w:rsidRPr="00086E5D">
              <w:rPr>
                <w:rFonts w:ascii="Times New Roman" w:eastAsia="Times New Roman" w:hAnsi="Times New Roman" w:cs="Times New Roman"/>
                <w:sz w:val="24"/>
                <w:szCs w:val="24"/>
                <w:lang w:val="ru-RU"/>
              </w:rPr>
              <w:t>.</w:t>
            </w:r>
          </w:p>
          <w:p w14:paraId="37178B1F" w14:textId="77777777" w:rsidR="007D0642" w:rsidRPr="00086E5D" w:rsidRDefault="007D0642" w:rsidP="00705400">
            <w:pPr>
              <w:widowControl w:val="0"/>
              <w:spacing w:after="0" w:line="240" w:lineRule="auto"/>
              <w:jc w:val="both"/>
              <w:rPr>
                <w:rFonts w:ascii="Times New Roman" w:eastAsia="Times New Roman" w:hAnsi="Times New Roman" w:cs="Times New Roman"/>
                <w:sz w:val="24"/>
                <w:szCs w:val="24"/>
                <w:lang w:val="ru-RU"/>
              </w:rPr>
            </w:pPr>
            <w:r w:rsidRPr="00086E5D">
              <w:rPr>
                <w:rFonts w:ascii="Times New Roman" w:eastAsia="Times New Roman" w:hAnsi="Times New Roman" w:cs="Times New Roman"/>
                <w:sz w:val="24"/>
                <w:szCs w:val="24"/>
                <w:lang w:val="ru-RU"/>
              </w:rPr>
              <w:t xml:space="preserve">Максимальна </w:t>
            </w:r>
            <w:proofErr w:type="spellStart"/>
            <w:r w:rsidRPr="00086E5D">
              <w:rPr>
                <w:rFonts w:ascii="Times New Roman" w:eastAsia="Times New Roman" w:hAnsi="Times New Roman" w:cs="Times New Roman"/>
                <w:sz w:val="24"/>
                <w:szCs w:val="24"/>
                <w:lang w:val="ru-RU"/>
              </w:rPr>
              <w:t>кількість</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балів</w:t>
            </w:r>
            <w:proofErr w:type="spellEnd"/>
            <w:r w:rsidR="00317269" w:rsidRPr="00086E5D">
              <w:rPr>
                <w:rFonts w:ascii="Times New Roman" w:eastAsia="Times New Roman" w:hAnsi="Times New Roman" w:cs="Times New Roman"/>
                <w:sz w:val="24"/>
                <w:szCs w:val="24"/>
                <w:lang w:val="ru-RU"/>
              </w:rPr>
              <w:t xml:space="preserve"> </w:t>
            </w:r>
            <w:r w:rsidRPr="00086E5D">
              <w:rPr>
                <w:rFonts w:ascii="Times New Roman" w:eastAsia="Times New Roman" w:hAnsi="Times New Roman" w:cs="Times New Roman"/>
                <w:sz w:val="24"/>
                <w:szCs w:val="24"/>
                <w:lang w:val="ru-RU"/>
              </w:rPr>
              <w:t xml:space="preserve">– 100 </w:t>
            </w:r>
            <w:proofErr w:type="spellStart"/>
            <w:r w:rsidRPr="00086E5D">
              <w:rPr>
                <w:rFonts w:ascii="Times New Roman" w:eastAsia="Times New Roman" w:hAnsi="Times New Roman" w:cs="Times New Roman"/>
                <w:sz w:val="24"/>
                <w:szCs w:val="24"/>
                <w:lang w:val="ru-RU"/>
              </w:rPr>
              <w:t>балів</w:t>
            </w:r>
            <w:proofErr w:type="spellEnd"/>
            <w:r w:rsidRPr="00086E5D">
              <w:rPr>
                <w:rFonts w:ascii="Times New Roman" w:eastAsia="Times New Roman" w:hAnsi="Times New Roman" w:cs="Times New Roman"/>
                <w:sz w:val="24"/>
                <w:szCs w:val="24"/>
                <w:lang w:val="ru-RU"/>
              </w:rPr>
              <w:t>.</w:t>
            </w:r>
          </w:p>
          <w:p w14:paraId="1D40F7BC" w14:textId="77777777" w:rsidR="00086E5D" w:rsidRDefault="007D0642" w:rsidP="00705400">
            <w:pPr>
              <w:widowControl w:val="0"/>
              <w:spacing w:after="0" w:line="240" w:lineRule="auto"/>
              <w:jc w:val="both"/>
              <w:rPr>
                <w:rFonts w:ascii="Times New Roman" w:eastAsia="Times New Roman" w:hAnsi="Times New Roman" w:cs="Times New Roman"/>
                <w:sz w:val="24"/>
                <w:szCs w:val="24"/>
                <w:lang w:val="ru-RU"/>
              </w:rPr>
            </w:pPr>
            <w:proofErr w:type="spellStart"/>
            <w:r w:rsidRPr="00086E5D">
              <w:rPr>
                <w:rFonts w:ascii="Times New Roman" w:eastAsia="Times New Roman" w:hAnsi="Times New Roman" w:cs="Times New Roman"/>
                <w:sz w:val="24"/>
                <w:szCs w:val="24"/>
                <w:lang w:val="ru-RU"/>
              </w:rPr>
              <w:t>Підсумковий</w:t>
            </w:r>
            <w:proofErr w:type="spellEnd"/>
            <w:r w:rsidRPr="00086E5D">
              <w:rPr>
                <w:rFonts w:ascii="Times New Roman" w:eastAsia="Times New Roman" w:hAnsi="Times New Roman" w:cs="Times New Roman"/>
                <w:sz w:val="24"/>
                <w:szCs w:val="24"/>
                <w:lang w:val="ru-RU"/>
              </w:rPr>
              <w:t xml:space="preserve"> контроль (</w:t>
            </w:r>
            <w:proofErr w:type="spellStart"/>
            <w:r w:rsidRPr="00086E5D">
              <w:rPr>
                <w:rFonts w:ascii="Times New Roman" w:eastAsia="Times New Roman" w:hAnsi="Times New Roman" w:cs="Times New Roman"/>
                <w:sz w:val="24"/>
                <w:szCs w:val="24"/>
                <w:lang w:val="ru-RU"/>
              </w:rPr>
              <w:t>залік</w:t>
            </w:r>
            <w:proofErr w:type="spellEnd"/>
            <w:r w:rsidRPr="00086E5D">
              <w:rPr>
                <w:rFonts w:ascii="Times New Roman" w:eastAsia="Times New Roman" w:hAnsi="Times New Roman" w:cs="Times New Roman"/>
                <w:sz w:val="24"/>
                <w:szCs w:val="24"/>
                <w:lang w:val="ru-RU"/>
              </w:rPr>
              <w:t xml:space="preserve">) </w:t>
            </w:r>
            <w:proofErr w:type="spellStart"/>
            <w:r w:rsidRPr="00086E5D">
              <w:rPr>
                <w:rFonts w:ascii="Times New Roman" w:eastAsia="Times New Roman" w:hAnsi="Times New Roman" w:cs="Times New Roman"/>
                <w:sz w:val="24"/>
                <w:szCs w:val="24"/>
                <w:lang w:val="ru-RU"/>
              </w:rPr>
              <w:t>виставляється</w:t>
            </w:r>
            <w:proofErr w:type="spellEnd"/>
            <w:r w:rsidRPr="00086E5D">
              <w:rPr>
                <w:rFonts w:ascii="Times New Roman" w:eastAsia="Times New Roman" w:hAnsi="Times New Roman" w:cs="Times New Roman"/>
                <w:sz w:val="24"/>
                <w:szCs w:val="24"/>
                <w:lang w:val="ru-RU"/>
              </w:rPr>
              <w:t xml:space="preserve"> у 7</w:t>
            </w:r>
            <w:r w:rsidR="00086E5D" w:rsidRPr="00086E5D">
              <w:rPr>
                <w:rFonts w:ascii="Times New Roman" w:eastAsia="Times New Roman" w:hAnsi="Times New Roman" w:cs="Times New Roman"/>
                <w:sz w:val="24"/>
                <w:szCs w:val="24"/>
                <w:lang w:val="ru-RU"/>
              </w:rPr>
              <w:t xml:space="preserve"> </w:t>
            </w:r>
            <w:proofErr w:type="spellStart"/>
            <w:r w:rsidR="00086E5D" w:rsidRPr="00086E5D">
              <w:rPr>
                <w:rFonts w:ascii="Times New Roman" w:eastAsia="Times New Roman" w:hAnsi="Times New Roman" w:cs="Times New Roman"/>
                <w:sz w:val="24"/>
                <w:szCs w:val="24"/>
                <w:lang w:val="ru-RU"/>
              </w:rPr>
              <w:t>семестрі</w:t>
            </w:r>
            <w:proofErr w:type="spellEnd"/>
            <w:r w:rsidR="00086E5D" w:rsidRPr="00086E5D">
              <w:rPr>
                <w:rFonts w:ascii="Times New Roman" w:eastAsia="Times New Roman" w:hAnsi="Times New Roman" w:cs="Times New Roman"/>
                <w:sz w:val="24"/>
                <w:szCs w:val="24"/>
                <w:lang w:val="ru-RU"/>
              </w:rPr>
              <w:t>.</w:t>
            </w:r>
          </w:p>
          <w:p w14:paraId="606CA81C" w14:textId="77777777" w:rsidR="00312ABC" w:rsidRPr="00312ABC" w:rsidRDefault="00312ABC" w:rsidP="00705400">
            <w:pPr>
              <w:widowControl w:val="0"/>
              <w:spacing w:after="0" w:line="240" w:lineRule="auto"/>
              <w:jc w:val="both"/>
              <w:rPr>
                <w:rFonts w:ascii="Times New Roman" w:eastAsia="Times New Roman" w:hAnsi="Times New Roman" w:cs="Times New Roman"/>
                <w:sz w:val="24"/>
                <w:szCs w:val="24"/>
                <w:lang w:val="ru-RU"/>
              </w:rPr>
            </w:pPr>
          </w:p>
          <w:p w14:paraId="437A1895" w14:textId="77777777" w:rsidR="00697609" w:rsidRPr="00086E5D" w:rsidRDefault="00697609" w:rsidP="00705400">
            <w:pPr>
              <w:widowControl w:val="0"/>
              <w:spacing w:after="0" w:line="240" w:lineRule="auto"/>
              <w:jc w:val="both"/>
              <w:rPr>
                <w:rFonts w:ascii="Times New Roman" w:eastAsia="Times New Roman" w:hAnsi="Times New Roman" w:cs="Times New Roman"/>
                <w:sz w:val="24"/>
                <w:szCs w:val="24"/>
              </w:rPr>
            </w:pPr>
            <w:r w:rsidRPr="00086E5D">
              <w:rPr>
                <w:rFonts w:ascii="Times New Roman" w:eastAsia="Times New Roman" w:hAnsi="Times New Roman" w:cs="Times New Roman"/>
                <w:b/>
                <w:sz w:val="24"/>
                <w:szCs w:val="24"/>
              </w:rPr>
              <w:lastRenderedPageBreak/>
              <w:t>Академічна доброчесність</w:t>
            </w:r>
            <w:r w:rsidRPr="00086E5D">
              <w:rPr>
                <w:rFonts w:ascii="Times New Roman" w:eastAsia="Times New Roman" w:hAnsi="Times New Roman" w:cs="Times New Roman"/>
                <w:sz w:val="24"/>
                <w:szCs w:val="24"/>
              </w:rPr>
              <w:t>:</w:t>
            </w:r>
            <w:r w:rsidR="00086E5D">
              <w:rPr>
                <w:rFonts w:ascii="Times New Roman" w:eastAsia="Times New Roman" w:hAnsi="Times New Roman" w:cs="Times New Roman"/>
                <w:sz w:val="24"/>
                <w:szCs w:val="24"/>
              </w:rPr>
              <w:t xml:space="preserve"> </w:t>
            </w:r>
            <w:r w:rsidRPr="00086E5D">
              <w:rPr>
                <w:rFonts w:ascii="Times New Roman" w:eastAsia="Times New Roman" w:hAnsi="Times New Roman" w:cs="Times New Roman"/>
                <w:sz w:val="24"/>
                <w:szCs w:val="24"/>
              </w:rPr>
              <w:t xml:space="preserve">Роботи студентів мають бути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086E5D">
              <w:rPr>
                <w:rFonts w:ascii="Times New Roman" w:eastAsia="Times New Roman" w:hAnsi="Times New Roman" w:cs="Times New Roman"/>
                <w:sz w:val="24"/>
                <w:szCs w:val="24"/>
              </w:rPr>
              <w:t>недоброчесності</w:t>
            </w:r>
            <w:proofErr w:type="spellEnd"/>
            <w:r w:rsidRPr="00086E5D">
              <w:rPr>
                <w:rFonts w:ascii="Times New Roman" w:eastAsia="Times New Roman" w:hAnsi="Times New Roman" w:cs="Times New Roman"/>
                <w:sz w:val="24"/>
                <w:szCs w:val="24"/>
              </w:rPr>
              <w:t xml:space="preserve">. Виявлення ознак академічної </w:t>
            </w:r>
            <w:proofErr w:type="spellStart"/>
            <w:r w:rsidRPr="00086E5D">
              <w:rPr>
                <w:rFonts w:ascii="Times New Roman" w:eastAsia="Times New Roman" w:hAnsi="Times New Roman" w:cs="Times New Roman"/>
                <w:sz w:val="24"/>
                <w:szCs w:val="24"/>
              </w:rPr>
              <w:t>недоброчесності</w:t>
            </w:r>
            <w:proofErr w:type="spellEnd"/>
            <w:r w:rsidRPr="00086E5D">
              <w:rPr>
                <w:rFonts w:ascii="Times New Roman" w:eastAsia="Times New Roman" w:hAnsi="Times New Roman" w:cs="Times New Roman"/>
                <w:sz w:val="24"/>
                <w:szCs w:val="24"/>
              </w:rPr>
              <w:t xml:space="preserve"> в письмовій роботі студента</w:t>
            </w:r>
            <w:r w:rsidR="00AD0010" w:rsidRPr="00086E5D">
              <w:rPr>
                <w:rFonts w:ascii="Times New Roman" w:eastAsia="Times New Roman" w:hAnsi="Times New Roman" w:cs="Times New Roman"/>
                <w:sz w:val="24"/>
                <w:szCs w:val="24"/>
              </w:rPr>
              <w:t xml:space="preserve"> є підставою для її не зарахуван</w:t>
            </w:r>
            <w:r w:rsidRPr="00086E5D">
              <w:rPr>
                <w:rFonts w:ascii="Times New Roman" w:eastAsia="Times New Roman" w:hAnsi="Times New Roman" w:cs="Times New Roman"/>
                <w:sz w:val="24"/>
                <w:szCs w:val="24"/>
              </w:rPr>
              <w:t>ня викладачем, незалежно від масштабів плагіату чи обману. Жодні форми порушення академічної доброчесності не толеруються.</w:t>
            </w:r>
            <w:r w:rsidRPr="00086E5D">
              <w:rPr>
                <w:rFonts w:ascii="Times New Roman" w:eastAsia="Times New Roman" w:hAnsi="Times New Roman" w:cs="Times New Roman"/>
                <w:bCs/>
                <w:sz w:val="24"/>
                <w:szCs w:val="24"/>
              </w:rPr>
              <w:t xml:space="preserve"> Дотримання академічної доброчесності під час вивчення курсу забезпечує </w:t>
            </w:r>
            <w:r w:rsidRPr="00086E5D">
              <w:rPr>
                <w:rFonts w:ascii="Times New Roman" w:hAnsi="Times New Roman" w:cs="Times New Roman"/>
                <w:sz w:val="24"/>
                <w:szCs w:val="24"/>
              </w:rPr>
              <w:t>обговорення на першому лекційному занятті правил академічної доброчесності, що є виявом наукової</w:t>
            </w:r>
            <w:r w:rsidR="000A340D" w:rsidRPr="00086E5D">
              <w:rPr>
                <w:rFonts w:ascii="Times New Roman" w:hAnsi="Times New Roman" w:cs="Times New Roman"/>
                <w:sz w:val="24"/>
                <w:szCs w:val="24"/>
              </w:rPr>
              <w:t xml:space="preserve"> культури викладача та студента.</w:t>
            </w:r>
          </w:p>
          <w:p w14:paraId="3E0DE0E0" w14:textId="77777777" w:rsidR="00697609" w:rsidRPr="00086E5D" w:rsidRDefault="00697609" w:rsidP="00705400">
            <w:pPr>
              <w:widowControl w:val="0"/>
              <w:spacing w:after="0" w:line="240" w:lineRule="auto"/>
              <w:jc w:val="both"/>
              <w:rPr>
                <w:rFonts w:ascii="Times New Roman" w:eastAsia="Times New Roman" w:hAnsi="Times New Roman" w:cs="Times New Roman"/>
                <w:sz w:val="24"/>
                <w:szCs w:val="24"/>
              </w:rPr>
            </w:pPr>
            <w:r w:rsidRPr="00086E5D">
              <w:rPr>
                <w:rFonts w:ascii="Times New Roman" w:eastAsia="Times New Roman" w:hAnsi="Times New Roman" w:cs="Times New Roman"/>
                <w:b/>
                <w:sz w:val="24"/>
                <w:szCs w:val="24"/>
              </w:rPr>
              <w:t>Відвід</w:t>
            </w:r>
            <w:r w:rsidR="000A340D" w:rsidRPr="00086E5D">
              <w:rPr>
                <w:rFonts w:ascii="Times New Roman" w:eastAsia="Times New Roman" w:hAnsi="Times New Roman" w:cs="Times New Roman"/>
                <w:b/>
                <w:sz w:val="24"/>
                <w:szCs w:val="24"/>
              </w:rPr>
              <w:t>ув</w:t>
            </w:r>
            <w:r w:rsidRPr="00086E5D">
              <w:rPr>
                <w:rFonts w:ascii="Times New Roman" w:eastAsia="Times New Roman" w:hAnsi="Times New Roman" w:cs="Times New Roman"/>
                <w:b/>
                <w:sz w:val="24"/>
                <w:szCs w:val="24"/>
              </w:rPr>
              <w:t>ання занять</w:t>
            </w:r>
            <w:r w:rsidRPr="00086E5D">
              <w:rPr>
                <w:rFonts w:ascii="Times New Roman" w:eastAsia="Times New Roman" w:hAnsi="Times New Roman" w:cs="Times New Roman"/>
                <w:sz w:val="24"/>
                <w:szCs w:val="24"/>
              </w:rPr>
              <w:t xml:space="preserve"> є важливою складовою навчання. Очікується, що всі студенти відвідають усі лекції 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w:t>
            </w:r>
          </w:p>
          <w:p w14:paraId="3578B590" w14:textId="77777777" w:rsidR="00697609" w:rsidRPr="00086E5D" w:rsidRDefault="00697609" w:rsidP="00705400">
            <w:pPr>
              <w:spacing w:after="0" w:line="240" w:lineRule="auto"/>
              <w:jc w:val="both"/>
              <w:rPr>
                <w:rFonts w:ascii="Times New Roman" w:eastAsia="Times New Roman" w:hAnsi="Times New Roman" w:cs="Times New Roman"/>
                <w:sz w:val="24"/>
                <w:szCs w:val="24"/>
                <w:lang w:val="ru-RU"/>
              </w:rPr>
            </w:pPr>
            <w:r w:rsidRPr="00086E5D">
              <w:rPr>
                <w:rFonts w:ascii="Times New Roman" w:eastAsia="Times New Roman" w:hAnsi="Times New Roman" w:cs="Times New Roman"/>
                <w:b/>
                <w:sz w:val="24"/>
                <w:szCs w:val="24"/>
              </w:rPr>
              <w:t xml:space="preserve">Література. </w:t>
            </w:r>
            <w:r w:rsidRPr="00086E5D">
              <w:rPr>
                <w:rFonts w:ascii="Times New Roman" w:eastAsia="Times New Roman" w:hAnsi="Times New Roman" w:cs="Times New Roman"/>
                <w:sz w:val="24"/>
                <w:szCs w:val="24"/>
              </w:rPr>
              <w:t>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2DA1406" w14:textId="77777777" w:rsidR="00697609" w:rsidRPr="001B15C1" w:rsidRDefault="00697609" w:rsidP="00705400">
            <w:pPr>
              <w:shd w:val="clear" w:color="auto" w:fill="FFFFFF"/>
              <w:spacing w:after="0" w:line="240" w:lineRule="auto"/>
              <w:jc w:val="both"/>
              <w:textAlignment w:val="baseline"/>
              <w:rPr>
                <w:rFonts w:ascii="Times New Roman" w:eastAsia="Times New Roman" w:hAnsi="Times New Roman" w:cs="Times New Roman"/>
                <w:sz w:val="20"/>
                <w:szCs w:val="20"/>
              </w:rPr>
            </w:pPr>
            <w:r w:rsidRPr="00086E5D">
              <w:rPr>
                <w:rFonts w:ascii="Times New Roman" w:eastAsia="Times New Roman" w:hAnsi="Times New Roman" w:cs="Times New Roman"/>
                <w:sz w:val="24"/>
                <w:szCs w:val="24"/>
              </w:rPr>
              <w:t>П</w:t>
            </w:r>
            <w:r w:rsidRPr="00086E5D">
              <w:rPr>
                <w:rFonts w:ascii="Times New Roman" w:eastAsia="Times New Roman" w:hAnsi="Times New Roman" w:cs="Times New Roman"/>
                <w:b/>
                <w:bCs/>
                <w:sz w:val="24"/>
                <w:szCs w:val="24"/>
              </w:rPr>
              <w:t>олітика виставлення балів.</w:t>
            </w:r>
            <w:r w:rsidRPr="00086E5D">
              <w:rPr>
                <w:rFonts w:ascii="Times New Roman" w:eastAsia="Times New Roman" w:hAnsi="Times New Roman" w:cs="Times New Roman"/>
                <w:sz w:val="24"/>
                <w:szCs w:val="24"/>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w:t>
            </w:r>
            <w:r w:rsidRPr="001B15C1">
              <w:rPr>
                <w:rFonts w:ascii="Times New Roman" w:eastAsia="Times New Roman" w:hAnsi="Times New Roman" w:cs="Times New Roman"/>
                <w:sz w:val="20"/>
                <w:szCs w:val="20"/>
              </w:rPr>
              <w:t xml:space="preserve"> в цілях не пов’язаних з навчанням; списування та плагіат; несвоєчасне виконання поставленого завдання і т. ін.</w:t>
            </w:r>
          </w:p>
        </w:tc>
      </w:tr>
      <w:tr w:rsidR="00697609" w:rsidRPr="009C51FF" w14:paraId="6E5CF2F5" w14:textId="77777777" w:rsidTr="00312ABC">
        <w:trPr>
          <w:trHeight w:val="381"/>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97AA114" w14:textId="77777777" w:rsidR="00697609" w:rsidRPr="009C51FF" w:rsidRDefault="00697609" w:rsidP="009C51FF">
            <w:pPr>
              <w:spacing w:after="0" w:line="240" w:lineRule="auto"/>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lastRenderedPageBreak/>
              <w:t xml:space="preserve">Питання до </w:t>
            </w:r>
            <w:r w:rsidR="004653EE" w:rsidRPr="009C51FF">
              <w:rPr>
                <w:rFonts w:ascii="Times New Roman" w:eastAsia="Times New Roman" w:hAnsi="Times New Roman" w:cs="Times New Roman"/>
                <w:b/>
                <w:sz w:val="24"/>
                <w:szCs w:val="24"/>
              </w:rPr>
              <w:t>заліку</w:t>
            </w:r>
          </w:p>
        </w:tc>
        <w:tc>
          <w:tcPr>
            <w:tcW w:w="11265" w:type="dxa"/>
            <w:tcBorders>
              <w:top w:val="single" w:sz="4" w:space="0" w:color="auto"/>
              <w:left w:val="single" w:sz="8" w:space="0" w:color="000000"/>
              <w:bottom w:val="single" w:sz="4" w:space="0" w:color="auto"/>
              <w:right w:val="single" w:sz="8" w:space="0" w:color="000000"/>
            </w:tcBorders>
            <w:tcMar>
              <w:top w:w="100" w:type="dxa"/>
              <w:left w:w="120" w:type="dxa"/>
              <w:bottom w:w="100" w:type="dxa"/>
              <w:right w:w="120" w:type="dxa"/>
            </w:tcMar>
            <w:hideMark/>
          </w:tcPr>
          <w:p w14:paraId="108235F7" w14:textId="77777777" w:rsidR="004653EE" w:rsidRPr="009C51FF" w:rsidRDefault="00312ABC" w:rsidP="00705400">
            <w:pPr>
              <w:spacing w:after="0"/>
              <w:rPr>
                <w:rFonts w:ascii="Times New Roman" w:hAnsi="Times New Roman" w:cs="Times New Roman"/>
                <w:sz w:val="24"/>
                <w:szCs w:val="24"/>
              </w:rPr>
            </w:pPr>
            <w:r w:rsidRPr="009C51FF">
              <w:rPr>
                <w:rFonts w:ascii="Times New Roman" w:hAnsi="Times New Roman" w:cs="Times New Roman"/>
                <w:sz w:val="24"/>
                <w:szCs w:val="24"/>
              </w:rPr>
              <w:t>Залік виставляється на основі р</w:t>
            </w:r>
            <w:r w:rsidR="00ED680C">
              <w:rPr>
                <w:rFonts w:ascii="Times New Roman" w:hAnsi="Times New Roman" w:cs="Times New Roman"/>
                <w:sz w:val="24"/>
                <w:szCs w:val="24"/>
              </w:rPr>
              <w:t>езультатів поточного опитування та виконання індивідуальних завдань.</w:t>
            </w:r>
          </w:p>
        </w:tc>
      </w:tr>
      <w:tr w:rsidR="00697609" w:rsidRPr="009C51FF" w14:paraId="6B404102" w14:textId="77777777" w:rsidTr="00312ABC">
        <w:trPr>
          <w:trHeight w:val="264"/>
        </w:trPr>
        <w:tc>
          <w:tcPr>
            <w:tcW w:w="34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EE1A3FA" w14:textId="77777777" w:rsidR="00697609" w:rsidRPr="009C51FF" w:rsidRDefault="00697609" w:rsidP="009C51FF">
            <w:pPr>
              <w:spacing w:after="0" w:line="240" w:lineRule="auto"/>
              <w:rPr>
                <w:rFonts w:ascii="Times New Roman" w:eastAsia="Times New Roman" w:hAnsi="Times New Roman" w:cs="Times New Roman"/>
                <w:b/>
                <w:sz w:val="24"/>
                <w:szCs w:val="24"/>
              </w:rPr>
            </w:pPr>
            <w:r w:rsidRPr="009C51FF">
              <w:rPr>
                <w:rFonts w:ascii="Times New Roman" w:eastAsia="Times New Roman" w:hAnsi="Times New Roman" w:cs="Times New Roman"/>
                <w:b/>
                <w:sz w:val="24"/>
                <w:szCs w:val="24"/>
              </w:rPr>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tcMar>
              <w:top w:w="100" w:type="dxa"/>
              <w:left w:w="120" w:type="dxa"/>
              <w:bottom w:w="100" w:type="dxa"/>
              <w:right w:w="120" w:type="dxa"/>
            </w:tcMar>
          </w:tcPr>
          <w:p w14:paraId="315C9B24" w14:textId="77777777" w:rsidR="00697609" w:rsidRPr="009C51FF" w:rsidRDefault="00697609" w:rsidP="009C51FF">
            <w:pPr>
              <w:widowControl w:val="0"/>
              <w:spacing w:after="0"/>
              <w:rPr>
                <w:rFonts w:ascii="Times New Roman" w:eastAsia="Times New Roman" w:hAnsi="Times New Roman" w:cs="Times New Roman"/>
                <w:sz w:val="24"/>
                <w:szCs w:val="24"/>
              </w:rPr>
            </w:pPr>
            <w:r w:rsidRPr="009C51FF">
              <w:rPr>
                <w:rFonts w:ascii="Times New Roman" w:eastAsia="Times New Roman" w:hAnsi="Times New Roman" w:cs="Times New Roman"/>
                <w:sz w:val="24"/>
                <w:szCs w:val="24"/>
              </w:rPr>
              <w:t>Усне та письмове опитування.</w:t>
            </w:r>
          </w:p>
          <w:p w14:paraId="48B88E84" w14:textId="77777777" w:rsidR="00697609" w:rsidRPr="009C51FF" w:rsidRDefault="00697609" w:rsidP="009C51FF">
            <w:pPr>
              <w:widowControl w:val="0"/>
              <w:spacing w:after="0"/>
              <w:rPr>
                <w:rFonts w:ascii="Times New Roman" w:eastAsia="Times New Roman" w:hAnsi="Times New Roman" w:cs="Times New Roman"/>
                <w:sz w:val="24"/>
                <w:szCs w:val="24"/>
              </w:rPr>
            </w:pPr>
            <w:r w:rsidRPr="009C51FF">
              <w:rPr>
                <w:rFonts w:ascii="Times New Roman" w:eastAsia="Times New Roman" w:hAnsi="Times New Roman" w:cs="Times New Roman"/>
                <w:sz w:val="24"/>
                <w:szCs w:val="24"/>
              </w:rPr>
              <w:t>Анкету-оцінку з метою оцінювання якості курсу буде надано по завершенню курсу.</w:t>
            </w:r>
          </w:p>
        </w:tc>
      </w:tr>
    </w:tbl>
    <w:p w14:paraId="1B0AC883" w14:textId="77777777" w:rsidR="00697609" w:rsidRPr="001B15C1" w:rsidRDefault="00697609" w:rsidP="009C51FF">
      <w:pPr>
        <w:spacing w:line="240" w:lineRule="auto"/>
        <w:rPr>
          <w:rFonts w:ascii="Times New Roman" w:eastAsia="Times New Roman" w:hAnsi="Times New Roman" w:cs="Times New Roman"/>
          <w:b/>
          <w:sz w:val="20"/>
          <w:szCs w:val="20"/>
        </w:rPr>
      </w:pPr>
      <w:r w:rsidRPr="001B15C1">
        <w:rPr>
          <w:rFonts w:ascii="Times New Roman" w:eastAsia="Times New Roman" w:hAnsi="Times New Roman" w:cs="Times New Roman"/>
          <w:b/>
          <w:sz w:val="20"/>
          <w:szCs w:val="20"/>
        </w:rPr>
        <w:br w:type="page"/>
      </w:r>
    </w:p>
    <w:p w14:paraId="07BB1AE4" w14:textId="77777777" w:rsidR="00697609" w:rsidRPr="009C51FF" w:rsidRDefault="00697609" w:rsidP="00697609">
      <w:pPr>
        <w:spacing w:line="240" w:lineRule="auto"/>
        <w:jc w:val="center"/>
        <w:rPr>
          <w:rFonts w:ascii="Times New Roman" w:eastAsia="Times New Roman" w:hAnsi="Times New Roman" w:cs="Times New Roman"/>
          <w:b/>
          <w:color w:val="FF0000"/>
          <w:sz w:val="28"/>
          <w:szCs w:val="28"/>
        </w:rPr>
      </w:pPr>
      <w:r w:rsidRPr="001B15C1">
        <w:rPr>
          <w:rFonts w:ascii="Times New Roman" w:eastAsia="Times New Roman" w:hAnsi="Times New Roman" w:cs="Times New Roman"/>
          <w:b/>
          <w:sz w:val="20"/>
          <w:szCs w:val="20"/>
        </w:rPr>
        <w:lastRenderedPageBreak/>
        <w:t>ДОДАТОК</w:t>
      </w:r>
      <w:r w:rsidR="009C51FF" w:rsidRPr="001C7E7F">
        <w:rPr>
          <w:rFonts w:ascii="Times New Roman" w:eastAsia="Times New Roman" w:hAnsi="Times New Roman" w:cs="Times New Roman"/>
          <w:b/>
          <w:sz w:val="20"/>
          <w:szCs w:val="20"/>
        </w:rPr>
        <w:t xml:space="preserve"> </w:t>
      </w:r>
    </w:p>
    <w:p w14:paraId="30035361" w14:textId="77777777" w:rsidR="00697609" w:rsidRPr="0054681E" w:rsidRDefault="00697609"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 xml:space="preserve">Схема курсу </w:t>
      </w:r>
    </w:p>
    <w:tbl>
      <w:tblPr>
        <w:tblW w:w="15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551"/>
        <w:gridCol w:w="1701"/>
        <w:gridCol w:w="1276"/>
        <w:gridCol w:w="5954"/>
        <w:gridCol w:w="2551"/>
        <w:gridCol w:w="929"/>
      </w:tblGrid>
      <w:tr w:rsidR="00697609" w:rsidRPr="0054681E" w14:paraId="2CAE56CC" w14:textId="77777777" w:rsidTr="00ED680C">
        <w:tc>
          <w:tcPr>
            <w:tcW w:w="500" w:type="dxa"/>
            <w:tcBorders>
              <w:top w:val="single" w:sz="4" w:space="0" w:color="auto"/>
              <w:left w:val="single" w:sz="4" w:space="0" w:color="auto"/>
              <w:bottom w:val="single" w:sz="4" w:space="0" w:color="auto"/>
              <w:right w:val="single" w:sz="4" w:space="0" w:color="auto"/>
            </w:tcBorders>
          </w:tcPr>
          <w:p w14:paraId="0AA26CB6" w14:textId="77777777" w:rsidR="00697609" w:rsidRPr="0054681E" w:rsidRDefault="00697609" w:rsidP="0054681E">
            <w:pPr>
              <w:spacing w:after="0" w:line="240" w:lineRule="auto"/>
              <w:jc w:val="center"/>
              <w:rPr>
                <w:rFonts w:ascii="Times New Roman" w:hAnsi="Times New Roman" w:cs="Times New Roman"/>
                <w:b/>
                <w:sz w:val="20"/>
                <w:szCs w:val="20"/>
              </w:rPr>
            </w:pPr>
            <w:proofErr w:type="spellStart"/>
            <w:r w:rsidRPr="0054681E">
              <w:rPr>
                <w:rFonts w:ascii="Times New Roman" w:hAnsi="Times New Roman" w:cs="Times New Roman"/>
                <w:b/>
                <w:sz w:val="20"/>
                <w:szCs w:val="20"/>
              </w:rPr>
              <w:t>Тиж</w:t>
            </w:r>
            <w:proofErr w:type="spellEnd"/>
            <w:r w:rsidRPr="0054681E">
              <w:rPr>
                <w:rFonts w:ascii="Times New Roman" w:hAnsi="Times New Roman" w:cs="Times New Roman"/>
                <w:b/>
                <w:sz w:val="20"/>
                <w:szCs w:val="20"/>
              </w:rPr>
              <w:t>. / дата / год.-</w:t>
            </w:r>
          </w:p>
          <w:p w14:paraId="143125A3" w14:textId="77777777" w:rsidR="00697609" w:rsidRPr="0054681E" w:rsidRDefault="00697609" w:rsidP="0054681E">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3C7D9570"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Тема, план, короткі тези</w:t>
            </w:r>
          </w:p>
        </w:tc>
        <w:tc>
          <w:tcPr>
            <w:tcW w:w="1701" w:type="dxa"/>
            <w:tcBorders>
              <w:top w:val="single" w:sz="4" w:space="0" w:color="auto"/>
              <w:left w:val="single" w:sz="4" w:space="0" w:color="auto"/>
              <w:bottom w:val="single" w:sz="4" w:space="0" w:color="auto"/>
              <w:right w:val="single" w:sz="4" w:space="0" w:color="auto"/>
            </w:tcBorders>
            <w:hideMark/>
          </w:tcPr>
          <w:p w14:paraId="38DABE82"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Форма діяльності (заняття)* *лекція, самостійна, дискусія, групова робота)</w:t>
            </w:r>
          </w:p>
        </w:tc>
        <w:tc>
          <w:tcPr>
            <w:tcW w:w="1276" w:type="dxa"/>
            <w:tcBorders>
              <w:top w:val="single" w:sz="4" w:space="0" w:color="auto"/>
              <w:left w:val="single" w:sz="4" w:space="0" w:color="auto"/>
              <w:bottom w:val="single" w:sz="4" w:space="0" w:color="auto"/>
              <w:right w:val="single" w:sz="4" w:space="0" w:color="auto"/>
            </w:tcBorders>
          </w:tcPr>
          <w:p w14:paraId="3ACB4C61"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Матеріали</w:t>
            </w:r>
          </w:p>
          <w:p w14:paraId="243E0633" w14:textId="77777777" w:rsidR="00697609" w:rsidRPr="0054681E" w:rsidRDefault="00697609" w:rsidP="0054681E">
            <w:pPr>
              <w:spacing w:after="0" w:line="240" w:lineRule="auto"/>
              <w:jc w:val="center"/>
              <w:rPr>
                <w:rFonts w:ascii="Times New Roman" w:hAnsi="Times New Roman" w:cs="Times New Roman"/>
                <w:b/>
                <w:sz w:val="20"/>
                <w:szCs w:val="20"/>
              </w:rPr>
            </w:pPr>
          </w:p>
        </w:tc>
        <w:tc>
          <w:tcPr>
            <w:tcW w:w="5954" w:type="dxa"/>
            <w:tcBorders>
              <w:top w:val="single" w:sz="4" w:space="0" w:color="auto"/>
              <w:left w:val="single" w:sz="4" w:space="0" w:color="auto"/>
              <w:bottom w:val="single" w:sz="4" w:space="0" w:color="auto"/>
              <w:right w:val="single" w:sz="4" w:space="0" w:color="auto"/>
            </w:tcBorders>
          </w:tcPr>
          <w:p w14:paraId="7A8087A6"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Література.*** Ресурси в Інтернеті</w:t>
            </w:r>
          </w:p>
          <w:p w14:paraId="2FE0E331" w14:textId="77777777" w:rsidR="00697609" w:rsidRPr="0054681E" w:rsidRDefault="00697609" w:rsidP="0054681E">
            <w:pPr>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1789A40"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Завдання, год</w:t>
            </w:r>
          </w:p>
          <w:p w14:paraId="6AC28614" w14:textId="77777777" w:rsidR="00697609" w:rsidRPr="0054681E" w:rsidRDefault="00697609" w:rsidP="0054681E">
            <w:pPr>
              <w:spacing w:after="0" w:line="240" w:lineRule="auto"/>
              <w:jc w:val="center"/>
              <w:rPr>
                <w:rFonts w:ascii="Times New Roman" w:hAnsi="Times New Roman" w:cs="Times New Roman"/>
                <w:b/>
                <w:sz w:val="20"/>
                <w:szCs w:val="20"/>
              </w:rPr>
            </w:pPr>
          </w:p>
          <w:p w14:paraId="439E9EA2" w14:textId="77777777" w:rsidR="00697609" w:rsidRPr="0054681E" w:rsidRDefault="00697609" w:rsidP="0054681E">
            <w:pPr>
              <w:spacing w:after="0" w:line="240" w:lineRule="auto"/>
              <w:jc w:val="center"/>
              <w:rPr>
                <w:rFonts w:ascii="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37387FDF" w14:textId="77777777" w:rsidR="00697609" w:rsidRPr="0054681E" w:rsidRDefault="00697609" w:rsidP="0054681E">
            <w:pPr>
              <w:spacing w:after="0" w:line="240" w:lineRule="auto"/>
              <w:jc w:val="center"/>
              <w:rPr>
                <w:rFonts w:ascii="Times New Roman" w:hAnsi="Times New Roman" w:cs="Times New Roman"/>
                <w:b/>
                <w:sz w:val="20"/>
                <w:szCs w:val="20"/>
              </w:rPr>
            </w:pPr>
            <w:r w:rsidRPr="0054681E">
              <w:rPr>
                <w:rFonts w:ascii="Times New Roman" w:hAnsi="Times New Roman" w:cs="Times New Roman"/>
                <w:b/>
                <w:sz w:val="20"/>
                <w:szCs w:val="20"/>
              </w:rPr>
              <w:t>Термін виконання</w:t>
            </w:r>
          </w:p>
          <w:p w14:paraId="0D8E71BF" w14:textId="77777777" w:rsidR="00697609" w:rsidRPr="0054681E" w:rsidRDefault="00697609" w:rsidP="0054681E">
            <w:pPr>
              <w:spacing w:after="0" w:line="240" w:lineRule="auto"/>
              <w:jc w:val="center"/>
              <w:rPr>
                <w:rFonts w:ascii="Times New Roman" w:hAnsi="Times New Roman" w:cs="Times New Roman"/>
                <w:sz w:val="20"/>
                <w:szCs w:val="20"/>
              </w:rPr>
            </w:pPr>
          </w:p>
        </w:tc>
      </w:tr>
      <w:tr w:rsidR="00336304" w:rsidRPr="0054681E" w14:paraId="5F1EED9F" w14:textId="77777777" w:rsidTr="00060760">
        <w:tc>
          <w:tcPr>
            <w:tcW w:w="15462" w:type="dxa"/>
            <w:gridSpan w:val="7"/>
            <w:tcBorders>
              <w:top w:val="single" w:sz="4" w:space="0" w:color="auto"/>
              <w:left w:val="single" w:sz="4" w:space="0" w:color="auto"/>
              <w:bottom w:val="single" w:sz="4" w:space="0" w:color="auto"/>
              <w:right w:val="single" w:sz="4" w:space="0" w:color="auto"/>
            </w:tcBorders>
          </w:tcPr>
          <w:p w14:paraId="3744A29B" w14:textId="77777777" w:rsidR="00336304" w:rsidRPr="0054681E" w:rsidRDefault="00336304" w:rsidP="0054681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ЗМІСТОВИЙ МОДУЛЬ 1.</w:t>
            </w:r>
          </w:p>
        </w:tc>
      </w:tr>
      <w:tr w:rsidR="00697609" w:rsidRPr="0054681E" w14:paraId="368A69D2" w14:textId="77777777" w:rsidTr="00ED680C">
        <w:trPr>
          <w:trHeight w:val="562"/>
        </w:trPr>
        <w:tc>
          <w:tcPr>
            <w:tcW w:w="500" w:type="dxa"/>
            <w:tcBorders>
              <w:top w:val="single" w:sz="4" w:space="0" w:color="auto"/>
              <w:left w:val="single" w:sz="4" w:space="0" w:color="auto"/>
              <w:bottom w:val="single" w:sz="4" w:space="0" w:color="auto"/>
              <w:right w:val="single" w:sz="4" w:space="0" w:color="auto"/>
            </w:tcBorders>
            <w:hideMark/>
          </w:tcPr>
          <w:p w14:paraId="408EDA62" w14:textId="77777777" w:rsidR="00697609" w:rsidRPr="0054681E" w:rsidRDefault="00EF4BFD"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14:paraId="435CB17A" w14:textId="368028FD" w:rsidR="00697609" w:rsidRPr="0054681E" w:rsidRDefault="00697609" w:rsidP="00336304">
            <w:pPr>
              <w:spacing w:after="0"/>
              <w:jc w:val="both"/>
              <w:rPr>
                <w:rFonts w:ascii="Times New Roman" w:hAnsi="Times New Roman" w:cs="Times New Roman"/>
                <w:sz w:val="20"/>
                <w:szCs w:val="20"/>
              </w:rPr>
            </w:pPr>
            <w:r w:rsidRPr="0054681E">
              <w:rPr>
                <w:rFonts w:ascii="Times New Roman" w:hAnsi="Times New Roman" w:cs="Times New Roman"/>
                <w:b/>
                <w:sz w:val="20"/>
                <w:szCs w:val="20"/>
              </w:rPr>
              <w:t>Тема 1.</w:t>
            </w:r>
            <w:r w:rsidR="00F96C61" w:rsidRPr="0054681E">
              <w:rPr>
                <w:rFonts w:ascii="Times New Roman" w:hAnsi="Times New Roman" w:cs="Times New Roman"/>
                <w:b/>
                <w:bCs/>
                <w:sz w:val="20"/>
                <w:szCs w:val="20"/>
              </w:rPr>
              <w:t xml:space="preserve"> </w:t>
            </w:r>
            <w:r w:rsidR="00336304">
              <w:rPr>
                <w:rFonts w:ascii="Times New Roman" w:hAnsi="Times New Roman" w:cs="Times New Roman"/>
                <w:b/>
                <w:bCs/>
                <w:sz w:val="20"/>
                <w:szCs w:val="20"/>
              </w:rPr>
              <w:t>Науковий семінар у системі фахової підготовки доктора філософії</w:t>
            </w:r>
            <w:r w:rsidR="00705400" w:rsidRPr="00705400">
              <w:rPr>
                <w:rFonts w:ascii="Times New Roman" w:hAnsi="Times New Roman" w:cs="Times New Roman"/>
                <w:b/>
                <w:bCs/>
                <w:sz w:val="20"/>
                <w:szCs w:val="20"/>
              </w:rPr>
              <w:t>.</w:t>
            </w:r>
            <w:r w:rsidR="00336304">
              <w:rPr>
                <w:rFonts w:ascii="Times New Roman" w:hAnsi="Times New Roman" w:cs="Times New Roman"/>
                <w:b/>
                <w:bCs/>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61160EC" w14:textId="77777777" w:rsidR="00ED680C" w:rsidRDefault="00ED680C"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w:t>
            </w:r>
          </w:p>
          <w:p w14:paraId="73C02223" w14:textId="77777777" w:rsidR="00697609" w:rsidRPr="0054681E" w:rsidRDefault="00060760" w:rsidP="0054681E">
            <w:pPr>
              <w:spacing w:after="0" w:line="240" w:lineRule="auto"/>
              <w:rPr>
                <w:rFonts w:ascii="Times New Roman" w:eastAsia="Times New Roman" w:hAnsi="Times New Roman" w:cs="Times New Roman"/>
                <w:sz w:val="20"/>
                <w:szCs w:val="20"/>
              </w:rPr>
            </w:pPr>
            <w:r w:rsidRPr="00060760">
              <w:rPr>
                <w:rFonts w:ascii="Times New Roman" w:eastAsia="Times New Roman" w:hAnsi="Times New Roman" w:cs="Times New Roman"/>
                <w:sz w:val="20"/>
                <w:szCs w:val="20"/>
              </w:rPr>
              <w:t>заняття</w:t>
            </w:r>
            <w:r>
              <w:rPr>
                <w:rFonts w:ascii="Times New Roman" w:eastAsia="Times New Roman" w:hAnsi="Times New Roman" w:cs="Times New Roman"/>
                <w:sz w:val="20"/>
                <w:szCs w:val="20"/>
              </w:rPr>
              <w:t xml:space="preserve">  2 год</w:t>
            </w:r>
          </w:p>
        </w:tc>
        <w:tc>
          <w:tcPr>
            <w:tcW w:w="1276" w:type="dxa"/>
            <w:tcBorders>
              <w:top w:val="single" w:sz="4" w:space="0" w:color="auto"/>
              <w:left w:val="single" w:sz="4" w:space="0" w:color="auto"/>
              <w:bottom w:val="single" w:sz="4" w:space="0" w:color="auto"/>
              <w:right w:val="single" w:sz="4" w:space="0" w:color="auto"/>
            </w:tcBorders>
          </w:tcPr>
          <w:p w14:paraId="2CEA81D7" w14:textId="77777777" w:rsidR="00697609" w:rsidRPr="0054681E" w:rsidRDefault="00697609" w:rsidP="0054681E">
            <w:pPr>
              <w:spacing w:after="0" w:line="240" w:lineRule="auto"/>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Презентація</w:t>
            </w:r>
          </w:p>
          <w:p w14:paraId="3B83E8F3" w14:textId="77777777" w:rsidR="00697609" w:rsidRPr="0054681E" w:rsidRDefault="00697609" w:rsidP="0054681E">
            <w:pPr>
              <w:spacing w:after="0" w:line="240" w:lineRule="auto"/>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14:paraId="4E8C95EE" w14:textId="77777777" w:rsidR="00697609" w:rsidRDefault="00705400" w:rsidP="0054681E">
            <w:pPr>
              <w:spacing w:after="0" w:line="240" w:lineRule="auto"/>
              <w:jc w:val="center"/>
              <w:rPr>
                <w:rFonts w:ascii="Times New Roman" w:eastAsia="Times New Roman" w:hAnsi="Times New Roman" w:cs="Times New Roman"/>
                <w:sz w:val="20"/>
                <w:szCs w:val="20"/>
              </w:rPr>
            </w:pPr>
            <w:hyperlink r:id="rId14" w:history="1">
              <w:r w:rsidR="00337A31" w:rsidRPr="00351C64">
                <w:rPr>
                  <w:rStyle w:val="a3"/>
                  <w:rFonts w:ascii="Times New Roman" w:eastAsia="Times New Roman" w:hAnsi="Times New Roman" w:cs="Times New Roman"/>
                  <w:sz w:val="20"/>
                  <w:szCs w:val="20"/>
                </w:rPr>
                <w:t>https://works.doklad.ru/view/FEgMAUsGBGk.html</w:t>
              </w:r>
            </w:hyperlink>
            <w:r w:rsidR="00337A31">
              <w:rPr>
                <w:rFonts w:ascii="Times New Roman" w:eastAsia="Times New Roman" w:hAnsi="Times New Roman" w:cs="Times New Roman"/>
                <w:sz w:val="20"/>
                <w:szCs w:val="20"/>
              </w:rPr>
              <w:t xml:space="preserve"> </w:t>
            </w:r>
          </w:p>
          <w:p w14:paraId="0260BBA2" w14:textId="77777777" w:rsidR="00337A31" w:rsidRPr="0054681E" w:rsidRDefault="00705400" w:rsidP="0054681E">
            <w:pPr>
              <w:spacing w:after="0" w:line="240" w:lineRule="auto"/>
              <w:jc w:val="center"/>
              <w:rPr>
                <w:rFonts w:ascii="Times New Roman" w:eastAsia="Times New Roman" w:hAnsi="Times New Roman" w:cs="Times New Roman"/>
                <w:sz w:val="20"/>
                <w:szCs w:val="20"/>
              </w:rPr>
            </w:pPr>
            <w:hyperlink r:id="rId15" w:history="1">
              <w:r w:rsidR="00337A31" w:rsidRPr="00351C64">
                <w:rPr>
                  <w:rStyle w:val="a3"/>
                  <w:rFonts w:ascii="Times New Roman" w:eastAsia="Times New Roman" w:hAnsi="Times New Roman" w:cs="Times New Roman"/>
                  <w:sz w:val="20"/>
                  <w:szCs w:val="20"/>
                </w:rPr>
                <w:t>https://lib.iitta.gov.ua/706454/1/%D0%9E%D0%A2%D0%98%D0%A7_%D0%BF%D0%B5%D1%87%D0%B0%D1%82%D1%8C-%D0%B4%D0%B8%D0%B2.pdf</w:t>
              </w:r>
            </w:hyperlink>
            <w:r w:rsidR="00337A31">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540AE61B" w14:textId="77777777" w:rsidR="00697609" w:rsidRPr="0054681E" w:rsidRDefault="00697609" w:rsidP="0054681E">
            <w:pPr>
              <w:spacing w:after="0" w:line="240" w:lineRule="auto"/>
              <w:rPr>
                <w:rFonts w:ascii="Times New Roman" w:hAnsi="Times New Roman" w:cs="Times New Roman"/>
                <w:b/>
                <w:sz w:val="20"/>
                <w:szCs w:val="20"/>
              </w:rPr>
            </w:pPr>
          </w:p>
          <w:p w14:paraId="412A72C0" w14:textId="77777777" w:rsidR="00F96C61" w:rsidRPr="0054681E" w:rsidRDefault="00F96C61" w:rsidP="0054681E">
            <w:pPr>
              <w:spacing w:after="0" w:line="240" w:lineRule="auto"/>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hideMark/>
          </w:tcPr>
          <w:p w14:paraId="14811189" w14:textId="77777777" w:rsidR="00697609" w:rsidRPr="0054681E" w:rsidRDefault="00697609" w:rsidP="0054681E">
            <w:pPr>
              <w:spacing w:after="0" w:line="240" w:lineRule="auto"/>
              <w:rPr>
                <w:rFonts w:ascii="Times New Roman" w:eastAsia="Times New Roman" w:hAnsi="Times New Roman" w:cs="Times New Roman"/>
                <w:sz w:val="20"/>
                <w:szCs w:val="20"/>
              </w:rPr>
            </w:pPr>
          </w:p>
        </w:tc>
      </w:tr>
      <w:tr w:rsidR="00697609" w:rsidRPr="0054681E" w14:paraId="60A44580" w14:textId="77777777" w:rsidTr="00ED680C">
        <w:trPr>
          <w:trHeight w:val="570"/>
        </w:trPr>
        <w:tc>
          <w:tcPr>
            <w:tcW w:w="500" w:type="dxa"/>
            <w:tcBorders>
              <w:top w:val="single" w:sz="4" w:space="0" w:color="auto"/>
              <w:left w:val="single" w:sz="4" w:space="0" w:color="auto"/>
              <w:bottom w:val="single" w:sz="4" w:space="0" w:color="auto"/>
              <w:right w:val="single" w:sz="4" w:space="0" w:color="auto"/>
            </w:tcBorders>
            <w:hideMark/>
          </w:tcPr>
          <w:p w14:paraId="770A67D7" w14:textId="77777777" w:rsidR="00697609" w:rsidRPr="0054681E" w:rsidRDefault="00EF4BFD"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14:paraId="653E990A" w14:textId="77777777" w:rsidR="00697609" w:rsidRPr="0054681E" w:rsidRDefault="00697609" w:rsidP="00821880">
            <w:pPr>
              <w:spacing w:after="0" w:line="240" w:lineRule="auto"/>
              <w:jc w:val="both"/>
              <w:rPr>
                <w:rFonts w:ascii="Times New Roman" w:hAnsi="Times New Roman" w:cs="Times New Roman"/>
                <w:b/>
                <w:sz w:val="20"/>
                <w:szCs w:val="20"/>
              </w:rPr>
            </w:pPr>
            <w:r w:rsidRPr="0054681E">
              <w:rPr>
                <w:rFonts w:ascii="Times New Roman" w:hAnsi="Times New Roman" w:cs="Times New Roman"/>
                <w:b/>
                <w:sz w:val="20"/>
                <w:szCs w:val="20"/>
              </w:rPr>
              <w:t xml:space="preserve">Тема </w:t>
            </w:r>
            <w:r w:rsidR="00336304">
              <w:rPr>
                <w:rFonts w:ascii="Times New Roman" w:hAnsi="Times New Roman" w:cs="Times New Roman"/>
                <w:b/>
                <w:sz w:val="20"/>
                <w:szCs w:val="20"/>
              </w:rPr>
              <w:t>2</w:t>
            </w:r>
            <w:r w:rsidRPr="0054681E">
              <w:rPr>
                <w:rFonts w:ascii="Times New Roman" w:hAnsi="Times New Roman" w:cs="Times New Roman"/>
                <w:b/>
                <w:sz w:val="20"/>
                <w:szCs w:val="20"/>
              </w:rPr>
              <w:t>.</w:t>
            </w:r>
            <w:r w:rsidR="005A0EA2" w:rsidRPr="0054681E">
              <w:rPr>
                <w:rFonts w:ascii="Times New Roman" w:hAnsi="Times New Roman" w:cs="Times New Roman"/>
                <w:b/>
                <w:bCs/>
                <w:sz w:val="20"/>
                <w:szCs w:val="20"/>
              </w:rPr>
              <w:t xml:space="preserve"> </w:t>
            </w:r>
            <w:r w:rsidR="00821880">
              <w:rPr>
                <w:rFonts w:ascii="Times New Roman" w:hAnsi="Times New Roman" w:cs="Times New Roman"/>
                <w:b/>
                <w:bCs/>
                <w:sz w:val="20"/>
                <w:szCs w:val="20"/>
              </w:rPr>
              <w:t>Пошук і обробка матеріалів для розробки і написання доповіді / статті</w:t>
            </w:r>
          </w:p>
        </w:tc>
        <w:tc>
          <w:tcPr>
            <w:tcW w:w="1701" w:type="dxa"/>
            <w:tcBorders>
              <w:top w:val="single" w:sz="4" w:space="0" w:color="auto"/>
              <w:left w:val="single" w:sz="4" w:space="0" w:color="auto"/>
              <w:bottom w:val="single" w:sz="4" w:space="0" w:color="auto"/>
              <w:right w:val="single" w:sz="4" w:space="0" w:color="auto"/>
            </w:tcBorders>
            <w:hideMark/>
          </w:tcPr>
          <w:p w14:paraId="2D82113D" w14:textId="77777777" w:rsidR="00697609" w:rsidRPr="0054681E" w:rsidRDefault="00E116FF" w:rsidP="00E11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71DC2D9E" w14:textId="77777777" w:rsidR="00697609" w:rsidRPr="0054681E" w:rsidRDefault="0082188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Аналіз добірки  матеріалів</w:t>
            </w:r>
          </w:p>
        </w:tc>
        <w:tc>
          <w:tcPr>
            <w:tcW w:w="5954" w:type="dxa"/>
            <w:tcBorders>
              <w:top w:val="single" w:sz="4" w:space="0" w:color="auto"/>
              <w:left w:val="single" w:sz="4" w:space="0" w:color="auto"/>
              <w:bottom w:val="single" w:sz="4" w:space="0" w:color="auto"/>
              <w:right w:val="single" w:sz="4" w:space="0" w:color="auto"/>
            </w:tcBorders>
            <w:hideMark/>
          </w:tcPr>
          <w:p w14:paraId="26CF0C26" w14:textId="77777777" w:rsidR="00697609" w:rsidRPr="0054681E" w:rsidRDefault="00705400" w:rsidP="0054681E">
            <w:pPr>
              <w:shd w:val="clear" w:color="auto" w:fill="FFFFFF"/>
              <w:spacing w:after="0" w:line="240" w:lineRule="auto"/>
              <w:jc w:val="both"/>
              <w:rPr>
                <w:rFonts w:ascii="Times New Roman" w:eastAsia="Times New Roman" w:hAnsi="Times New Roman" w:cs="Times New Roman"/>
                <w:sz w:val="20"/>
                <w:szCs w:val="20"/>
              </w:rPr>
            </w:pPr>
            <w:hyperlink r:id="rId16" w:history="1">
              <w:r w:rsidR="00337A31" w:rsidRPr="00351C64">
                <w:rPr>
                  <w:rStyle w:val="a3"/>
                  <w:rFonts w:ascii="Times New Roman" w:eastAsia="Times New Roman" w:hAnsi="Times New Roman" w:cs="Times New Roman"/>
                  <w:sz w:val="20"/>
                  <w:szCs w:val="20"/>
                </w:rPr>
                <w:t>http://library2.stu.cn.ua/Files/downloadcenter/%D1%8F%D0%BA%20%D0%BF%D1%96%D0%B4%D0%B3%D0%BE%D1%82%D1%83%D0%B2%D0%B0%D1%82%D0%B8%20%D0%B4%D0%BE%D0%BF%D0%BE%D0%B2%D1%96%D0%B4%D1%8C.pdf</w:t>
              </w:r>
            </w:hyperlink>
            <w:r w:rsidR="00337A31">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7011CA1F" w14:textId="77777777" w:rsidR="00EF4BFD" w:rsidRPr="0054681E" w:rsidRDefault="00EF4BFD" w:rsidP="0054681E">
            <w:pPr>
              <w:spacing w:after="0" w:line="240" w:lineRule="auto"/>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7583E991" w14:textId="77777777" w:rsidR="00697609" w:rsidRPr="001F24E9" w:rsidRDefault="00697609" w:rsidP="009C51FF">
            <w:pPr>
              <w:spacing w:after="0" w:line="240" w:lineRule="auto"/>
              <w:rPr>
                <w:rFonts w:ascii="Times New Roman" w:eastAsia="Times New Roman" w:hAnsi="Times New Roman" w:cs="Times New Roman"/>
                <w:sz w:val="20"/>
                <w:szCs w:val="20"/>
              </w:rPr>
            </w:pPr>
          </w:p>
        </w:tc>
      </w:tr>
      <w:tr w:rsidR="00697609" w:rsidRPr="0054681E" w14:paraId="61DD7BFE"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hideMark/>
          </w:tcPr>
          <w:p w14:paraId="190B3A03" w14:textId="77777777" w:rsidR="00697609" w:rsidRPr="0054681E" w:rsidRDefault="00EF4BFD"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14:paraId="5EBD37E4" w14:textId="77777777" w:rsidR="00697609" w:rsidRPr="0054681E" w:rsidRDefault="00EF4BFD" w:rsidP="00E57A57">
            <w:pPr>
              <w:spacing w:after="0" w:line="240" w:lineRule="auto"/>
              <w:jc w:val="both"/>
              <w:rPr>
                <w:rFonts w:ascii="Times New Roman" w:hAnsi="Times New Roman" w:cs="Times New Roman"/>
                <w:b/>
                <w:bCs/>
                <w:sz w:val="20"/>
                <w:szCs w:val="20"/>
              </w:rPr>
            </w:pPr>
            <w:r w:rsidRPr="0054681E">
              <w:rPr>
                <w:rFonts w:ascii="Times New Roman" w:hAnsi="Times New Roman" w:cs="Times New Roman"/>
                <w:b/>
                <w:bCs/>
                <w:sz w:val="20"/>
                <w:szCs w:val="20"/>
              </w:rPr>
              <w:t xml:space="preserve">Тем </w:t>
            </w:r>
            <w:r w:rsidR="00E57A57">
              <w:rPr>
                <w:rFonts w:ascii="Times New Roman" w:hAnsi="Times New Roman" w:cs="Times New Roman"/>
                <w:b/>
                <w:bCs/>
                <w:sz w:val="20"/>
                <w:szCs w:val="20"/>
              </w:rPr>
              <w:t>3</w:t>
            </w:r>
            <w:r w:rsidR="00697609" w:rsidRPr="0054681E">
              <w:rPr>
                <w:rFonts w:ascii="Times New Roman" w:hAnsi="Times New Roman" w:cs="Times New Roman"/>
                <w:b/>
                <w:bCs/>
                <w:sz w:val="20"/>
                <w:szCs w:val="20"/>
              </w:rPr>
              <w:t>.</w:t>
            </w:r>
            <w:r w:rsidR="00697609" w:rsidRPr="0054681E">
              <w:rPr>
                <w:rFonts w:ascii="Times New Roman" w:hAnsi="Times New Roman" w:cs="Times New Roman"/>
                <w:bCs/>
                <w:sz w:val="20"/>
                <w:szCs w:val="20"/>
              </w:rPr>
              <w:t xml:space="preserve"> </w:t>
            </w:r>
            <w:r w:rsidRPr="0054681E">
              <w:rPr>
                <w:rFonts w:ascii="Times New Roman" w:hAnsi="Times New Roman" w:cs="Times New Roman"/>
                <w:bCs/>
                <w:sz w:val="20"/>
                <w:szCs w:val="20"/>
              </w:rPr>
              <w:t xml:space="preserve"> </w:t>
            </w:r>
            <w:r w:rsidR="00E57A57">
              <w:rPr>
                <w:rFonts w:ascii="Times New Roman" w:hAnsi="Times New Roman" w:cs="Times New Roman"/>
                <w:b/>
                <w:bCs/>
                <w:sz w:val="20"/>
                <w:szCs w:val="20"/>
              </w:rPr>
              <w:t>Оформлення ілюстративної частини та презентації до виступу у науковому семінарі.</w:t>
            </w:r>
          </w:p>
        </w:tc>
        <w:tc>
          <w:tcPr>
            <w:tcW w:w="1701" w:type="dxa"/>
            <w:tcBorders>
              <w:top w:val="single" w:sz="4" w:space="0" w:color="auto"/>
              <w:left w:val="single" w:sz="4" w:space="0" w:color="auto"/>
              <w:bottom w:val="single" w:sz="4" w:space="0" w:color="auto"/>
              <w:right w:val="single" w:sz="4" w:space="0" w:color="auto"/>
            </w:tcBorders>
            <w:hideMark/>
          </w:tcPr>
          <w:p w14:paraId="1C160584" w14:textId="77777777" w:rsidR="00697609" w:rsidRPr="00060760" w:rsidRDefault="00E116FF" w:rsidP="00E11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13DE4AB5" w14:textId="77777777" w:rsidR="00EF4BFD" w:rsidRPr="0054681E" w:rsidRDefault="00EF4BFD" w:rsidP="0054681E">
            <w:pPr>
              <w:spacing w:after="0"/>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Презентація</w:t>
            </w:r>
          </w:p>
          <w:p w14:paraId="51E4CC9B" w14:textId="77777777" w:rsidR="00697609" w:rsidRPr="0054681E" w:rsidRDefault="00697609" w:rsidP="0054681E">
            <w:pPr>
              <w:spacing w:after="0" w:line="240" w:lineRule="auto"/>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14:paraId="518A41C1" w14:textId="77777777" w:rsidR="00697609" w:rsidRPr="0054681E" w:rsidRDefault="00705400" w:rsidP="0054681E">
            <w:pPr>
              <w:spacing w:after="0" w:line="240" w:lineRule="auto"/>
              <w:jc w:val="center"/>
              <w:rPr>
                <w:rFonts w:ascii="Times New Roman" w:eastAsia="Times New Roman" w:hAnsi="Times New Roman" w:cs="Times New Roman"/>
                <w:sz w:val="20"/>
                <w:szCs w:val="20"/>
              </w:rPr>
            </w:pPr>
            <w:hyperlink r:id="rId17" w:history="1">
              <w:r w:rsidR="00337A31" w:rsidRPr="00351C64">
                <w:rPr>
                  <w:rStyle w:val="a3"/>
                  <w:rFonts w:ascii="Times New Roman" w:eastAsia="Times New Roman" w:hAnsi="Times New Roman" w:cs="Times New Roman"/>
                  <w:sz w:val="20"/>
                  <w:szCs w:val="20"/>
                </w:rPr>
                <w:t>http://www.polit.univ.kiev.ua/dictionary_full.php?lang=ua&amp;id=62</w:t>
              </w:r>
            </w:hyperlink>
            <w:r w:rsidR="00337A31">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40097516" w14:textId="77777777" w:rsidR="00697609" w:rsidRPr="0054681E" w:rsidRDefault="00ED680C" w:rsidP="0054681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Нормативно- правове забезпечення проведення наукових досліджень </w:t>
            </w:r>
          </w:p>
        </w:tc>
        <w:tc>
          <w:tcPr>
            <w:tcW w:w="929" w:type="dxa"/>
            <w:tcBorders>
              <w:top w:val="single" w:sz="4" w:space="0" w:color="auto"/>
              <w:left w:val="single" w:sz="4" w:space="0" w:color="auto"/>
              <w:bottom w:val="single" w:sz="4" w:space="0" w:color="auto"/>
              <w:right w:val="single" w:sz="4" w:space="0" w:color="auto"/>
            </w:tcBorders>
            <w:hideMark/>
          </w:tcPr>
          <w:p w14:paraId="45DD9D04" w14:textId="77777777" w:rsidR="00697609" w:rsidRPr="0054681E" w:rsidRDefault="00697609" w:rsidP="0054681E">
            <w:pPr>
              <w:spacing w:after="0" w:line="240" w:lineRule="auto"/>
              <w:rPr>
                <w:rFonts w:ascii="Times New Roman" w:eastAsia="Times New Roman" w:hAnsi="Times New Roman" w:cs="Times New Roman"/>
                <w:sz w:val="20"/>
                <w:szCs w:val="20"/>
              </w:rPr>
            </w:pPr>
          </w:p>
        </w:tc>
      </w:tr>
      <w:tr w:rsidR="00697609" w:rsidRPr="0054681E" w14:paraId="44D4B767"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hideMark/>
          </w:tcPr>
          <w:p w14:paraId="08EA9B70" w14:textId="77777777" w:rsidR="00697609" w:rsidRPr="0054681E" w:rsidRDefault="00EF4BFD" w:rsidP="0054681E">
            <w:pPr>
              <w:spacing w:after="0" w:line="240" w:lineRule="auto"/>
              <w:jc w:val="center"/>
              <w:rPr>
                <w:rFonts w:ascii="Times New Roman" w:eastAsia="Times New Roman" w:hAnsi="Times New Roman" w:cs="Times New Roman"/>
                <w:b/>
                <w:sz w:val="20"/>
                <w:szCs w:val="20"/>
                <w:lang w:val="ru-RU"/>
              </w:rPr>
            </w:pPr>
            <w:r w:rsidRPr="0054681E">
              <w:rPr>
                <w:rFonts w:ascii="Times New Roman" w:eastAsia="Times New Roman" w:hAnsi="Times New Roman" w:cs="Times New Roman"/>
                <w:b/>
                <w:sz w:val="20"/>
                <w:szCs w:val="20"/>
                <w:lang w:val="ru-RU"/>
              </w:rPr>
              <w:t>4</w:t>
            </w:r>
          </w:p>
        </w:tc>
        <w:tc>
          <w:tcPr>
            <w:tcW w:w="2551" w:type="dxa"/>
            <w:tcBorders>
              <w:top w:val="single" w:sz="4" w:space="0" w:color="auto"/>
              <w:left w:val="single" w:sz="4" w:space="0" w:color="auto"/>
              <w:bottom w:val="single" w:sz="4" w:space="0" w:color="auto"/>
              <w:right w:val="single" w:sz="4" w:space="0" w:color="auto"/>
            </w:tcBorders>
            <w:hideMark/>
          </w:tcPr>
          <w:p w14:paraId="2B59DB33" w14:textId="77777777" w:rsidR="00697609" w:rsidRPr="0054681E" w:rsidRDefault="00697609" w:rsidP="00E57A57">
            <w:pPr>
              <w:spacing w:after="0"/>
              <w:jc w:val="both"/>
              <w:rPr>
                <w:rFonts w:ascii="Times New Roman" w:hAnsi="Times New Roman" w:cs="Times New Roman"/>
                <w:sz w:val="20"/>
                <w:szCs w:val="20"/>
              </w:rPr>
            </w:pPr>
            <w:r w:rsidRPr="0054681E">
              <w:rPr>
                <w:rFonts w:ascii="Times New Roman" w:hAnsi="Times New Roman" w:cs="Times New Roman"/>
                <w:b/>
                <w:sz w:val="20"/>
                <w:szCs w:val="20"/>
              </w:rPr>
              <w:t>Тема</w:t>
            </w:r>
            <w:r w:rsidRPr="0054681E">
              <w:rPr>
                <w:rFonts w:ascii="Times New Roman" w:hAnsi="Times New Roman" w:cs="Times New Roman"/>
                <w:b/>
                <w:bCs/>
                <w:sz w:val="20"/>
                <w:szCs w:val="20"/>
              </w:rPr>
              <w:t xml:space="preserve"> </w:t>
            </w:r>
            <w:r w:rsidR="00E57A57">
              <w:rPr>
                <w:rFonts w:ascii="Times New Roman" w:hAnsi="Times New Roman" w:cs="Times New Roman"/>
                <w:b/>
                <w:bCs/>
                <w:sz w:val="20"/>
                <w:szCs w:val="20"/>
              </w:rPr>
              <w:t>4</w:t>
            </w:r>
            <w:r w:rsidRPr="0054681E">
              <w:rPr>
                <w:rFonts w:ascii="Times New Roman" w:hAnsi="Times New Roman" w:cs="Times New Roman"/>
                <w:b/>
                <w:bCs/>
                <w:sz w:val="20"/>
                <w:szCs w:val="20"/>
              </w:rPr>
              <w:t>.</w:t>
            </w:r>
            <w:r w:rsidR="005A0EA2" w:rsidRPr="0054681E">
              <w:rPr>
                <w:rFonts w:ascii="Times New Roman" w:hAnsi="Times New Roman" w:cs="Times New Roman"/>
                <w:b/>
                <w:bCs/>
                <w:sz w:val="20"/>
                <w:szCs w:val="20"/>
              </w:rPr>
              <w:t xml:space="preserve"> </w:t>
            </w:r>
            <w:r w:rsidR="00DE1241">
              <w:rPr>
                <w:rFonts w:ascii="Times New Roman" w:hAnsi="Times New Roman" w:cs="Times New Roman"/>
                <w:b/>
                <w:bCs/>
                <w:sz w:val="20"/>
                <w:szCs w:val="20"/>
              </w:rPr>
              <w:t>Наукові засади здійснення апробації на науковому семінарі</w:t>
            </w:r>
          </w:p>
        </w:tc>
        <w:tc>
          <w:tcPr>
            <w:tcW w:w="1701" w:type="dxa"/>
            <w:tcBorders>
              <w:top w:val="single" w:sz="4" w:space="0" w:color="auto"/>
              <w:left w:val="single" w:sz="4" w:space="0" w:color="auto"/>
              <w:bottom w:val="single" w:sz="4" w:space="0" w:color="auto"/>
              <w:right w:val="single" w:sz="4" w:space="0" w:color="auto"/>
            </w:tcBorders>
            <w:hideMark/>
          </w:tcPr>
          <w:p w14:paraId="313B0041" w14:textId="77777777" w:rsidR="00697609" w:rsidRPr="0054681E" w:rsidRDefault="00E116FF" w:rsidP="00E116F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Семінарське </w:t>
            </w:r>
            <w:r w:rsidR="00060760" w:rsidRPr="00060760">
              <w:rPr>
                <w:rFonts w:ascii="Times New Roman" w:eastAsia="Times New Roman" w:hAnsi="Times New Roman" w:cs="Times New Roman"/>
                <w:sz w:val="20"/>
                <w:szCs w:val="20"/>
              </w:rPr>
              <w:t>заняття</w:t>
            </w:r>
            <w:r>
              <w:rPr>
                <w:rFonts w:ascii="Times New Roman" w:eastAsia="Times New Roman" w:hAnsi="Times New Roman" w:cs="Times New Roman"/>
                <w:sz w:val="20"/>
                <w:szCs w:val="20"/>
              </w:rPr>
              <w:t xml:space="preserve"> 2 год</w:t>
            </w:r>
          </w:p>
        </w:tc>
        <w:tc>
          <w:tcPr>
            <w:tcW w:w="1276" w:type="dxa"/>
            <w:tcBorders>
              <w:top w:val="single" w:sz="4" w:space="0" w:color="auto"/>
              <w:left w:val="single" w:sz="4" w:space="0" w:color="auto"/>
              <w:bottom w:val="single" w:sz="4" w:space="0" w:color="auto"/>
              <w:right w:val="single" w:sz="4" w:space="0" w:color="auto"/>
            </w:tcBorders>
          </w:tcPr>
          <w:p w14:paraId="3F859774" w14:textId="77777777" w:rsidR="00697609" w:rsidRPr="0054681E" w:rsidRDefault="00337A31" w:rsidP="0054681E">
            <w:pPr>
              <w:spacing w:after="0" w:line="240" w:lineRule="auto"/>
              <w:rPr>
                <w:rFonts w:ascii="Times New Roman" w:eastAsia="Times New Roman" w:hAnsi="Times New Roman" w:cs="Times New Roman"/>
                <w:sz w:val="20"/>
                <w:szCs w:val="20"/>
                <w:lang w:val="ru-RU"/>
              </w:rPr>
            </w:pPr>
            <w:r w:rsidRPr="0054681E">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03100ED1" w14:textId="77777777" w:rsidR="00EF4BFD" w:rsidRPr="0054681E" w:rsidRDefault="00EF4BFD" w:rsidP="0054681E">
            <w:pPr>
              <w:spacing w:after="0" w:line="240" w:lineRule="auto"/>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 </w:t>
            </w:r>
            <w:hyperlink r:id="rId18" w:history="1">
              <w:r w:rsidR="00AD273C" w:rsidRPr="00351C64">
                <w:rPr>
                  <w:rStyle w:val="a3"/>
                  <w:rFonts w:ascii="Times New Roman" w:eastAsia="Times New Roman" w:hAnsi="Times New Roman" w:cs="Times New Roman"/>
                  <w:sz w:val="20"/>
                  <w:szCs w:val="20"/>
                </w:rPr>
                <w:t>https://fmab.khadi.kharkov.ua/fileadmin/F-FUB/%D0%A3%D0%BF%D1%80%D0%B0%D0%B2%D0%BB%D1%96%D0%BD%D0%BD%D1%8F_%D1%82%D0%B0_%D0%B0%D0%B4%D0%BC%D1%96%D0%BD%D1%96%D1%81%D1%82%D1%80%D1%83%D0%B2%D0%B0%D0%BD%D0%BD%D1%8F/5_MtOND_3.pdf</w:t>
              </w:r>
            </w:hyperlink>
            <w:r w:rsidR="00AD273C">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1A151AF4" w14:textId="77777777" w:rsidR="00697609" w:rsidRPr="0054681E" w:rsidRDefault="00ED680C"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Особливості наукової роботи та наукове спілкування </w:t>
            </w:r>
          </w:p>
        </w:tc>
        <w:tc>
          <w:tcPr>
            <w:tcW w:w="929" w:type="dxa"/>
            <w:tcBorders>
              <w:top w:val="single" w:sz="4" w:space="0" w:color="auto"/>
              <w:left w:val="single" w:sz="4" w:space="0" w:color="auto"/>
              <w:bottom w:val="single" w:sz="4" w:space="0" w:color="auto"/>
              <w:right w:val="single" w:sz="4" w:space="0" w:color="auto"/>
            </w:tcBorders>
          </w:tcPr>
          <w:p w14:paraId="36B7D0DE" w14:textId="77777777" w:rsidR="00697609" w:rsidRPr="0054681E" w:rsidRDefault="00697609" w:rsidP="0054681E">
            <w:pPr>
              <w:spacing w:after="0" w:line="240" w:lineRule="auto"/>
              <w:rPr>
                <w:rFonts w:ascii="Times New Roman" w:eastAsia="Times New Roman" w:hAnsi="Times New Roman" w:cs="Times New Roman"/>
                <w:sz w:val="20"/>
                <w:szCs w:val="20"/>
              </w:rPr>
            </w:pPr>
          </w:p>
        </w:tc>
      </w:tr>
      <w:tr w:rsidR="00EF4BFD" w:rsidRPr="0054681E" w14:paraId="4AA9CAFB"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2F8CD3B2" w14:textId="77777777" w:rsidR="00EF4BFD" w:rsidRPr="0054681E" w:rsidRDefault="00EF4BFD" w:rsidP="0054681E">
            <w:pPr>
              <w:spacing w:after="0" w:line="240" w:lineRule="auto"/>
              <w:jc w:val="center"/>
              <w:rPr>
                <w:rFonts w:ascii="Times New Roman" w:eastAsia="Times New Roman" w:hAnsi="Times New Roman" w:cs="Times New Roman"/>
                <w:b/>
                <w:sz w:val="20"/>
                <w:szCs w:val="20"/>
                <w:lang w:val="ru-RU"/>
              </w:rPr>
            </w:pPr>
            <w:r w:rsidRPr="0054681E">
              <w:rPr>
                <w:rFonts w:ascii="Times New Roman" w:eastAsia="Times New Roman" w:hAnsi="Times New Roman" w:cs="Times New Roman"/>
                <w:b/>
                <w:sz w:val="20"/>
                <w:szCs w:val="20"/>
                <w:lang w:val="ru-RU"/>
              </w:rPr>
              <w:t>5</w:t>
            </w:r>
          </w:p>
        </w:tc>
        <w:tc>
          <w:tcPr>
            <w:tcW w:w="2551" w:type="dxa"/>
            <w:tcBorders>
              <w:top w:val="single" w:sz="4" w:space="0" w:color="auto"/>
              <w:left w:val="single" w:sz="4" w:space="0" w:color="auto"/>
              <w:bottom w:val="single" w:sz="4" w:space="0" w:color="auto"/>
              <w:right w:val="single" w:sz="4" w:space="0" w:color="auto"/>
            </w:tcBorders>
          </w:tcPr>
          <w:p w14:paraId="48A20F02" w14:textId="77777777" w:rsidR="00EF4BFD" w:rsidRPr="0054681E" w:rsidRDefault="00EF4BFD" w:rsidP="00DE1241">
            <w:pPr>
              <w:spacing w:after="0"/>
              <w:jc w:val="both"/>
              <w:rPr>
                <w:rFonts w:ascii="Times New Roman" w:hAnsi="Times New Roman" w:cs="Times New Roman"/>
                <w:b/>
                <w:sz w:val="20"/>
                <w:szCs w:val="20"/>
              </w:rPr>
            </w:pPr>
            <w:r w:rsidRPr="0054681E">
              <w:rPr>
                <w:rFonts w:ascii="Times New Roman" w:hAnsi="Times New Roman" w:cs="Times New Roman"/>
                <w:b/>
                <w:sz w:val="20"/>
                <w:szCs w:val="20"/>
              </w:rPr>
              <w:t xml:space="preserve">Тема </w:t>
            </w:r>
            <w:r w:rsidR="00DE1241">
              <w:rPr>
                <w:rFonts w:ascii="Times New Roman" w:hAnsi="Times New Roman" w:cs="Times New Roman"/>
                <w:b/>
                <w:sz w:val="20"/>
                <w:szCs w:val="20"/>
              </w:rPr>
              <w:t>5</w:t>
            </w:r>
            <w:r w:rsidRPr="0054681E">
              <w:rPr>
                <w:rFonts w:ascii="Times New Roman" w:hAnsi="Times New Roman" w:cs="Times New Roman"/>
                <w:b/>
                <w:sz w:val="20"/>
                <w:szCs w:val="20"/>
              </w:rPr>
              <w:t xml:space="preserve">. </w:t>
            </w:r>
            <w:r w:rsidR="00ED680C">
              <w:rPr>
                <w:rFonts w:ascii="Times New Roman" w:hAnsi="Times New Roman" w:cs="Times New Roman"/>
                <w:b/>
                <w:sz w:val="20"/>
                <w:szCs w:val="20"/>
              </w:rPr>
              <w:t>Головні етапи підготовки матеріалів до наукової апробації, теоретико-методологічні та практичні засади дослідницького процесу.</w:t>
            </w:r>
          </w:p>
        </w:tc>
        <w:tc>
          <w:tcPr>
            <w:tcW w:w="1701" w:type="dxa"/>
            <w:tcBorders>
              <w:top w:val="single" w:sz="4" w:space="0" w:color="auto"/>
              <w:left w:val="single" w:sz="4" w:space="0" w:color="auto"/>
              <w:bottom w:val="single" w:sz="4" w:space="0" w:color="auto"/>
              <w:right w:val="single" w:sz="4" w:space="0" w:color="auto"/>
            </w:tcBorders>
          </w:tcPr>
          <w:p w14:paraId="0C26942D" w14:textId="77777777" w:rsidR="00EF4BFD" w:rsidRPr="0054681E" w:rsidRDefault="00E116FF" w:rsidP="00E11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F0F2AA9" w14:textId="77777777" w:rsidR="00EF4BFD" w:rsidRPr="0054681E" w:rsidRDefault="00EF4BFD" w:rsidP="0054681E">
            <w:pPr>
              <w:spacing w:after="0" w:line="240" w:lineRule="auto"/>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43E46498" w14:textId="77777777" w:rsidR="00EF4BFD" w:rsidRPr="0054681E" w:rsidRDefault="00705400" w:rsidP="0054681E">
            <w:pPr>
              <w:spacing w:after="0"/>
              <w:jc w:val="center"/>
              <w:rPr>
                <w:rFonts w:ascii="Times New Roman" w:hAnsi="Times New Roman" w:cs="Times New Roman"/>
                <w:sz w:val="20"/>
                <w:szCs w:val="20"/>
              </w:rPr>
            </w:pPr>
            <w:hyperlink r:id="rId19" w:history="1">
              <w:r w:rsidR="00337A31" w:rsidRPr="00351C64">
                <w:rPr>
                  <w:rStyle w:val="a3"/>
                  <w:rFonts w:ascii="Times New Roman" w:hAnsi="Times New Roman" w:cs="Times New Roman"/>
                  <w:sz w:val="20"/>
                  <w:szCs w:val="20"/>
                </w:rPr>
                <w:t>http://medbib.in.ua/aprobatsiya-rezultatov-issledovaniya.html</w:t>
              </w:r>
            </w:hyperlink>
            <w:r w:rsidR="00337A31">
              <w:rPr>
                <w:rFonts w:ascii="Times New Roman" w:hAnsi="Times New Roman" w:cs="Times New Roman"/>
                <w:sz w:val="20"/>
                <w:szCs w:val="20"/>
              </w:rPr>
              <w:t xml:space="preserve"> </w:t>
            </w:r>
            <w:r w:rsidR="00EF4BFD" w:rsidRPr="0054681E">
              <w:rPr>
                <w:rFonts w:ascii="Times New Roman" w:hAnsi="Times New Roman" w:cs="Times New Roman"/>
                <w:sz w:val="20"/>
                <w:szCs w:val="20"/>
              </w:rPr>
              <w:t xml:space="preserve"> </w:t>
            </w:r>
            <w:r w:rsidR="00337A31">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BF3F4D6" w14:textId="77777777" w:rsidR="00EF4BFD" w:rsidRPr="0054681E" w:rsidRDefault="00EF4BFD" w:rsidP="0054681E">
            <w:pPr>
              <w:spacing w:after="0" w:line="240" w:lineRule="auto"/>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49047282" w14:textId="77777777" w:rsidR="00EF4BFD" w:rsidRPr="0054681E" w:rsidRDefault="00EF4BFD" w:rsidP="0054681E">
            <w:pPr>
              <w:spacing w:after="0" w:line="240" w:lineRule="auto"/>
              <w:rPr>
                <w:rFonts w:ascii="Times New Roman" w:eastAsia="Times New Roman" w:hAnsi="Times New Roman" w:cs="Times New Roman"/>
                <w:sz w:val="20"/>
                <w:szCs w:val="20"/>
              </w:rPr>
            </w:pPr>
          </w:p>
        </w:tc>
      </w:tr>
      <w:tr w:rsidR="00EF4BFD" w:rsidRPr="0054681E" w14:paraId="073802D0"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6EDCCC48" w14:textId="77777777" w:rsidR="00EF4BFD" w:rsidRPr="0054681E" w:rsidRDefault="00EF4BFD" w:rsidP="0054681E">
            <w:pPr>
              <w:spacing w:after="0" w:line="240" w:lineRule="auto"/>
              <w:jc w:val="center"/>
              <w:rPr>
                <w:rFonts w:ascii="Times New Roman" w:eastAsia="Times New Roman" w:hAnsi="Times New Roman" w:cs="Times New Roman"/>
                <w:b/>
                <w:sz w:val="20"/>
                <w:szCs w:val="20"/>
                <w:lang w:val="ru-RU"/>
              </w:rPr>
            </w:pPr>
            <w:r w:rsidRPr="0054681E">
              <w:rPr>
                <w:rFonts w:ascii="Times New Roman" w:eastAsia="Times New Roman" w:hAnsi="Times New Roman" w:cs="Times New Roman"/>
                <w:b/>
                <w:sz w:val="20"/>
                <w:szCs w:val="20"/>
                <w:lang w:val="ru-RU"/>
              </w:rPr>
              <w:t>6</w:t>
            </w:r>
          </w:p>
        </w:tc>
        <w:tc>
          <w:tcPr>
            <w:tcW w:w="2551" w:type="dxa"/>
            <w:tcBorders>
              <w:top w:val="single" w:sz="4" w:space="0" w:color="auto"/>
              <w:left w:val="single" w:sz="4" w:space="0" w:color="auto"/>
              <w:bottom w:val="single" w:sz="4" w:space="0" w:color="auto"/>
              <w:right w:val="single" w:sz="4" w:space="0" w:color="auto"/>
            </w:tcBorders>
          </w:tcPr>
          <w:p w14:paraId="2795E2D7" w14:textId="77777777" w:rsidR="00483DA6" w:rsidRPr="00483DA6" w:rsidRDefault="00D21F55" w:rsidP="00483DA6">
            <w:pPr>
              <w:spacing w:after="0"/>
              <w:jc w:val="both"/>
              <w:rPr>
                <w:rFonts w:ascii="Times New Roman" w:hAnsi="Times New Roman" w:cs="Times New Roman"/>
                <w:b/>
                <w:sz w:val="20"/>
                <w:szCs w:val="20"/>
              </w:rPr>
            </w:pPr>
            <w:r w:rsidRPr="0054681E">
              <w:rPr>
                <w:rFonts w:ascii="Times New Roman" w:hAnsi="Times New Roman" w:cs="Times New Roman"/>
                <w:b/>
                <w:sz w:val="20"/>
                <w:szCs w:val="20"/>
              </w:rPr>
              <w:t xml:space="preserve">Тема </w:t>
            </w:r>
            <w:r w:rsidR="00DE1241">
              <w:rPr>
                <w:rFonts w:ascii="Times New Roman" w:hAnsi="Times New Roman" w:cs="Times New Roman"/>
                <w:b/>
                <w:sz w:val="20"/>
                <w:szCs w:val="20"/>
              </w:rPr>
              <w:t>6</w:t>
            </w:r>
            <w:r w:rsidR="003D68EB" w:rsidRPr="0054681E">
              <w:rPr>
                <w:rFonts w:ascii="Times New Roman" w:hAnsi="Times New Roman" w:cs="Times New Roman"/>
                <w:b/>
                <w:sz w:val="20"/>
                <w:szCs w:val="20"/>
              </w:rPr>
              <w:t xml:space="preserve">. </w:t>
            </w:r>
            <w:r w:rsidR="00483DA6" w:rsidRPr="00483DA6">
              <w:rPr>
                <w:rFonts w:ascii="Times New Roman" w:hAnsi="Times New Roman" w:cs="Times New Roman"/>
                <w:b/>
                <w:sz w:val="20"/>
                <w:szCs w:val="20"/>
              </w:rPr>
              <w:t xml:space="preserve">Правила виконання науково-дослідних робіт </w:t>
            </w:r>
            <w:r w:rsidR="00483DA6" w:rsidRPr="00483DA6">
              <w:rPr>
                <w:rFonts w:ascii="Times New Roman" w:hAnsi="Times New Roman" w:cs="Times New Roman"/>
                <w:b/>
                <w:sz w:val="20"/>
                <w:szCs w:val="20"/>
              </w:rPr>
              <w:lastRenderedPageBreak/>
              <w:t>(визначення</w:t>
            </w:r>
          </w:p>
          <w:p w14:paraId="3C2C0F2C" w14:textId="77777777" w:rsidR="00483DA6" w:rsidRPr="00483DA6" w:rsidRDefault="00483DA6" w:rsidP="00483DA6">
            <w:pPr>
              <w:spacing w:after="0"/>
              <w:jc w:val="both"/>
              <w:rPr>
                <w:rFonts w:ascii="Times New Roman" w:hAnsi="Times New Roman" w:cs="Times New Roman"/>
                <w:b/>
                <w:sz w:val="20"/>
                <w:szCs w:val="20"/>
              </w:rPr>
            </w:pPr>
            <w:r w:rsidRPr="00483DA6">
              <w:rPr>
                <w:rFonts w:ascii="Times New Roman" w:hAnsi="Times New Roman" w:cs="Times New Roman"/>
                <w:b/>
                <w:sz w:val="20"/>
                <w:szCs w:val="20"/>
              </w:rPr>
              <w:t>актуальності досліджень, стану розроблення наукової</w:t>
            </w:r>
          </w:p>
          <w:p w14:paraId="014EE640" w14:textId="77777777" w:rsidR="00EF4BFD" w:rsidRPr="0054681E" w:rsidRDefault="00483DA6" w:rsidP="00483DA6">
            <w:pPr>
              <w:spacing w:after="0"/>
              <w:jc w:val="both"/>
              <w:rPr>
                <w:rFonts w:ascii="Times New Roman" w:hAnsi="Times New Roman" w:cs="Times New Roman"/>
                <w:b/>
                <w:sz w:val="20"/>
                <w:szCs w:val="20"/>
              </w:rPr>
            </w:pPr>
            <w:r w:rsidRPr="00483DA6">
              <w:rPr>
                <w:rFonts w:ascii="Times New Roman" w:hAnsi="Times New Roman" w:cs="Times New Roman"/>
                <w:b/>
                <w:sz w:val="20"/>
                <w:szCs w:val="20"/>
              </w:rPr>
              <w:t>теми, об’єкта, наукової новизни, методів дослідження)</w:t>
            </w:r>
          </w:p>
        </w:tc>
        <w:tc>
          <w:tcPr>
            <w:tcW w:w="1701" w:type="dxa"/>
            <w:tcBorders>
              <w:top w:val="single" w:sz="4" w:space="0" w:color="auto"/>
              <w:left w:val="single" w:sz="4" w:space="0" w:color="auto"/>
              <w:bottom w:val="single" w:sz="4" w:space="0" w:color="auto"/>
              <w:right w:val="single" w:sz="4" w:space="0" w:color="auto"/>
            </w:tcBorders>
          </w:tcPr>
          <w:p w14:paraId="4AE3E1DE" w14:textId="77777777" w:rsidR="00EF4BFD" w:rsidRPr="0054681E" w:rsidRDefault="00E116FF" w:rsidP="00E11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235CD978" w14:textId="77777777" w:rsidR="00EF4BFD" w:rsidRPr="0054681E" w:rsidRDefault="00EF4BFD" w:rsidP="0054681E">
            <w:pPr>
              <w:spacing w:after="0" w:line="240" w:lineRule="auto"/>
              <w:rPr>
                <w:rFonts w:ascii="Times New Roman" w:eastAsia="Times New Roman" w:hAnsi="Times New Roman" w:cs="Times New Roman"/>
                <w:sz w:val="20"/>
                <w:szCs w:val="20"/>
              </w:rPr>
            </w:pPr>
          </w:p>
        </w:tc>
        <w:tc>
          <w:tcPr>
            <w:tcW w:w="5954" w:type="dxa"/>
            <w:tcBorders>
              <w:top w:val="single" w:sz="4" w:space="0" w:color="auto"/>
              <w:left w:val="single" w:sz="4" w:space="0" w:color="auto"/>
              <w:bottom w:val="single" w:sz="4" w:space="0" w:color="auto"/>
              <w:right w:val="single" w:sz="4" w:space="0" w:color="auto"/>
            </w:tcBorders>
          </w:tcPr>
          <w:p w14:paraId="3C0F8B0A" w14:textId="77777777" w:rsidR="009A2C70" w:rsidRPr="0054681E" w:rsidRDefault="00705400" w:rsidP="0054681E">
            <w:pPr>
              <w:spacing w:after="0"/>
              <w:jc w:val="center"/>
              <w:rPr>
                <w:rFonts w:ascii="Times New Roman" w:hAnsi="Times New Roman" w:cs="Times New Roman"/>
                <w:sz w:val="20"/>
                <w:szCs w:val="20"/>
              </w:rPr>
            </w:pPr>
            <w:hyperlink r:id="rId20" w:history="1">
              <w:r w:rsidR="00AD273C" w:rsidRPr="00351C64">
                <w:rPr>
                  <w:rStyle w:val="a3"/>
                  <w:rFonts w:ascii="Times New Roman" w:hAnsi="Times New Roman" w:cs="Times New Roman"/>
                  <w:sz w:val="20"/>
                  <w:szCs w:val="20"/>
                </w:rPr>
                <w:t>http://www.dnu.dp.ua/docs/ndc/standarts/DSTU_3973-2000.pdf</w:t>
              </w:r>
            </w:hyperlink>
            <w:r w:rsidR="00AD273C">
              <w:rPr>
                <w:rFonts w:ascii="Times New Roman" w:hAnsi="Times New Roman" w:cs="Times New Roman"/>
                <w:sz w:val="20"/>
                <w:szCs w:val="20"/>
              </w:rPr>
              <w:t xml:space="preserve"> </w:t>
            </w:r>
            <w:r w:rsidR="009A2C70" w:rsidRPr="0054681E">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3B55CC2F" w14:textId="77777777" w:rsidR="00EF4BFD" w:rsidRPr="0054681E" w:rsidRDefault="00C26485"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Організація науково-дослідної роботи</w:t>
            </w:r>
          </w:p>
        </w:tc>
        <w:tc>
          <w:tcPr>
            <w:tcW w:w="929" w:type="dxa"/>
            <w:tcBorders>
              <w:top w:val="single" w:sz="4" w:space="0" w:color="auto"/>
              <w:left w:val="single" w:sz="4" w:space="0" w:color="auto"/>
              <w:bottom w:val="single" w:sz="4" w:space="0" w:color="auto"/>
              <w:right w:val="single" w:sz="4" w:space="0" w:color="auto"/>
            </w:tcBorders>
          </w:tcPr>
          <w:p w14:paraId="658700D6" w14:textId="77777777" w:rsidR="00EF4BFD" w:rsidRPr="0054681E" w:rsidRDefault="00EF4BFD" w:rsidP="0054681E">
            <w:pPr>
              <w:spacing w:after="0" w:line="240" w:lineRule="auto"/>
              <w:rPr>
                <w:rFonts w:ascii="Times New Roman" w:eastAsia="Times New Roman" w:hAnsi="Times New Roman" w:cs="Times New Roman"/>
                <w:sz w:val="20"/>
                <w:szCs w:val="20"/>
              </w:rPr>
            </w:pPr>
          </w:p>
        </w:tc>
      </w:tr>
      <w:tr w:rsidR="003D68EB" w:rsidRPr="0054681E" w14:paraId="5300F317"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0AD09CB7" w14:textId="77777777" w:rsidR="003D68EB" w:rsidRPr="0054681E" w:rsidRDefault="009A2C70"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7</w:t>
            </w:r>
          </w:p>
        </w:tc>
        <w:tc>
          <w:tcPr>
            <w:tcW w:w="2551" w:type="dxa"/>
            <w:tcBorders>
              <w:top w:val="single" w:sz="4" w:space="0" w:color="auto"/>
              <w:left w:val="single" w:sz="4" w:space="0" w:color="auto"/>
              <w:bottom w:val="single" w:sz="4" w:space="0" w:color="auto"/>
              <w:right w:val="single" w:sz="4" w:space="0" w:color="auto"/>
            </w:tcBorders>
          </w:tcPr>
          <w:p w14:paraId="0018BFF9" w14:textId="77777777" w:rsidR="00483DA6" w:rsidRPr="00483DA6" w:rsidRDefault="009A2C70" w:rsidP="00483DA6">
            <w:pPr>
              <w:spacing w:after="0"/>
              <w:jc w:val="both"/>
              <w:rPr>
                <w:rFonts w:ascii="Times New Roman" w:hAnsi="Times New Roman" w:cs="Times New Roman"/>
                <w:b/>
                <w:sz w:val="20"/>
                <w:szCs w:val="20"/>
              </w:rPr>
            </w:pPr>
            <w:r w:rsidRPr="0054681E">
              <w:rPr>
                <w:rFonts w:ascii="Times New Roman" w:hAnsi="Times New Roman" w:cs="Times New Roman"/>
                <w:b/>
                <w:sz w:val="20"/>
                <w:szCs w:val="20"/>
              </w:rPr>
              <w:t xml:space="preserve">Тема </w:t>
            </w:r>
            <w:r w:rsidR="00DE1241">
              <w:rPr>
                <w:rFonts w:ascii="Times New Roman" w:hAnsi="Times New Roman" w:cs="Times New Roman"/>
                <w:b/>
                <w:sz w:val="20"/>
                <w:szCs w:val="20"/>
              </w:rPr>
              <w:t>7</w:t>
            </w:r>
            <w:r w:rsidRPr="0054681E">
              <w:rPr>
                <w:rFonts w:ascii="Times New Roman" w:hAnsi="Times New Roman" w:cs="Times New Roman"/>
                <w:b/>
                <w:sz w:val="20"/>
                <w:szCs w:val="20"/>
              </w:rPr>
              <w:t>.</w:t>
            </w:r>
            <w:r w:rsidR="00D21F55" w:rsidRPr="0054681E">
              <w:rPr>
                <w:rFonts w:ascii="Times New Roman" w:hAnsi="Times New Roman" w:cs="Times New Roman"/>
                <w:b/>
                <w:sz w:val="20"/>
                <w:szCs w:val="20"/>
              </w:rPr>
              <w:t xml:space="preserve"> </w:t>
            </w:r>
            <w:r w:rsidRPr="0054681E">
              <w:rPr>
                <w:rFonts w:ascii="Times New Roman" w:hAnsi="Times New Roman" w:cs="Times New Roman"/>
                <w:b/>
                <w:sz w:val="20"/>
                <w:szCs w:val="20"/>
              </w:rPr>
              <w:t xml:space="preserve"> </w:t>
            </w:r>
            <w:r w:rsidR="00483DA6" w:rsidRPr="00483DA6">
              <w:rPr>
                <w:rFonts w:ascii="Times New Roman" w:hAnsi="Times New Roman" w:cs="Times New Roman"/>
                <w:b/>
                <w:sz w:val="20"/>
                <w:szCs w:val="20"/>
              </w:rPr>
              <w:t>Представлення обґрунтування теми наукового</w:t>
            </w:r>
          </w:p>
          <w:p w14:paraId="50895C5E" w14:textId="77777777" w:rsidR="003D68EB" w:rsidRPr="0054681E" w:rsidRDefault="00483DA6" w:rsidP="00483DA6">
            <w:pPr>
              <w:spacing w:after="0"/>
              <w:jc w:val="both"/>
              <w:rPr>
                <w:rFonts w:ascii="Times New Roman" w:hAnsi="Times New Roman" w:cs="Times New Roman"/>
                <w:b/>
                <w:sz w:val="20"/>
                <w:szCs w:val="20"/>
              </w:rPr>
            </w:pPr>
            <w:r w:rsidRPr="00483DA6">
              <w:rPr>
                <w:rFonts w:ascii="Times New Roman" w:hAnsi="Times New Roman" w:cs="Times New Roman"/>
                <w:b/>
                <w:sz w:val="20"/>
                <w:szCs w:val="20"/>
              </w:rPr>
              <w:t>дослідження</w:t>
            </w:r>
          </w:p>
        </w:tc>
        <w:tc>
          <w:tcPr>
            <w:tcW w:w="1701" w:type="dxa"/>
            <w:tcBorders>
              <w:top w:val="single" w:sz="4" w:space="0" w:color="auto"/>
              <w:left w:val="single" w:sz="4" w:space="0" w:color="auto"/>
              <w:bottom w:val="single" w:sz="4" w:space="0" w:color="auto"/>
              <w:right w:val="single" w:sz="4" w:space="0" w:color="auto"/>
            </w:tcBorders>
          </w:tcPr>
          <w:p w14:paraId="40A962BC" w14:textId="77777777" w:rsidR="003D68EB" w:rsidRPr="0054681E" w:rsidRDefault="00E116FF" w:rsidP="00E116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D3D8C95" w14:textId="77777777" w:rsidR="003D68EB"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Індивідуальні повідомлення </w:t>
            </w:r>
          </w:p>
        </w:tc>
        <w:tc>
          <w:tcPr>
            <w:tcW w:w="5954" w:type="dxa"/>
            <w:tcBorders>
              <w:top w:val="single" w:sz="4" w:space="0" w:color="auto"/>
              <w:left w:val="single" w:sz="4" w:space="0" w:color="auto"/>
              <w:bottom w:val="single" w:sz="4" w:space="0" w:color="auto"/>
              <w:right w:val="single" w:sz="4" w:space="0" w:color="auto"/>
            </w:tcBorders>
          </w:tcPr>
          <w:p w14:paraId="7D46F223" w14:textId="77777777" w:rsidR="00D21F55" w:rsidRPr="0054681E" w:rsidRDefault="00705400" w:rsidP="0054681E">
            <w:pPr>
              <w:spacing w:after="0"/>
              <w:jc w:val="center"/>
              <w:rPr>
                <w:rFonts w:ascii="Times New Roman" w:hAnsi="Times New Roman" w:cs="Times New Roman"/>
                <w:sz w:val="20"/>
                <w:szCs w:val="20"/>
              </w:rPr>
            </w:pPr>
            <w:hyperlink r:id="rId21" w:history="1">
              <w:r w:rsidR="00AD273C" w:rsidRPr="00351C64">
                <w:rPr>
                  <w:rStyle w:val="a3"/>
                  <w:rFonts w:ascii="Times New Roman" w:hAnsi="Times New Roman" w:cs="Times New Roman"/>
                  <w:sz w:val="20"/>
                  <w:szCs w:val="20"/>
                </w:rPr>
                <w:t>https://elearn.nubip.edu.ua/mod/book/view.php?id=149329&amp;chapterid=37344</w:t>
              </w:r>
            </w:hyperlink>
            <w:r w:rsidR="00AD273C">
              <w:rPr>
                <w:rFonts w:ascii="Times New Roman" w:hAnsi="Times New Roman" w:cs="Times New Roman"/>
                <w:sz w:val="20"/>
                <w:szCs w:val="20"/>
              </w:rPr>
              <w:t xml:space="preserve"> </w:t>
            </w:r>
            <w:r w:rsidR="00D21F55" w:rsidRPr="0054681E">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5C429E5" w14:textId="77777777" w:rsidR="00337A31" w:rsidRPr="00337A31" w:rsidRDefault="00337A31" w:rsidP="00337A3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Участь в дискусії </w:t>
            </w:r>
            <w:r w:rsidRPr="00337A31">
              <w:rPr>
                <w:rFonts w:ascii="Times New Roman" w:eastAsia="Times New Roman" w:hAnsi="Times New Roman" w:cs="Times New Roman"/>
                <w:sz w:val="20"/>
                <w:szCs w:val="20"/>
              </w:rPr>
              <w:t>(семінарі,</w:t>
            </w:r>
          </w:p>
          <w:p w14:paraId="7187EF5C" w14:textId="77777777" w:rsidR="00337A31" w:rsidRPr="00337A31" w:rsidRDefault="00337A31" w:rsidP="00337A31">
            <w:pPr>
              <w:spacing w:after="0" w:line="240" w:lineRule="auto"/>
              <w:rPr>
                <w:rFonts w:ascii="Times New Roman" w:eastAsia="Times New Roman" w:hAnsi="Times New Roman" w:cs="Times New Roman"/>
                <w:sz w:val="20"/>
                <w:szCs w:val="20"/>
              </w:rPr>
            </w:pPr>
            <w:r w:rsidRPr="00337A31">
              <w:rPr>
                <w:rFonts w:ascii="Times New Roman" w:eastAsia="Times New Roman" w:hAnsi="Times New Roman" w:cs="Times New Roman"/>
                <w:sz w:val="20"/>
                <w:szCs w:val="20"/>
              </w:rPr>
              <w:t>диспуті тощо), презентація</w:t>
            </w:r>
          </w:p>
          <w:p w14:paraId="06F68CF8" w14:textId="77777777" w:rsidR="003D68EB" w:rsidRPr="0054681E" w:rsidRDefault="00337A31" w:rsidP="00337A31">
            <w:pPr>
              <w:spacing w:after="0" w:line="240" w:lineRule="auto"/>
              <w:rPr>
                <w:rFonts w:ascii="Times New Roman" w:eastAsia="Times New Roman" w:hAnsi="Times New Roman" w:cs="Times New Roman"/>
                <w:sz w:val="20"/>
                <w:szCs w:val="20"/>
              </w:rPr>
            </w:pPr>
            <w:r w:rsidRPr="00337A31">
              <w:rPr>
                <w:rFonts w:ascii="Times New Roman" w:eastAsia="Times New Roman" w:hAnsi="Times New Roman" w:cs="Times New Roman"/>
                <w:sz w:val="20"/>
                <w:szCs w:val="20"/>
              </w:rPr>
              <w:t>проектів</w:t>
            </w:r>
          </w:p>
        </w:tc>
        <w:tc>
          <w:tcPr>
            <w:tcW w:w="929" w:type="dxa"/>
            <w:tcBorders>
              <w:top w:val="single" w:sz="4" w:space="0" w:color="auto"/>
              <w:left w:val="single" w:sz="4" w:space="0" w:color="auto"/>
              <w:bottom w:val="single" w:sz="4" w:space="0" w:color="auto"/>
              <w:right w:val="single" w:sz="4" w:space="0" w:color="auto"/>
            </w:tcBorders>
          </w:tcPr>
          <w:p w14:paraId="3B8AB2FA" w14:textId="77777777" w:rsidR="003D68EB" w:rsidRPr="0054681E" w:rsidRDefault="003D68EB" w:rsidP="0054681E">
            <w:pPr>
              <w:spacing w:after="0" w:line="240" w:lineRule="auto"/>
              <w:rPr>
                <w:rFonts w:ascii="Times New Roman" w:eastAsia="Times New Roman" w:hAnsi="Times New Roman" w:cs="Times New Roman"/>
                <w:sz w:val="20"/>
                <w:szCs w:val="20"/>
              </w:rPr>
            </w:pPr>
          </w:p>
        </w:tc>
      </w:tr>
      <w:tr w:rsidR="00483DA6" w:rsidRPr="00483DA6" w14:paraId="7AD9F788"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667AA420" w14:textId="77777777" w:rsidR="003D68EB" w:rsidRPr="00483DA6" w:rsidRDefault="00D21F55" w:rsidP="0054681E">
            <w:pPr>
              <w:spacing w:after="0" w:line="240" w:lineRule="auto"/>
              <w:jc w:val="center"/>
              <w:rPr>
                <w:rFonts w:ascii="Times New Roman" w:eastAsia="Times New Roman" w:hAnsi="Times New Roman" w:cs="Times New Roman"/>
                <w:b/>
                <w:sz w:val="20"/>
                <w:szCs w:val="20"/>
              </w:rPr>
            </w:pPr>
            <w:r w:rsidRPr="00483DA6">
              <w:rPr>
                <w:rFonts w:ascii="Times New Roman" w:eastAsia="Times New Roman" w:hAnsi="Times New Roman" w:cs="Times New Roman"/>
                <w:b/>
                <w:sz w:val="20"/>
                <w:szCs w:val="20"/>
              </w:rPr>
              <w:t>8</w:t>
            </w:r>
          </w:p>
        </w:tc>
        <w:tc>
          <w:tcPr>
            <w:tcW w:w="2551" w:type="dxa"/>
            <w:tcBorders>
              <w:top w:val="single" w:sz="4" w:space="0" w:color="auto"/>
              <w:left w:val="single" w:sz="4" w:space="0" w:color="auto"/>
              <w:bottom w:val="single" w:sz="4" w:space="0" w:color="auto"/>
              <w:right w:val="single" w:sz="4" w:space="0" w:color="auto"/>
            </w:tcBorders>
          </w:tcPr>
          <w:p w14:paraId="09F7599D" w14:textId="77777777" w:rsidR="003D68EB" w:rsidRPr="00483DA6" w:rsidRDefault="00D21F55" w:rsidP="00DE1241">
            <w:pPr>
              <w:spacing w:after="0"/>
              <w:jc w:val="both"/>
              <w:rPr>
                <w:rFonts w:ascii="Times New Roman" w:hAnsi="Times New Roman" w:cs="Times New Roman"/>
                <w:b/>
                <w:sz w:val="20"/>
                <w:szCs w:val="20"/>
              </w:rPr>
            </w:pPr>
            <w:r w:rsidRPr="00483DA6">
              <w:rPr>
                <w:rFonts w:ascii="Times New Roman" w:hAnsi="Times New Roman" w:cs="Times New Roman"/>
                <w:b/>
                <w:sz w:val="20"/>
                <w:szCs w:val="20"/>
              </w:rPr>
              <w:t xml:space="preserve">Тема </w:t>
            </w:r>
            <w:r w:rsidR="00DE1241" w:rsidRPr="00483DA6">
              <w:rPr>
                <w:rFonts w:ascii="Times New Roman" w:hAnsi="Times New Roman" w:cs="Times New Roman"/>
                <w:b/>
                <w:sz w:val="20"/>
                <w:szCs w:val="20"/>
              </w:rPr>
              <w:t>8</w:t>
            </w:r>
            <w:r w:rsidRPr="00483DA6">
              <w:rPr>
                <w:rFonts w:ascii="Times New Roman" w:hAnsi="Times New Roman" w:cs="Times New Roman"/>
                <w:b/>
                <w:sz w:val="20"/>
                <w:szCs w:val="20"/>
              </w:rPr>
              <w:t>. Основні підходи до проведення наукових досліджень</w:t>
            </w:r>
          </w:p>
        </w:tc>
        <w:tc>
          <w:tcPr>
            <w:tcW w:w="1701" w:type="dxa"/>
            <w:tcBorders>
              <w:top w:val="single" w:sz="4" w:space="0" w:color="auto"/>
              <w:left w:val="single" w:sz="4" w:space="0" w:color="auto"/>
              <w:bottom w:val="single" w:sz="4" w:space="0" w:color="auto"/>
              <w:right w:val="single" w:sz="4" w:space="0" w:color="auto"/>
            </w:tcBorders>
          </w:tcPr>
          <w:p w14:paraId="7135846B" w14:textId="77777777" w:rsidR="003D68EB" w:rsidRPr="00483DA6" w:rsidRDefault="00D21F55" w:rsidP="00060760">
            <w:pPr>
              <w:spacing w:after="0" w:line="240" w:lineRule="auto"/>
              <w:rPr>
                <w:rFonts w:ascii="Times New Roman" w:eastAsia="Times New Roman" w:hAnsi="Times New Roman" w:cs="Times New Roman"/>
                <w:sz w:val="20"/>
                <w:szCs w:val="20"/>
              </w:rPr>
            </w:pPr>
            <w:r w:rsidRPr="00483DA6">
              <w:rPr>
                <w:rFonts w:ascii="Times New Roman" w:eastAsia="Times New Roman" w:hAnsi="Times New Roman" w:cs="Times New Roman"/>
                <w:sz w:val="20"/>
                <w:szCs w:val="20"/>
              </w:rPr>
              <w:t xml:space="preserve">Семінарське </w:t>
            </w:r>
            <w:r w:rsidR="00060760">
              <w:rPr>
                <w:rFonts w:ascii="Times New Roman" w:eastAsia="Times New Roman" w:hAnsi="Times New Roman" w:cs="Times New Roman"/>
                <w:sz w:val="20"/>
                <w:szCs w:val="20"/>
              </w:rPr>
              <w:t xml:space="preserve">заняття </w:t>
            </w:r>
            <w:r w:rsidRPr="00483DA6">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2D25F967" w14:textId="77777777" w:rsidR="003D68EB" w:rsidRPr="00483DA6"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Презентація </w:t>
            </w:r>
          </w:p>
        </w:tc>
        <w:tc>
          <w:tcPr>
            <w:tcW w:w="5954" w:type="dxa"/>
            <w:tcBorders>
              <w:top w:val="single" w:sz="4" w:space="0" w:color="auto"/>
              <w:left w:val="single" w:sz="4" w:space="0" w:color="auto"/>
              <w:bottom w:val="single" w:sz="4" w:space="0" w:color="auto"/>
              <w:right w:val="single" w:sz="4" w:space="0" w:color="auto"/>
            </w:tcBorders>
          </w:tcPr>
          <w:p w14:paraId="24DDBA10" w14:textId="77777777" w:rsidR="003D68EB" w:rsidRPr="00483DA6" w:rsidRDefault="00705400" w:rsidP="0054681E">
            <w:pPr>
              <w:spacing w:after="0"/>
              <w:jc w:val="center"/>
              <w:rPr>
                <w:rFonts w:ascii="Times New Roman" w:hAnsi="Times New Roman" w:cs="Times New Roman"/>
                <w:sz w:val="20"/>
                <w:szCs w:val="20"/>
              </w:rPr>
            </w:pPr>
            <w:hyperlink r:id="rId22" w:history="1">
              <w:r w:rsidR="00AD273C" w:rsidRPr="00351C64">
                <w:rPr>
                  <w:rStyle w:val="a3"/>
                  <w:rFonts w:ascii="Times New Roman" w:hAnsi="Times New Roman" w:cs="Times New Roman"/>
                  <w:sz w:val="20"/>
                  <w:szCs w:val="20"/>
                </w:rPr>
                <w:t>https://core.ac.uk/download/pdf/323535679.pdf</w:t>
              </w:r>
            </w:hyperlink>
            <w:r w:rsidR="00AD273C">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937C2E3" w14:textId="77777777" w:rsidR="003D68EB" w:rsidRPr="00483DA6" w:rsidRDefault="00483DA6" w:rsidP="0054681E">
            <w:pPr>
              <w:spacing w:after="0" w:line="240" w:lineRule="auto"/>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Спільні та відмінні компоненти у визначенні поняття «освіта» і вітчизняних та зарубіжних дослідженнях</w:t>
            </w:r>
          </w:p>
        </w:tc>
        <w:tc>
          <w:tcPr>
            <w:tcW w:w="929" w:type="dxa"/>
            <w:tcBorders>
              <w:top w:val="single" w:sz="4" w:space="0" w:color="auto"/>
              <w:left w:val="single" w:sz="4" w:space="0" w:color="auto"/>
              <w:bottom w:val="single" w:sz="4" w:space="0" w:color="auto"/>
              <w:right w:val="single" w:sz="4" w:space="0" w:color="auto"/>
            </w:tcBorders>
          </w:tcPr>
          <w:p w14:paraId="1B3C7ED2" w14:textId="77777777" w:rsidR="003D68EB" w:rsidRPr="00483DA6" w:rsidRDefault="003D68EB" w:rsidP="0054681E">
            <w:pPr>
              <w:spacing w:after="0" w:line="240" w:lineRule="auto"/>
              <w:rPr>
                <w:rFonts w:ascii="Times New Roman" w:eastAsia="Times New Roman" w:hAnsi="Times New Roman" w:cs="Times New Roman"/>
                <w:sz w:val="20"/>
                <w:szCs w:val="20"/>
              </w:rPr>
            </w:pPr>
          </w:p>
        </w:tc>
      </w:tr>
      <w:tr w:rsidR="00483DA6" w:rsidRPr="00483DA6" w14:paraId="074EC648"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16FA13EB" w14:textId="77777777" w:rsidR="003D68EB" w:rsidRPr="00483DA6" w:rsidRDefault="00D21F55" w:rsidP="0054681E">
            <w:pPr>
              <w:spacing w:after="0" w:line="240" w:lineRule="auto"/>
              <w:jc w:val="center"/>
              <w:rPr>
                <w:rFonts w:ascii="Times New Roman" w:eastAsia="Times New Roman" w:hAnsi="Times New Roman" w:cs="Times New Roman"/>
                <w:b/>
                <w:sz w:val="20"/>
                <w:szCs w:val="20"/>
              </w:rPr>
            </w:pPr>
            <w:r w:rsidRPr="00483DA6">
              <w:rPr>
                <w:rFonts w:ascii="Times New Roman" w:eastAsia="Times New Roman" w:hAnsi="Times New Roman" w:cs="Times New Roman"/>
                <w:b/>
                <w:sz w:val="20"/>
                <w:szCs w:val="20"/>
              </w:rPr>
              <w:t>9</w:t>
            </w:r>
          </w:p>
        </w:tc>
        <w:tc>
          <w:tcPr>
            <w:tcW w:w="2551" w:type="dxa"/>
            <w:tcBorders>
              <w:top w:val="single" w:sz="4" w:space="0" w:color="auto"/>
              <w:left w:val="single" w:sz="4" w:space="0" w:color="auto"/>
              <w:bottom w:val="single" w:sz="4" w:space="0" w:color="auto"/>
              <w:right w:val="single" w:sz="4" w:space="0" w:color="auto"/>
            </w:tcBorders>
          </w:tcPr>
          <w:p w14:paraId="12DAED6C" w14:textId="77777777" w:rsidR="00D21F55" w:rsidRPr="00483DA6" w:rsidRDefault="00C26485" w:rsidP="0054681E">
            <w:pPr>
              <w:spacing w:after="0"/>
              <w:jc w:val="both"/>
              <w:rPr>
                <w:rFonts w:ascii="Times New Roman" w:hAnsi="Times New Roman" w:cs="Times New Roman"/>
                <w:b/>
                <w:sz w:val="20"/>
                <w:szCs w:val="20"/>
              </w:rPr>
            </w:pPr>
            <w:r>
              <w:rPr>
                <w:rFonts w:ascii="Times New Roman" w:hAnsi="Times New Roman" w:cs="Times New Roman"/>
                <w:b/>
                <w:sz w:val="20"/>
                <w:szCs w:val="20"/>
              </w:rPr>
              <w:t>Тема 9</w:t>
            </w:r>
            <w:r w:rsidR="00D21F55" w:rsidRPr="00483DA6">
              <w:rPr>
                <w:rFonts w:ascii="Times New Roman" w:hAnsi="Times New Roman" w:cs="Times New Roman"/>
                <w:b/>
                <w:sz w:val="20"/>
                <w:szCs w:val="20"/>
              </w:rPr>
              <w:t>. Основні положення методології</w:t>
            </w:r>
          </w:p>
          <w:p w14:paraId="73D313E9" w14:textId="77777777" w:rsidR="003D68EB" w:rsidRPr="00483DA6" w:rsidRDefault="00D21F55" w:rsidP="0054681E">
            <w:pPr>
              <w:spacing w:after="0"/>
              <w:jc w:val="both"/>
              <w:rPr>
                <w:rFonts w:ascii="Times New Roman" w:hAnsi="Times New Roman" w:cs="Times New Roman"/>
                <w:b/>
                <w:sz w:val="20"/>
                <w:szCs w:val="20"/>
              </w:rPr>
            </w:pPr>
            <w:r w:rsidRPr="00483DA6">
              <w:rPr>
                <w:rFonts w:ascii="Times New Roman" w:hAnsi="Times New Roman" w:cs="Times New Roman"/>
                <w:b/>
                <w:sz w:val="20"/>
                <w:szCs w:val="20"/>
              </w:rPr>
              <w:t>міждисциплінарного наукового дослідження</w:t>
            </w:r>
          </w:p>
        </w:tc>
        <w:tc>
          <w:tcPr>
            <w:tcW w:w="1701" w:type="dxa"/>
            <w:tcBorders>
              <w:top w:val="single" w:sz="4" w:space="0" w:color="auto"/>
              <w:left w:val="single" w:sz="4" w:space="0" w:color="auto"/>
              <w:bottom w:val="single" w:sz="4" w:space="0" w:color="auto"/>
              <w:right w:val="single" w:sz="4" w:space="0" w:color="auto"/>
            </w:tcBorders>
          </w:tcPr>
          <w:p w14:paraId="03AFBD05" w14:textId="77777777" w:rsidR="003D68EB" w:rsidRPr="00483DA6" w:rsidRDefault="00060760" w:rsidP="00060760">
            <w:pPr>
              <w:spacing w:after="0" w:line="240" w:lineRule="auto"/>
              <w:rPr>
                <w:rFonts w:ascii="Times New Roman" w:eastAsia="Times New Roman" w:hAnsi="Times New Roman" w:cs="Times New Roman"/>
                <w:sz w:val="20"/>
                <w:szCs w:val="20"/>
              </w:rPr>
            </w:pPr>
            <w:r w:rsidRPr="00483DA6">
              <w:rPr>
                <w:rFonts w:ascii="Times New Roman" w:eastAsia="Times New Roman" w:hAnsi="Times New Roman" w:cs="Times New Roman"/>
                <w:sz w:val="20"/>
                <w:szCs w:val="20"/>
              </w:rPr>
              <w:t xml:space="preserve">Семінарське </w:t>
            </w:r>
            <w:r>
              <w:rPr>
                <w:rFonts w:ascii="Times New Roman" w:eastAsia="Times New Roman" w:hAnsi="Times New Roman" w:cs="Times New Roman"/>
                <w:sz w:val="20"/>
                <w:szCs w:val="20"/>
              </w:rPr>
              <w:t xml:space="preserve">заняття </w:t>
            </w:r>
            <w:r w:rsidRPr="00483DA6">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07F32789" w14:textId="77777777" w:rsidR="003D68EB" w:rsidRPr="00483DA6"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16406786" w14:textId="77777777" w:rsidR="00D21F55" w:rsidRPr="00483DA6" w:rsidRDefault="00705400" w:rsidP="0054681E">
            <w:pPr>
              <w:spacing w:after="0"/>
              <w:jc w:val="center"/>
              <w:rPr>
                <w:rFonts w:ascii="Times New Roman" w:hAnsi="Times New Roman" w:cs="Times New Roman"/>
                <w:sz w:val="20"/>
                <w:szCs w:val="20"/>
              </w:rPr>
            </w:pPr>
            <w:hyperlink r:id="rId23" w:history="1">
              <w:r w:rsidR="00AD273C" w:rsidRPr="00351C64">
                <w:rPr>
                  <w:rStyle w:val="a3"/>
                  <w:rFonts w:ascii="Times New Roman" w:hAnsi="Times New Roman" w:cs="Times New Roman"/>
                  <w:sz w:val="20"/>
                  <w:szCs w:val="20"/>
                </w:rPr>
                <w:t>https://buklib.net/books/30567/</w:t>
              </w:r>
            </w:hyperlink>
            <w:r w:rsidR="00AD273C">
              <w:rPr>
                <w:rFonts w:ascii="Times New Roman" w:hAnsi="Times New Roman" w:cs="Times New Roman"/>
                <w:sz w:val="20"/>
                <w:szCs w:val="20"/>
              </w:rPr>
              <w:t xml:space="preserve"> </w:t>
            </w:r>
            <w:r w:rsidR="00D21F55" w:rsidRPr="00483DA6">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3FD02E5C" w14:textId="77777777" w:rsidR="003D68EB" w:rsidRPr="00483DA6" w:rsidRDefault="00483DA6"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Загальні правила виконання науково-дослідних робіт</w:t>
            </w:r>
          </w:p>
        </w:tc>
        <w:tc>
          <w:tcPr>
            <w:tcW w:w="929" w:type="dxa"/>
            <w:tcBorders>
              <w:top w:val="single" w:sz="4" w:space="0" w:color="auto"/>
              <w:left w:val="single" w:sz="4" w:space="0" w:color="auto"/>
              <w:bottom w:val="single" w:sz="4" w:space="0" w:color="auto"/>
              <w:right w:val="single" w:sz="4" w:space="0" w:color="auto"/>
            </w:tcBorders>
          </w:tcPr>
          <w:p w14:paraId="308F5F7B" w14:textId="77777777" w:rsidR="003D68EB" w:rsidRPr="00483DA6" w:rsidRDefault="003D68EB" w:rsidP="009C51FF">
            <w:pPr>
              <w:spacing w:after="0" w:line="240" w:lineRule="auto"/>
              <w:rPr>
                <w:rFonts w:ascii="Times New Roman" w:eastAsia="Times New Roman" w:hAnsi="Times New Roman" w:cs="Times New Roman"/>
                <w:sz w:val="20"/>
                <w:szCs w:val="20"/>
              </w:rPr>
            </w:pPr>
          </w:p>
        </w:tc>
      </w:tr>
      <w:tr w:rsidR="00EF4BFD" w:rsidRPr="0054681E" w14:paraId="1CE740C2" w14:textId="77777777" w:rsidTr="00ED680C">
        <w:trPr>
          <w:trHeight w:val="416"/>
        </w:trPr>
        <w:tc>
          <w:tcPr>
            <w:tcW w:w="500" w:type="dxa"/>
            <w:tcBorders>
              <w:top w:val="single" w:sz="4" w:space="0" w:color="auto"/>
              <w:left w:val="single" w:sz="4" w:space="0" w:color="auto"/>
              <w:bottom w:val="single" w:sz="4" w:space="0" w:color="auto"/>
              <w:right w:val="single" w:sz="4" w:space="0" w:color="auto"/>
            </w:tcBorders>
          </w:tcPr>
          <w:p w14:paraId="74196E67" w14:textId="77777777" w:rsidR="00EF4BFD" w:rsidRPr="0054681E" w:rsidRDefault="009F36CC" w:rsidP="0054681E">
            <w:pPr>
              <w:spacing w:after="0" w:line="240" w:lineRule="auto"/>
              <w:jc w:val="center"/>
              <w:rPr>
                <w:rFonts w:ascii="Times New Roman" w:eastAsia="Times New Roman" w:hAnsi="Times New Roman" w:cs="Times New Roman"/>
                <w:b/>
                <w:sz w:val="20"/>
                <w:szCs w:val="20"/>
                <w:lang w:val="ru-RU"/>
              </w:rPr>
            </w:pPr>
            <w:r w:rsidRPr="0054681E">
              <w:rPr>
                <w:rFonts w:ascii="Times New Roman" w:eastAsia="Times New Roman" w:hAnsi="Times New Roman" w:cs="Times New Roman"/>
                <w:b/>
                <w:sz w:val="20"/>
                <w:szCs w:val="20"/>
                <w:lang w:val="ru-RU"/>
              </w:rPr>
              <w:t>10</w:t>
            </w:r>
          </w:p>
        </w:tc>
        <w:tc>
          <w:tcPr>
            <w:tcW w:w="2551" w:type="dxa"/>
            <w:tcBorders>
              <w:top w:val="single" w:sz="4" w:space="0" w:color="auto"/>
              <w:left w:val="single" w:sz="4" w:space="0" w:color="auto"/>
              <w:bottom w:val="single" w:sz="4" w:space="0" w:color="auto"/>
              <w:right w:val="single" w:sz="4" w:space="0" w:color="auto"/>
            </w:tcBorders>
          </w:tcPr>
          <w:p w14:paraId="0EAD52BE" w14:textId="77777777" w:rsidR="00EF4BFD" w:rsidRPr="0054681E" w:rsidRDefault="00C26485" w:rsidP="00C26485">
            <w:pPr>
              <w:spacing w:after="0"/>
              <w:jc w:val="both"/>
              <w:rPr>
                <w:rFonts w:ascii="Times New Roman" w:hAnsi="Times New Roman" w:cs="Times New Roman"/>
                <w:b/>
                <w:sz w:val="20"/>
                <w:szCs w:val="20"/>
              </w:rPr>
            </w:pPr>
            <w:r>
              <w:rPr>
                <w:rFonts w:ascii="Times New Roman" w:hAnsi="Times New Roman" w:cs="Times New Roman"/>
                <w:b/>
                <w:sz w:val="20"/>
                <w:szCs w:val="20"/>
              </w:rPr>
              <w:t>Тема 10</w:t>
            </w:r>
            <w:r w:rsidR="009F36CC" w:rsidRPr="0054681E">
              <w:rPr>
                <w:rFonts w:ascii="Times New Roman" w:hAnsi="Times New Roman" w:cs="Times New Roman"/>
                <w:b/>
                <w:sz w:val="20"/>
                <w:szCs w:val="20"/>
              </w:rPr>
              <w:t xml:space="preserve">.  </w:t>
            </w:r>
            <w:r>
              <w:rPr>
                <w:rFonts w:ascii="Times New Roman" w:hAnsi="Times New Roman" w:cs="Times New Roman"/>
                <w:b/>
                <w:sz w:val="20"/>
                <w:szCs w:val="20"/>
              </w:rPr>
              <w:t>Загальні закони теорії досліджень</w:t>
            </w:r>
          </w:p>
        </w:tc>
        <w:tc>
          <w:tcPr>
            <w:tcW w:w="1701" w:type="dxa"/>
            <w:tcBorders>
              <w:top w:val="single" w:sz="4" w:space="0" w:color="auto"/>
              <w:left w:val="single" w:sz="4" w:space="0" w:color="auto"/>
              <w:bottom w:val="single" w:sz="4" w:space="0" w:color="auto"/>
              <w:right w:val="single" w:sz="4" w:space="0" w:color="auto"/>
            </w:tcBorders>
          </w:tcPr>
          <w:p w14:paraId="2A4BF71A" w14:textId="77777777" w:rsidR="00EF4BFD" w:rsidRPr="0054681E" w:rsidRDefault="009F36CC" w:rsidP="00060760">
            <w:pPr>
              <w:spacing w:after="0" w:line="240" w:lineRule="auto"/>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Семінарське </w:t>
            </w:r>
            <w:r w:rsidR="00060760" w:rsidRPr="00060760">
              <w:rPr>
                <w:rFonts w:ascii="Times New Roman" w:eastAsia="Times New Roman" w:hAnsi="Times New Roman" w:cs="Times New Roman"/>
                <w:sz w:val="20"/>
                <w:szCs w:val="20"/>
              </w:rPr>
              <w:t>заняття</w:t>
            </w:r>
            <w:r w:rsidR="00060760">
              <w:rPr>
                <w:rFonts w:ascii="Times New Roman" w:eastAsia="Times New Roman" w:hAnsi="Times New Roman" w:cs="Times New Roman"/>
                <w:sz w:val="20"/>
                <w:szCs w:val="20"/>
              </w:rPr>
              <w:t xml:space="preserve">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F535D23" w14:textId="77777777" w:rsidR="00EF4BFD"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7C28E67F" w14:textId="77777777" w:rsidR="00EF4BFD" w:rsidRPr="0054681E" w:rsidRDefault="00705400" w:rsidP="0054681E">
            <w:pPr>
              <w:spacing w:after="0"/>
              <w:jc w:val="center"/>
              <w:rPr>
                <w:rFonts w:ascii="Times New Roman" w:hAnsi="Times New Roman" w:cs="Times New Roman"/>
                <w:sz w:val="20"/>
                <w:szCs w:val="20"/>
              </w:rPr>
            </w:pPr>
            <w:hyperlink r:id="rId24" w:history="1">
              <w:r w:rsidR="00AD273C" w:rsidRPr="00351C64">
                <w:rPr>
                  <w:rStyle w:val="a3"/>
                  <w:rFonts w:ascii="Times New Roman" w:hAnsi="Times New Roman" w:cs="Times New Roman"/>
                  <w:sz w:val="20"/>
                  <w:szCs w:val="20"/>
                </w:rPr>
                <w:t>https://core.ac.uk/download/pdf/323535679.pdf</w:t>
              </w:r>
            </w:hyperlink>
            <w:r w:rsidR="00AD273C">
              <w:rPr>
                <w:rFonts w:ascii="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481F8DB9" w14:textId="77777777" w:rsidR="00EF4BFD" w:rsidRPr="0054681E" w:rsidRDefault="00EF4BFD" w:rsidP="0054681E">
            <w:pPr>
              <w:spacing w:after="0" w:line="240" w:lineRule="auto"/>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7D8CC825" w14:textId="77777777" w:rsidR="00EF4BFD" w:rsidRPr="0054681E" w:rsidRDefault="00EF4BFD" w:rsidP="009C51FF">
            <w:pPr>
              <w:spacing w:after="0" w:line="240" w:lineRule="auto"/>
              <w:rPr>
                <w:rFonts w:ascii="Times New Roman" w:eastAsia="Times New Roman" w:hAnsi="Times New Roman" w:cs="Times New Roman"/>
                <w:sz w:val="20"/>
                <w:szCs w:val="20"/>
              </w:rPr>
            </w:pPr>
          </w:p>
        </w:tc>
      </w:tr>
      <w:tr w:rsidR="00697609" w:rsidRPr="0054681E" w14:paraId="73680DE0" w14:textId="77777777" w:rsidTr="00ED680C">
        <w:trPr>
          <w:trHeight w:val="537"/>
        </w:trPr>
        <w:tc>
          <w:tcPr>
            <w:tcW w:w="500" w:type="dxa"/>
            <w:tcBorders>
              <w:top w:val="single" w:sz="4" w:space="0" w:color="auto"/>
              <w:left w:val="single" w:sz="4" w:space="0" w:color="auto"/>
              <w:bottom w:val="single" w:sz="4" w:space="0" w:color="auto"/>
              <w:right w:val="single" w:sz="4" w:space="0" w:color="auto"/>
            </w:tcBorders>
            <w:hideMark/>
          </w:tcPr>
          <w:p w14:paraId="6EAC1C21" w14:textId="77777777" w:rsidR="00697609"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14:paraId="5BC00D08" w14:textId="77777777" w:rsidR="00697609" w:rsidRPr="0054681E" w:rsidRDefault="009F36CC" w:rsidP="00C26485">
            <w:pPr>
              <w:spacing w:after="0" w:line="240" w:lineRule="auto"/>
              <w:jc w:val="both"/>
              <w:rPr>
                <w:rFonts w:ascii="Times New Roman" w:hAnsi="Times New Roman" w:cs="Times New Roman"/>
                <w:b/>
                <w:bCs/>
                <w:sz w:val="20"/>
                <w:szCs w:val="20"/>
                <w:lang w:val="ru-RU"/>
              </w:rPr>
            </w:pPr>
            <w:r w:rsidRPr="0054681E">
              <w:rPr>
                <w:rFonts w:ascii="Times New Roman" w:hAnsi="Times New Roman" w:cs="Times New Roman"/>
                <w:b/>
                <w:bCs/>
                <w:sz w:val="20"/>
                <w:szCs w:val="20"/>
                <w:lang w:val="ru-RU"/>
              </w:rPr>
              <w:t xml:space="preserve">Тема </w:t>
            </w:r>
            <w:r w:rsidR="00C26485">
              <w:rPr>
                <w:rFonts w:ascii="Times New Roman" w:hAnsi="Times New Roman" w:cs="Times New Roman"/>
                <w:b/>
                <w:bCs/>
                <w:sz w:val="20"/>
                <w:szCs w:val="20"/>
                <w:lang w:val="ru-RU"/>
              </w:rPr>
              <w:t>11</w:t>
            </w:r>
            <w:r w:rsidRPr="0054681E">
              <w:rPr>
                <w:rFonts w:ascii="Times New Roman" w:hAnsi="Times New Roman" w:cs="Times New Roman"/>
                <w:b/>
                <w:bCs/>
                <w:sz w:val="20"/>
                <w:szCs w:val="20"/>
                <w:lang w:val="ru-RU"/>
              </w:rPr>
              <w:t xml:space="preserve">. </w:t>
            </w:r>
            <w:proofErr w:type="spellStart"/>
            <w:r w:rsidR="00C26485">
              <w:rPr>
                <w:rFonts w:ascii="Times New Roman" w:hAnsi="Times New Roman" w:cs="Times New Roman"/>
                <w:b/>
                <w:bCs/>
                <w:sz w:val="20"/>
                <w:szCs w:val="20"/>
                <w:lang w:val="ru-RU"/>
              </w:rPr>
              <w:t>Історія</w:t>
            </w:r>
            <w:proofErr w:type="spellEnd"/>
            <w:r w:rsidR="00C26485">
              <w:rPr>
                <w:rFonts w:ascii="Times New Roman" w:hAnsi="Times New Roman" w:cs="Times New Roman"/>
                <w:b/>
                <w:bCs/>
                <w:sz w:val="20"/>
                <w:szCs w:val="20"/>
                <w:lang w:val="ru-RU"/>
              </w:rPr>
              <w:t xml:space="preserve"> </w:t>
            </w:r>
            <w:proofErr w:type="spellStart"/>
            <w:r w:rsidR="00C26485">
              <w:rPr>
                <w:rFonts w:ascii="Times New Roman" w:hAnsi="Times New Roman" w:cs="Times New Roman"/>
                <w:b/>
                <w:bCs/>
                <w:sz w:val="20"/>
                <w:szCs w:val="20"/>
                <w:lang w:val="ru-RU"/>
              </w:rPr>
              <w:t>досліджень</w:t>
            </w:r>
            <w:proofErr w:type="spellEnd"/>
            <w:r w:rsidR="00C26485">
              <w:rPr>
                <w:rFonts w:ascii="Times New Roman" w:hAnsi="Times New Roman" w:cs="Times New Roman"/>
                <w:b/>
                <w:bCs/>
                <w:sz w:val="20"/>
                <w:szCs w:val="20"/>
                <w:lang w:val="ru-RU"/>
              </w:rPr>
              <w:t xml:space="preserve"> за </w:t>
            </w:r>
            <w:proofErr w:type="spellStart"/>
            <w:r w:rsidR="00C26485">
              <w:rPr>
                <w:rFonts w:ascii="Times New Roman" w:hAnsi="Times New Roman" w:cs="Times New Roman"/>
                <w:b/>
                <w:bCs/>
                <w:sz w:val="20"/>
                <w:szCs w:val="20"/>
                <w:lang w:val="ru-RU"/>
              </w:rPr>
              <w:t>обраною</w:t>
            </w:r>
            <w:proofErr w:type="spellEnd"/>
            <w:r w:rsidR="00C26485">
              <w:rPr>
                <w:rFonts w:ascii="Times New Roman" w:hAnsi="Times New Roman" w:cs="Times New Roman"/>
                <w:b/>
                <w:bCs/>
                <w:sz w:val="20"/>
                <w:szCs w:val="20"/>
                <w:lang w:val="ru-RU"/>
              </w:rPr>
              <w:t xml:space="preserve"> темою</w:t>
            </w:r>
          </w:p>
        </w:tc>
        <w:tc>
          <w:tcPr>
            <w:tcW w:w="1701" w:type="dxa"/>
            <w:tcBorders>
              <w:top w:val="single" w:sz="4" w:space="0" w:color="auto"/>
              <w:left w:val="single" w:sz="4" w:space="0" w:color="auto"/>
              <w:bottom w:val="single" w:sz="4" w:space="0" w:color="auto"/>
              <w:right w:val="single" w:sz="4" w:space="0" w:color="auto"/>
            </w:tcBorders>
            <w:hideMark/>
          </w:tcPr>
          <w:p w14:paraId="71C0CD3C" w14:textId="77777777" w:rsidR="00697609"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Семінарське</w:t>
            </w:r>
            <w:r>
              <w:t xml:space="preserve"> </w:t>
            </w:r>
            <w:r w:rsidRPr="00060760">
              <w:rPr>
                <w:rFonts w:ascii="Times New Roman" w:eastAsia="Times New Roman" w:hAnsi="Times New Roman" w:cs="Times New Roman"/>
                <w:sz w:val="20"/>
                <w:szCs w:val="20"/>
              </w:rPr>
              <w:t>заняття</w:t>
            </w:r>
            <w:r>
              <w:rPr>
                <w:rFonts w:ascii="Times New Roman" w:eastAsia="Times New Roman" w:hAnsi="Times New Roman" w:cs="Times New Roman"/>
                <w:sz w:val="20"/>
                <w:szCs w:val="20"/>
              </w:rPr>
              <w:t xml:space="preserve"> </w:t>
            </w:r>
            <w:r w:rsidR="009F36CC"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0C8E7521" w14:textId="77777777" w:rsidR="00697609" w:rsidRPr="0054681E" w:rsidRDefault="00060760" w:rsidP="0054681E">
            <w:pPr>
              <w:spacing w:after="0" w:line="240" w:lineRule="auto"/>
              <w:rPr>
                <w:rFonts w:ascii="Times New Roman" w:eastAsia="Times New Roman" w:hAnsi="Times New Roman" w:cs="Times New Roman"/>
                <w:sz w:val="20"/>
                <w:szCs w:val="20"/>
                <w:lang w:val="ru-RU"/>
              </w:rPr>
            </w:pPr>
            <w:proofErr w:type="spellStart"/>
            <w:r w:rsidRPr="0054681E">
              <w:rPr>
                <w:rFonts w:ascii="Times New Roman" w:eastAsia="Times New Roman" w:hAnsi="Times New Roman" w:cs="Times New Roman"/>
                <w:sz w:val="20"/>
                <w:szCs w:val="20"/>
                <w:lang w:val="ru-RU"/>
              </w:rPr>
              <w:t>Індивідуальні</w:t>
            </w:r>
            <w:proofErr w:type="spellEnd"/>
            <w:r w:rsidRPr="0054681E">
              <w:rPr>
                <w:rFonts w:ascii="Times New Roman" w:eastAsia="Times New Roman" w:hAnsi="Times New Roman" w:cs="Times New Roman"/>
                <w:sz w:val="20"/>
                <w:szCs w:val="20"/>
                <w:lang w:val="ru-RU"/>
              </w:rPr>
              <w:t xml:space="preserve"> </w:t>
            </w:r>
            <w:proofErr w:type="spellStart"/>
            <w:r w:rsidRPr="0054681E">
              <w:rPr>
                <w:rFonts w:ascii="Times New Roman" w:eastAsia="Times New Roman" w:hAnsi="Times New Roman" w:cs="Times New Roman"/>
                <w:sz w:val="20"/>
                <w:szCs w:val="20"/>
                <w:lang w:val="ru-RU"/>
              </w:rPr>
              <w:t>повідомлення</w:t>
            </w:r>
            <w:proofErr w:type="spellEnd"/>
          </w:p>
        </w:tc>
        <w:tc>
          <w:tcPr>
            <w:tcW w:w="5954" w:type="dxa"/>
            <w:tcBorders>
              <w:top w:val="single" w:sz="4" w:space="0" w:color="auto"/>
              <w:left w:val="single" w:sz="4" w:space="0" w:color="auto"/>
              <w:bottom w:val="single" w:sz="4" w:space="0" w:color="auto"/>
              <w:right w:val="single" w:sz="4" w:space="0" w:color="auto"/>
            </w:tcBorders>
          </w:tcPr>
          <w:p w14:paraId="5030300E" w14:textId="77777777" w:rsidR="009F36CC" w:rsidRPr="0054681E" w:rsidRDefault="009F36CC" w:rsidP="0054681E">
            <w:pPr>
              <w:spacing w:after="0"/>
              <w:jc w:val="center"/>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3B06459" w14:textId="77777777" w:rsidR="00697609" w:rsidRPr="0054681E" w:rsidRDefault="009F36CC" w:rsidP="00C26485">
            <w:pPr>
              <w:autoSpaceDE w:val="0"/>
              <w:autoSpaceDN w:val="0"/>
              <w:adjustRightInd w:val="0"/>
              <w:spacing w:after="0"/>
              <w:jc w:val="both"/>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Сучасні підходи до організації системи </w:t>
            </w:r>
            <w:r w:rsidR="00C26485">
              <w:rPr>
                <w:rFonts w:ascii="Times New Roman" w:eastAsia="Times New Roman" w:hAnsi="Times New Roman" w:cs="Times New Roman"/>
                <w:sz w:val="20"/>
                <w:szCs w:val="20"/>
              </w:rPr>
              <w:t>професійно</w:t>
            </w:r>
            <w:r w:rsidRPr="0054681E">
              <w:rPr>
                <w:rFonts w:ascii="Times New Roman" w:eastAsia="Times New Roman" w:hAnsi="Times New Roman" w:cs="Times New Roman"/>
                <w:sz w:val="20"/>
                <w:szCs w:val="20"/>
              </w:rPr>
              <w:t xml:space="preserve">ї освіти в Україні </w:t>
            </w:r>
          </w:p>
        </w:tc>
        <w:tc>
          <w:tcPr>
            <w:tcW w:w="929" w:type="dxa"/>
            <w:tcBorders>
              <w:top w:val="single" w:sz="4" w:space="0" w:color="auto"/>
              <w:left w:val="single" w:sz="4" w:space="0" w:color="auto"/>
              <w:bottom w:val="single" w:sz="4" w:space="0" w:color="auto"/>
              <w:right w:val="single" w:sz="4" w:space="0" w:color="auto"/>
            </w:tcBorders>
            <w:hideMark/>
          </w:tcPr>
          <w:p w14:paraId="01068D51" w14:textId="77777777" w:rsidR="00697609" w:rsidRPr="0054681E" w:rsidRDefault="00697609" w:rsidP="0054681E">
            <w:pPr>
              <w:spacing w:after="0" w:line="240" w:lineRule="auto"/>
              <w:rPr>
                <w:rFonts w:ascii="Times New Roman" w:eastAsia="Times New Roman" w:hAnsi="Times New Roman" w:cs="Times New Roman"/>
                <w:sz w:val="20"/>
                <w:szCs w:val="20"/>
              </w:rPr>
            </w:pPr>
          </w:p>
        </w:tc>
      </w:tr>
      <w:tr w:rsidR="009F36CC" w:rsidRPr="0054681E" w14:paraId="0C610B03" w14:textId="77777777" w:rsidTr="00ED680C">
        <w:trPr>
          <w:trHeight w:val="537"/>
        </w:trPr>
        <w:tc>
          <w:tcPr>
            <w:tcW w:w="500" w:type="dxa"/>
            <w:tcBorders>
              <w:top w:val="single" w:sz="4" w:space="0" w:color="auto"/>
              <w:left w:val="single" w:sz="4" w:space="0" w:color="auto"/>
              <w:bottom w:val="single" w:sz="4" w:space="0" w:color="auto"/>
              <w:right w:val="single" w:sz="4" w:space="0" w:color="auto"/>
            </w:tcBorders>
          </w:tcPr>
          <w:p w14:paraId="79E94614" w14:textId="77777777" w:rsidR="009F36CC"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12</w:t>
            </w:r>
          </w:p>
        </w:tc>
        <w:tc>
          <w:tcPr>
            <w:tcW w:w="2551" w:type="dxa"/>
            <w:tcBorders>
              <w:top w:val="single" w:sz="4" w:space="0" w:color="auto"/>
              <w:left w:val="single" w:sz="4" w:space="0" w:color="auto"/>
              <w:bottom w:val="single" w:sz="4" w:space="0" w:color="auto"/>
              <w:right w:val="single" w:sz="4" w:space="0" w:color="auto"/>
            </w:tcBorders>
          </w:tcPr>
          <w:p w14:paraId="053274D1" w14:textId="77777777" w:rsidR="009F36CC" w:rsidRPr="0054681E" w:rsidRDefault="009F36CC" w:rsidP="00C26485">
            <w:pPr>
              <w:spacing w:after="0" w:line="240" w:lineRule="auto"/>
              <w:jc w:val="both"/>
              <w:rPr>
                <w:rFonts w:ascii="Times New Roman" w:hAnsi="Times New Roman" w:cs="Times New Roman"/>
                <w:b/>
                <w:bCs/>
                <w:sz w:val="20"/>
                <w:szCs w:val="20"/>
                <w:lang w:val="ru-RU"/>
              </w:rPr>
            </w:pPr>
            <w:r w:rsidRPr="0054681E">
              <w:rPr>
                <w:rFonts w:ascii="Times New Roman" w:hAnsi="Times New Roman" w:cs="Times New Roman"/>
                <w:b/>
                <w:bCs/>
                <w:sz w:val="20"/>
                <w:szCs w:val="20"/>
                <w:lang w:val="ru-RU"/>
              </w:rPr>
              <w:t xml:space="preserve">Тема </w:t>
            </w:r>
            <w:r w:rsidR="00C26485">
              <w:rPr>
                <w:rFonts w:ascii="Times New Roman" w:hAnsi="Times New Roman" w:cs="Times New Roman"/>
                <w:b/>
                <w:bCs/>
                <w:sz w:val="20"/>
                <w:szCs w:val="20"/>
                <w:lang w:val="ru-RU"/>
              </w:rPr>
              <w:t>12</w:t>
            </w:r>
            <w:r w:rsidRPr="0054681E">
              <w:rPr>
                <w:rFonts w:ascii="Times New Roman" w:hAnsi="Times New Roman" w:cs="Times New Roman"/>
                <w:b/>
                <w:bCs/>
                <w:sz w:val="20"/>
                <w:szCs w:val="20"/>
                <w:lang w:val="ru-RU"/>
              </w:rPr>
              <w:t xml:space="preserve">. </w:t>
            </w:r>
            <w:proofErr w:type="spellStart"/>
            <w:r w:rsidR="00C26485" w:rsidRPr="00C26485">
              <w:rPr>
                <w:rFonts w:ascii="Times New Roman" w:hAnsi="Times New Roman" w:cs="Times New Roman"/>
                <w:b/>
                <w:bCs/>
                <w:sz w:val="20"/>
                <w:szCs w:val="20"/>
                <w:lang w:val="ru-RU"/>
              </w:rPr>
              <w:t>Представлення</w:t>
            </w:r>
            <w:proofErr w:type="spellEnd"/>
            <w:r w:rsidR="00C26485" w:rsidRPr="00C26485">
              <w:rPr>
                <w:rFonts w:ascii="Times New Roman" w:hAnsi="Times New Roman" w:cs="Times New Roman"/>
                <w:b/>
                <w:bCs/>
                <w:sz w:val="20"/>
                <w:szCs w:val="20"/>
                <w:lang w:val="ru-RU"/>
              </w:rPr>
              <w:t xml:space="preserve"> </w:t>
            </w:r>
            <w:proofErr w:type="spellStart"/>
            <w:r w:rsidR="00C26485" w:rsidRPr="00C26485">
              <w:rPr>
                <w:rFonts w:ascii="Times New Roman" w:hAnsi="Times New Roman" w:cs="Times New Roman"/>
                <w:b/>
                <w:bCs/>
                <w:sz w:val="20"/>
                <w:szCs w:val="20"/>
                <w:lang w:val="ru-RU"/>
              </w:rPr>
              <w:t>результатів</w:t>
            </w:r>
            <w:proofErr w:type="spellEnd"/>
            <w:r w:rsidR="00C26485" w:rsidRPr="00C26485">
              <w:rPr>
                <w:rFonts w:ascii="Times New Roman" w:hAnsi="Times New Roman" w:cs="Times New Roman"/>
                <w:b/>
                <w:bCs/>
                <w:sz w:val="20"/>
                <w:szCs w:val="20"/>
                <w:lang w:val="ru-RU"/>
              </w:rPr>
              <w:t xml:space="preserve"> </w:t>
            </w:r>
            <w:proofErr w:type="spellStart"/>
            <w:r w:rsidR="00C26485" w:rsidRPr="00C26485">
              <w:rPr>
                <w:rFonts w:ascii="Times New Roman" w:hAnsi="Times New Roman" w:cs="Times New Roman"/>
                <w:b/>
                <w:bCs/>
                <w:sz w:val="20"/>
                <w:szCs w:val="20"/>
                <w:lang w:val="ru-RU"/>
              </w:rPr>
              <w:t>наукового</w:t>
            </w:r>
            <w:proofErr w:type="spellEnd"/>
            <w:r w:rsidR="00C26485" w:rsidRPr="00C26485">
              <w:rPr>
                <w:rFonts w:ascii="Times New Roman" w:hAnsi="Times New Roman" w:cs="Times New Roman"/>
                <w:b/>
                <w:bCs/>
                <w:sz w:val="20"/>
                <w:szCs w:val="20"/>
                <w:lang w:val="ru-RU"/>
              </w:rPr>
              <w:t xml:space="preserve"> </w:t>
            </w:r>
            <w:proofErr w:type="spellStart"/>
            <w:r w:rsidR="00C26485" w:rsidRPr="00C26485">
              <w:rPr>
                <w:rFonts w:ascii="Times New Roman" w:hAnsi="Times New Roman" w:cs="Times New Roman"/>
                <w:b/>
                <w:bCs/>
                <w:sz w:val="20"/>
                <w:szCs w:val="20"/>
                <w:lang w:val="ru-RU"/>
              </w:rPr>
              <w:t>дослідження</w:t>
            </w:r>
            <w:proofErr w:type="spellEnd"/>
          </w:p>
        </w:tc>
        <w:tc>
          <w:tcPr>
            <w:tcW w:w="1701" w:type="dxa"/>
            <w:tcBorders>
              <w:top w:val="single" w:sz="4" w:space="0" w:color="auto"/>
              <w:left w:val="single" w:sz="4" w:space="0" w:color="auto"/>
              <w:bottom w:val="single" w:sz="4" w:space="0" w:color="auto"/>
              <w:right w:val="single" w:sz="4" w:space="0" w:color="auto"/>
            </w:tcBorders>
          </w:tcPr>
          <w:p w14:paraId="7BB819AA" w14:textId="77777777" w:rsidR="009F36CC"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009F36CC" w:rsidRPr="0054681E">
              <w:rPr>
                <w:rFonts w:ascii="Times New Roman" w:eastAsia="Times New Roman" w:hAnsi="Times New Roman" w:cs="Times New Roman"/>
                <w:sz w:val="20"/>
                <w:szCs w:val="20"/>
              </w:rPr>
              <w:t xml:space="preserve"> 2 год.</w:t>
            </w:r>
          </w:p>
        </w:tc>
        <w:tc>
          <w:tcPr>
            <w:tcW w:w="1276" w:type="dxa"/>
            <w:tcBorders>
              <w:top w:val="single" w:sz="4" w:space="0" w:color="auto"/>
              <w:left w:val="single" w:sz="4" w:space="0" w:color="auto"/>
              <w:bottom w:val="single" w:sz="4" w:space="0" w:color="auto"/>
              <w:right w:val="single" w:sz="4" w:space="0" w:color="auto"/>
            </w:tcBorders>
          </w:tcPr>
          <w:p w14:paraId="60BD813F" w14:textId="77777777" w:rsidR="009F36CC" w:rsidRPr="0054681E" w:rsidRDefault="009F36CC" w:rsidP="0054681E">
            <w:pPr>
              <w:spacing w:after="0" w:line="240" w:lineRule="auto"/>
              <w:rPr>
                <w:rFonts w:ascii="Times New Roman" w:eastAsia="Times New Roman" w:hAnsi="Times New Roman" w:cs="Times New Roman"/>
                <w:sz w:val="20"/>
                <w:szCs w:val="20"/>
                <w:lang w:val="ru-RU"/>
              </w:rPr>
            </w:pPr>
            <w:proofErr w:type="spellStart"/>
            <w:r w:rsidRPr="0054681E">
              <w:rPr>
                <w:rFonts w:ascii="Times New Roman" w:eastAsia="Times New Roman" w:hAnsi="Times New Roman" w:cs="Times New Roman"/>
                <w:sz w:val="20"/>
                <w:szCs w:val="20"/>
                <w:lang w:val="ru-RU"/>
              </w:rPr>
              <w:t>Індивідуальні</w:t>
            </w:r>
            <w:proofErr w:type="spellEnd"/>
            <w:r w:rsidRPr="0054681E">
              <w:rPr>
                <w:rFonts w:ascii="Times New Roman" w:eastAsia="Times New Roman" w:hAnsi="Times New Roman" w:cs="Times New Roman"/>
                <w:sz w:val="20"/>
                <w:szCs w:val="20"/>
                <w:lang w:val="ru-RU"/>
              </w:rPr>
              <w:t xml:space="preserve"> </w:t>
            </w:r>
            <w:proofErr w:type="spellStart"/>
            <w:r w:rsidRPr="0054681E">
              <w:rPr>
                <w:rFonts w:ascii="Times New Roman" w:eastAsia="Times New Roman" w:hAnsi="Times New Roman" w:cs="Times New Roman"/>
                <w:sz w:val="20"/>
                <w:szCs w:val="20"/>
                <w:lang w:val="ru-RU"/>
              </w:rPr>
              <w:t>повідомлення</w:t>
            </w:r>
            <w:proofErr w:type="spellEnd"/>
          </w:p>
        </w:tc>
        <w:tc>
          <w:tcPr>
            <w:tcW w:w="5954" w:type="dxa"/>
            <w:tcBorders>
              <w:top w:val="single" w:sz="4" w:space="0" w:color="auto"/>
              <w:left w:val="single" w:sz="4" w:space="0" w:color="auto"/>
              <w:bottom w:val="single" w:sz="4" w:space="0" w:color="auto"/>
              <w:right w:val="single" w:sz="4" w:space="0" w:color="auto"/>
            </w:tcBorders>
          </w:tcPr>
          <w:p w14:paraId="61143CB4" w14:textId="77777777" w:rsidR="009F36CC" w:rsidRPr="0054681E" w:rsidRDefault="00705400" w:rsidP="0054681E">
            <w:pPr>
              <w:spacing w:after="0"/>
              <w:jc w:val="center"/>
              <w:rPr>
                <w:rFonts w:ascii="Times New Roman" w:eastAsia="Times New Roman" w:hAnsi="Times New Roman" w:cs="Times New Roman"/>
                <w:sz w:val="20"/>
                <w:szCs w:val="20"/>
              </w:rPr>
            </w:pPr>
            <w:hyperlink r:id="rId25" w:history="1">
              <w:r w:rsidR="00AD273C" w:rsidRPr="00351C64">
                <w:rPr>
                  <w:rStyle w:val="a3"/>
                  <w:rFonts w:ascii="Times New Roman" w:eastAsia="Times New Roman" w:hAnsi="Times New Roman" w:cs="Times New Roman"/>
                  <w:sz w:val="20"/>
                  <w:szCs w:val="20"/>
                </w:rPr>
                <w:t>https://nauka.udpu.edu.ua/%D1%84%D0%BE%D1%80%D0%BC%D0%B8-%D0%BF%D1%80%D0%B5%D0%B4%D1%81%D1%82%D0%B0%D0%B2%D0%BB%D0%B5%D0%BD%D0%BD%D1%8F-%D0%BD%D0%B0%D1%83%D0%BA%D0%BE%D0%B2%D0%BE%D1%97-%D1%80%D0%BE%D0%B1%D0%BE%D1%82%D0%B8/</w:t>
              </w:r>
            </w:hyperlink>
            <w:r w:rsidR="00AD273C">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069B807" w14:textId="77777777" w:rsidR="009F36CC" w:rsidRPr="0054681E" w:rsidRDefault="0054681E" w:rsidP="00C26485">
            <w:pPr>
              <w:autoSpaceDE w:val="0"/>
              <w:autoSpaceDN w:val="0"/>
              <w:adjustRightInd w:val="0"/>
              <w:spacing w:after="0"/>
              <w:jc w:val="both"/>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Проблема стандартів професійної підготовки фахівців </w:t>
            </w:r>
          </w:p>
        </w:tc>
        <w:tc>
          <w:tcPr>
            <w:tcW w:w="929" w:type="dxa"/>
            <w:tcBorders>
              <w:top w:val="single" w:sz="4" w:space="0" w:color="auto"/>
              <w:left w:val="single" w:sz="4" w:space="0" w:color="auto"/>
              <w:bottom w:val="single" w:sz="4" w:space="0" w:color="auto"/>
              <w:right w:val="single" w:sz="4" w:space="0" w:color="auto"/>
            </w:tcBorders>
          </w:tcPr>
          <w:p w14:paraId="52C5E14C" w14:textId="77777777" w:rsidR="009F36CC" w:rsidRPr="0054681E" w:rsidRDefault="009F36CC" w:rsidP="0054681E">
            <w:pPr>
              <w:spacing w:after="0" w:line="240" w:lineRule="auto"/>
              <w:rPr>
                <w:rFonts w:ascii="Times New Roman" w:eastAsia="Times New Roman" w:hAnsi="Times New Roman" w:cs="Times New Roman"/>
                <w:sz w:val="20"/>
                <w:szCs w:val="20"/>
              </w:rPr>
            </w:pPr>
          </w:p>
        </w:tc>
      </w:tr>
      <w:tr w:rsidR="004A1E10" w:rsidRPr="0054681E" w14:paraId="74768200" w14:textId="77777777" w:rsidTr="00705400">
        <w:trPr>
          <w:trHeight w:val="296"/>
        </w:trPr>
        <w:tc>
          <w:tcPr>
            <w:tcW w:w="15462" w:type="dxa"/>
            <w:gridSpan w:val="7"/>
            <w:tcBorders>
              <w:top w:val="single" w:sz="4" w:space="0" w:color="auto"/>
              <w:left w:val="single" w:sz="4" w:space="0" w:color="auto"/>
              <w:bottom w:val="single" w:sz="4" w:space="0" w:color="auto"/>
              <w:right w:val="single" w:sz="4" w:space="0" w:color="auto"/>
            </w:tcBorders>
          </w:tcPr>
          <w:p w14:paraId="01F022DF" w14:textId="77777777" w:rsidR="004A1E10" w:rsidRPr="0054681E" w:rsidRDefault="004A1E10" w:rsidP="00705400">
            <w:pPr>
              <w:spacing w:after="0" w:line="240" w:lineRule="auto"/>
              <w:jc w:val="center"/>
              <w:rPr>
                <w:rFonts w:ascii="Times New Roman" w:eastAsia="Times New Roman" w:hAnsi="Times New Roman" w:cs="Times New Roman"/>
                <w:sz w:val="20"/>
                <w:szCs w:val="20"/>
              </w:rPr>
            </w:pPr>
            <w:r w:rsidRPr="004A1E10">
              <w:rPr>
                <w:rFonts w:ascii="Times New Roman" w:eastAsia="Times New Roman" w:hAnsi="Times New Roman" w:cs="Times New Roman"/>
                <w:b/>
                <w:sz w:val="20"/>
                <w:szCs w:val="20"/>
              </w:rPr>
              <w:t>ЗМ</w:t>
            </w:r>
            <w:r>
              <w:rPr>
                <w:rFonts w:ascii="Times New Roman" w:eastAsia="Times New Roman" w:hAnsi="Times New Roman" w:cs="Times New Roman"/>
                <w:b/>
                <w:sz w:val="20"/>
                <w:szCs w:val="20"/>
              </w:rPr>
              <w:t>ІСТОВИЙ МОДУЛЬ 2</w:t>
            </w:r>
            <w:r w:rsidRPr="004A1E10">
              <w:rPr>
                <w:rFonts w:ascii="Times New Roman" w:eastAsia="Times New Roman" w:hAnsi="Times New Roman" w:cs="Times New Roman"/>
                <w:b/>
                <w:sz w:val="20"/>
                <w:szCs w:val="20"/>
              </w:rPr>
              <w:t>.</w:t>
            </w:r>
          </w:p>
        </w:tc>
      </w:tr>
      <w:tr w:rsidR="009F36CC" w:rsidRPr="0054681E" w14:paraId="43A334AF" w14:textId="77777777" w:rsidTr="00705400">
        <w:trPr>
          <w:trHeight w:val="286"/>
        </w:trPr>
        <w:tc>
          <w:tcPr>
            <w:tcW w:w="500" w:type="dxa"/>
            <w:tcBorders>
              <w:top w:val="single" w:sz="4" w:space="0" w:color="auto"/>
              <w:left w:val="single" w:sz="4" w:space="0" w:color="auto"/>
              <w:bottom w:val="single" w:sz="4" w:space="0" w:color="auto"/>
              <w:right w:val="single" w:sz="4" w:space="0" w:color="auto"/>
            </w:tcBorders>
          </w:tcPr>
          <w:p w14:paraId="016634AA" w14:textId="77777777" w:rsidR="009F36CC"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13</w:t>
            </w:r>
          </w:p>
        </w:tc>
        <w:tc>
          <w:tcPr>
            <w:tcW w:w="2551" w:type="dxa"/>
            <w:tcBorders>
              <w:top w:val="single" w:sz="4" w:space="0" w:color="auto"/>
              <w:left w:val="single" w:sz="4" w:space="0" w:color="auto"/>
              <w:bottom w:val="single" w:sz="4" w:space="0" w:color="auto"/>
              <w:right w:val="single" w:sz="4" w:space="0" w:color="auto"/>
            </w:tcBorders>
          </w:tcPr>
          <w:p w14:paraId="48FF0F23" w14:textId="77777777" w:rsidR="009F36CC" w:rsidRPr="0054681E" w:rsidRDefault="009F36CC" w:rsidP="00C26485">
            <w:pPr>
              <w:spacing w:after="0" w:line="240" w:lineRule="auto"/>
              <w:jc w:val="both"/>
              <w:rPr>
                <w:rFonts w:ascii="Times New Roman" w:hAnsi="Times New Roman" w:cs="Times New Roman"/>
                <w:b/>
                <w:bCs/>
                <w:sz w:val="20"/>
                <w:szCs w:val="20"/>
                <w:lang w:val="ru-RU"/>
              </w:rPr>
            </w:pPr>
            <w:r w:rsidRPr="0054681E">
              <w:rPr>
                <w:rFonts w:ascii="Times New Roman" w:hAnsi="Times New Roman" w:cs="Times New Roman"/>
                <w:b/>
                <w:bCs/>
                <w:sz w:val="20"/>
                <w:szCs w:val="20"/>
                <w:lang w:val="ru-RU"/>
              </w:rPr>
              <w:t xml:space="preserve">Тема </w:t>
            </w:r>
            <w:r w:rsidR="00C26485">
              <w:rPr>
                <w:rFonts w:ascii="Times New Roman" w:hAnsi="Times New Roman" w:cs="Times New Roman"/>
                <w:b/>
                <w:bCs/>
                <w:sz w:val="20"/>
                <w:szCs w:val="20"/>
                <w:lang w:val="ru-RU"/>
              </w:rPr>
              <w:t>13</w:t>
            </w:r>
            <w:r w:rsidRPr="0054681E">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Урахування</w:t>
            </w:r>
            <w:proofErr w:type="spellEnd"/>
            <w:r w:rsidR="004A1E10">
              <w:rPr>
                <w:rFonts w:ascii="Times New Roman" w:hAnsi="Times New Roman" w:cs="Times New Roman"/>
                <w:b/>
                <w:bCs/>
                <w:sz w:val="20"/>
                <w:szCs w:val="20"/>
                <w:lang w:val="ru-RU"/>
              </w:rPr>
              <w:t xml:space="preserve"> основ </w:t>
            </w:r>
            <w:proofErr w:type="spellStart"/>
            <w:r w:rsidR="004A1E10">
              <w:rPr>
                <w:rFonts w:ascii="Times New Roman" w:hAnsi="Times New Roman" w:cs="Times New Roman"/>
                <w:b/>
                <w:bCs/>
                <w:sz w:val="20"/>
                <w:szCs w:val="20"/>
                <w:lang w:val="ru-RU"/>
              </w:rPr>
              <w:t>наукової</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комунікації</w:t>
            </w:r>
            <w:proofErr w:type="spellEnd"/>
            <w:r w:rsidR="004A1E10">
              <w:rPr>
                <w:rFonts w:ascii="Times New Roman" w:hAnsi="Times New Roman" w:cs="Times New Roman"/>
                <w:b/>
                <w:bCs/>
                <w:sz w:val="20"/>
                <w:szCs w:val="20"/>
                <w:lang w:val="ru-RU"/>
              </w:rPr>
              <w:t xml:space="preserve"> в </w:t>
            </w:r>
            <w:proofErr w:type="spellStart"/>
            <w:r w:rsidR="004A1E10">
              <w:rPr>
                <w:rFonts w:ascii="Times New Roman" w:hAnsi="Times New Roman" w:cs="Times New Roman"/>
                <w:b/>
                <w:bCs/>
                <w:sz w:val="20"/>
                <w:szCs w:val="20"/>
                <w:lang w:val="ru-RU"/>
              </w:rPr>
              <w:t>сучасному</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електронному</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lastRenderedPageBreak/>
              <w:t>серед</w:t>
            </w:r>
            <w:bookmarkStart w:id="0" w:name="_GoBack"/>
            <w:bookmarkEnd w:id="0"/>
            <w:r w:rsidR="004A1E10">
              <w:rPr>
                <w:rFonts w:ascii="Times New Roman" w:hAnsi="Times New Roman" w:cs="Times New Roman"/>
                <w:b/>
                <w:bCs/>
                <w:sz w:val="20"/>
                <w:szCs w:val="20"/>
                <w:lang w:val="ru-RU"/>
              </w:rPr>
              <w:t>овищі</w:t>
            </w:r>
            <w:proofErr w:type="spellEnd"/>
          </w:p>
        </w:tc>
        <w:tc>
          <w:tcPr>
            <w:tcW w:w="1701" w:type="dxa"/>
            <w:tcBorders>
              <w:top w:val="single" w:sz="4" w:space="0" w:color="auto"/>
              <w:left w:val="single" w:sz="4" w:space="0" w:color="auto"/>
              <w:bottom w:val="single" w:sz="4" w:space="0" w:color="auto"/>
              <w:right w:val="single" w:sz="4" w:space="0" w:color="auto"/>
            </w:tcBorders>
          </w:tcPr>
          <w:p w14:paraId="7BF48016" w14:textId="77777777" w:rsidR="009F36CC"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Семінарське </w:t>
            </w:r>
            <w:r w:rsidRPr="00060760">
              <w:rPr>
                <w:rFonts w:ascii="Times New Roman" w:eastAsia="Times New Roman" w:hAnsi="Times New Roman" w:cs="Times New Roman"/>
                <w:sz w:val="20"/>
                <w:szCs w:val="20"/>
              </w:rPr>
              <w:t xml:space="preserve">заняття </w:t>
            </w:r>
            <w:r w:rsidR="009F36CC"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6DE2D782" w14:textId="77777777" w:rsidR="009F36CC" w:rsidRPr="0054681E" w:rsidRDefault="00060760"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32727875" w14:textId="77777777" w:rsidR="009F36CC" w:rsidRPr="0054681E" w:rsidRDefault="00705400" w:rsidP="0054681E">
            <w:pPr>
              <w:spacing w:after="0"/>
              <w:jc w:val="center"/>
              <w:rPr>
                <w:rFonts w:ascii="Times New Roman" w:eastAsia="Times New Roman" w:hAnsi="Times New Roman" w:cs="Times New Roman"/>
                <w:sz w:val="20"/>
                <w:szCs w:val="20"/>
              </w:rPr>
            </w:pPr>
            <w:hyperlink r:id="rId26" w:history="1">
              <w:r w:rsidR="00AD273C" w:rsidRPr="00351C64">
                <w:rPr>
                  <w:rStyle w:val="a3"/>
                  <w:rFonts w:ascii="Times New Roman" w:eastAsia="Times New Roman" w:hAnsi="Times New Roman" w:cs="Times New Roman"/>
                  <w:sz w:val="20"/>
                  <w:szCs w:val="20"/>
                </w:rPr>
                <w:t>https://courses.prometheus.org.ua/courses/course-v1:UKMA+SCDA101+2020_T1/about</w:t>
              </w:r>
            </w:hyperlink>
            <w:r w:rsidR="00AD273C">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C83FF70" w14:textId="77777777" w:rsidR="009F36CC" w:rsidRPr="0054681E" w:rsidRDefault="009F36CC"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1EEB4AD9" w14:textId="77777777" w:rsidR="009F36CC" w:rsidRPr="0054681E" w:rsidRDefault="009F36CC" w:rsidP="0054681E">
            <w:pPr>
              <w:spacing w:after="0" w:line="240" w:lineRule="auto"/>
              <w:rPr>
                <w:rFonts w:ascii="Times New Roman" w:eastAsia="Times New Roman" w:hAnsi="Times New Roman" w:cs="Times New Roman"/>
                <w:sz w:val="20"/>
                <w:szCs w:val="20"/>
              </w:rPr>
            </w:pPr>
          </w:p>
        </w:tc>
      </w:tr>
      <w:tr w:rsidR="009F36CC" w:rsidRPr="0054681E" w14:paraId="4A277BD2" w14:textId="77777777" w:rsidTr="004A1E10">
        <w:trPr>
          <w:trHeight w:val="416"/>
        </w:trPr>
        <w:tc>
          <w:tcPr>
            <w:tcW w:w="500" w:type="dxa"/>
            <w:tcBorders>
              <w:top w:val="single" w:sz="4" w:space="0" w:color="auto"/>
              <w:left w:val="single" w:sz="4" w:space="0" w:color="auto"/>
              <w:bottom w:val="single" w:sz="4" w:space="0" w:color="auto"/>
              <w:right w:val="single" w:sz="4" w:space="0" w:color="auto"/>
            </w:tcBorders>
          </w:tcPr>
          <w:p w14:paraId="6728ECD9" w14:textId="77777777" w:rsidR="009F36CC"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14</w:t>
            </w:r>
          </w:p>
        </w:tc>
        <w:tc>
          <w:tcPr>
            <w:tcW w:w="2551" w:type="dxa"/>
            <w:tcBorders>
              <w:top w:val="single" w:sz="4" w:space="0" w:color="auto"/>
              <w:left w:val="single" w:sz="4" w:space="0" w:color="auto"/>
              <w:bottom w:val="single" w:sz="4" w:space="0" w:color="auto"/>
              <w:right w:val="single" w:sz="4" w:space="0" w:color="auto"/>
            </w:tcBorders>
          </w:tcPr>
          <w:p w14:paraId="2813216B" w14:textId="77777777" w:rsidR="009F36CC" w:rsidRPr="0054681E" w:rsidRDefault="009F36CC" w:rsidP="00C26485">
            <w:pPr>
              <w:spacing w:after="0" w:line="240" w:lineRule="auto"/>
              <w:jc w:val="both"/>
              <w:rPr>
                <w:rFonts w:ascii="Times New Roman" w:hAnsi="Times New Roman" w:cs="Times New Roman"/>
                <w:b/>
                <w:bCs/>
                <w:sz w:val="20"/>
                <w:szCs w:val="20"/>
                <w:lang w:val="ru-RU"/>
              </w:rPr>
            </w:pPr>
            <w:r w:rsidRPr="0054681E">
              <w:rPr>
                <w:rFonts w:ascii="Times New Roman" w:hAnsi="Times New Roman" w:cs="Times New Roman"/>
                <w:b/>
                <w:bCs/>
                <w:sz w:val="20"/>
                <w:szCs w:val="20"/>
                <w:lang w:val="ru-RU"/>
              </w:rPr>
              <w:t xml:space="preserve">Тема </w:t>
            </w:r>
            <w:r w:rsidR="00C26485">
              <w:rPr>
                <w:rFonts w:ascii="Times New Roman" w:hAnsi="Times New Roman" w:cs="Times New Roman"/>
                <w:b/>
                <w:bCs/>
                <w:sz w:val="20"/>
                <w:szCs w:val="20"/>
                <w:lang w:val="ru-RU"/>
              </w:rPr>
              <w:t>14</w:t>
            </w:r>
            <w:r w:rsidRPr="0054681E">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Аналіз</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особливостей</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організації</w:t>
            </w:r>
            <w:proofErr w:type="spellEnd"/>
            <w:r w:rsidR="004A1E10">
              <w:rPr>
                <w:rFonts w:ascii="Times New Roman" w:hAnsi="Times New Roman" w:cs="Times New Roman"/>
                <w:b/>
                <w:bCs/>
                <w:sz w:val="20"/>
                <w:szCs w:val="20"/>
                <w:lang w:val="ru-RU"/>
              </w:rPr>
              <w:t xml:space="preserve"> та </w:t>
            </w:r>
            <w:proofErr w:type="spellStart"/>
            <w:r w:rsidR="004A1E10">
              <w:rPr>
                <w:rFonts w:ascii="Times New Roman" w:hAnsi="Times New Roman" w:cs="Times New Roman"/>
                <w:b/>
                <w:bCs/>
                <w:sz w:val="20"/>
                <w:szCs w:val="20"/>
                <w:lang w:val="ru-RU"/>
              </w:rPr>
              <w:t>проведення</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різних</w:t>
            </w:r>
            <w:proofErr w:type="spellEnd"/>
            <w:r w:rsidR="004A1E10">
              <w:rPr>
                <w:rFonts w:ascii="Times New Roman" w:hAnsi="Times New Roman" w:cs="Times New Roman"/>
                <w:b/>
                <w:bCs/>
                <w:sz w:val="20"/>
                <w:szCs w:val="20"/>
                <w:lang w:val="ru-RU"/>
              </w:rPr>
              <w:t xml:space="preserve"> </w:t>
            </w:r>
            <w:proofErr w:type="spellStart"/>
            <w:r w:rsidR="004A1E10">
              <w:rPr>
                <w:rFonts w:ascii="Times New Roman" w:hAnsi="Times New Roman" w:cs="Times New Roman"/>
                <w:b/>
                <w:bCs/>
                <w:sz w:val="20"/>
                <w:szCs w:val="20"/>
                <w:lang w:val="ru-RU"/>
              </w:rPr>
              <w:t>н</w:t>
            </w:r>
            <w:r w:rsidR="00526D2A">
              <w:rPr>
                <w:rFonts w:ascii="Times New Roman" w:hAnsi="Times New Roman" w:cs="Times New Roman"/>
                <w:b/>
                <w:bCs/>
                <w:sz w:val="20"/>
                <w:szCs w:val="20"/>
                <w:lang w:val="ru-RU"/>
              </w:rPr>
              <w:t>аукових</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заходів</w:t>
            </w:r>
            <w:proofErr w:type="spellEnd"/>
            <w:r w:rsidR="00526D2A">
              <w:rPr>
                <w:rFonts w:ascii="Times New Roman" w:hAnsi="Times New Roman" w:cs="Times New Roman"/>
                <w:b/>
                <w:bCs/>
                <w:sz w:val="20"/>
                <w:szCs w:val="20"/>
                <w:lang w:val="ru-RU"/>
              </w:rPr>
              <w:t xml:space="preserve"> на </w:t>
            </w:r>
            <w:proofErr w:type="spellStart"/>
            <w:r w:rsidR="00526D2A">
              <w:rPr>
                <w:rFonts w:ascii="Times New Roman" w:hAnsi="Times New Roman" w:cs="Times New Roman"/>
                <w:b/>
                <w:bCs/>
                <w:sz w:val="20"/>
                <w:szCs w:val="20"/>
                <w:lang w:val="ru-RU"/>
              </w:rPr>
              <w:t>регіонлаьному</w:t>
            </w:r>
            <w:proofErr w:type="spellEnd"/>
            <w:r w:rsidR="004A1E10">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вс</w:t>
            </w:r>
            <w:r w:rsidR="004A1E10">
              <w:rPr>
                <w:rFonts w:ascii="Times New Roman" w:hAnsi="Times New Roman" w:cs="Times New Roman"/>
                <w:b/>
                <w:bCs/>
                <w:sz w:val="20"/>
                <w:szCs w:val="20"/>
                <w:lang w:val="ru-RU"/>
              </w:rPr>
              <w:t>еукраїнському</w:t>
            </w:r>
            <w:proofErr w:type="spellEnd"/>
            <w:r w:rsidR="004A1E10">
              <w:rPr>
                <w:rFonts w:ascii="Times New Roman" w:hAnsi="Times New Roman" w:cs="Times New Roman"/>
                <w:b/>
                <w:bCs/>
                <w:sz w:val="20"/>
                <w:szCs w:val="20"/>
                <w:lang w:val="ru-RU"/>
              </w:rPr>
              <w:t xml:space="preserve"> та </w:t>
            </w:r>
            <w:proofErr w:type="spellStart"/>
            <w:r w:rsidR="00526D2A">
              <w:rPr>
                <w:rFonts w:ascii="Times New Roman" w:hAnsi="Times New Roman" w:cs="Times New Roman"/>
                <w:b/>
                <w:bCs/>
                <w:sz w:val="20"/>
                <w:szCs w:val="20"/>
                <w:lang w:val="ru-RU"/>
              </w:rPr>
              <w:t>міжнародному</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рівнях</w:t>
            </w:r>
            <w:proofErr w:type="spellEnd"/>
            <w:r w:rsidR="00526D2A">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00F5BE85" w14:textId="77777777" w:rsidR="009F36CC"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009F36CC"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6E9AB414" w14:textId="77777777" w:rsidR="009F36CC" w:rsidRPr="0054681E" w:rsidRDefault="00060760" w:rsidP="0054681E">
            <w:pPr>
              <w:spacing w:after="0" w:line="240" w:lineRule="auto"/>
              <w:rPr>
                <w:rFonts w:ascii="Times New Roman" w:eastAsia="Times New Roman" w:hAnsi="Times New Roman" w:cs="Times New Roman"/>
                <w:sz w:val="20"/>
                <w:szCs w:val="20"/>
                <w:lang w:val="ru-RU"/>
              </w:rPr>
            </w:pPr>
            <w:proofErr w:type="spellStart"/>
            <w:r w:rsidRPr="00060760">
              <w:rPr>
                <w:rFonts w:ascii="Times New Roman" w:eastAsia="Times New Roman" w:hAnsi="Times New Roman" w:cs="Times New Roman"/>
                <w:sz w:val="20"/>
                <w:szCs w:val="20"/>
                <w:lang w:val="ru-RU"/>
              </w:rPr>
              <w:t>Аналіз</w:t>
            </w:r>
            <w:proofErr w:type="spellEnd"/>
            <w:r w:rsidRPr="00060760">
              <w:rPr>
                <w:rFonts w:ascii="Times New Roman" w:eastAsia="Times New Roman" w:hAnsi="Times New Roman" w:cs="Times New Roman"/>
                <w:sz w:val="20"/>
                <w:szCs w:val="20"/>
                <w:lang w:val="ru-RU"/>
              </w:rPr>
              <w:t xml:space="preserve"> </w:t>
            </w:r>
            <w:proofErr w:type="spellStart"/>
            <w:proofErr w:type="gramStart"/>
            <w:r w:rsidRPr="00060760">
              <w:rPr>
                <w:rFonts w:ascii="Times New Roman" w:eastAsia="Times New Roman" w:hAnsi="Times New Roman" w:cs="Times New Roman"/>
                <w:sz w:val="20"/>
                <w:szCs w:val="20"/>
                <w:lang w:val="ru-RU"/>
              </w:rPr>
              <w:t>добірки</w:t>
            </w:r>
            <w:proofErr w:type="spellEnd"/>
            <w:r w:rsidRPr="00060760">
              <w:rPr>
                <w:rFonts w:ascii="Times New Roman" w:eastAsia="Times New Roman" w:hAnsi="Times New Roman" w:cs="Times New Roman"/>
                <w:sz w:val="20"/>
                <w:szCs w:val="20"/>
                <w:lang w:val="ru-RU"/>
              </w:rPr>
              <w:t xml:space="preserve">  </w:t>
            </w:r>
            <w:proofErr w:type="spellStart"/>
            <w:r w:rsidRPr="00060760">
              <w:rPr>
                <w:rFonts w:ascii="Times New Roman" w:eastAsia="Times New Roman" w:hAnsi="Times New Roman" w:cs="Times New Roman"/>
                <w:sz w:val="20"/>
                <w:szCs w:val="20"/>
                <w:lang w:val="ru-RU"/>
              </w:rPr>
              <w:t>матеріалів</w:t>
            </w:r>
            <w:proofErr w:type="spellEnd"/>
            <w:proofErr w:type="gramEnd"/>
          </w:p>
        </w:tc>
        <w:tc>
          <w:tcPr>
            <w:tcW w:w="5954" w:type="dxa"/>
            <w:tcBorders>
              <w:top w:val="single" w:sz="4" w:space="0" w:color="auto"/>
              <w:left w:val="single" w:sz="4" w:space="0" w:color="auto"/>
              <w:bottom w:val="single" w:sz="4" w:space="0" w:color="auto"/>
              <w:right w:val="single" w:sz="4" w:space="0" w:color="auto"/>
            </w:tcBorders>
          </w:tcPr>
          <w:p w14:paraId="3FFB5336" w14:textId="77777777" w:rsidR="009F36CC" w:rsidRPr="0054681E" w:rsidRDefault="00705400" w:rsidP="0054681E">
            <w:pPr>
              <w:spacing w:after="0"/>
              <w:jc w:val="center"/>
              <w:rPr>
                <w:rFonts w:ascii="Times New Roman" w:eastAsia="Times New Roman" w:hAnsi="Times New Roman" w:cs="Times New Roman"/>
                <w:sz w:val="20"/>
                <w:szCs w:val="20"/>
              </w:rPr>
            </w:pPr>
            <w:hyperlink r:id="rId27" w:history="1">
              <w:r w:rsidR="00AD273C" w:rsidRPr="00351C64">
                <w:rPr>
                  <w:rStyle w:val="a3"/>
                  <w:rFonts w:ascii="Times New Roman" w:eastAsia="Times New Roman" w:hAnsi="Times New Roman" w:cs="Times New Roman"/>
                  <w:sz w:val="20"/>
                  <w:szCs w:val="20"/>
                </w:rPr>
                <w:t>http://www.kntu.kr.ua/?view=article&amp;id=232</w:t>
              </w:r>
            </w:hyperlink>
            <w:r w:rsidR="00AD273C">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7B40BDF" w14:textId="77777777" w:rsidR="00337A31" w:rsidRPr="0054681E" w:rsidRDefault="00337A31" w:rsidP="00337A31">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Участь у дискусії (семінарі, диспуті тощо). </w:t>
            </w:r>
          </w:p>
          <w:p w14:paraId="413827E7" w14:textId="77777777" w:rsidR="009F36CC" w:rsidRPr="0054681E" w:rsidRDefault="009F36CC" w:rsidP="00337A31">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225FA41C" w14:textId="77777777" w:rsidR="009F36CC" w:rsidRPr="0054681E" w:rsidRDefault="009F36CC" w:rsidP="0054681E">
            <w:pPr>
              <w:spacing w:after="0" w:line="240" w:lineRule="auto"/>
              <w:rPr>
                <w:rFonts w:ascii="Times New Roman" w:eastAsia="Times New Roman" w:hAnsi="Times New Roman" w:cs="Times New Roman"/>
                <w:sz w:val="20"/>
                <w:szCs w:val="20"/>
              </w:rPr>
            </w:pPr>
          </w:p>
        </w:tc>
      </w:tr>
      <w:tr w:rsidR="009F36CC" w:rsidRPr="0054681E" w14:paraId="06BE5DF7" w14:textId="77777777" w:rsidTr="00ED680C">
        <w:trPr>
          <w:trHeight w:val="537"/>
        </w:trPr>
        <w:tc>
          <w:tcPr>
            <w:tcW w:w="500" w:type="dxa"/>
            <w:tcBorders>
              <w:top w:val="single" w:sz="4" w:space="0" w:color="auto"/>
              <w:left w:val="single" w:sz="4" w:space="0" w:color="auto"/>
              <w:bottom w:val="single" w:sz="4" w:space="0" w:color="auto"/>
              <w:right w:val="single" w:sz="4" w:space="0" w:color="auto"/>
            </w:tcBorders>
          </w:tcPr>
          <w:p w14:paraId="67C60339" w14:textId="77777777" w:rsidR="009F36CC"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15</w:t>
            </w:r>
          </w:p>
        </w:tc>
        <w:tc>
          <w:tcPr>
            <w:tcW w:w="2551" w:type="dxa"/>
            <w:tcBorders>
              <w:top w:val="single" w:sz="4" w:space="0" w:color="auto"/>
              <w:left w:val="single" w:sz="4" w:space="0" w:color="auto"/>
              <w:bottom w:val="single" w:sz="4" w:space="0" w:color="auto"/>
              <w:right w:val="single" w:sz="4" w:space="0" w:color="auto"/>
            </w:tcBorders>
          </w:tcPr>
          <w:p w14:paraId="32769D0A" w14:textId="77777777" w:rsidR="009F36CC" w:rsidRPr="0054681E" w:rsidRDefault="009F36CC" w:rsidP="00C26485">
            <w:pPr>
              <w:spacing w:after="0" w:line="240" w:lineRule="auto"/>
              <w:jc w:val="both"/>
              <w:rPr>
                <w:rFonts w:ascii="Times New Roman" w:hAnsi="Times New Roman" w:cs="Times New Roman"/>
                <w:b/>
                <w:bCs/>
                <w:sz w:val="20"/>
                <w:szCs w:val="20"/>
                <w:lang w:val="ru-RU"/>
              </w:rPr>
            </w:pPr>
            <w:r w:rsidRPr="0054681E">
              <w:rPr>
                <w:rFonts w:ascii="Times New Roman" w:hAnsi="Times New Roman" w:cs="Times New Roman"/>
                <w:b/>
                <w:bCs/>
                <w:sz w:val="20"/>
                <w:szCs w:val="20"/>
                <w:lang w:val="ru-RU"/>
              </w:rPr>
              <w:t xml:space="preserve">Тема </w:t>
            </w:r>
            <w:r w:rsidR="00C26485">
              <w:rPr>
                <w:rFonts w:ascii="Times New Roman" w:hAnsi="Times New Roman" w:cs="Times New Roman"/>
                <w:b/>
                <w:bCs/>
                <w:sz w:val="20"/>
                <w:szCs w:val="20"/>
                <w:lang w:val="ru-RU"/>
              </w:rPr>
              <w:t>15</w:t>
            </w:r>
            <w:r w:rsidRPr="0054681E">
              <w:rPr>
                <w:rFonts w:ascii="Times New Roman" w:hAnsi="Times New Roman" w:cs="Times New Roman"/>
                <w:b/>
                <w:bCs/>
                <w:sz w:val="20"/>
                <w:szCs w:val="20"/>
                <w:lang w:val="ru-RU"/>
              </w:rPr>
              <w:t xml:space="preserve">. </w:t>
            </w:r>
            <w:proofErr w:type="spellStart"/>
            <w:r w:rsidRPr="0054681E">
              <w:rPr>
                <w:rFonts w:ascii="Times New Roman" w:hAnsi="Times New Roman" w:cs="Times New Roman"/>
                <w:b/>
                <w:bCs/>
                <w:sz w:val="20"/>
                <w:szCs w:val="20"/>
                <w:lang w:val="ru-RU"/>
              </w:rPr>
              <w:t>Освітні</w:t>
            </w:r>
            <w:proofErr w:type="spellEnd"/>
            <w:r w:rsidRPr="0054681E">
              <w:rPr>
                <w:rFonts w:ascii="Times New Roman" w:hAnsi="Times New Roman" w:cs="Times New Roman"/>
                <w:b/>
                <w:bCs/>
                <w:sz w:val="20"/>
                <w:szCs w:val="20"/>
                <w:lang w:val="ru-RU"/>
              </w:rPr>
              <w:t xml:space="preserve"> </w:t>
            </w:r>
            <w:proofErr w:type="spellStart"/>
            <w:r w:rsidRPr="0054681E">
              <w:rPr>
                <w:rFonts w:ascii="Times New Roman" w:hAnsi="Times New Roman" w:cs="Times New Roman"/>
                <w:b/>
                <w:bCs/>
                <w:sz w:val="20"/>
                <w:szCs w:val="20"/>
                <w:lang w:val="ru-RU"/>
              </w:rPr>
              <w:t>інновації</w:t>
            </w:r>
            <w:proofErr w:type="spellEnd"/>
            <w:r w:rsidR="00526D2A">
              <w:rPr>
                <w:rFonts w:ascii="Times New Roman" w:hAnsi="Times New Roman" w:cs="Times New Roman"/>
                <w:b/>
                <w:bCs/>
                <w:sz w:val="20"/>
                <w:szCs w:val="20"/>
                <w:lang w:val="ru-RU"/>
              </w:rPr>
              <w:t xml:space="preserve"> в </w:t>
            </w:r>
            <w:proofErr w:type="spellStart"/>
            <w:r w:rsidR="00526D2A">
              <w:rPr>
                <w:rFonts w:ascii="Times New Roman" w:hAnsi="Times New Roman" w:cs="Times New Roman"/>
                <w:b/>
                <w:bCs/>
                <w:sz w:val="20"/>
                <w:szCs w:val="20"/>
                <w:lang w:val="ru-RU"/>
              </w:rPr>
              <w:t>професійній</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освіті</w:t>
            </w:r>
            <w:proofErr w:type="spellEnd"/>
            <w:r w:rsidRPr="0054681E">
              <w:rPr>
                <w:rFonts w:ascii="Times New Roman" w:hAnsi="Times New Roman" w:cs="Times New Roman"/>
                <w:b/>
                <w:bCs/>
                <w:sz w:val="20"/>
                <w:szCs w:val="20"/>
                <w:lang w:val="ru-RU"/>
              </w:rPr>
              <w:t xml:space="preserve"> та </w:t>
            </w:r>
            <w:proofErr w:type="spellStart"/>
            <w:r w:rsidRPr="0054681E">
              <w:rPr>
                <w:rFonts w:ascii="Times New Roman" w:hAnsi="Times New Roman" w:cs="Times New Roman"/>
                <w:b/>
                <w:bCs/>
                <w:sz w:val="20"/>
                <w:szCs w:val="20"/>
                <w:lang w:val="ru-RU"/>
              </w:rPr>
              <w:t>їх</w:t>
            </w:r>
            <w:proofErr w:type="spellEnd"/>
            <w:r w:rsidRPr="0054681E">
              <w:rPr>
                <w:rFonts w:ascii="Times New Roman" w:hAnsi="Times New Roman" w:cs="Times New Roman"/>
                <w:b/>
                <w:bCs/>
                <w:sz w:val="20"/>
                <w:szCs w:val="20"/>
                <w:lang w:val="ru-RU"/>
              </w:rPr>
              <w:t xml:space="preserve"> характеристика</w:t>
            </w:r>
          </w:p>
        </w:tc>
        <w:tc>
          <w:tcPr>
            <w:tcW w:w="1701" w:type="dxa"/>
            <w:tcBorders>
              <w:top w:val="single" w:sz="4" w:space="0" w:color="auto"/>
              <w:left w:val="single" w:sz="4" w:space="0" w:color="auto"/>
              <w:bottom w:val="single" w:sz="4" w:space="0" w:color="auto"/>
              <w:right w:val="single" w:sz="4" w:space="0" w:color="auto"/>
            </w:tcBorders>
          </w:tcPr>
          <w:p w14:paraId="0B7361BA" w14:textId="77777777" w:rsidR="009F36CC"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6478CEEC" w14:textId="77777777" w:rsidR="009F36CC" w:rsidRPr="0054681E" w:rsidRDefault="00060760"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09A70FFA" w14:textId="77777777" w:rsidR="009F36CC" w:rsidRPr="0054681E" w:rsidRDefault="00705400" w:rsidP="0054681E">
            <w:pPr>
              <w:spacing w:after="0"/>
              <w:jc w:val="center"/>
              <w:rPr>
                <w:rFonts w:ascii="Times New Roman" w:eastAsia="Times New Roman" w:hAnsi="Times New Roman" w:cs="Times New Roman"/>
                <w:sz w:val="20"/>
                <w:szCs w:val="20"/>
              </w:rPr>
            </w:pPr>
            <w:hyperlink r:id="rId28" w:history="1">
              <w:r w:rsidR="00460B54" w:rsidRPr="00351C64">
                <w:rPr>
                  <w:rStyle w:val="a3"/>
                  <w:rFonts w:ascii="Times New Roman" w:eastAsia="Times New Roman" w:hAnsi="Times New Roman" w:cs="Times New Roman"/>
                  <w:sz w:val="20"/>
                  <w:szCs w:val="20"/>
                </w:rPr>
                <w:t>https://core.ac.uk/download/pdf/33692079.pdf</w:t>
              </w:r>
            </w:hyperlink>
            <w:r w:rsidR="00460B54">
              <w:rPr>
                <w:rFonts w:ascii="Times New Roman" w:eastAsia="Times New Roman" w:hAnsi="Times New Roman" w:cs="Times New Roman"/>
                <w:sz w:val="20"/>
                <w:szCs w:val="20"/>
              </w:rPr>
              <w:t xml:space="preserve"> </w:t>
            </w:r>
            <w:r w:rsidR="009F36CC" w:rsidRPr="0054681E">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91C8DEF" w14:textId="77777777" w:rsidR="009F36CC" w:rsidRPr="0054681E" w:rsidRDefault="0054681E" w:rsidP="00483DA6">
            <w:pPr>
              <w:autoSpaceDE w:val="0"/>
              <w:autoSpaceDN w:val="0"/>
              <w:adjustRightInd w:val="0"/>
              <w:spacing w:after="0"/>
              <w:jc w:val="both"/>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 xml:space="preserve">Основні  напрями інноваційних процесів в системі </w:t>
            </w:r>
            <w:r w:rsidR="00483DA6">
              <w:rPr>
                <w:rFonts w:ascii="Times New Roman" w:eastAsia="Times New Roman" w:hAnsi="Times New Roman" w:cs="Times New Roman"/>
                <w:sz w:val="20"/>
                <w:szCs w:val="20"/>
              </w:rPr>
              <w:t>професійної</w:t>
            </w:r>
            <w:r w:rsidRPr="0054681E">
              <w:rPr>
                <w:rFonts w:ascii="Times New Roman" w:eastAsia="Times New Roman" w:hAnsi="Times New Roman" w:cs="Times New Roman"/>
                <w:sz w:val="20"/>
                <w:szCs w:val="20"/>
              </w:rPr>
              <w:t xml:space="preserve"> освіти України у ХХІ ст.</w:t>
            </w:r>
          </w:p>
        </w:tc>
        <w:tc>
          <w:tcPr>
            <w:tcW w:w="929" w:type="dxa"/>
            <w:tcBorders>
              <w:top w:val="single" w:sz="4" w:space="0" w:color="auto"/>
              <w:left w:val="single" w:sz="4" w:space="0" w:color="auto"/>
              <w:bottom w:val="single" w:sz="4" w:space="0" w:color="auto"/>
              <w:right w:val="single" w:sz="4" w:space="0" w:color="auto"/>
            </w:tcBorders>
          </w:tcPr>
          <w:p w14:paraId="077DF8CC" w14:textId="77777777" w:rsidR="009F36CC" w:rsidRPr="0054681E" w:rsidRDefault="009F36CC" w:rsidP="0054681E">
            <w:pPr>
              <w:spacing w:after="0" w:line="240" w:lineRule="auto"/>
              <w:rPr>
                <w:rFonts w:ascii="Times New Roman" w:eastAsia="Times New Roman" w:hAnsi="Times New Roman" w:cs="Times New Roman"/>
                <w:sz w:val="20"/>
                <w:szCs w:val="20"/>
              </w:rPr>
            </w:pPr>
          </w:p>
        </w:tc>
      </w:tr>
      <w:tr w:rsidR="009F36CC" w:rsidRPr="0054681E" w14:paraId="4FE0154B"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50277484" w14:textId="77777777" w:rsidR="009F36CC" w:rsidRPr="0054681E" w:rsidRDefault="009F36CC" w:rsidP="0054681E">
            <w:pPr>
              <w:spacing w:after="0" w:line="240" w:lineRule="auto"/>
              <w:jc w:val="center"/>
              <w:rPr>
                <w:rFonts w:ascii="Times New Roman" w:eastAsia="Times New Roman" w:hAnsi="Times New Roman" w:cs="Times New Roman"/>
                <w:b/>
                <w:sz w:val="20"/>
                <w:szCs w:val="20"/>
              </w:rPr>
            </w:pPr>
            <w:r w:rsidRPr="0054681E">
              <w:rPr>
                <w:rFonts w:ascii="Times New Roman" w:eastAsia="Times New Roman" w:hAnsi="Times New Roman" w:cs="Times New Roman"/>
                <w:b/>
                <w:sz w:val="20"/>
                <w:szCs w:val="20"/>
              </w:rPr>
              <w:t>16</w:t>
            </w:r>
          </w:p>
        </w:tc>
        <w:tc>
          <w:tcPr>
            <w:tcW w:w="2551" w:type="dxa"/>
            <w:tcBorders>
              <w:top w:val="single" w:sz="4" w:space="0" w:color="auto"/>
              <w:left w:val="single" w:sz="4" w:space="0" w:color="auto"/>
              <w:bottom w:val="single" w:sz="4" w:space="0" w:color="auto"/>
              <w:right w:val="single" w:sz="4" w:space="0" w:color="auto"/>
            </w:tcBorders>
          </w:tcPr>
          <w:p w14:paraId="14ADD71B" w14:textId="77777777" w:rsidR="009F36CC" w:rsidRPr="0054681E" w:rsidRDefault="00C26485"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16</w:t>
            </w:r>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Освітні</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інновації</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професійної</w:t>
            </w:r>
            <w:proofErr w:type="spellEnd"/>
            <w:r w:rsidR="00526D2A">
              <w:rPr>
                <w:rFonts w:ascii="Times New Roman" w:hAnsi="Times New Roman" w:cs="Times New Roman"/>
                <w:b/>
                <w:bCs/>
                <w:sz w:val="20"/>
                <w:szCs w:val="20"/>
                <w:lang w:val="ru-RU"/>
              </w:rPr>
              <w:t xml:space="preserve"> </w:t>
            </w:r>
            <w:proofErr w:type="spellStart"/>
            <w:r w:rsidR="00526D2A">
              <w:rPr>
                <w:rFonts w:ascii="Times New Roman" w:hAnsi="Times New Roman" w:cs="Times New Roman"/>
                <w:b/>
                <w:bCs/>
                <w:sz w:val="20"/>
                <w:szCs w:val="20"/>
                <w:lang w:val="ru-RU"/>
              </w:rPr>
              <w:t>освіти</w:t>
            </w:r>
            <w:proofErr w:type="spellEnd"/>
            <w:r w:rsidR="00526D2A">
              <w:rPr>
                <w:rFonts w:ascii="Times New Roman" w:hAnsi="Times New Roman" w:cs="Times New Roman"/>
                <w:b/>
                <w:bCs/>
                <w:sz w:val="20"/>
                <w:szCs w:val="20"/>
                <w:lang w:val="ru-RU"/>
              </w:rPr>
              <w:t xml:space="preserve"> - </w:t>
            </w:r>
            <w:r w:rsidR="009F36CC" w:rsidRPr="0054681E">
              <w:rPr>
                <w:rFonts w:ascii="Times New Roman" w:hAnsi="Times New Roman" w:cs="Times New Roman"/>
                <w:b/>
                <w:bCs/>
                <w:sz w:val="20"/>
                <w:szCs w:val="20"/>
                <w:lang w:val="ru-RU"/>
              </w:rPr>
              <w:t xml:space="preserve">основа </w:t>
            </w:r>
            <w:proofErr w:type="spellStart"/>
            <w:r w:rsidR="009F36CC" w:rsidRPr="0054681E">
              <w:rPr>
                <w:rFonts w:ascii="Times New Roman" w:hAnsi="Times New Roman" w:cs="Times New Roman"/>
                <w:b/>
                <w:bCs/>
                <w:sz w:val="20"/>
                <w:szCs w:val="20"/>
                <w:lang w:val="ru-RU"/>
              </w:rPr>
              <w:t>модернізації</w:t>
            </w:r>
            <w:proofErr w:type="spellEnd"/>
            <w:r w:rsidR="009F36CC" w:rsidRPr="0054681E">
              <w:rPr>
                <w:rFonts w:ascii="Times New Roman" w:hAnsi="Times New Roman" w:cs="Times New Roman"/>
                <w:b/>
                <w:bCs/>
                <w:sz w:val="20"/>
                <w:szCs w:val="20"/>
                <w:lang w:val="ru-RU"/>
              </w:rPr>
              <w:t xml:space="preserve"> в </w:t>
            </w:r>
            <w:proofErr w:type="spellStart"/>
            <w:r w:rsidR="009F36CC" w:rsidRPr="0054681E">
              <w:rPr>
                <w:rFonts w:ascii="Times New Roman" w:hAnsi="Times New Roman" w:cs="Times New Roman"/>
                <w:b/>
                <w:bCs/>
                <w:sz w:val="20"/>
                <w:szCs w:val="20"/>
                <w:lang w:val="ru-RU"/>
              </w:rPr>
              <w:t>сучасних</w:t>
            </w:r>
            <w:proofErr w:type="spellEnd"/>
          </w:p>
          <w:p w14:paraId="6C21D08B" w14:textId="77777777" w:rsidR="009F36CC" w:rsidRPr="0054681E" w:rsidRDefault="00D15BE4" w:rsidP="0054681E">
            <w:pPr>
              <w:spacing w:after="0" w:line="240" w:lineRule="auto"/>
              <w:jc w:val="both"/>
              <w:rPr>
                <w:rFonts w:ascii="Times New Roman" w:hAnsi="Times New Roman" w:cs="Times New Roman"/>
                <w:b/>
                <w:bCs/>
                <w:sz w:val="20"/>
                <w:szCs w:val="20"/>
                <w:lang w:val="ru-RU"/>
              </w:rPr>
            </w:pPr>
            <w:proofErr w:type="spellStart"/>
            <w:r>
              <w:rPr>
                <w:rFonts w:ascii="Times New Roman" w:hAnsi="Times New Roman" w:cs="Times New Roman"/>
                <w:b/>
                <w:bCs/>
                <w:sz w:val="20"/>
                <w:szCs w:val="20"/>
                <w:lang w:val="ru-RU"/>
              </w:rPr>
              <w:t>у</w:t>
            </w:r>
            <w:r w:rsidR="009F36CC" w:rsidRPr="0054681E">
              <w:rPr>
                <w:rFonts w:ascii="Times New Roman" w:hAnsi="Times New Roman" w:cs="Times New Roman"/>
                <w:b/>
                <w:bCs/>
                <w:sz w:val="20"/>
                <w:szCs w:val="20"/>
                <w:lang w:val="ru-RU"/>
              </w:rPr>
              <w:t>мовах</w:t>
            </w:r>
            <w:proofErr w:type="spellEnd"/>
            <w:r>
              <w:rPr>
                <w:rFonts w:ascii="Times New Roman" w:hAnsi="Times New Roman" w:cs="Times New Roman"/>
                <w:b/>
                <w:bCs/>
                <w:sz w:val="20"/>
                <w:szCs w:val="20"/>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684A4500" w14:textId="77777777" w:rsidR="009F36CC"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009F36CC"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04460F68" w14:textId="77777777" w:rsidR="009F36CC" w:rsidRPr="0054681E" w:rsidRDefault="00060760"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0EC9CCAB" w14:textId="77777777" w:rsidR="009F36CC" w:rsidRPr="0054681E" w:rsidRDefault="00705400" w:rsidP="0054681E">
            <w:pPr>
              <w:spacing w:after="0"/>
              <w:jc w:val="center"/>
              <w:rPr>
                <w:rFonts w:ascii="Times New Roman" w:eastAsia="Times New Roman" w:hAnsi="Times New Roman" w:cs="Times New Roman"/>
                <w:sz w:val="20"/>
                <w:szCs w:val="20"/>
              </w:rPr>
            </w:pPr>
            <w:hyperlink r:id="rId29" w:history="1">
              <w:r w:rsidR="00460B54" w:rsidRPr="00351C64">
                <w:rPr>
                  <w:rStyle w:val="a3"/>
                  <w:rFonts w:ascii="Times New Roman" w:eastAsia="Times New Roman" w:hAnsi="Times New Roman" w:cs="Times New Roman"/>
                  <w:sz w:val="20"/>
                  <w:szCs w:val="20"/>
                </w:rPr>
                <w:t>http://vestnikdnu.com.ua/archive/201264/yarovenko.html</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EBD8553" w14:textId="77777777" w:rsidR="009F36CC" w:rsidRPr="0054681E" w:rsidRDefault="0054681E" w:rsidP="0054681E">
            <w:pPr>
              <w:autoSpaceDE w:val="0"/>
              <w:autoSpaceDN w:val="0"/>
              <w:adjustRightInd w:val="0"/>
              <w:spacing w:after="0"/>
              <w:jc w:val="both"/>
              <w:rPr>
                <w:rFonts w:ascii="Times New Roman" w:eastAsia="Times New Roman" w:hAnsi="Times New Roman" w:cs="Times New Roman"/>
                <w:sz w:val="20"/>
                <w:szCs w:val="20"/>
              </w:rPr>
            </w:pPr>
            <w:r w:rsidRPr="0054681E">
              <w:rPr>
                <w:rFonts w:ascii="Times New Roman" w:eastAsia="Times New Roman" w:hAnsi="Times New Roman" w:cs="Times New Roman"/>
                <w:sz w:val="20"/>
                <w:szCs w:val="20"/>
              </w:rPr>
              <w:t>Технологі</w:t>
            </w:r>
            <w:r>
              <w:rPr>
                <w:rFonts w:ascii="Times New Roman" w:eastAsia="Times New Roman" w:hAnsi="Times New Roman" w:cs="Times New Roman"/>
                <w:sz w:val="20"/>
                <w:szCs w:val="20"/>
              </w:rPr>
              <w:t>я</w:t>
            </w:r>
            <w:r w:rsidRPr="0054681E">
              <w:rPr>
                <w:rFonts w:ascii="Times New Roman" w:eastAsia="Times New Roman" w:hAnsi="Times New Roman" w:cs="Times New Roman"/>
                <w:sz w:val="20"/>
                <w:szCs w:val="20"/>
              </w:rPr>
              <w:t xml:space="preserve"> проведення експертизи освітніх інновацій.</w:t>
            </w:r>
          </w:p>
        </w:tc>
        <w:tc>
          <w:tcPr>
            <w:tcW w:w="929" w:type="dxa"/>
            <w:tcBorders>
              <w:top w:val="single" w:sz="4" w:space="0" w:color="auto"/>
              <w:left w:val="single" w:sz="4" w:space="0" w:color="auto"/>
              <w:bottom w:val="single" w:sz="4" w:space="0" w:color="auto"/>
              <w:right w:val="single" w:sz="4" w:space="0" w:color="auto"/>
            </w:tcBorders>
          </w:tcPr>
          <w:p w14:paraId="77B0ACBF" w14:textId="77777777" w:rsidR="009F36CC" w:rsidRPr="0054681E" w:rsidRDefault="009F36CC" w:rsidP="0054681E">
            <w:pPr>
              <w:spacing w:after="0" w:line="240" w:lineRule="auto"/>
              <w:rPr>
                <w:rFonts w:ascii="Times New Roman" w:eastAsia="Times New Roman" w:hAnsi="Times New Roman" w:cs="Times New Roman"/>
                <w:sz w:val="20"/>
                <w:szCs w:val="20"/>
              </w:rPr>
            </w:pPr>
          </w:p>
        </w:tc>
      </w:tr>
      <w:tr w:rsidR="001C7E7F" w:rsidRPr="0054681E" w14:paraId="6E56CC4B"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629DCC77"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p>
        </w:tc>
        <w:tc>
          <w:tcPr>
            <w:tcW w:w="2551" w:type="dxa"/>
            <w:tcBorders>
              <w:top w:val="single" w:sz="4" w:space="0" w:color="auto"/>
              <w:left w:val="single" w:sz="4" w:space="0" w:color="auto"/>
              <w:bottom w:val="single" w:sz="4" w:space="0" w:color="auto"/>
              <w:right w:val="single" w:sz="4" w:space="0" w:color="auto"/>
            </w:tcBorders>
          </w:tcPr>
          <w:p w14:paraId="5AB9D27C" w14:textId="77777777" w:rsidR="001C7E7F" w:rsidRPr="0054681E" w:rsidRDefault="00526D2A" w:rsidP="00526D2A">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17. </w:t>
            </w:r>
            <w:proofErr w:type="spellStart"/>
            <w:r>
              <w:rPr>
                <w:rFonts w:ascii="Times New Roman" w:hAnsi="Times New Roman" w:cs="Times New Roman"/>
                <w:b/>
                <w:bCs/>
                <w:sz w:val="20"/>
                <w:szCs w:val="20"/>
                <w:lang w:val="ru-RU"/>
              </w:rPr>
              <w:t>Вивчення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аналіз</w:t>
            </w:r>
            <w:proofErr w:type="spellEnd"/>
            <w:r>
              <w:rPr>
                <w:rFonts w:ascii="Times New Roman" w:hAnsi="Times New Roman" w:cs="Times New Roman"/>
                <w:b/>
                <w:bCs/>
                <w:sz w:val="20"/>
                <w:szCs w:val="20"/>
                <w:lang w:val="ru-RU"/>
              </w:rPr>
              <w:t xml:space="preserve"> й </w:t>
            </w:r>
            <w:proofErr w:type="spellStart"/>
            <w:r>
              <w:rPr>
                <w:rFonts w:ascii="Times New Roman" w:hAnsi="Times New Roman" w:cs="Times New Roman"/>
                <w:b/>
                <w:bCs/>
                <w:sz w:val="20"/>
                <w:szCs w:val="20"/>
                <w:lang w:val="ru-RU"/>
              </w:rPr>
              <w:t>узагальнення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зарубіжного</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досвіду</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проведення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наукових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семінарів</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конференцій</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круглих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столів</w:t>
            </w:r>
            <w:proofErr w:type="spellEnd"/>
            <w:r>
              <w:rPr>
                <w:rFonts w:ascii="Times New Roman" w:hAnsi="Times New Roman" w:cs="Times New Roman"/>
                <w:b/>
                <w:bCs/>
                <w:sz w:val="20"/>
                <w:szCs w:val="20"/>
                <w:lang w:val="ru-RU"/>
              </w:rPr>
              <w:t xml:space="preserve"> у </w:t>
            </w:r>
            <w:proofErr w:type="spellStart"/>
            <w:r>
              <w:rPr>
                <w:rFonts w:ascii="Times New Roman" w:hAnsi="Times New Roman" w:cs="Times New Roman"/>
                <w:b/>
                <w:bCs/>
                <w:sz w:val="20"/>
                <w:szCs w:val="20"/>
                <w:lang w:val="ru-RU"/>
              </w:rPr>
              <w:t>галузі</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професійної</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освіти</w:t>
            </w:r>
            <w:proofErr w:type="spellEnd"/>
            <w:r>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25CCD669"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E4A3B2F" w14:textId="77777777" w:rsidR="001C7E7F" w:rsidRPr="0054681E" w:rsidRDefault="00060760" w:rsidP="0054681E">
            <w:pPr>
              <w:spacing w:after="0" w:line="240" w:lineRule="auto"/>
              <w:rPr>
                <w:rFonts w:ascii="Times New Roman" w:eastAsia="Times New Roman" w:hAnsi="Times New Roman" w:cs="Times New Roman"/>
                <w:sz w:val="20"/>
                <w:szCs w:val="20"/>
                <w:lang w:val="ru-RU"/>
              </w:rPr>
            </w:pPr>
            <w:proofErr w:type="spellStart"/>
            <w:r w:rsidRPr="00060760">
              <w:rPr>
                <w:rFonts w:ascii="Times New Roman" w:eastAsia="Times New Roman" w:hAnsi="Times New Roman" w:cs="Times New Roman"/>
                <w:sz w:val="20"/>
                <w:szCs w:val="20"/>
                <w:lang w:val="ru-RU"/>
              </w:rPr>
              <w:t>Аналіз</w:t>
            </w:r>
            <w:proofErr w:type="spellEnd"/>
            <w:r w:rsidRPr="00060760">
              <w:rPr>
                <w:rFonts w:ascii="Times New Roman" w:eastAsia="Times New Roman" w:hAnsi="Times New Roman" w:cs="Times New Roman"/>
                <w:sz w:val="20"/>
                <w:szCs w:val="20"/>
                <w:lang w:val="ru-RU"/>
              </w:rPr>
              <w:t xml:space="preserve"> </w:t>
            </w:r>
            <w:proofErr w:type="spellStart"/>
            <w:proofErr w:type="gramStart"/>
            <w:r w:rsidRPr="00060760">
              <w:rPr>
                <w:rFonts w:ascii="Times New Roman" w:eastAsia="Times New Roman" w:hAnsi="Times New Roman" w:cs="Times New Roman"/>
                <w:sz w:val="20"/>
                <w:szCs w:val="20"/>
                <w:lang w:val="ru-RU"/>
              </w:rPr>
              <w:t>добірки</w:t>
            </w:r>
            <w:proofErr w:type="spellEnd"/>
            <w:r w:rsidRPr="00060760">
              <w:rPr>
                <w:rFonts w:ascii="Times New Roman" w:eastAsia="Times New Roman" w:hAnsi="Times New Roman" w:cs="Times New Roman"/>
                <w:sz w:val="20"/>
                <w:szCs w:val="20"/>
                <w:lang w:val="ru-RU"/>
              </w:rPr>
              <w:t xml:space="preserve">  </w:t>
            </w:r>
            <w:proofErr w:type="spellStart"/>
            <w:r w:rsidRPr="00060760">
              <w:rPr>
                <w:rFonts w:ascii="Times New Roman" w:eastAsia="Times New Roman" w:hAnsi="Times New Roman" w:cs="Times New Roman"/>
                <w:sz w:val="20"/>
                <w:szCs w:val="20"/>
                <w:lang w:val="ru-RU"/>
              </w:rPr>
              <w:t>матеріалів</w:t>
            </w:r>
            <w:proofErr w:type="spellEnd"/>
            <w:proofErr w:type="gramEnd"/>
          </w:p>
        </w:tc>
        <w:tc>
          <w:tcPr>
            <w:tcW w:w="5954" w:type="dxa"/>
            <w:tcBorders>
              <w:top w:val="single" w:sz="4" w:space="0" w:color="auto"/>
              <w:left w:val="single" w:sz="4" w:space="0" w:color="auto"/>
              <w:bottom w:val="single" w:sz="4" w:space="0" w:color="auto"/>
              <w:right w:val="single" w:sz="4" w:space="0" w:color="auto"/>
            </w:tcBorders>
          </w:tcPr>
          <w:p w14:paraId="40CD4707" w14:textId="77777777" w:rsidR="001C7E7F" w:rsidRPr="0054681E" w:rsidRDefault="001C7E7F" w:rsidP="0054681E">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1E2A9FED" w14:textId="77777777" w:rsidR="001C7E7F" w:rsidRPr="0054681E" w:rsidRDefault="00526D2A" w:rsidP="00526D2A">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Диференціація підходів до здійснення досліджень та апробацій аспіранта у галузі професійної освіти</w:t>
            </w:r>
          </w:p>
        </w:tc>
        <w:tc>
          <w:tcPr>
            <w:tcW w:w="929" w:type="dxa"/>
            <w:tcBorders>
              <w:top w:val="single" w:sz="4" w:space="0" w:color="auto"/>
              <w:left w:val="single" w:sz="4" w:space="0" w:color="auto"/>
              <w:bottom w:val="single" w:sz="4" w:space="0" w:color="auto"/>
              <w:right w:val="single" w:sz="4" w:space="0" w:color="auto"/>
            </w:tcBorders>
          </w:tcPr>
          <w:p w14:paraId="64460C68"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59DD5246"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12E84346"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2551" w:type="dxa"/>
            <w:tcBorders>
              <w:top w:val="single" w:sz="4" w:space="0" w:color="auto"/>
              <w:left w:val="single" w:sz="4" w:space="0" w:color="auto"/>
              <w:bottom w:val="single" w:sz="4" w:space="0" w:color="auto"/>
              <w:right w:val="single" w:sz="4" w:space="0" w:color="auto"/>
            </w:tcBorders>
          </w:tcPr>
          <w:p w14:paraId="736988CD" w14:textId="77777777" w:rsidR="001C7E7F" w:rsidRPr="0054681E" w:rsidRDefault="00526D2A" w:rsidP="00526D2A">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18. </w:t>
            </w:r>
            <w:proofErr w:type="spellStart"/>
            <w:r>
              <w:rPr>
                <w:rFonts w:ascii="Times New Roman" w:hAnsi="Times New Roman" w:cs="Times New Roman"/>
                <w:b/>
                <w:bCs/>
                <w:sz w:val="20"/>
                <w:szCs w:val="20"/>
                <w:lang w:val="ru-RU"/>
              </w:rPr>
              <w:t>Наукова</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організація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праці</w:t>
            </w:r>
            <w:proofErr w:type="spellEnd"/>
            <w:r>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32B21F67"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766B80DD" w14:textId="77777777" w:rsidR="001C7E7F" w:rsidRPr="0054681E" w:rsidRDefault="00060760"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153BA54F" w14:textId="77777777" w:rsidR="001C7E7F" w:rsidRPr="0054681E" w:rsidRDefault="00705400" w:rsidP="0054681E">
            <w:pPr>
              <w:spacing w:after="0"/>
              <w:jc w:val="center"/>
              <w:rPr>
                <w:rFonts w:ascii="Times New Roman" w:eastAsia="Times New Roman" w:hAnsi="Times New Roman" w:cs="Times New Roman"/>
                <w:sz w:val="20"/>
                <w:szCs w:val="20"/>
              </w:rPr>
            </w:pPr>
            <w:hyperlink r:id="rId30" w:history="1">
              <w:r w:rsidR="00460B54" w:rsidRPr="00351C64">
                <w:rPr>
                  <w:rStyle w:val="a3"/>
                  <w:rFonts w:ascii="Times New Roman" w:eastAsia="Times New Roman" w:hAnsi="Times New Roman" w:cs="Times New Roman"/>
                  <w:sz w:val="20"/>
                  <w:szCs w:val="20"/>
                </w:rPr>
                <w:t>https://pidru4niki.com/12280301/menedzhment/sutnist_zmist_napryamki_naukovoyi_organizatsiyi_pratsi</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C418777" w14:textId="77777777" w:rsidR="001C7E7F" w:rsidRPr="0054681E" w:rsidRDefault="001C7E7F"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68F6A9CF"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1953DC82"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1AAA2CBC"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2551" w:type="dxa"/>
            <w:tcBorders>
              <w:top w:val="single" w:sz="4" w:space="0" w:color="auto"/>
              <w:left w:val="single" w:sz="4" w:space="0" w:color="auto"/>
              <w:bottom w:val="single" w:sz="4" w:space="0" w:color="auto"/>
              <w:right w:val="single" w:sz="4" w:space="0" w:color="auto"/>
            </w:tcBorders>
          </w:tcPr>
          <w:p w14:paraId="0D82F1F4" w14:textId="77777777" w:rsidR="001C7E7F" w:rsidRPr="0054681E" w:rsidRDefault="00526D2A" w:rsidP="00F40676">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1</w:t>
            </w:r>
            <w:r w:rsidR="00F40676">
              <w:rPr>
                <w:rFonts w:ascii="Times New Roman" w:hAnsi="Times New Roman" w:cs="Times New Roman"/>
                <w:b/>
                <w:bCs/>
                <w:sz w:val="20"/>
                <w:szCs w:val="20"/>
                <w:lang w:val="ru-RU"/>
              </w:rPr>
              <w:t>9</w:t>
            </w:r>
            <w:r>
              <w:rPr>
                <w:rFonts w:ascii="Times New Roman" w:hAnsi="Times New Roman" w:cs="Times New Roman"/>
                <w:b/>
                <w:bCs/>
                <w:sz w:val="20"/>
                <w:szCs w:val="20"/>
                <w:lang w:val="ru-RU"/>
              </w:rPr>
              <w:t>.</w:t>
            </w:r>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Наукові</w:t>
            </w:r>
            <w:proofErr w:type="spellEnd"/>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першоджерела</w:t>
            </w:r>
            <w:proofErr w:type="spellEnd"/>
            <w:r w:rsidR="00F40676">
              <w:rPr>
                <w:rFonts w:ascii="Times New Roman" w:hAnsi="Times New Roman" w:cs="Times New Roman"/>
                <w:b/>
                <w:bCs/>
                <w:sz w:val="20"/>
                <w:szCs w:val="20"/>
                <w:lang w:val="ru-RU"/>
              </w:rPr>
              <w:t xml:space="preserve"> та структура </w:t>
            </w:r>
            <w:proofErr w:type="spellStart"/>
            <w:r w:rsidR="00F40676">
              <w:rPr>
                <w:rFonts w:ascii="Times New Roman" w:hAnsi="Times New Roman" w:cs="Times New Roman"/>
                <w:b/>
                <w:bCs/>
                <w:sz w:val="20"/>
                <w:szCs w:val="20"/>
                <w:lang w:val="ru-RU"/>
              </w:rPr>
              <w:t>наукових</w:t>
            </w:r>
            <w:proofErr w:type="spellEnd"/>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публікацій</w:t>
            </w:r>
            <w:proofErr w:type="spellEnd"/>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відповідно</w:t>
            </w:r>
            <w:proofErr w:type="spellEnd"/>
            <w:r w:rsidR="00F40676">
              <w:rPr>
                <w:rFonts w:ascii="Times New Roman" w:hAnsi="Times New Roman" w:cs="Times New Roman"/>
                <w:b/>
                <w:bCs/>
                <w:sz w:val="20"/>
                <w:szCs w:val="20"/>
                <w:lang w:val="ru-RU"/>
              </w:rPr>
              <w:t xml:space="preserve"> до </w:t>
            </w:r>
            <w:proofErr w:type="spellStart"/>
            <w:r w:rsidR="00F40676">
              <w:rPr>
                <w:rFonts w:ascii="Times New Roman" w:hAnsi="Times New Roman" w:cs="Times New Roman"/>
                <w:b/>
                <w:bCs/>
                <w:sz w:val="20"/>
                <w:szCs w:val="20"/>
                <w:lang w:val="ru-RU"/>
              </w:rPr>
              <w:t>вимог</w:t>
            </w:r>
            <w:proofErr w:type="spellEnd"/>
            <w:r w:rsidR="00F40676">
              <w:rPr>
                <w:rFonts w:ascii="Times New Roman" w:hAnsi="Times New Roman" w:cs="Times New Roman"/>
                <w:b/>
                <w:bCs/>
                <w:sz w:val="20"/>
                <w:szCs w:val="20"/>
                <w:lang w:val="ru-RU"/>
              </w:rPr>
              <w:t xml:space="preserve"> ДАК.</w:t>
            </w:r>
          </w:p>
        </w:tc>
        <w:tc>
          <w:tcPr>
            <w:tcW w:w="1701" w:type="dxa"/>
            <w:tcBorders>
              <w:top w:val="single" w:sz="4" w:space="0" w:color="auto"/>
              <w:left w:val="single" w:sz="4" w:space="0" w:color="auto"/>
              <w:bottom w:val="single" w:sz="4" w:space="0" w:color="auto"/>
              <w:right w:val="single" w:sz="4" w:space="0" w:color="auto"/>
            </w:tcBorders>
          </w:tcPr>
          <w:p w14:paraId="7388E651"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65F8B8F8" w14:textId="77777777" w:rsidR="001C7E7F" w:rsidRPr="0054681E" w:rsidRDefault="00060760" w:rsidP="0054681E">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Аналіз</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публікацій</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різних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наукових</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видань</w:t>
            </w:r>
            <w:proofErr w:type="spellEnd"/>
          </w:p>
        </w:tc>
        <w:tc>
          <w:tcPr>
            <w:tcW w:w="5954" w:type="dxa"/>
            <w:tcBorders>
              <w:top w:val="single" w:sz="4" w:space="0" w:color="auto"/>
              <w:left w:val="single" w:sz="4" w:space="0" w:color="auto"/>
              <w:bottom w:val="single" w:sz="4" w:space="0" w:color="auto"/>
              <w:right w:val="single" w:sz="4" w:space="0" w:color="auto"/>
            </w:tcBorders>
          </w:tcPr>
          <w:p w14:paraId="11DCF290" w14:textId="77777777" w:rsidR="001C7E7F" w:rsidRPr="0054681E" w:rsidRDefault="00705400" w:rsidP="0054681E">
            <w:pPr>
              <w:spacing w:after="0"/>
              <w:jc w:val="center"/>
              <w:rPr>
                <w:rFonts w:ascii="Times New Roman" w:eastAsia="Times New Roman" w:hAnsi="Times New Roman" w:cs="Times New Roman"/>
                <w:sz w:val="20"/>
                <w:szCs w:val="20"/>
              </w:rPr>
            </w:pPr>
            <w:hyperlink r:id="rId31" w:history="1">
              <w:r w:rsidR="00460B54" w:rsidRPr="00351C64">
                <w:rPr>
                  <w:rStyle w:val="a3"/>
                  <w:rFonts w:ascii="Times New Roman" w:eastAsia="Times New Roman" w:hAnsi="Times New Roman" w:cs="Times New Roman"/>
                  <w:sz w:val="20"/>
                  <w:szCs w:val="20"/>
                </w:rPr>
                <w:t>http://studentam.net.ua/content/view/4411/85/</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4524A70" w14:textId="77777777" w:rsidR="001C7E7F" w:rsidRPr="0054681E" w:rsidRDefault="00337A31" w:rsidP="00337A31">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Усні відповіді на запитання.</w:t>
            </w:r>
          </w:p>
        </w:tc>
        <w:tc>
          <w:tcPr>
            <w:tcW w:w="929" w:type="dxa"/>
            <w:tcBorders>
              <w:top w:val="single" w:sz="4" w:space="0" w:color="auto"/>
              <w:left w:val="single" w:sz="4" w:space="0" w:color="auto"/>
              <w:bottom w:val="single" w:sz="4" w:space="0" w:color="auto"/>
              <w:right w:val="single" w:sz="4" w:space="0" w:color="auto"/>
            </w:tcBorders>
          </w:tcPr>
          <w:p w14:paraId="43FE9982"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5E89D7C8"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413F1741"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c>
          <w:tcPr>
            <w:tcW w:w="2551" w:type="dxa"/>
            <w:tcBorders>
              <w:top w:val="single" w:sz="4" w:space="0" w:color="auto"/>
              <w:left w:val="single" w:sz="4" w:space="0" w:color="auto"/>
              <w:bottom w:val="single" w:sz="4" w:space="0" w:color="auto"/>
              <w:right w:val="single" w:sz="4" w:space="0" w:color="auto"/>
            </w:tcBorders>
          </w:tcPr>
          <w:p w14:paraId="2C6C0303" w14:textId="77777777" w:rsidR="001C7E7F" w:rsidRPr="0054681E" w:rsidRDefault="00526D2A" w:rsidP="00F40676">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w:t>
            </w:r>
            <w:r w:rsidR="00F40676">
              <w:rPr>
                <w:rFonts w:ascii="Times New Roman" w:hAnsi="Times New Roman" w:cs="Times New Roman"/>
                <w:b/>
                <w:bCs/>
                <w:sz w:val="20"/>
                <w:szCs w:val="20"/>
                <w:lang w:val="ru-RU"/>
              </w:rPr>
              <w:t>20</w:t>
            </w:r>
            <w:r>
              <w:rPr>
                <w:rFonts w:ascii="Times New Roman" w:hAnsi="Times New Roman" w:cs="Times New Roman"/>
                <w:b/>
                <w:bCs/>
                <w:sz w:val="20"/>
                <w:szCs w:val="20"/>
                <w:lang w:val="ru-RU"/>
              </w:rPr>
              <w:t>.</w:t>
            </w:r>
            <w:r w:rsidR="00F40676">
              <w:rPr>
                <w:rFonts w:ascii="Times New Roman" w:hAnsi="Times New Roman" w:cs="Times New Roman"/>
                <w:b/>
                <w:bCs/>
                <w:sz w:val="20"/>
                <w:szCs w:val="20"/>
                <w:lang w:val="ru-RU"/>
              </w:rPr>
              <w:t xml:space="preserve"> Культура </w:t>
            </w:r>
            <w:proofErr w:type="spellStart"/>
            <w:r w:rsidR="00F40676">
              <w:rPr>
                <w:rFonts w:ascii="Times New Roman" w:hAnsi="Times New Roman" w:cs="Times New Roman"/>
                <w:b/>
                <w:bCs/>
                <w:sz w:val="20"/>
                <w:szCs w:val="20"/>
                <w:lang w:val="ru-RU"/>
              </w:rPr>
              <w:t>подачі</w:t>
            </w:r>
            <w:proofErr w:type="spellEnd"/>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інформації</w:t>
            </w:r>
            <w:proofErr w:type="spellEnd"/>
            <w:r w:rsidR="00F40676">
              <w:rPr>
                <w:rFonts w:ascii="Times New Roman" w:hAnsi="Times New Roman" w:cs="Times New Roman"/>
                <w:b/>
                <w:bCs/>
                <w:sz w:val="20"/>
                <w:szCs w:val="20"/>
                <w:lang w:val="ru-RU"/>
              </w:rPr>
              <w:t xml:space="preserve"> з </w:t>
            </w:r>
            <w:proofErr w:type="spellStart"/>
            <w:r w:rsidR="00F40676">
              <w:rPr>
                <w:rFonts w:ascii="Times New Roman" w:hAnsi="Times New Roman" w:cs="Times New Roman"/>
                <w:b/>
                <w:bCs/>
                <w:sz w:val="20"/>
                <w:szCs w:val="20"/>
                <w:lang w:val="ru-RU"/>
              </w:rPr>
              <w:t>текстів</w:t>
            </w:r>
            <w:proofErr w:type="spellEnd"/>
            <w:r w:rsidR="00F40676">
              <w:rPr>
                <w:rFonts w:ascii="Times New Roman" w:hAnsi="Times New Roman" w:cs="Times New Roman"/>
                <w:b/>
                <w:bCs/>
                <w:sz w:val="20"/>
                <w:szCs w:val="20"/>
                <w:lang w:val="ru-RU"/>
              </w:rPr>
              <w:t xml:space="preserve"> </w:t>
            </w:r>
            <w:proofErr w:type="spellStart"/>
            <w:r w:rsidR="00F40676">
              <w:rPr>
                <w:rFonts w:ascii="Times New Roman" w:hAnsi="Times New Roman" w:cs="Times New Roman"/>
                <w:b/>
                <w:bCs/>
                <w:sz w:val="20"/>
                <w:szCs w:val="20"/>
                <w:lang w:val="ru-RU"/>
              </w:rPr>
              <w:t>доповідей</w:t>
            </w:r>
            <w:proofErr w:type="spellEnd"/>
            <w:r w:rsidR="00F40676">
              <w:rPr>
                <w:rFonts w:ascii="Times New Roman" w:hAnsi="Times New Roman" w:cs="Times New Roman"/>
                <w:b/>
                <w:bCs/>
                <w:sz w:val="20"/>
                <w:szCs w:val="20"/>
                <w:lang w:val="ru-RU"/>
              </w:rPr>
              <w:t xml:space="preserve"> і </w:t>
            </w:r>
            <w:proofErr w:type="spellStart"/>
            <w:r w:rsidR="00F40676">
              <w:rPr>
                <w:rFonts w:ascii="Times New Roman" w:hAnsi="Times New Roman" w:cs="Times New Roman"/>
                <w:b/>
                <w:bCs/>
                <w:sz w:val="20"/>
                <w:szCs w:val="20"/>
                <w:lang w:val="ru-RU"/>
              </w:rPr>
              <w:t>візуального</w:t>
            </w:r>
            <w:proofErr w:type="spellEnd"/>
            <w:r w:rsidR="00F40676">
              <w:rPr>
                <w:rFonts w:ascii="Times New Roman" w:hAnsi="Times New Roman" w:cs="Times New Roman"/>
                <w:b/>
                <w:bCs/>
                <w:sz w:val="20"/>
                <w:szCs w:val="20"/>
                <w:lang w:val="ru-RU"/>
              </w:rPr>
              <w:t xml:space="preserve"> ряду для </w:t>
            </w:r>
            <w:proofErr w:type="spellStart"/>
            <w:r w:rsidR="00F40676">
              <w:rPr>
                <w:rFonts w:ascii="Times New Roman" w:hAnsi="Times New Roman" w:cs="Times New Roman"/>
                <w:b/>
                <w:bCs/>
                <w:sz w:val="20"/>
                <w:szCs w:val="20"/>
                <w:lang w:val="ru-RU"/>
              </w:rPr>
              <w:t>виступу</w:t>
            </w:r>
            <w:proofErr w:type="spellEnd"/>
            <w:r w:rsidR="00F40676">
              <w:rPr>
                <w:rFonts w:ascii="Times New Roman" w:hAnsi="Times New Roman" w:cs="Times New Roman"/>
                <w:b/>
                <w:bCs/>
                <w:sz w:val="20"/>
                <w:szCs w:val="20"/>
                <w:lang w:val="ru-RU"/>
              </w:rPr>
              <w:t xml:space="preserve"> на </w:t>
            </w:r>
            <w:proofErr w:type="spellStart"/>
            <w:r w:rsidR="00F40676">
              <w:rPr>
                <w:rFonts w:ascii="Times New Roman" w:hAnsi="Times New Roman" w:cs="Times New Roman"/>
                <w:b/>
                <w:bCs/>
                <w:sz w:val="20"/>
                <w:szCs w:val="20"/>
                <w:lang w:val="ru-RU"/>
              </w:rPr>
              <w:t>наукових</w:t>
            </w:r>
            <w:proofErr w:type="spellEnd"/>
            <w:r w:rsidR="00F40676">
              <w:rPr>
                <w:rFonts w:ascii="Times New Roman" w:hAnsi="Times New Roman" w:cs="Times New Roman"/>
                <w:b/>
                <w:bCs/>
                <w:sz w:val="20"/>
                <w:szCs w:val="20"/>
                <w:lang w:val="ru-RU"/>
              </w:rPr>
              <w:t xml:space="preserve"> заходах.</w:t>
            </w:r>
          </w:p>
        </w:tc>
        <w:tc>
          <w:tcPr>
            <w:tcW w:w="1701" w:type="dxa"/>
            <w:tcBorders>
              <w:top w:val="single" w:sz="4" w:space="0" w:color="auto"/>
              <w:left w:val="single" w:sz="4" w:space="0" w:color="auto"/>
              <w:bottom w:val="single" w:sz="4" w:space="0" w:color="auto"/>
              <w:right w:val="single" w:sz="4" w:space="0" w:color="auto"/>
            </w:tcBorders>
          </w:tcPr>
          <w:p w14:paraId="46BC613B"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43EAF7CA"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2830D4AE" w14:textId="77777777" w:rsidR="001C7E7F" w:rsidRPr="0054681E" w:rsidRDefault="001C7E7F" w:rsidP="0054681E">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45BD7F2" w14:textId="77777777" w:rsidR="001C7E7F" w:rsidRPr="0054681E" w:rsidRDefault="00AD273C" w:rsidP="0054681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Індивідуальні повідомлення </w:t>
            </w:r>
          </w:p>
        </w:tc>
        <w:tc>
          <w:tcPr>
            <w:tcW w:w="929" w:type="dxa"/>
            <w:tcBorders>
              <w:top w:val="single" w:sz="4" w:space="0" w:color="auto"/>
              <w:left w:val="single" w:sz="4" w:space="0" w:color="auto"/>
              <w:bottom w:val="single" w:sz="4" w:space="0" w:color="auto"/>
              <w:right w:val="single" w:sz="4" w:space="0" w:color="auto"/>
            </w:tcBorders>
          </w:tcPr>
          <w:p w14:paraId="02785CB9"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F40676" w:rsidRPr="0054681E" w14:paraId="3F4D0197" w14:textId="77777777" w:rsidTr="00060760">
        <w:trPr>
          <w:trHeight w:val="269"/>
        </w:trPr>
        <w:tc>
          <w:tcPr>
            <w:tcW w:w="15462" w:type="dxa"/>
            <w:gridSpan w:val="7"/>
            <w:tcBorders>
              <w:top w:val="single" w:sz="4" w:space="0" w:color="auto"/>
              <w:left w:val="single" w:sz="4" w:space="0" w:color="auto"/>
              <w:bottom w:val="single" w:sz="4" w:space="0" w:color="auto"/>
              <w:right w:val="single" w:sz="4" w:space="0" w:color="auto"/>
            </w:tcBorders>
          </w:tcPr>
          <w:p w14:paraId="692804CC" w14:textId="77777777" w:rsidR="00F40676" w:rsidRPr="00F40676" w:rsidRDefault="00F40676" w:rsidP="00F40676">
            <w:pPr>
              <w:spacing w:after="0" w:line="240" w:lineRule="auto"/>
              <w:jc w:val="center"/>
              <w:rPr>
                <w:rFonts w:ascii="Times New Roman" w:eastAsia="Times New Roman" w:hAnsi="Times New Roman" w:cs="Times New Roman"/>
                <w:b/>
                <w:sz w:val="20"/>
                <w:szCs w:val="20"/>
              </w:rPr>
            </w:pPr>
            <w:r w:rsidRPr="00F40676">
              <w:rPr>
                <w:rFonts w:ascii="Times New Roman" w:eastAsia="Times New Roman" w:hAnsi="Times New Roman" w:cs="Times New Roman"/>
                <w:b/>
                <w:sz w:val="20"/>
                <w:szCs w:val="20"/>
              </w:rPr>
              <w:t>ЗМІСТОВИЙ МОДУЛЬ 3.</w:t>
            </w:r>
          </w:p>
        </w:tc>
      </w:tr>
      <w:tr w:rsidR="001C7E7F" w:rsidRPr="0054681E" w14:paraId="1DC2AF7A"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0842E4E3"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21</w:t>
            </w:r>
          </w:p>
        </w:tc>
        <w:tc>
          <w:tcPr>
            <w:tcW w:w="2551" w:type="dxa"/>
            <w:tcBorders>
              <w:top w:val="single" w:sz="4" w:space="0" w:color="auto"/>
              <w:left w:val="single" w:sz="4" w:space="0" w:color="auto"/>
              <w:bottom w:val="single" w:sz="4" w:space="0" w:color="auto"/>
              <w:right w:val="single" w:sz="4" w:space="0" w:color="auto"/>
            </w:tcBorders>
          </w:tcPr>
          <w:p w14:paraId="09538294"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21. </w:t>
            </w:r>
            <w:proofErr w:type="spellStart"/>
            <w:r>
              <w:rPr>
                <w:rFonts w:ascii="Times New Roman" w:hAnsi="Times New Roman" w:cs="Times New Roman"/>
                <w:b/>
                <w:bCs/>
                <w:sz w:val="20"/>
                <w:szCs w:val="20"/>
                <w:lang w:val="ru-RU"/>
              </w:rPr>
              <w:t>Принципи</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написання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дисертабельної</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роботи</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Поняття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розкриття</w:t>
            </w:r>
            <w:proofErr w:type="spellEnd"/>
            <w:r>
              <w:rPr>
                <w:rFonts w:ascii="Times New Roman" w:hAnsi="Times New Roman" w:cs="Times New Roman"/>
                <w:b/>
                <w:bCs/>
                <w:sz w:val="20"/>
                <w:szCs w:val="20"/>
                <w:lang w:val="ru-RU"/>
              </w:rPr>
              <w:t xml:space="preserve"> </w:t>
            </w:r>
            <w:r>
              <w:rPr>
                <w:rFonts w:ascii="Times New Roman" w:hAnsi="Times New Roman" w:cs="Times New Roman"/>
                <w:b/>
                <w:bCs/>
                <w:sz w:val="20"/>
                <w:szCs w:val="20"/>
                <w:lang w:val="ru-RU"/>
              </w:rPr>
              <w:lastRenderedPageBreak/>
              <w:t xml:space="preserve">теми» у </w:t>
            </w:r>
            <w:proofErr w:type="spellStart"/>
            <w:r>
              <w:rPr>
                <w:rFonts w:ascii="Times New Roman" w:hAnsi="Times New Roman" w:cs="Times New Roman"/>
                <w:b/>
                <w:bCs/>
                <w:sz w:val="20"/>
                <w:szCs w:val="20"/>
                <w:lang w:val="ru-RU"/>
              </w:rPr>
              <w:t>наукових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дослідженнях</w:t>
            </w:r>
            <w:proofErr w:type="spellEnd"/>
            <w:r>
              <w:rPr>
                <w:rFonts w:ascii="Times New Roman" w:hAnsi="Times New Roman" w:cs="Times New Roman"/>
                <w:b/>
                <w:bCs/>
                <w:sz w:val="20"/>
                <w:szCs w:val="20"/>
                <w:lang w:val="ru-RU"/>
              </w:rPr>
              <w:t xml:space="preserve"> з </w:t>
            </w:r>
            <w:proofErr w:type="spellStart"/>
            <w:r>
              <w:rPr>
                <w:rFonts w:ascii="Times New Roman" w:hAnsi="Times New Roman" w:cs="Times New Roman"/>
                <w:b/>
                <w:bCs/>
                <w:sz w:val="20"/>
                <w:szCs w:val="20"/>
                <w:lang w:val="ru-RU"/>
              </w:rPr>
              <w:t>професійної</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освіти</w:t>
            </w:r>
            <w:proofErr w:type="spellEnd"/>
            <w:r>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63C51E63"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1C2BA5C4"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proofErr w:type="spellStart"/>
            <w:r w:rsidRPr="00060760">
              <w:rPr>
                <w:rFonts w:ascii="Times New Roman" w:eastAsia="Times New Roman" w:hAnsi="Times New Roman" w:cs="Times New Roman"/>
                <w:sz w:val="20"/>
                <w:szCs w:val="20"/>
                <w:lang w:val="ru-RU"/>
              </w:rPr>
              <w:t>Аналіз</w:t>
            </w:r>
            <w:proofErr w:type="spellEnd"/>
            <w:r w:rsidRPr="00060760">
              <w:rPr>
                <w:rFonts w:ascii="Times New Roman" w:eastAsia="Times New Roman" w:hAnsi="Times New Roman" w:cs="Times New Roman"/>
                <w:sz w:val="20"/>
                <w:szCs w:val="20"/>
                <w:lang w:val="ru-RU"/>
              </w:rPr>
              <w:t xml:space="preserve"> </w:t>
            </w:r>
            <w:proofErr w:type="spellStart"/>
            <w:proofErr w:type="gramStart"/>
            <w:r w:rsidRPr="00060760">
              <w:rPr>
                <w:rFonts w:ascii="Times New Roman" w:eastAsia="Times New Roman" w:hAnsi="Times New Roman" w:cs="Times New Roman"/>
                <w:sz w:val="20"/>
                <w:szCs w:val="20"/>
                <w:lang w:val="ru-RU"/>
              </w:rPr>
              <w:t>добірки</w:t>
            </w:r>
            <w:proofErr w:type="spellEnd"/>
            <w:r w:rsidRPr="00060760">
              <w:rPr>
                <w:rFonts w:ascii="Times New Roman" w:eastAsia="Times New Roman" w:hAnsi="Times New Roman" w:cs="Times New Roman"/>
                <w:sz w:val="20"/>
                <w:szCs w:val="20"/>
                <w:lang w:val="ru-RU"/>
              </w:rPr>
              <w:t xml:space="preserve">  </w:t>
            </w:r>
            <w:proofErr w:type="spellStart"/>
            <w:r w:rsidRPr="00060760">
              <w:rPr>
                <w:rFonts w:ascii="Times New Roman" w:eastAsia="Times New Roman" w:hAnsi="Times New Roman" w:cs="Times New Roman"/>
                <w:sz w:val="20"/>
                <w:szCs w:val="20"/>
                <w:lang w:val="ru-RU"/>
              </w:rPr>
              <w:t>матеріалів</w:t>
            </w:r>
            <w:proofErr w:type="spellEnd"/>
            <w:proofErr w:type="gramEnd"/>
          </w:p>
        </w:tc>
        <w:tc>
          <w:tcPr>
            <w:tcW w:w="5954" w:type="dxa"/>
            <w:tcBorders>
              <w:top w:val="single" w:sz="4" w:space="0" w:color="auto"/>
              <w:left w:val="single" w:sz="4" w:space="0" w:color="auto"/>
              <w:bottom w:val="single" w:sz="4" w:space="0" w:color="auto"/>
              <w:right w:val="single" w:sz="4" w:space="0" w:color="auto"/>
            </w:tcBorders>
          </w:tcPr>
          <w:p w14:paraId="518315F6" w14:textId="77777777" w:rsidR="001C7E7F" w:rsidRPr="0054681E" w:rsidRDefault="00705400" w:rsidP="0054681E">
            <w:pPr>
              <w:spacing w:after="0"/>
              <w:jc w:val="center"/>
              <w:rPr>
                <w:rFonts w:ascii="Times New Roman" w:eastAsia="Times New Roman" w:hAnsi="Times New Roman" w:cs="Times New Roman"/>
                <w:sz w:val="20"/>
                <w:szCs w:val="20"/>
              </w:rPr>
            </w:pPr>
            <w:hyperlink r:id="rId32" w:history="1">
              <w:r w:rsidR="00460B54" w:rsidRPr="00351C64">
                <w:rPr>
                  <w:rStyle w:val="a3"/>
                  <w:rFonts w:ascii="Times New Roman" w:eastAsia="Times New Roman" w:hAnsi="Times New Roman" w:cs="Times New Roman"/>
                  <w:sz w:val="20"/>
                  <w:szCs w:val="20"/>
                </w:rPr>
                <w:t>http://aphd.ua/porady-molodym-naukovtsiam-vid-iaroslava-hrytsaka/</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2CEE5C54" w14:textId="77777777" w:rsidR="001C7E7F" w:rsidRPr="0054681E" w:rsidRDefault="001C7E7F"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4F58D3D0"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369FE6EA"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50D297C9"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w:t>
            </w:r>
          </w:p>
        </w:tc>
        <w:tc>
          <w:tcPr>
            <w:tcW w:w="2551" w:type="dxa"/>
            <w:tcBorders>
              <w:top w:val="single" w:sz="4" w:space="0" w:color="auto"/>
              <w:left w:val="single" w:sz="4" w:space="0" w:color="auto"/>
              <w:bottom w:val="single" w:sz="4" w:space="0" w:color="auto"/>
              <w:right w:val="single" w:sz="4" w:space="0" w:color="auto"/>
            </w:tcBorders>
          </w:tcPr>
          <w:p w14:paraId="3A15EA43"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22.  </w:t>
            </w:r>
            <w:proofErr w:type="spellStart"/>
            <w:r w:rsidR="00263D04">
              <w:rPr>
                <w:rFonts w:ascii="Times New Roman" w:hAnsi="Times New Roman" w:cs="Times New Roman"/>
                <w:b/>
                <w:bCs/>
                <w:sz w:val="20"/>
                <w:szCs w:val="20"/>
                <w:lang w:val="ru-RU"/>
              </w:rPr>
              <w:t>Глосарій</w:t>
            </w:r>
            <w:proofErr w:type="spellEnd"/>
            <w:r w:rsidR="00263D04">
              <w:rPr>
                <w:rFonts w:ascii="Times New Roman" w:hAnsi="Times New Roman" w:cs="Times New Roman"/>
                <w:b/>
                <w:bCs/>
                <w:sz w:val="20"/>
                <w:szCs w:val="20"/>
                <w:lang w:val="ru-RU"/>
              </w:rPr>
              <w:t xml:space="preserve"> та </w:t>
            </w:r>
            <w:proofErr w:type="spellStart"/>
            <w:r w:rsidR="00263D04">
              <w:rPr>
                <w:rFonts w:ascii="Times New Roman" w:hAnsi="Times New Roman" w:cs="Times New Roman"/>
                <w:b/>
                <w:bCs/>
                <w:sz w:val="20"/>
                <w:szCs w:val="20"/>
                <w:lang w:val="ru-RU"/>
              </w:rPr>
              <w:t>понятєво-категоріальна</w:t>
            </w:r>
            <w:proofErr w:type="spellEnd"/>
            <w:r w:rsidR="00263D04">
              <w:rPr>
                <w:rFonts w:ascii="Times New Roman" w:hAnsi="Times New Roman" w:cs="Times New Roman"/>
                <w:b/>
                <w:bCs/>
                <w:sz w:val="20"/>
                <w:szCs w:val="20"/>
                <w:lang w:val="ru-RU"/>
              </w:rPr>
              <w:t xml:space="preserve"> база </w:t>
            </w:r>
            <w:proofErr w:type="spellStart"/>
            <w:r w:rsidR="00263D04">
              <w:rPr>
                <w:rFonts w:ascii="Times New Roman" w:hAnsi="Times New Roman" w:cs="Times New Roman"/>
                <w:b/>
                <w:bCs/>
                <w:sz w:val="20"/>
                <w:szCs w:val="20"/>
                <w:lang w:val="ru-RU"/>
              </w:rPr>
              <w:t>матеріалів</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дослідження</w:t>
            </w:r>
            <w:proofErr w:type="spellEnd"/>
            <w:r w:rsidR="00263D04">
              <w:rPr>
                <w:rFonts w:ascii="Times New Roman" w:hAnsi="Times New Roman" w:cs="Times New Roman"/>
                <w:b/>
                <w:bCs/>
                <w:sz w:val="20"/>
                <w:szCs w:val="20"/>
                <w:lang w:val="ru-RU"/>
              </w:rPr>
              <w:t xml:space="preserve">. Культура </w:t>
            </w:r>
            <w:proofErr w:type="spellStart"/>
            <w:r w:rsidR="00263D04">
              <w:rPr>
                <w:rFonts w:ascii="Times New Roman" w:hAnsi="Times New Roman" w:cs="Times New Roman"/>
                <w:b/>
                <w:bCs/>
                <w:sz w:val="20"/>
                <w:szCs w:val="20"/>
                <w:lang w:val="ru-RU"/>
              </w:rPr>
              <w:t>подачі</w:t>
            </w:r>
            <w:proofErr w:type="spellEnd"/>
            <w:r w:rsidR="00263D04">
              <w:rPr>
                <w:rFonts w:ascii="Times New Roman" w:hAnsi="Times New Roman" w:cs="Times New Roman"/>
                <w:b/>
                <w:bCs/>
                <w:sz w:val="20"/>
                <w:szCs w:val="20"/>
                <w:lang w:val="ru-RU"/>
              </w:rPr>
              <w:t xml:space="preserve"> та </w:t>
            </w:r>
            <w:proofErr w:type="spellStart"/>
            <w:r w:rsidR="00263D04">
              <w:rPr>
                <w:rFonts w:ascii="Times New Roman" w:hAnsi="Times New Roman" w:cs="Times New Roman"/>
                <w:b/>
                <w:bCs/>
                <w:sz w:val="20"/>
                <w:szCs w:val="20"/>
                <w:lang w:val="ru-RU"/>
              </w:rPr>
              <w:t>інтерпретація</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окремих</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дефініцій</w:t>
            </w:r>
            <w:proofErr w:type="spellEnd"/>
            <w:r w:rsidR="00263D04">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75C8E9EC"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7C2FDEB"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Індивідуальні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повідомлення</w:t>
            </w:r>
            <w:proofErr w:type="spellEnd"/>
            <w:r>
              <w:rPr>
                <w:rFonts w:ascii="Times New Roman" w:eastAsia="Times New Roman" w:hAnsi="Times New Roman" w:cs="Times New Roman"/>
                <w:sz w:val="20"/>
                <w:szCs w:val="20"/>
                <w:lang w:val="ru-RU"/>
              </w:rPr>
              <w:t xml:space="preserve"> </w:t>
            </w:r>
          </w:p>
        </w:tc>
        <w:tc>
          <w:tcPr>
            <w:tcW w:w="5954" w:type="dxa"/>
            <w:tcBorders>
              <w:top w:val="single" w:sz="4" w:space="0" w:color="auto"/>
              <w:left w:val="single" w:sz="4" w:space="0" w:color="auto"/>
              <w:bottom w:val="single" w:sz="4" w:space="0" w:color="auto"/>
              <w:right w:val="single" w:sz="4" w:space="0" w:color="auto"/>
            </w:tcBorders>
          </w:tcPr>
          <w:p w14:paraId="4E93EB86" w14:textId="77777777" w:rsidR="001C7E7F" w:rsidRPr="0054681E" w:rsidRDefault="00705400" w:rsidP="0054681E">
            <w:pPr>
              <w:spacing w:after="0"/>
              <w:jc w:val="center"/>
              <w:rPr>
                <w:rFonts w:ascii="Times New Roman" w:eastAsia="Times New Roman" w:hAnsi="Times New Roman" w:cs="Times New Roman"/>
                <w:sz w:val="20"/>
                <w:szCs w:val="20"/>
              </w:rPr>
            </w:pPr>
            <w:hyperlink r:id="rId33" w:history="1">
              <w:r w:rsidR="00460B54" w:rsidRPr="00351C64">
                <w:rPr>
                  <w:rStyle w:val="a3"/>
                  <w:rFonts w:ascii="Times New Roman" w:eastAsia="Times New Roman" w:hAnsi="Times New Roman" w:cs="Times New Roman"/>
                  <w:sz w:val="20"/>
                  <w:szCs w:val="20"/>
                </w:rPr>
                <w:t>https://npu.edu.ua/images/file/vidil_aspirant/dicer/D_26.053.01/dis_Kushniruk.pdf</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1BBF54A4" w14:textId="77777777" w:rsidR="001C7E7F" w:rsidRPr="0054681E" w:rsidRDefault="00AD273C" w:rsidP="0054681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Термінологічний словник до теми</w:t>
            </w:r>
          </w:p>
        </w:tc>
        <w:tc>
          <w:tcPr>
            <w:tcW w:w="929" w:type="dxa"/>
            <w:tcBorders>
              <w:top w:val="single" w:sz="4" w:space="0" w:color="auto"/>
              <w:left w:val="single" w:sz="4" w:space="0" w:color="auto"/>
              <w:bottom w:val="single" w:sz="4" w:space="0" w:color="auto"/>
              <w:right w:val="single" w:sz="4" w:space="0" w:color="auto"/>
            </w:tcBorders>
          </w:tcPr>
          <w:p w14:paraId="161ECCB5"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7AB55CF8"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2F6A6A76"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2551" w:type="dxa"/>
            <w:tcBorders>
              <w:top w:val="single" w:sz="4" w:space="0" w:color="auto"/>
              <w:left w:val="single" w:sz="4" w:space="0" w:color="auto"/>
              <w:bottom w:val="single" w:sz="4" w:space="0" w:color="auto"/>
              <w:right w:val="single" w:sz="4" w:space="0" w:color="auto"/>
            </w:tcBorders>
          </w:tcPr>
          <w:p w14:paraId="20830756" w14:textId="77777777" w:rsidR="001C7E7F" w:rsidRPr="0054681E" w:rsidRDefault="00F40676" w:rsidP="00263D04">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23.</w:t>
            </w:r>
            <w:r w:rsidR="00263D04">
              <w:rPr>
                <w:rFonts w:ascii="Times New Roman" w:hAnsi="Times New Roman" w:cs="Times New Roman"/>
                <w:b/>
                <w:bCs/>
                <w:sz w:val="20"/>
                <w:szCs w:val="20"/>
                <w:lang w:val="ru-RU"/>
              </w:rPr>
              <w:t xml:space="preserve"> Головна </w:t>
            </w:r>
            <w:proofErr w:type="spellStart"/>
            <w:r w:rsidR="00263D04">
              <w:rPr>
                <w:rFonts w:ascii="Times New Roman" w:hAnsi="Times New Roman" w:cs="Times New Roman"/>
                <w:b/>
                <w:bCs/>
                <w:sz w:val="20"/>
                <w:szCs w:val="20"/>
                <w:lang w:val="ru-RU"/>
              </w:rPr>
              <w:t>ідея</w:t>
            </w:r>
            <w:proofErr w:type="spellEnd"/>
            <w:r w:rsidR="00263D04">
              <w:rPr>
                <w:rFonts w:ascii="Times New Roman" w:hAnsi="Times New Roman" w:cs="Times New Roman"/>
                <w:b/>
                <w:bCs/>
                <w:sz w:val="20"/>
                <w:szCs w:val="20"/>
                <w:lang w:val="ru-RU"/>
              </w:rPr>
              <w:t xml:space="preserve"> та </w:t>
            </w:r>
            <w:proofErr w:type="spellStart"/>
            <w:r w:rsidR="00263D04">
              <w:rPr>
                <w:rFonts w:ascii="Times New Roman" w:hAnsi="Times New Roman" w:cs="Times New Roman"/>
                <w:b/>
                <w:bCs/>
                <w:sz w:val="20"/>
                <w:szCs w:val="20"/>
                <w:lang w:val="ru-RU"/>
              </w:rPr>
              <w:t>основна</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наукова</w:t>
            </w:r>
            <w:proofErr w:type="spellEnd"/>
            <w:r w:rsidR="00263D04">
              <w:rPr>
                <w:rFonts w:ascii="Times New Roman" w:hAnsi="Times New Roman" w:cs="Times New Roman"/>
                <w:b/>
                <w:bCs/>
                <w:sz w:val="20"/>
                <w:szCs w:val="20"/>
                <w:lang w:val="ru-RU"/>
              </w:rPr>
              <w:t xml:space="preserve"> проблема </w:t>
            </w:r>
            <w:proofErr w:type="spellStart"/>
            <w:r w:rsidR="00263D04">
              <w:rPr>
                <w:rFonts w:ascii="Times New Roman" w:hAnsi="Times New Roman" w:cs="Times New Roman"/>
                <w:b/>
                <w:bCs/>
                <w:sz w:val="20"/>
                <w:szCs w:val="20"/>
                <w:lang w:val="ru-RU"/>
              </w:rPr>
              <w:t>дослідження</w:t>
            </w:r>
            <w:proofErr w:type="spellEnd"/>
            <w:r w:rsidR="00263D04">
              <w:rPr>
                <w:rFonts w:ascii="Times New Roman" w:hAnsi="Times New Roman" w:cs="Times New Roman"/>
                <w:b/>
                <w:bCs/>
                <w:sz w:val="20"/>
                <w:szCs w:val="20"/>
                <w:lang w:val="ru-RU"/>
              </w:rPr>
              <w:t xml:space="preserve"> в </w:t>
            </w:r>
            <w:proofErr w:type="spellStart"/>
            <w:r w:rsidR="00263D04">
              <w:rPr>
                <w:rFonts w:ascii="Times New Roman" w:hAnsi="Times New Roman" w:cs="Times New Roman"/>
                <w:b/>
                <w:bCs/>
                <w:sz w:val="20"/>
                <w:szCs w:val="20"/>
                <w:lang w:val="ru-RU"/>
              </w:rPr>
              <w:t>апробаціях</w:t>
            </w:r>
            <w:proofErr w:type="spellEnd"/>
            <w:r w:rsidR="00263D04">
              <w:rPr>
                <w:rFonts w:ascii="Times New Roman" w:hAnsi="Times New Roman" w:cs="Times New Roman"/>
                <w:b/>
                <w:bCs/>
                <w:sz w:val="20"/>
                <w:szCs w:val="20"/>
                <w:lang w:val="ru-RU"/>
              </w:rPr>
              <w:t xml:space="preserve">: теоретична, </w:t>
            </w:r>
            <w:proofErr w:type="spellStart"/>
            <w:r w:rsidR="00263D04">
              <w:rPr>
                <w:rFonts w:ascii="Times New Roman" w:hAnsi="Times New Roman" w:cs="Times New Roman"/>
                <w:b/>
                <w:bCs/>
                <w:sz w:val="20"/>
                <w:szCs w:val="20"/>
                <w:lang w:val="ru-RU"/>
              </w:rPr>
              <w:t>емпірико</w:t>
            </w:r>
            <w:proofErr w:type="spellEnd"/>
            <w:r w:rsidR="00263D04">
              <w:rPr>
                <w:rFonts w:ascii="Times New Roman" w:hAnsi="Times New Roman" w:cs="Times New Roman"/>
                <w:b/>
                <w:bCs/>
                <w:sz w:val="20"/>
                <w:szCs w:val="20"/>
                <w:lang w:val="ru-RU"/>
              </w:rPr>
              <w:t xml:space="preserve">-теоретична та </w:t>
            </w:r>
            <w:proofErr w:type="spellStart"/>
            <w:r w:rsidR="00263D04">
              <w:rPr>
                <w:rFonts w:ascii="Times New Roman" w:hAnsi="Times New Roman" w:cs="Times New Roman"/>
                <w:b/>
                <w:bCs/>
                <w:sz w:val="20"/>
                <w:szCs w:val="20"/>
                <w:lang w:val="ru-RU"/>
              </w:rPr>
              <w:t>емпірична</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складові</w:t>
            </w:r>
            <w:proofErr w:type="spellEnd"/>
            <w:r w:rsidR="00263D04">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5DBD393E"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F49F8E8"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13DEC004" w14:textId="77777777" w:rsidR="001C7E7F" w:rsidRPr="0054681E" w:rsidRDefault="00705400" w:rsidP="0054681E">
            <w:pPr>
              <w:spacing w:after="0"/>
              <w:jc w:val="center"/>
              <w:rPr>
                <w:rFonts w:ascii="Times New Roman" w:eastAsia="Times New Roman" w:hAnsi="Times New Roman" w:cs="Times New Roman"/>
                <w:sz w:val="20"/>
                <w:szCs w:val="20"/>
              </w:rPr>
            </w:pPr>
            <w:hyperlink r:id="rId34" w:history="1">
              <w:r w:rsidR="00460B54" w:rsidRPr="00351C64">
                <w:rPr>
                  <w:rStyle w:val="a3"/>
                  <w:rFonts w:ascii="Times New Roman" w:eastAsia="Times New Roman" w:hAnsi="Times New Roman" w:cs="Times New Roman"/>
                  <w:sz w:val="20"/>
                  <w:szCs w:val="20"/>
                </w:rPr>
                <w:t>https://moodle.znu.edu.ua/pluginfile.php?file=/147740/mod_resource/content/1/%d0%9b%d0%95%d0%9a%d0%a6%d0%98%d0%af%201.pdf</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637903DC" w14:textId="77777777" w:rsidR="001C7E7F" w:rsidRPr="0054681E" w:rsidRDefault="00AD273C" w:rsidP="0054681E">
            <w:pPr>
              <w:autoSpaceDE w:val="0"/>
              <w:autoSpaceDN w:val="0"/>
              <w:adjustRightInd w:val="0"/>
              <w:spacing w:after="0"/>
              <w:jc w:val="both"/>
              <w:rPr>
                <w:rFonts w:ascii="Times New Roman" w:eastAsia="Times New Roman" w:hAnsi="Times New Roman" w:cs="Times New Roman"/>
                <w:sz w:val="20"/>
                <w:szCs w:val="20"/>
              </w:rPr>
            </w:pPr>
            <w:r w:rsidRPr="00AD273C">
              <w:rPr>
                <w:rFonts w:ascii="Times New Roman" w:eastAsia="Times New Roman" w:hAnsi="Times New Roman" w:cs="Times New Roman"/>
                <w:sz w:val="20"/>
                <w:szCs w:val="20"/>
              </w:rPr>
              <w:t>Участь у дискусії (семінарі, диспуті тощо).</w:t>
            </w:r>
          </w:p>
        </w:tc>
        <w:tc>
          <w:tcPr>
            <w:tcW w:w="929" w:type="dxa"/>
            <w:tcBorders>
              <w:top w:val="single" w:sz="4" w:space="0" w:color="auto"/>
              <w:left w:val="single" w:sz="4" w:space="0" w:color="auto"/>
              <w:bottom w:val="single" w:sz="4" w:space="0" w:color="auto"/>
              <w:right w:val="single" w:sz="4" w:space="0" w:color="auto"/>
            </w:tcBorders>
          </w:tcPr>
          <w:p w14:paraId="349607C8"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53B210CF"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1ABC83B7"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2551" w:type="dxa"/>
            <w:tcBorders>
              <w:top w:val="single" w:sz="4" w:space="0" w:color="auto"/>
              <w:left w:val="single" w:sz="4" w:space="0" w:color="auto"/>
              <w:bottom w:val="single" w:sz="4" w:space="0" w:color="auto"/>
              <w:right w:val="single" w:sz="4" w:space="0" w:color="auto"/>
            </w:tcBorders>
          </w:tcPr>
          <w:p w14:paraId="4D15D36E" w14:textId="77777777" w:rsidR="001C7E7F" w:rsidRPr="00263D04"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24.</w:t>
            </w:r>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Наукове</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дослідження</w:t>
            </w:r>
            <w:proofErr w:type="spellEnd"/>
            <w:r w:rsidR="00263D04">
              <w:rPr>
                <w:rFonts w:ascii="Times New Roman" w:hAnsi="Times New Roman" w:cs="Times New Roman"/>
                <w:b/>
                <w:bCs/>
                <w:sz w:val="20"/>
                <w:szCs w:val="20"/>
                <w:lang w:val="ru-RU"/>
              </w:rPr>
              <w:t xml:space="preserve"> з </w:t>
            </w:r>
            <w:proofErr w:type="spellStart"/>
            <w:r w:rsidR="00263D04">
              <w:rPr>
                <w:rFonts w:ascii="Times New Roman" w:hAnsi="Times New Roman" w:cs="Times New Roman"/>
                <w:b/>
                <w:bCs/>
                <w:sz w:val="20"/>
                <w:szCs w:val="20"/>
                <w:lang w:val="ru-RU"/>
              </w:rPr>
              <w:t>експериментом</w:t>
            </w:r>
            <w:proofErr w:type="spellEnd"/>
            <w:r w:rsidR="00263D04">
              <w:rPr>
                <w:rFonts w:ascii="Times New Roman" w:hAnsi="Times New Roman" w:cs="Times New Roman"/>
                <w:b/>
                <w:bCs/>
                <w:sz w:val="20"/>
                <w:szCs w:val="20"/>
                <w:lang w:val="ru-RU"/>
              </w:rPr>
              <w:t xml:space="preserve">: </w:t>
            </w:r>
            <w:proofErr w:type="spellStart"/>
            <w:r w:rsidR="00263D04" w:rsidRPr="00263D04">
              <w:rPr>
                <w:rFonts w:ascii="Times New Roman" w:hAnsi="Times New Roman" w:cs="Times New Roman"/>
                <w:b/>
                <w:bCs/>
                <w:sz w:val="20"/>
                <w:szCs w:val="20"/>
                <w:lang w:val="ru-RU"/>
              </w:rPr>
              <w:t>етапи</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умови</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критерії</w:t>
            </w:r>
            <w:proofErr w:type="spellEnd"/>
            <w:r w:rsidR="00263D04">
              <w:rPr>
                <w:rFonts w:ascii="Times New Roman" w:hAnsi="Times New Roman" w:cs="Times New Roman"/>
                <w:b/>
                <w:bCs/>
                <w:sz w:val="20"/>
                <w:szCs w:val="20"/>
                <w:lang w:val="ru-RU"/>
              </w:rPr>
              <w:t xml:space="preserve"> </w:t>
            </w:r>
            <w:proofErr w:type="spellStart"/>
            <w:r w:rsidR="00263D04">
              <w:rPr>
                <w:rFonts w:ascii="Times New Roman" w:hAnsi="Times New Roman" w:cs="Times New Roman"/>
                <w:b/>
                <w:bCs/>
                <w:sz w:val="20"/>
                <w:szCs w:val="20"/>
                <w:lang w:val="ru-RU"/>
              </w:rPr>
              <w:t>ефективності</w:t>
            </w:r>
            <w:proofErr w:type="spellEnd"/>
            <w:r w:rsidR="00263D04">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595CF588"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5E4442B0"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proofErr w:type="spellStart"/>
            <w:r w:rsidRPr="00967CC1">
              <w:rPr>
                <w:rFonts w:ascii="Times New Roman" w:eastAsia="Times New Roman" w:hAnsi="Times New Roman" w:cs="Times New Roman"/>
                <w:sz w:val="20"/>
                <w:szCs w:val="20"/>
                <w:lang w:val="ru-RU"/>
              </w:rPr>
              <w:t>Індивідуальні</w:t>
            </w:r>
            <w:proofErr w:type="spellEnd"/>
            <w:r w:rsidRPr="00967CC1">
              <w:rPr>
                <w:rFonts w:ascii="Times New Roman" w:eastAsia="Times New Roman" w:hAnsi="Times New Roman" w:cs="Times New Roman"/>
                <w:sz w:val="20"/>
                <w:szCs w:val="20"/>
                <w:lang w:val="ru-RU"/>
              </w:rPr>
              <w:t xml:space="preserve"> </w:t>
            </w:r>
            <w:proofErr w:type="spellStart"/>
            <w:r w:rsidRPr="00967CC1">
              <w:rPr>
                <w:rFonts w:ascii="Times New Roman" w:eastAsia="Times New Roman" w:hAnsi="Times New Roman" w:cs="Times New Roman"/>
                <w:sz w:val="20"/>
                <w:szCs w:val="20"/>
                <w:lang w:val="ru-RU"/>
              </w:rPr>
              <w:t>повідомлення</w:t>
            </w:r>
            <w:proofErr w:type="spellEnd"/>
          </w:p>
        </w:tc>
        <w:tc>
          <w:tcPr>
            <w:tcW w:w="5954" w:type="dxa"/>
            <w:tcBorders>
              <w:top w:val="single" w:sz="4" w:space="0" w:color="auto"/>
              <w:left w:val="single" w:sz="4" w:space="0" w:color="auto"/>
              <w:bottom w:val="single" w:sz="4" w:space="0" w:color="auto"/>
              <w:right w:val="single" w:sz="4" w:space="0" w:color="auto"/>
            </w:tcBorders>
          </w:tcPr>
          <w:p w14:paraId="7BBF436F" w14:textId="77777777" w:rsidR="001C7E7F" w:rsidRPr="0054681E" w:rsidRDefault="00705400" w:rsidP="0054681E">
            <w:pPr>
              <w:spacing w:after="0"/>
              <w:jc w:val="center"/>
              <w:rPr>
                <w:rFonts w:ascii="Times New Roman" w:eastAsia="Times New Roman" w:hAnsi="Times New Roman" w:cs="Times New Roman"/>
                <w:sz w:val="20"/>
                <w:szCs w:val="20"/>
              </w:rPr>
            </w:pPr>
            <w:hyperlink r:id="rId35" w:history="1">
              <w:r w:rsidR="00460B54" w:rsidRPr="00351C64">
                <w:rPr>
                  <w:rStyle w:val="a3"/>
                  <w:rFonts w:ascii="Times New Roman" w:eastAsia="Times New Roman" w:hAnsi="Times New Roman" w:cs="Times New Roman"/>
                  <w:sz w:val="20"/>
                  <w:szCs w:val="20"/>
                </w:rPr>
                <w:t>https://www.uzhnu.edu.ua/en/infocentre/get/23890</w:t>
              </w:r>
            </w:hyperlink>
          </w:p>
        </w:tc>
        <w:tc>
          <w:tcPr>
            <w:tcW w:w="2551" w:type="dxa"/>
            <w:tcBorders>
              <w:top w:val="single" w:sz="4" w:space="0" w:color="auto"/>
              <w:left w:val="single" w:sz="4" w:space="0" w:color="auto"/>
              <w:bottom w:val="single" w:sz="4" w:space="0" w:color="auto"/>
              <w:right w:val="single" w:sz="4" w:space="0" w:color="auto"/>
            </w:tcBorders>
          </w:tcPr>
          <w:p w14:paraId="738AEFEF" w14:textId="77777777" w:rsidR="001C7E7F" w:rsidRPr="0054681E" w:rsidRDefault="001C7E7F"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34239258"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3F993C9A"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713BC30B"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2551" w:type="dxa"/>
            <w:tcBorders>
              <w:top w:val="single" w:sz="4" w:space="0" w:color="auto"/>
              <w:left w:val="single" w:sz="4" w:space="0" w:color="auto"/>
              <w:bottom w:val="single" w:sz="4" w:space="0" w:color="auto"/>
              <w:right w:val="single" w:sz="4" w:space="0" w:color="auto"/>
            </w:tcBorders>
          </w:tcPr>
          <w:p w14:paraId="1CB661C7"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25.</w:t>
            </w:r>
            <w:r w:rsidR="00263D04">
              <w:rPr>
                <w:rFonts w:ascii="Times New Roman" w:hAnsi="Times New Roman" w:cs="Times New Roman"/>
                <w:b/>
                <w:bCs/>
                <w:sz w:val="20"/>
                <w:szCs w:val="20"/>
                <w:lang w:val="ru-RU"/>
              </w:rPr>
              <w:t xml:space="preserve"> </w:t>
            </w:r>
            <w:r w:rsidR="00FC1102">
              <w:rPr>
                <w:rFonts w:ascii="Times New Roman" w:hAnsi="Times New Roman" w:cs="Times New Roman"/>
                <w:b/>
                <w:bCs/>
                <w:sz w:val="20"/>
                <w:szCs w:val="20"/>
                <w:lang w:val="ru-RU"/>
              </w:rPr>
              <w:t xml:space="preserve">Правила </w:t>
            </w:r>
            <w:proofErr w:type="spellStart"/>
            <w:r w:rsidR="00FC1102">
              <w:rPr>
                <w:rFonts w:ascii="Times New Roman" w:hAnsi="Times New Roman" w:cs="Times New Roman"/>
                <w:b/>
                <w:bCs/>
                <w:sz w:val="20"/>
                <w:szCs w:val="20"/>
                <w:lang w:val="ru-RU"/>
              </w:rPr>
              <w:t>оформлення</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результатів</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дослідження</w:t>
            </w:r>
            <w:proofErr w:type="spellEnd"/>
            <w:r w:rsidR="00FC1102">
              <w:rPr>
                <w:rFonts w:ascii="Times New Roman" w:hAnsi="Times New Roman" w:cs="Times New Roman"/>
                <w:b/>
                <w:bCs/>
                <w:sz w:val="20"/>
                <w:szCs w:val="20"/>
                <w:lang w:val="ru-RU"/>
              </w:rPr>
              <w:t xml:space="preserve"> для </w:t>
            </w:r>
            <w:proofErr w:type="spellStart"/>
            <w:r w:rsidR="00FC1102">
              <w:rPr>
                <w:rFonts w:ascii="Times New Roman" w:hAnsi="Times New Roman" w:cs="Times New Roman"/>
                <w:b/>
                <w:bCs/>
                <w:sz w:val="20"/>
                <w:szCs w:val="20"/>
                <w:lang w:val="ru-RU"/>
              </w:rPr>
              <w:t>виступу</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специфіка</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підготовки</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результатів</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наукового</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дослідження</w:t>
            </w:r>
            <w:proofErr w:type="spellEnd"/>
            <w:r w:rsidR="00FC1102">
              <w:rPr>
                <w:rFonts w:ascii="Times New Roman" w:hAnsi="Times New Roman" w:cs="Times New Roman"/>
                <w:b/>
                <w:bCs/>
                <w:sz w:val="20"/>
                <w:szCs w:val="20"/>
                <w:lang w:val="ru-RU"/>
              </w:rPr>
              <w:t xml:space="preserve"> до </w:t>
            </w:r>
            <w:proofErr w:type="spellStart"/>
            <w:r w:rsidR="00FC1102">
              <w:rPr>
                <w:rFonts w:ascii="Times New Roman" w:hAnsi="Times New Roman" w:cs="Times New Roman"/>
                <w:b/>
                <w:bCs/>
                <w:sz w:val="20"/>
                <w:szCs w:val="20"/>
                <w:lang w:val="ru-RU"/>
              </w:rPr>
              <w:t>друку</w:t>
            </w:r>
            <w:proofErr w:type="spellEnd"/>
            <w:r w:rsidR="00FC1102">
              <w:rPr>
                <w:rFonts w:ascii="Times New Roman" w:hAnsi="Times New Roman" w:cs="Times New Roman"/>
                <w:b/>
                <w:bCs/>
                <w:sz w:val="20"/>
                <w:szCs w:val="20"/>
                <w:lang w:val="ru-RU"/>
              </w:rPr>
              <w:t xml:space="preserve"> у </w:t>
            </w:r>
            <w:proofErr w:type="spellStart"/>
            <w:r w:rsidR="00FC1102">
              <w:rPr>
                <w:rFonts w:ascii="Times New Roman" w:hAnsi="Times New Roman" w:cs="Times New Roman"/>
                <w:b/>
                <w:bCs/>
                <w:sz w:val="20"/>
                <w:szCs w:val="20"/>
                <w:lang w:val="ru-RU"/>
              </w:rPr>
              <w:t>спеціалізованих</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фахових</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виданнях</w:t>
            </w:r>
            <w:proofErr w:type="spellEnd"/>
            <w:r w:rsidR="00FC1102">
              <w:rPr>
                <w:rFonts w:ascii="Times New Roman" w:hAnsi="Times New Roman" w:cs="Times New Roman"/>
                <w:b/>
                <w:bCs/>
                <w:sz w:val="20"/>
                <w:szCs w:val="20"/>
                <w:lang w:val="ru-RU"/>
              </w:rPr>
              <w:t xml:space="preserve"> </w:t>
            </w:r>
          </w:p>
        </w:tc>
        <w:tc>
          <w:tcPr>
            <w:tcW w:w="1701" w:type="dxa"/>
            <w:tcBorders>
              <w:top w:val="single" w:sz="4" w:space="0" w:color="auto"/>
              <w:left w:val="single" w:sz="4" w:space="0" w:color="auto"/>
              <w:bottom w:val="single" w:sz="4" w:space="0" w:color="auto"/>
              <w:right w:val="single" w:sz="4" w:space="0" w:color="auto"/>
            </w:tcBorders>
          </w:tcPr>
          <w:p w14:paraId="1BD1CE9C"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5AEFFCCE"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43C24546" w14:textId="77777777" w:rsidR="001C7E7F" w:rsidRPr="0054681E" w:rsidRDefault="001C7E7F" w:rsidP="0054681E">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EE8717D" w14:textId="77777777" w:rsidR="001C7E7F" w:rsidRPr="0054681E" w:rsidRDefault="00FC1102" w:rsidP="0054681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Особливості підготовки наукових публікацій у виданнях, що входять до </w:t>
            </w:r>
            <w:proofErr w:type="spellStart"/>
            <w:r>
              <w:rPr>
                <w:rFonts w:ascii="Times New Roman" w:eastAsia="Times New Roman" w:hAnsi="Times New Roman" w:cs="Times New Roman"/>
                <w:sz w:val="20"/>
                <w:szCs w:val="20"/>
              </w:rPr>
              <w:t>наукометричних</w:t>
            </w:r>
            <w:proofErr w:type="spellEnd"/>
            <w:r>
              <w:rPr>
                <w:rFonts w:ascii="Times New Roman" w:eastAsia="Times New Roman" w:hAnsi="Times New Roman" w:cs="Times New Roman"/>
                <w:sz w:val="20"/>
                <w:szCs w:val="20"/>
              </w:rPr>
              <w:t xml:space="preserve"> баз даних.</w:t>
            </w:r>
          </w:p>
        </w:tc>
        <w:tc>
          <w:tcPr>
            <w:tcW w:w="929" w:type="dxa"/>
            <w:tcBorders>
              <w:top w:val="single" w:sz="4" w:space="0" w:color="auto"/>
              <w:left w:val="single" w:sz="4" w:space="0" w:color="auto"/>
              <w:bottom w:val="single" w:sz="4" w:space="0" w:color="auto"/>
              <w:right w:val="single" w:sz="4" w:space="0" w:color="auto"/>
            </w:tcBorders>
          </w:tcPr>
          <w:p w14:paraId="065680D6"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72E306A7"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74B6B5E3"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2551" w:type="dxa"/>
            <w:tcBorders>
              <w:top w:val="single" w:sz="4" w:space="0" w:color="auto"/>
              <w:left w:val="single" w:sz="4" w:space="0" w:color="auto"/>
              <w:bottom w:val="single" w:sz="4" w:space="0" w:color="auto"/>
              <w:right w:val="single" w:sz="4" w:space="0" w:color="auto"/>
            </w:tcBorders>
          </w:tcPr>
          <w:p w14:paraId="206CAC6B"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26.</w:t>
            </w:r>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Вимоги</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оформлення</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наукової</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продукції</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відповідно</w:t>
            </w:r>
            <w:proofErr w:type="spellEnd"/>
            <w:r w:rsidR="00FC1102">
              <w:rPr>
                <w:rFonts w:ascii="Times New Roman" w:hAnsi="Times New Roman" w:cs="Times New Roman"/>
                <w:b/>
                <w:bCs/>
                <w:sz w:val="20"/>
                <w:szCs w:val="20"/>
                <w:lang w:val="ru-RU"/>
              </w:rPr>
              <w:t xml:space="preserve"> до понять «</w:t>
            </w:r>
            <w:proofErr w:type="spellStart"/>
            <w:r w:rsidR="00FC1102">
              <w:rPr>
                <w:rFonts w:ascii="Times New Roman" w:hAnsi="Times New Roman" w:cs="Times New Roman"/>
                <w:b/>
                <w:bCs/>
                <w:sz w:val="20"/>
                <w:szCs w:val="20"/>
                <w:lang w:val="ru-RU"/>
              </w:rPr>
              <w:t>індекс</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цитування</w:t>
            </w:r>
            <w:proofErr w:type="spellEnd"/>
            <w:r w:rsidR="00FC1102">
              <w:rPr>
                <w:rFonts w:ascii="Times New Roman" w:hAnsi="Times New Roman" w:cs="Times New Roman"/>
                <w:b/>
                <w:bCs/>
                <w:sz w:val="20"/>
                <w:szCs w:val="20"/>
                <w:lang w:val="ru-RU"/>
              </w:rPr>
              <w:t>», «</w:t>
            </w:r>
            <w:proofErr w:type="spellStart"/>
            <w:r w:rsidR="00FC1102">
              <w:rPr>
                <w:rFonts w:ascii="Times New Roman" w:hAnsi="Times New Roman" w:cs="Times New Roman"/>
                <w:b/>
                <w:bCs/>
                <w:sz w:val="20"/>
                <w:szCs w:val="20"/>
                <w:lang w:val="ru-RU"/>
              </w:rPr>
              <w:t>індекс</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Хірша</w:t>
            </w:r>
            <w:proofErr w:type="spellEnd"/>
            <w:r w:rsidR="00FC1102">
              <w:rPr>
                <w:rFonts w:ascii="Times New Roman" w:hAnsi="Times New Roman" w:cs="Times New Roman"/>
                <w:b/>
                <w:bCs/>
                <w:sz w:val="20"/>
                <w:szCs w:val="20"/>
                <w:lang w:val="ru-RU"/>
              </w:rPr>
              <w:t>», «</w:t>
            </w:r>
            <w:proofErr w:type="spellStart"/>
            <w:r w:rsidR="00FC1102">
              <w:rPr>
                <w:rFonts w:ascii="Times New Roman" w:hAnsi="Times New Roman" w:cs="Times New Roman"/>
                <w:b/>
                <w:bCs/>
                <w:sz w:val="20"/>
                <w:szCs w:val="20"/>
                <w:lang w:val="ru-RU"/>
              </w:rPr>
              <w:t>імпакт</w:t>
            </w:r>
            <w:proofErr w:type="spellEnd"/>
            <w:r w:rsidR="00FC1102">
              <w:rPr>
                <w:rFonts w:ascii="Times New Roman" w:hAnsi="Times New Roman" w:cs="Times New Roman"/>
                <w:b/>
                <w:bCs/>
                <w:sz w:val="20"/>
                <w:szCs w:val="20"/>
                <w:lang w:val="ru-RU"/>
              </w:rPr>
              <w:t>-фактор».</w:t>
            </w:r>
          </w:p>
        </w:tc>
        <w:tc>
          <w:tcPr>
            <w:tcW w:w="1701" w:type="dxa"/>
            <w:tcBorders>
              <w:top w:val="single" w:sz="4" w:space="0" w:color="auto"/>
              <w:left w:val="single" w:sz="4" w:space="0" w:color="auto"/>
              <w:bottom w:val="single" w:sz="4" w:space="0" w:color="auto"/>
              <w:right w:val="single" w:sz="4" w:space="0" w:color="auto"/>
            </w:tcBorders>
          </w:tcPr>
          <w:p w14:paraId="041F4E88"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401459B9"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67C2EF63" w14:textId="77777777" w:rsidR="001C7E7F" w:rsidRDefault="00705400" w:rsidP="0054681E">
            <w:pPr>
              <w:spacing w:after="0"/>
              <w:jc w:val="center"/>
              <w:rPr>
                <w:rFonts w:ascii="Times New Roman" w:eastAsia="Times New Roman" w:hAnsi="Times New Roman" w:cs="Times New Roman"/>
                <w:sz w:val="20"/>
                <w:szCs w:val="20"/>
              </w:rPr>
            </w:pPr>
            <w:hyperlink r:id="rId36" w:history="1">
              <w:r w:rsidR="00460B54" w:rsidRPr="00351C64">
                <w:rPr>
                  <w:rStyle w:val="a3"/>
                  <w:rFonts w:ascii="Times New Roman" w:eastAsia="Times New Roman" w:hAnsi="Times New Roman" w:cs="Times New Roman"/>
                  <w:sz w:val="20"/>
                  <w:szCs w:val="20"/>
                </w:rPr>
                <w:t>https://webometr.kpi.ua/citation-data</w:t>
              </w:r>
            </w:hyperlink>
            <w:r w:rsidR="00460B54">
              <w:rPr>
                <w:rFonts w:ascii="Times New Roman" w:eastAsia="Times New Roman" w:hAnsi="Times New Roman" w:cs="Times New Roman"/>
                <w:sz w:val="20"/>
                <w:szCs w:val="20"/>
              </w:rPr>
              <w:t xml:space="preserve"> </w:t>
            </w:r>
          </w:p>
          <w:p w14:paraId="3C66995C" w14:textId="77777777" w:rsidR="00460B54" w:rsidRPr="0054681E" w:rsidRDefault="00705400" w:rsidP="0054681E">
            <w:pPr>
              <w:spacing w:after="0"/>
              <w:jc w:val="center"/>
              <w:rPr>
                <w:rFonts w:ascii="Times New Roman" w:eastAsia="Times New Roman" w:hAnsi="Times New Roman" w:cs="Times New Roman"/>
                <w:sz w:val="20"/>
                <w:szCs w:val="20"/>
              </w:rPr>
            </w:pPr>
            <w:hyperlink r:id="rId37" w:history="1">
              <w:r w:rsidR="00460B54" w:rsidRPr="00351C64">
                <w:rPr>
                  <w:rStyle w:val="a3"/>
                  <w:rFonts w:ascii="Times New Roman" w:eastAsia="Times New Roman" w:hAnsi="Times New Roman" w:cs="Times New Roman"/>
                  <w:sz w:val="20"/>
                  <w:szCs w:val="20"/>
                </w:rPr>
                <w:t>https://www.perspektyva.in.ua/naukovyj-prostir/porady-naukovtsyu/indeksy-tsytuvannya-naukovyh-prats-ins/</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47162395" w14:textId="77777777" w:rsidR="001C7E7F" w:rsidRPr="0054681E" w:rsidRDefault="001C7E7F"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375FD7B5"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2596E17F"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0A8334F3"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27</w:t>
            </w:r>
          </w:p>
        </w:tc>
        <w:tc>
          <w:tcPr>
            <w:tcW w:w="2551" w:type="dxa"/>
            <w:tcBorders>
              <w:top w:val="single" w:sz="4" w:space="0" w:color="auto"/>
              <w:left w:val="single" w:sz="4" w:space="0" w:color="auto"/>
              <w:bottom w:val="single" w:sz="4" w:space="0" w:color="auto"/>
              <w:right w:val="single" w:sz="4" w:space="0" w:color="auto"/>
            </w:tcBorders>
          </w:tcPr>
          <w:p w14:paraId="6693008D"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27.</w:t>
            </w:r>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Суміжні</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галузі</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знань</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досліджень</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Загальногуманітарний</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філософський</w:t>
            </w:r>
            <w:proofErr w:type="spellEnd"/>
            <w:r w:rsidR="00FC1102">
              <w:rPr>
                <w:rFonts w:ascii="Times New Roman" w:hAnsi="Times New Roman" w:cs="Times New Roman"/>
                <w:b/>
                <w:bCs/>
                <w:sz w:val="20"/>
                <w:szCs w:val="20"/>
                <w:lang w:val="ru-RU"/>
              </w:rPr>
              <w:t xml:space="preserve"> та </w:t>
            </w:r>
            <w:proofErr w:type="spellStart"/>
            <w:r w:rsidR="00FC1102">
              <w:rPr>
                <w:rFonts w:ascii="Times New Roman" w:hAnsi="Times New Roman" w:cs="Times New Roman"/>
                <w:b/>
                <w:bCs/>
                <w:sz w:val="20"/>
                <w:szCs w:val="20"/>
                <w:lang w:val="ru-RU"/>
              </w:rPr>
              <w:t>культурологічний</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контексти</w:t>
            </w:r>
            <w:proofErr w:type="spellEnd"/>
            <w:r w:rsidR="00FC1102">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30891CDB"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1724CC29"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79B9091F" w14:textId="77777777" w:rsidR="001C7E7F" w:rsidRPr="0054681E" w:rsidRDefault="00705400" w:rsidP="0054681E">
            <w:pPr>
              <w:spacing w:after="0"/>
              <w:jc w:val="center"/>
              <w:rPr>
                <w:rFonts w:ascii="Times New Roman" w:eastAsia="Times New Roman" w:hAnsi="Times New Roman" w:cs="Times New Roman"/>
                <w:sz w:val="20"/>
                <w:szCs w:val="20"/>
              </w:rPr>
            </w:pPr>
            <w:hyperlink r:id="rId38" w:history="1">
              <w:r w:rsidR="00460B54" w:rsidRPr="00351C64">
                <w:rPr>
                  <w:rStyle w:val="a3"/>
                  <w:rFonts w:ascii="Times New Roman" w:eastAsia="Times New Roman" w:hAnsi="Times New Roman" w:cs="Times New Roman"/>
                  <w:sz w:val="20"/>
                  <w:szCs w:val="20"/>
                </w:rPr>
                <w:t>http://tnu.edu.ua/sites/default/files/normativbasa/tnufilos-politdekabr2017m.pdf</w:t>
              </w:r>
            </w:hyperlink>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4A9FEE5C" w14:textId="77777777" w:rsidR="001C7E7F" w:rsidRPr="0054681E" w:rsidRDefault="001C7E7F" w:rsidP="0054681E">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74882240"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427B7CCE"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28557C83"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28</w:t>
            </w:r>
          </w:p>
        </w:tc>
        <w:tc>
          <w:tcPr>
            <w:tcW w:w="2551" w:type="dxa"/>
            <w:tcBorders>
              <w:top w:val="single" w:sz="4" w:space="0" w:color="auto"/>
              <w:left w:val="single" w:sz="4" w:space="0" w:color="auto"/>
              <w:bottom w:val="single" w:sz="4" w:space="0" w:color="auto"/>
              <w:right w:val="single" w:sz="4" w:space="0" w:color="auto"/>
            </w:tcBorders>
          </w:tcPr>
          <w:p w14:paraId="729669FB"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28.</w:t>
            </w:r>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Науковий</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семінар</w:t>
            </w:r>
            <w:proofErr w:type="spellEnd"/>
            <w:r w:rsidR="00FC1102">
              <w:rPr>
                <w:rFonts w:ascii="Times New Roman" w:hAnsi="Times New Roman" w:cs="Times New Roman"/>
                <w:b/>
                <w:bCs/>
                <w:sz w:val="20"/>
                <w:szCs w:val="20"/>
                <w:lang w:val="ru-RU"/>
              </w:rPr>
              <w:t xml:space="preserve"> у </w:t>
            </w:r>
            <w:proofErr w:type="spellStart"/>
            <w:r w:rsidR="00FC1102">
              <w:rPr>
                <w:rFonts w:ascii="Times New Roman" w:hAnsi="Times New Roman" w:cs="Times New Roman"/>
                <w:b/>
                <w:bCs/>
                <w:sz w:val="20"/>
                <w:szCs w:val="20"/>
                <w:lang w:val="ru-RU"/>
              </w:rPr>
              <w:t>системі</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міжнародних</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досліджень</w:t>
            </w:r>
            <w:proofErr w:type="spellEnd"/>
            <w:r w:rsidR="00FC1102">
              <w:rPr>
                <w:rFonts w:ascii="Times New Roman" w:hAnsi="Times New Roman" w:cs="Times New Roman"/>
                <w:b/>
                <w:bCs/>
                <w:sz w:val="20"/>
                <w:szCs w:val="20"/>
                <w:lang w:val="ru-RU"/>
              </w:rPr>
              <w:t xml:space="preserve"> і </w:t>
            </w:r>
            <w:proofErr w:type="spellStart"/>
            <w:r w:rsidR="00FC1102">
              <w:rPr>
                <w:rFonts w:ascii="Times New Roman" w:hAnsi="Times New Roman" w:cs="Times New Roman"/>
                <w:b/>
                <w:bCs/>
                <w:sz w:val="20"/>
                <w:szCs w:val="20"/>
                <w:lang w:val="ru-RU"/>
              </w:rPr>
              <w:t>пошуку</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грантів</w:t>
            </w:r>
            <w:proofErr w:type="spellEnd"/>
            <w:r w:rsidR="00FC1102">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0F6CAB76"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56FA8949"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647190EE" w14:textId="77777777" w:rsidR="001C7E7F" w:rsidRPr="0054681E" w:rsidRDefault="001C7E7F" w:rsidP="0054681E">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73D1EB60" w14:textId="77777777" w:rsidR="001C7E7F" w:rsidRPr="0054681E" w:rsidRDefault="00FC1102" w:rsidP="0054681E">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Вимоги до заповнення аплікаційних форм для співпраці та мотиваційних листів.</w:t>
            </w:r>
          </w:p>
        </w:tc>
        <w:tc>
          <w:tcPr>
            <w:tcW w:w="929" w:type="dxa"/>
            <w:tcBorders>
              <w:top w:val="single" w:sz="4" w:space="0" w:color="auto"/>
              <w:left w:val="single" w:sz="4" w:space="0" w:color="auto"/>
              <w:bottom w:val="single" w:sz="4" w:space="0" w:color="auto"/>
              <w:right w:val="single" w:sz="4" w:space="0" w:color="auto"/>
            </w:tcBorders>
          </w:tcPr>
          <w:p w14:paraId="573FB7D0"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1C7E7F" w:rsidRPr="0054681E" w14:paraId="64005A10"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166FC74D" w14:textId="77777777" w:rsidR="001C7E7F" w:rsidRPr="0054681E" w:rsidRDefault="001C7E7F" w:rsidP="0054681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29</w:t>
            </w:r>
          </w:p>
        </w:tc>
        <w:tc>
          <w:tcPr>
            <w:tcW w:w="2551" w:type="dxa"/>
            <w:tcBorders>
              <w:top w:val="single" w:sz="4" w:space="0" w:color="auto"/>
              <w:left w:val="single" w:sz="4" w:space="0" w:color="auto"/>
              <w:bottom w:val="single" w:sz="4" w:space="0" w:color="auto"/>
              <w:right w:val="single" w:sz="4" w:space="0" w:color="auto"/>
            </w:tcBorders>
          </w:tcPr>
          <w:p w14:paraId="593D8DFE" w14:textId="77777777" w:rsidR="001C7E7F" w:rsidRPr="0054681E" w:rsidRDefault="00F40676" w:rsidP="0054681E">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Тема 29.</w:t>
            </w:r>
            <w:r w:rsidR="00FC1102">
              <w:rPr>
                <w:rFonts w:ascii="Times New Roman" w:hAnsi="Times New Roman" w:cs="Times New Roman"/>
                <w:b/>
                <w:bCs/>
                <w:sz w:val="20"/>
                <w:szCs w:val="20"/>
                <w:lang w:val="ru-RU"/>
              </w:rPr>
              <w:t xml:space="preserve"> </w:t>
            </w:r>
            <w:proofErr w:type="spellStart"/>
            <w:r w:rsidR="00967CC1">
              <w:rPr>
                <w:rFonts w:ascii="Times New Roman" w:hAnsi="Times New Roman" w:cs="Times New Roman"/>
                <w:b/>
                <w:bCs/>
                <w:sz w:val="20"/>
                <w:szCs w:val="20"/>
                <w:lang w:val="ru-RU"/>
              </w:rPr>
              <w:t>Ав</w:t>
            </w:r>
            <w:r w:rsidR="00FC1102">
              <w:rPr>
                <w:rFonts w:ascii="Times New Roman" w:hAnsi="Times New Roman" w:cs="Times New Roman"/>
                <w:b/>
                <w:bCs/>
                <w:sz w:val="20"/>
                <w:szCs w:val="20"/>
                <w:lang w:val="ru-RU"/>
              </w:rPr>
              <w:t>торська</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інтепретація</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наукових</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досліджень</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обраної</w:t>
            </w:r>
            <w:proofErr w:type="spellEnd"/>
            <w:r w:rsidR="00FC1102">
              <w:rPr>
                <w:rFonts w:ascii="Times New Roman" w:hAnsi="Times New Roman" w:cs="Times New Roman"/>
                <w:b/>
                <w:bCs/>
                <w:sz w:val="20"/>
                <w:szCs w:val="20"/>
                <w:lang w:val="ru-RU"/>
              </w:rPr>
              <w:t xml:space="preserve"> проблематики; </w:t>
            </w:r>
            <w:proofErr w:type="spellStart"/>
            <w:r w:rsidR="00FC1102">
              <w:rPr>
                <w:rFonts w:ascii="Times New Roman" w:hAnsi="Times New Roman" w:cs="Times New Roman"/>
                <w:b/>
                <w:bCs/>
                <w:sz w:val="20"/>
                <w:szCs w:val="20"/>
                <w:lang w:val="ru-RU"/>
              </w:rPr>
              <w:t>їх</w:t>
            </w:r>
            <w:proofErr w:type="spellEnd"/>
            <w:r w:rsidR="00FC1102">
              <w:rPr>
                <w:rFonts w:ascii="Times New Roman" w:hAnsi="Times New Roman" w:cs="Times New Roman"/>
                <w:b/>
                <w:bCs/>
                <w:sz w:val="20"/>
                <w:szCs w:val="20"/>
                <w:lang w:val="ru-RU"/>
              </w:rPr>
              <w:t xml:space="preserve"> </w:t>
            </w:r>
            <w:proofErr w:type="spellStart"/>
            <w:r w:rsidR="00FC1102">
              <w:rPr>
                <w:rFonts w:ascii="Times New Roman" w:hAnsi="Times New Roman" w:cs="Times New Roman"/>
                <w:b/>
                <w:bCs/>
                <w:sz w:val="20"/>
                <w:szCs w:val="20"/>
                <w:lang w:val="ru-RU"/>
              </w:rPr>
              <w:t>оцінка</w:t>
            </w:r>
            <w:proofErr w:type="spellEnd"/>
            <w:r w:rsidR="00FC1102">
              <w:rPr>
                <w:rFonts w:ascii="Times New Roman" w:hAnsi="Times New Roman" w:cs="Times New Roman"/>
                <w:b/>
                <w:bCs/>
                <w:sz w:val="20"/>
                <w:szCs w:val="20"/>
                <w:lang w:val="ru-RU"/>
              </w:rPr>
              <w:t xml:space="preserve"> та </w:t>
            </w:r>
            <w:proofErr w:type="spellStart"/>
            <w:r w:rsidR="00FC1102">
              <w:rPr>
                <w:rFonts w:ascii="Times New Roman" w:hAnsi="Times New Roman" w:cs="Times New Roman"/>
                <w:b/>
                <w:bCs/>
                <w:sz w:val="20"/>
                <w:szCs w:val="20"/>
                <w:lang w:val="ru-RU"/>
              </w:rPr>
              <w:t>аналіз</w:t>
            </w:r>
            <w:proofErr w:type="spellEnd"/>
            <w:r w:rsidR="00FC1102">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297D2BE1" w14:textId="77777777" w:rsidR="001C7E7F" w:rsidRPr="0054681E" w:rsidRDefault="00060760" w:rsidP="005468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42093213" w14:textId="77777777" w:rsidR="001C7E7F" w:rsidRPr="0054681E" w:rsidRDefault="00967CC1" w:rsidP="0054681E">
            <w:pPr>
              <w:spacing w:after="0" w:line="240" w:lineRule="auto"/>
              <w:rPr>
                <w:rFonts w:ascii="Times New Roman" w:eastAsia="Times New Roman" w:hAnsi="Times New Roman" w:cs="Times New Roman"/>
                <w:sz w:val="20"/>
                <w:szCs w:val="20"/>
                <w:lang w:val="ru-RU"/>
              </w:rPr>
            </w:pPr>
            <w:proofErr w:type="spellStart"/>
            <w:r>
              <w:rPr>
                <w:rFonts w:ascii="Times New Roman" w:eastAsia="Times New Roman" w:hAnsi="Times New Roman" w:cs="Times New Roman"/>
                <w:sz w:val="20"/>
                <w:szCs w:val="20"/>
                <w:lang w:val="ru-RU"/>
              </w:rPr>
              <w:t>Індивідуальні</w:t>
            </w:r>
            <w:proofErr w:type="spell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повідомлення</w:t>
            </w:r>
            <w:proofErr w:type="spellEnd"/>
            <w:r>
              <w:rPr>
                <w:rFonts w:ascii="Times New Roman" w:eastAsia="Times New Roman" w:hAnsi="Times New Roman" w:cs="Times New Roman"/>
                <w:sz w:val="20"/>
                <w:szCs w:val="20"/>
                <w:lang w:val="ru-RU"/>
              </w:rPr>
              <w:t xml:space="preserve"> </w:t>
            </w:r>
          </w:p>
        </w:tc>
        <w:tc>
          <w:tcPr>
            <w:tcW w:w="5954" w:type="dxa"/>
            <w:tcBorders>
              <w:top w:val="single" w:sz="4" w:space="0" w:color="auto"/>
              <w:left w:val="single" w:sz="4" w:space="0" w:color="auto"/>
              <w:bottom w:val="single" w:sz="4" w:space="0" w:color="auto"/>
              <w:right w:val="single" w:sz="4" w:space="0" w:color="auto"/>
            </w:tcBorders>
          </w:tcPr>
          <w:p w14:paraId="75D2ECD9" w14:textId="77777777" w:rsidR="001C7E7F" w:rsidRPr="0054681E" w:rsidRDefault="001C7E7F" w:rsidP="0054681E">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7D53AE4" w14:textId="77777777" w:rsidR="00AD273C" w:rsidRPr="00AD273C" w:rsidRDefault="00AD273C" w:rsidP="00AD273C">
            <w:pPr>
              <w:autoSpaceDE w:val="0"/>
              <w:autoSpaceDN w:val="0"/>
              <w:adjustRightInd w:val="0"/>
              <w:spacing w:after="0"/>
              <w:jc w:val="both"/>
              <w:rPr>
                <w:rFonts w:ascii="Times New Roman" w:eastAsia="Times New Roman" w:hAnsi="Times New Roman" w:cs="Times New Roman"/>
                <w:sz w:val="20"/>
                <w:szCs w:val="20"/>
              </w:rPr>
            </w:pPr>
            <w:r w:rsidRPr="00AD273C">
              <w:rPr>
                <w:rFonts w:ascii="Times New Roman" w:eastAsia="Times New Roman" w:hAnsi="Times New Roman" w:cs="Times New Roman"/>
                <w:sz w:val="20"/>
                <w:szCs w:val="20"/>
              </w:rPr>
              <w:t>Оцінювання</w:t>
            </w:r>
            <w:r>
              <w:rPr>
                <w:rFonts w:ascii="Times New Roman" w:eastAsia="Times New Roman" w:hAnsi="Times New Roman" w:cs="Times New Roman"/>
                <w:sz w:val="20"/>
                <w:szCs w:val="20"/>
              </w:rPr>
              <w:t xml:space="preserve"> </w:t>
            </w:r>
          </w:p>
          <w:p w14:paraId="0A4112A0" w14:textId="77777777" w:rsidR="00AD273C" w:rsidRPr="00AD273C" w:rsidRDefault="00AD273C" w:rsidP="00AD273C">
            <w:pPr>
              <w:autoSpaceDE w:val="0"/>
              <w:autoSpaceDN w:val="0"/>
              <w:adjustRightInd w:val="0"/>
              <w:spacing w:after="0"/>
              <w:jc w:val="both"/>
              <w:rPr>
                <w:rFonts w:ascii="Times New Roman" w:eastAsia="Times New Roman" w:hAnsi="Times New Roman" w:cs="Times New Roman"/>
                <w:sz w:val="20"/>
                <w:szCs w:val="20"/>
              </w:rPr>
            </w:pPr>
            <w:r w:rsidRPr="00AD273C">
              <w:rPr>
                <w:rFonts w:ascii="Times New Roman" w:eastAsia="Times New Roman" w:hAnsi="Times New Roman" w:cs="Times New Roman"/>
                <w:sz w:val="20"/>
                <w:szCs w:val="20"/>
              </w:rPr>
              <w:t>презентації (індивідуальної</w:t>
            </w:r>
          </w:p>
          <w:p w14:paraId="7D7436C6" w14:textId="77777777" w:rsidR="001C7E7F" w:rsidRPr="0054681E" w:rsidRDefault="00AD273C" w:rsidP="00AD273C">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презентації)</w:t>
            </w:r>
          </w:p>
        </w:tc>
        <w:tc>
          <w:tcPr>
            <w:tcW w:w="929" w:type="dxa"/>
            <w:tcBorders>
              <w:top w:val="single" w:sz="4" w:space="0" w:color="auto"/>
              <w:left w:val="single" w:sz="4" w:space="0" w:color="auto"/>
              <w:bottom w:val="single" w:sz="4" w:space="0" w:color="auto"/>
              <w:right w:val="single" w:sz="4" w:space="0" w:color="auto"/>
            </w:tcBorders>
          </w:tcPr>
          <w:p w14:paraId="6E66420A" w14:textId="77777777" w:rsidR="001C7E7F" w:rsidRPr="0054681E" w:rsidRDefault="001C7E7F" w:rsidP="0054681E">
            <w:pPr>
              <w:spacing w:after="0" w:line="240" w:lineRule="auto"/>
              <w:rPr>
                <w:rFonts w:ascii="Times New Roman" w:eastAsia="Times New Roman" w:hAnsi="Times New Roman" w:cs="Times New Roman"/>
                <w:sz w:val="20"/>
                <w:szCs w:val="20"/>
              </w:rPr>
            </w:pPr>
          </w:p>
        </w:tc>
      </w:tr>
      <w:tr w:rsidR="00967CC1" w:rsidRPr="0054681E" w14:paraId="37DE9EB4"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7C8C0F52" w14:textId="77777777" w:rsidR="00967CC1" w:rsidRDefault="00967CC1" w:rsidP="00967CC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c>
          <w:tcPr>
            <w:tcW w:w="2551" w:type="dxa"/>
            <w:tcBorders>
              <w:top w:val="single" w:sz="4" w:space="0" w:color="auto"/>
              <w:left w:val="single" w:sz="4" w:space="0" w:color="auto"/>
              <w:bottom w:val="single" w:sz="4" w:space="0" w:color="auto"/>
              <w:right w:val="single" w:sz="4" w:space="0" w:color="auto"/>
            </w:tcBorders>
          </w:tcPr>
          <w:p w14:paraId="2434B221" w14:textId="77777777" w:rsidR="00967CC1" w:rsidRPr="0054681E" w:rsidRDefault="00967CC1" w:rsidP="00967CC1">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30. Подача </w:t>
            </w:r>
            <w:proofErr w:type="spellStart"/>
            <w:r>
              <w:rPr>
                <w:rFonts w:ascii="Times New Roman" w:hAnsi="Times New Roman" w:cs="Times New Roman"/>
                <w:b/>
                <w:bCs/>
                <w:sz w:val="20"/>
                <w:szCs w:val="20"/>
                <w:lang w:val="ru-RU"/>
              </w:rPr>
              <w:t>текстів</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наукового</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семінару</w:t>
            </w:r>
            <w:proofErr w:type="spellEnd"/>
            <w:r>
              <w:rPr>
                <w:rFonts w:ascii="Times New Roman" w:hAnsi="Times New Roman" w:cs="Times New Roman"/>
                <w:b/>
                <w:bCs/>
                <w:sz w:val="20"/>
                <w:szCs w:val="20"/>
                <w:lang w:val="ru-RU"/>
              </w:rPr>
              <w:t xml:space="preserve"> в </w:t>
            </w:r>
            <w:proofErr w:type="spellStart"/>
            <w:r>
              <w:rPr>
                <w:rFonts w:ascii="Times New Roman" w:hAnsi="Times New Roman" w:cs="Times New Roman"/>
                <w:b/>
                <w:bCs/>
                <w:sz w:val="20"/>
                <w:szCs w:val="20"/>
                <w:lang w:val="ru-RU"/>
              </w:rPr>
              <w:t>співавторстві</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Поняття</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інтелектуального</w:t>
            </w:r>
            <w:proofErr w:type="spellEnd"/>
            <w:r>
              <w:rPr>
                <w:rFonts w:ascii="Times New Roman" w:hAnsi="Times New Roman" w:cs="Times New Roman"/>
                <w:b/>
                <w:bCs/>
                <w:sz w:val="20"/>
                <w:szCs w:val="20"/>
                <w:lang w:val="ru-RU"/>
              </w:rPr>
              <w:t xml:space="preserve"> та </w:t>
            </w:r>
            <w:proofErr w:type="spellStart"/>
            <w:r>
              <w:rPr>
                <w:rFonts w:ascii="Times New Roman" w:hAnsi="Times New Roman" w:cs="Times New Roman"/>
                <w:b/>
                <w:bCs/>
                <w:sz w:val="20"/>
                <w:szCs w:val="20"/>
                <w:lang w:val="ru-RU"/>
              </w:rPr>
              <w:t>авторського</w:t>
            </w:r>
            <w:proofErr w:type="spellEnd"/>
            <w:r>
              <w:rPr>
                <w:rFonts w:ascii="Times New Roman" w:hAnsi="Times New Roman" w:cs="Times New Roman"/>
                <w:b/>
                <w:bCs/>
                <w:sz w:val="20"/>
                <w:szCs w:val="20"/>
                <w:lang w:val="ru-RU"/>
              </w:rPr>
              <w:t xml:space="preserve"> права.</w:t>
            </w:r>
          </w:p>
        </w:tc>
        <w:tc>
          <w:tcPr>
            <w:tcW w:w="1701" w:type="dxa"/>
            <w:tcBorders>
              <w:top w:val="single" w:sz="4" w:space="0" w:color="auto"/>
              <w:left w:val="single" w:sz="4" w:space="0" w:color="auto"/>
              <w:bottom w:val="single" w:sz="4" w:space="0" w:color="auto"/>
              <w:right w:val="single" w:sz="4" w:space="0" w:color="auto"/>
            </w:tcBorders>
          </w:tcPr>
          <w:p w14:paraId="14A260DA" w14:textId="77777777" w:rsidR="00967CC1" w:rsidRPr="0054681E" w:rsidRDefault="00967CC1" w:rsidP="00967C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346A3BE6" w14:textId="77777777" w:rsidR="00967CC1" w:rsidRPr="0054681E" w:rsidRDefault="00967CC1" w:rsidP="00967CC1">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6A88C2F0" w14:textId="77777777" w:rsidR="00967CC1" w:rsidRPr="0054681E" w:rsidRDefault="00705400" w:rsidP="00967CC1">
            <w:pPr>
              <w:spacing w:after="0"/>
              <w:jc w:val="center"/>
              <w:rPr>
                <w:rFonts w:ascii="Times New Roman" w:eastAsia="Times New Roman" w:hAnsi="Times New Roman" w:cs="Times New Roman"/>
                <w:sz w:val="20"/>
                <w:szCs w:val="20"/>
              </w:rPr>
            </w:pPr>
            <w:hyperlink r:id="rId39" w:anchor=":~:text=%D0%9F%D1%80%D0%B0%D0%B2%D0%BE%20%D1%96%D0%BD%D1%82%D0%B5%D0%BB%D0%B5%D0%BA%D1%82%D1%83%D0%B0%D0%BB%D1%8C%D0%BD%D0%BE%D1%97%20%D0%B2%D0%BB%D0%B0%D1%81%D0%BD%D0%BE%D1%81%D1%82%D1%96%20%2D%20%D1%86%D0%B5%20%D1%81%D1%83%D0%BA%D1%83%D0%BF%D0%BD%D1%96%" w:history="1">
              <w:r w:rsidR="00460B54" w:rsidRPr="00351C64">
                <w:rPr>
                  <w:rStyle w:val="a3"/>
                  <w:rFonts w:ascii="Times New Roman" w:eastAsia="Times New Roman" w:hAnsi="Times New Roman" w:cs="Times New Roman"/>
                  <w:sz w:val="20"/>
                  <w:szCs w:val="20"/>
                </w:rPr>
                <w:t>https://osvita.ua/vnz/reports/law/9853/#:~:text=%D0%9F%D1%80%D0%B0%D0%B2%D0%BE%20%D1%96%D0%BD%D1%82%D0%B5%D0%BB%D0%B5%D0%BA%D1%82%D1%83%D0%B0%D0%BB%D1%8C%D0%BD%D0%BE%D1%97%20%D0%B2%D0%BB%D0%B0%D1%81%D0%BD%D0%BE%D1%81%D1%82%D1%96%20%2D%20%D1%86%D0%B5%20%D1%81%D1%83%D0%BA%D1%83%D0%BF%D0%BD%D1%96%D1%81%D1%82%D1%8C,%D0%BF%D0%BE%D0%B2'%D1%8F%D0%B7%D0%B0%D0%BD%D1%96%20%D0%B7%20%D1%82%D0%B2%D0%BE%D1%80%D1%87%D0%BE%D1%8E%20%D0%B4%D1%96%D1%8F%D0%BB%D1%8C%D0%BD%D1%96%D1%81%D1%82%D1%8E&amp;text=%D0%92%D0%B8%D0%BD%D1%8F%D1%82%D0%BA%D0%BE%D0%B2%D1%96%20%D0%B0%D0%B2%D1%82%D0%BE%D1%80%D1%81%D1%8C%D0%BA%D1%96%20%D1%96%20%D0%BF%D0%BE%D0%B4%D1%96%D0%B1%D0%BD%D1%96%20%D1%97%D0%BC,%D1%96%D0%BD</w:t>
              </w:r>
            </w:hyperlink>
            <w:r w:rsidR="00460B54" w:rsidRPr="00460B54">
              <w:rPr>
                <w:rFonts w:ascii="Times New Roman" w:eastAsia="Times New Roman" w:hAnsi="Times New Roman" w:cs="Times New Roman"/>
                <w:sz w:val="20"/>
                <w:szCs w:val="20"/>
              </w:rPr>
              <w:t>.)</w:t>
            </w:r>
            <w:r w:rsidR="00460B54">
              <w:rPr>
                <w:rFonts w:ascii="Times New Roman" w:eastAsia="Times New Roman"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14:paraId="1BAB6FF8" w14:textId="77777777" w:rsidR="00AD273C" w:rsidRPr="00AD273C" w:rsidRDefault="00AD273C" w:rsidP="00AD273C">
            <w:pPr>
              <w:autoSpaceDE w:val="0"/>
              <w:autoSpaceDN w:val="0"/>
              <w:adjustRightInd w:val="0"/>
              <w:spacing w:after="0"/>
              <w:jc w:val="both"/>
              <w:rPr>
                <w:rFonts w:ascii="Times New Roman" w:eastAsia="Times New Roman" w:hAnsi="Times New Roman" w:cs="Times New Roman"/>
                <w:sz w:val="20"/>
                <w:szCs w:val="20"/>
              </w:rPr>
            </w:pPr>
            <w:r w:rsidRPr="00AD273C">
              <w:rPr>
                <w:rFonts w:ascii="Times New Roman" w:eastAsia="Times New Roman" w:hAnsi="Times New Roman" w:cs="Times New Roman"/>
                <w:sz w:val="20"/>
                <w:szCs w:val="20"/>
              </w:rPr>
              <w:t>Участь в імітаційному</w:t>
            </w:r>
          </w:p>
          <w:p w14:paraId="1AF33D76" w14:textId="77777777" w:rsidR="00967CC1" w:rsidRPr="0054681E" w:rsidRDefault="00AD273C" w:rsidP="00AD273C">
            <w:pPr>
              <w:autoSpaceDE w:val="0"/>
              <w:autoSpaceDN w:val="0"/>
              <w:adjustRightInd w:val="0"/>
              <w:spacing w:after="0"/>
              <w:jc w:val="both"/>
              <w:rPr>
                <w:rFonts w:ascii="Times New Roman" w:eastAsia="Times New Roman" w:hAnsi="Times New Roman" w:cs="Times New Roman"/>
                <w:sz w:val="20"/>
                <w:szCs w:val="20"/>
              </w:rPr>
            </w:pPr>
            <w:r w:rsidRPr="00AD273C">
              <w:rPr>
                <w:rFonts w:ascii="Times New Roman" w:eastAsia="Times New Roman" w:hAnsi="Times New Roman" w:cs="Times New Roman"/>
                <w:sz w:val="20"/>
                <w:szCs w:val="20"/>
              </w:rPr>
              <w:t>моделюванні</w:t>
            </w:r>
          </w:p>
        </w:tc>
        <w:tc>
          <w:tcPr>
            <w:tcW w:w="929" w:type="dxa"/>
            <w:tcBorders>
              <w:top w:val="single" w:sz="4" w:space="0" w:color="auto"/>
              <w:left w:val="single" w:sz="4" w:space="0" w:color="auto"/>
              <w:bottom w:val="single" w:sz="4" w:space="0" w:color="auto"/>
              <w:right w:val="single" w:sz="4" w:space="0" w:color="auto"/>
            </w:tcBorders>
          </w:tcPr>
          <w:p w14:paraId="00898C79" w14:textId="77777777" w:rsidR="00967CC1" w:rsidRPr="0054681E" w:rsidRDefault="00967CC1" w:rsidP="00967CC1">
            <w:pPr>
              <w:spacing w:after="0" w:line="240" w:lineRule="auto"/>
              <w:rPr>
                <w:rFonts w:ascii="Times New Roman" w:eastAsia="Times New Roman" w:hAnsi="Times New Roman" w:cs="Times New Roman"/>
                <w:sz w:val="20"/>
                <w:szCs w:val="20"/>
              </w:rPr>
            </w:pPr>
          </w:p>
        </w:tc>
      </w:tr>
      <w:tr w:rsidR="00967CC1" w:rsidRPr="0054681E" w14:paraId="62B448C6"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727B2153" w14:textId="77777777" w:rsidR="00967CC1" w:rsidRDefault="00967CC1" w:rsidP="00967CC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w:t>
            </w:r>
          </w:p>
        </w:tc>
        <w:tc>
          <w:tcPr>
            <w:tcW w:w="2551" w:type="dxa"/>
            <w:tcBorders>
              <w:top w:val="single" w:sz="4" w:space="0" w:color="auto"/>
              <w:left w:val="single" w:sz="4" w:space="0" w:color="auto"/>
              <w:bottom w:val="single" w:sz="4" w:space="0" w:color="auto"/>
              <w:right w:val="single" w:sz="4" w:space="0" w:color="auto"/>
            </w:tcBorders>
          </w:tcPr>
          <w:p w14:paraId="78BA72D2" w14:textId="77777777" w:rsidR="00967CC1" w:rsidRPr="0054681E" w:rsidRDefault="00967CC1" w:rsidP="00967CC1">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31. </w:t>
            </w:r>
            <w:proofErr w:type="spellStart"/>
            <w:r>
              <w:rPr>
                <w:rFonts w:ascii="Times New Roman" w:hAnsi="Times New Roman" w:cs="Times New Roman"/>
                <w:b/>
                <w:bCs/>
                <w:sz w:val="20"/>
                <w:szCs w:val="20"/>
                <w:lang w:val="ru-RU"/>
              </w:rPr>
              <w:t>Написання</w:t>
            </w:r>
            <w:proofErr w:type="spellEnd"/>
            <w:r>
              <w:rPr>
                <w:rFonts w:ascii="Times New Roman" w:hAnsi="Times New Roman" w:cs="Times New Roman"/>
                <w:b/>
                <w:bCs/>
                <w:sz w:val="20"/>
                <w:szCs w:val="20"/>
                <w:lang w:val="ru-RU"/>
              </w:rPr>
              <w:t xml:space="preserve"> тексту для </w:t>
            </w:r>
            <w:proofErr w:type="spellStart"/>
            <w:r>
              <w:rPr>
                <w:rFonts w:ascii="Times New Roman" w:hAnsi="Times New Roman" w:cs="Times New Roman"/>
                <w:b/>
                <w:bCs/>
                <w:sz w:val="20"/>
                <w:szCs w:val="20"/>
                <w:lang w:val="ru-RU"/>
              </w:rPr>
              <w:t>дисертаційного</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дослідження</w:t>
            </w:r>
            <w:proofErr w:type="spellEnd"/>
            <w:r>
              <w:rPr>
                <w:rFonts w:ascii="Times New Roman" w:hAnsi="Times New Roman" w:cs="Times New Roman"/>
                <w:b/>
                <w:bCs/>
                <w:sz w:val="20"/>
                <w:szCs w:val="20"/>
                <w:lang w:val="ru-RU"/>
              </w:rPr>
              <w:t xml:space="preserve"> з </w:t>
            </w:r>
            <w:proofErr w:type="spellStart"/>
            <w:r>
              <w:rPr>
                <w:rFonts w:ascii="Times New Roman" w:hAnsi="Times New Roman" w:cs="Times New Roman"/>
                <w:b/>
                <w:bCs/>
                <w:sz w:val="20"/>
                <w:szCs w:val="20"/>
                <w:lang w:val="ru-RU"/>
              </w:rPr>
              <w:t>використанням</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матеріалів</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опублікованих</w:t>
            </w:r>
            <w:proofErr w:type="spellEnd"/>
            <w:r>
              <w:rPr>
                <w:rFonts w:ascii="Times New Roman" w:hAnsi="Times New Roman" w:cs="Times New Roman"/>
                <w:b/>
                <w:bCs/>
                <w:sz w:val="20"/>
                <w:szCs w:val="20"/>
                <w:lang w:val="ru-RU"/>
              </w:rPr>
              <w:t xml:space="preserve"> у </w:t>
            </w:r>
            <w:proofErr w:type="spellStart"/>
            <w:r>
              <w:rPr>
                <w:rFonts w:ascii="Times New Roman" w:hAnsi="Times New Roman" w:cs="Times New Roman"/>
                <w:b/>
                <w:bCs/>
                <w:sz w:val="20"/>
                <w:szCs w:val="20"/>
                <w:lang w:val="ru-RU"/>
              </w:rPr>
              <w:t>збірниках</w:t>
            </w:r>
            <w:proofErr w:type="spellEnd"/>
            <w:r>
              <w:rPr>
                <w:rFonts w:ascii="Times New Roman" w:hAnsi="Times New Roman" w:cs="Times New Roman"/>
                <w:b/>
                <w:bCs/>
                <w:sz w:val="20"/>
                <w:szCs w:val="20"/>
                <w:lang w:val="ru-RU"/>
              </w:rPr>
              <w:t xml:space="preserve"> тез і </w:t>
            </w:r>
            <w:proofErr w:type="spellStart"/>
            <w:r>
              <w:rPr>
                <w:rFonts w:ascii="Times New Roman" w:hAnsi="Times New Roman" w:cs="Times New Roman"/>
                <w:b/>
                <w:bCs/>
                <w:sz w:val="20"/>
                <w:szCs w:val="20"/>
                <w:lang w:val="ru-RU"/>
              </w:rPr>
              <w:t>доповідей</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наукових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семінарів</w:t>
            </w:r>
            <w:proofErr w:type="spellEnd"/>
          </w:p>
        </w:tc>
        <w:tc>
          <w:tcPr>
            <w:tcW w:w="1701" w:type="dxa"/>
            <w:tcBorders>
              <w:top w:val="single" w:sz="4" w:space="0" w:color="auto"/>
              <w:left w:val="single" w:sz="4" w:space="0" w:color="auto"/>
              <w:bottom w:val="single" w:sz="4" w:space="0" w:color="auto"/>
              <w:right w:val="single" w:sz="4" w:space="0" w:color="auto"/>
            </w:tcBorders>
          </w:tcPr>
          <w:p w14:paraId="23D3E44B" w14:textId="77777777" w:rsidR="00967CC1" w:rsidRPr="0054681E" w:rsidRDefault="00967CC1" w:rsidP="00967C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12E9CA6B" w14:textId="77777777" w:rsidR="00967CC1" w:rsidRPr="0054681E" w:rsidRDefault="00967CC1" w:rsidP="00967CC1">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Презентація</w:t>
            </w:r>
          </w:p>
        </w:tc>
        <w:tc>
          <w:tcPr>
            <w:tcW w:w="5954" w:type="dxa"/>
            <w:tcBorders>
              <w:top w:val="single" w:sz="4" w:space="0" w:color="auto"/>
              <w:left w:val="single" w:sz="4" w:space="0" w:color="auto"/>
              <w:bottom w:val="single" w:sz="4" w:space="0" w:color="auto"/>
              <w:right w:val="single" w:sz="4" w:space="0" w:color="auto"/>
            </w:tcBorders>
          </w:tcPr>
          <w:p w14:paraId="2E07350D" w14:textId="77777777" w:rsidR="00967CC1" w:rsidRPr="0054681E" w:rsidRDefault="00967CC1" w:rsidP="00967CC1">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658B06D1" w14:textId="77777777" w:rsidR="00967CC1" w:rsidRPr="0054681E" w:rsidRDefault="00967CC1" w:rsidP="00967CC1">
            <w:pPr>
              <w:autoSpaceDE w:val="0"/>
              <w:autoSpaceDN w:val="0"/>
              <w:adjustRightInd w:val="0"/>
              <w:spacing w:after="0"/>
              <w:jc w:val="both"/>
              <w:rPr>
                <w:rFonts w:ascii="Times New Roman" w:eastAsia="Times New Roman" w:hAnsi="Times New Roman" w:cs="Times New Roman"/>
                <w:sz w:val="20"/>
                <w:szCs w:val="20"/>
              </w:rPr>
            </w:pPr>
          </w:p>
        </w:tc>
        <w:tc>
          <w:tcPr>
            <w:tcW w:w="929" w:type="dxa"/>
            <w:tcBorders>
              <w:top w:val="single" w:sz="4" w:space="0" w:color="auto"/>
              <w:left w:val="single" w:sz="4" w:space="0" w:color="auto"/>
              <w:bottom w:val="single" w:sz="4" w:space="0" w:color="auto"/>
              <w:right w:val="single" w:sz="4" w:space="0" w:color="auto"/>
            </w:tcBorders>
          </w:tcPr>
          <w:p w14:paraId="21916AA0" w14:textId="77777777" w:rsidR="00967CC1" w:rsidRPr="0054681E" w:rsidRDefault="00967CC1" w:rsidP="00967CC1">
            <w:pPr>
              <w:spacing w:after="0" w:line="240" w:lineRule="auto"/>
              <w:rPr>
                <w:rFonts w:ascii="Times New Roman" w:eastAsia="Times New Roman" w:hAnsi="Times New Roman" w:cs="Times New Roman"/>
                <w:sz w:val="20"/>
                <w:szCs w:val="20"/>
              </w:rPr>
            </w:pPr>
          </w:p>
        </w:tc>
      </w:tr>
      <w:tr w:rsidR="00967CC1" w:rsidRPr="0054681E" w14:paraId="35FE4059" w14:textId="77777777" w:rsidTr="00ED680C">
        <w:trPr>
          <w:trHeight w:val="269"/>
        </w:trPr>
        <w:tc>
          <w:tcPr>
            <w:tcW w:w="500" w:type="dxa"/>
            <w:tcBorders>
              <w:top w:val="single" w:sz="4" w:space="0" w:color="auto"/>
              <w:left w:val="single" w:sz="4" w:space="0" w:color="auto"/>
              <w:bottom w:val="single" w:sz="4" w:space="0" w:color="auto"/>
              <w:right w:val="single" w:sz="4" w:space="0" w:color="auto"/>
            </w:tcBorders>
          </w:tcPr>
          <w:p w14:paraId="3958CD2A" w14:textId="77777777" w:rsidR="00967CC1" w:rsidRDefault="00967CC1" w:rsidP="00967CC1">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w:t>
            </w:r>
          </w:p>
        </w:tc>
        <w:tc>
          <w:tcPr>
            <w:tcW w:w="2551" w:type="dxa"/>
            <w:tcBorders>
              <w:top w:val="single" w:sz="4" w:space="0" w:color="auto"/>
              <w:left w:val="single" w:sz="4" w:space="0" w:color="auto"/>
              <w:bottom w:val="single" w:sz="4" w:space="0" w:color="auto"/>
              <w:right w:val="single" w:sz="4" w:space="0" w:color="auto"/>
            </w:tcBorders>
          </w:tcPr>
          <w:p w14:paraId="1EC39A0E" w14:textId="77777777" w:rsidR="00967CC1" w:rsidRPr="0054681E" w:rsidRDefault="00967CC1" w:rsidP="00967CC1">
            <w:pPr>
              <w:spacing w:after="0" w:line="240" w:lineRule="auto"/>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Тема 32. </w:t>
            </w:r>
            <w:proofErr w:type="spellStart"/>
            <w:r>
              <w:rPr>
                <w:rFonts w:ascii="Times New Roman" w:hAnsi="Times New Roman" w:cs="Times New Roman"/>
                <w:b/>
                <w:bCs/>
                <w:sz w:val="20"/>
                <w:szCs w:val="20"/>
                <w:lang w:val="ru-RU"/>
              </w:rPr>
              <w:t>Аналіз</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останніх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наукових</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семінарів</w:t>
            </w:r>
            <w:proofErr w:type="spellEnd"/>
            <w:r>
              <w:rPr>
                <w:rFonts w:ascii="Times New Roman" w:hAnsi="Times New Roman" w:cs="Times New Roman"/>
                <w:b/>
                <w:bCs/>
                <w:sz w:val="20"/>
                <w:szCs w:val="20"/>
                <w:lang w:val="ru-RU"/>
              </w:rPr>
              <w:t xml:space="preserve"> у </w:t>
            </w:r>
            <w:proofErr w:type="spellStart"/>
            <w:r>
              <w:rPr>
                <w:rFonts w:ascii="Times New Roman" w:hAnsi="Times New Roman" w:cs="Times New Roman"/>
                <w:b/>
                <w:bCs/>
                <w:sz w:val="20"/>
                <w:szCs w:val="20"/>
                <w:lang w:val="ru-RU"/>
              </w:rPr>
              <w:t>галузі</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професійної</w:t>
            </w:r>
            <w:proofErr w:type="spellEnd"/>
            <w:r>
              <w:rPr>
                <w:rFonts w:ascii="Times New Roman" w:hAnsi="Times New Roman" w:cs="Times New Roman"/>
                <w:b/>
                <w:bCs/>
                <w:sz w:val="20"/>
                <w:szCs w:val="20"/>
                <w:lang w:val="ru-RU"/>
              </w:rPr>
              <w:t xml:space="preserve"> </w:t>
            </w:r>
            <w:proofErr w:type="spellStart"/>
            <w:r>
              <w:rPr>
                <w:rFonts w:ascii="Times New Roman" w:hAnsi="Times New Roman" w:cs="Times New Roman"/>
                <w:b/>
                <w:bCs/>
                <w:sz w:val="20"/>
                <w:szCs w:val="20"/>
                <w:lang w:val="ru-RU"/>
              </w:rPr>
              <w:t>освіти</w:t>
            </w:r>
            <w:proofErr w:type="spellEnd"/>
            <w:r>
              <w:rPr>
                <w:rFonts w:ascii="Times New Roman" w:hAnsi="Times New Roman" w:cs="Times New Roman"/>
                <w:b/>
                <w:bCs/>
                <w:sz w:val="20"/>
                <w:szCs w:val="20"/>
                <w:lang w:val="ru-RU"/>
              </w:rPr>
              <w:t>.</w:t>
            </w:r>
          </w:p>
        </w:tc>
        <w:tc>
          <w:tcPr>
            <w:tcW w:w="1701" w:type="dxa"/>
            <w:tcBorders>
              <w:top w:val="single" w:sz="4" w:space="0" w:color="auto"/>
              <w:left w:val="single" w:sz="4" w:space="0" w:color="auto"/>
              <w:bottom w:val="single" w:sz="4" w:space="0" w:color="auto"/>
              <w:right w:val="single" w:sz="4" w:space="0" w:color="auto"/>
            </w:tcBorders>
          </w:tcPr>
          <w:p w14:paraId="50F9BDBD" w14:textId="77777777" w:rsidR="00967CC1" w:rsidRPr="0054681E" w:rsidRDefault="00967CC1" w:rsidP="00967CC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Семінарське заняття </w:t>
            </w:r>
            <w:r w:rsidRPr="0054681E">
              <w:rPr>
                <w:rFonts w:ascii="Times New Roman" w:eastAsia="Times New Roman" w:hAnsi="Times New Roman" w:cs="Times New Roman"/>
                <w:sz w:val="20"/>
                <w:szCs w:val="20"/>
              </w:rPr>
              <w:t>2 год</w:t>
            </w:r>
          </w:p>
        </w:tc>
        <w:tc>
          <w:tcPr>
            <w:tcW w:w="1276" w:type="dxa"/>
            <w:tcBorders>
              <w:top w:val="single" w:sz="4" w:space="0" w:color="auto"/>
              <w:left w:val="single" w:sz="4" w:space="0" w:color="auto"/>
              <w:bottom w:val="single" w:sz="4" w:space="0" w:color="auto"/>
              <w:right w:val="single" w:sz="4" w:space="0" w:color="auto"/>
            </w:tcBorders>
          </w:tcPr>
          <w:p w14:paraId="17F0CD69" w14:textId="77777777" w:rsidR="00967CC1" w:rsidRPr="0054681E" w:rsidRDefault="00967CC1" w:rsidP="00967CC1">
            <w:pPr>
              <w:spacing w:after="0" w:line="240" w:lineRule="auto"/>
              <w:rPr>
                <w:rFonts w:ascii="Times New Roman" w:eastAsia="Times New Roman" w:hAnsi="Times New Roman" w:cs="Times New Roman"/>
                <w:sz w:val="20"/>
                <w:szCs w:val="20"/>
                <w:lang w:val="ru-RU"/>
              </w:rPr>
            </w:pPr>
            <w:proofErr w:type="spellStart"/>
            <w:r w:rsidRPr="00967CC1">
              <w:rPr>
                <w:rFonts w:ascii="Times New Roman" w:eastAsia="Times New Roman" w:hAnsi="Times New Roman" w:cs="Times New Roman"/>
                <w:sz w:val="20"/>
                <w:szCs w:val="20"/>
                <w:lang w:val="ru-RU"/>
              </w:rPr>
              <w:t>Індивідуальні</w:t>
            </w:r>
            <w:proofErr w:type="spellEnd"/>
            <w:r w:rsidRPr="00967CC1">
              <w:rPr>
                <w:rFonts w:ascii="Times New Roman" w:eastAsia="Times New Roman" w:hAnsi="Times New Roman" w:cs="Times New Roman"/>
                <w:sz w:val="20"/>
                <w:szCs w:val="20"/>
                <w:lang w:val="ru-RU"/>
              </w:rPr>
              <w:t xml:space="preserve"> </w:t>
            </w:r>
            <w:proofErr w:type="spellStart"/>
            <w:r w:rsidRPr="00967CC1">
              <w:rPr>
                <w:rFonts w:ascii="Times New Roman" w:eastAsia="Times New Roman" w:hAnsi="Times New Roman" w:cs="Times New Roman"/>
                <w:sz w:val="20"/>
                <w:szCs w:val="20"/>
                <w:lang w:val="ru-RU"/>
              </w:rPr>
              <w:t>повідомлення</w:t>
            </w:r>
            <w:proofErr w:type="spellEnd"/>
          </w:p>
        </w:tc>
        <w:tc>
          <w:tcPr>
            <w:tcW w:w="5954" w:type="dxa"/>
            <w:tcBorders>
              <w:top w:val="single" w:sz="4" w:space="0" w:color="auto"/>
              <w:left w:val="single" w:sz="4" w:space="0" w:color="auto"/>
              <w:bottom w:val="single" w:sz="4" w:space="0" w:color="auto"/>
              <w:right w:val="single" w:sz="4" w:space="0" w:color="auto"/>
            </w:tcBorders>
          </w:tcPr>
          <w:p w14:paraId="0C04EF24" w14:textId="77777777" w:rsidR="00967CC1" w:rsidRPr="0054681E" w:rsidRDefault="00967CC1" w:rsidP="00967CC1">
            <w:pPr>
              <w:spacing w:after="0"/>
              <w:jc w:val="center"/>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14:paraId="3457022F" w14:textId="77777777" w:rsidR="00967CC1" w:rsidRPr="0054681E" w:rsidRDefault="00967CC1" w:rsidP="00967CC1">
            <w:pPr>
              <w:autoSpaceDE w:val="0"/>
              <w:autoSpaceDN w:val="0"/>
              <w:adjustRightInd w:val="0"/>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Актуалізація дослідження обраної проблематики.</w:t>
            </w:r>
          </w:p>
        </w:tc>
        <w:tc>
          <w:tcPr>
            <w:tcW w:w="929" w:type="dxa"/>
            <w:tcBorders>
              <w:top w:val="single" w:sz="4" w:space="0" w:color="auto"/>
              <w:left w:val="single" w:sz="4" w:space="0" w:color="auto"/>
              <w:bottom w:val="single" w:sz="4" w:space="0" w:color="auto"/>
              <w:right w:val="single" w:sz="4" w:space="0" w:color="auto"/>
            </w:tcBorders>
          </w:tcPr>
          <w:p w14:paraId="08FB9134" w14:textId="77777777" w:rsidR="00967CC1" w:rsidRPr="0054681E" w:rsidRDefault="00967CC1" w:rsidP="00967CC1">
            <w:pPr>
              <w:spacing w:after="0" w:line="240" w:lineRule="auto"/>
              <w:rPr>
                <w:rFonts w:ascii="Times New Roman" w:eastAsia="Times New Roman" w:hAnsi="Times New Roman" w:cs="Times New Roman"/>
                <w:sz w:val="20"/>
                <w:szCs w:val="20"/>
              </w:rPr>
            </w:pPr>
          </w:p>
        </w:tc>
      </w:tr>
    </w:tbl>
    <w:p w14:paraId="75F7629B" w14:textId="77777777" w:rsidR="00697609" w:rsidRPr="001B15C1" w:rsidRDefault="00697609" w:rsidP="00697609">
      <w:pPr>
        <w:spacing w:line="240" w:lineRule="auto"/>
        <w:jc w:val="center"/>
        <w:rPr>
          <w:rFonts w:ascii="Times New Roman" w:eastAsia="Arial" w:hAnsi="Times New Roman" w:cs="Times New Roman"/>
          <w:sz w:val="20"/>
          <w:szCs w:val="20"/>
        </w:rPr>
      </w:pPr>
    </w:p>
    <w:sectPr w:rsidR="00697609" w:rsidRPr="001B15C1" w:rsidSect="00315528">
      <w:pgSz w:w="16838" w:h="11906" w:orient="landscape"/>
      <w:pgMar w:top="1134"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09A4AE6"/>
    <w:lvl w:ilvl="0">
      <w:numFmt w:val="bullet"/>
      <w:lvlText w:val="*"/>
      <w:lvlJc w:val="left"/>
    </w:lvl>
  </w:abstractNum>
  <w:abstractNum w:abstractNumId="1" w15:restartNumberingAfterBreak="0">
    <w:nsid w:val="002549C6"/>
    <w:multiLevelType w:val="hybridMultilevel"/>
    <w:tmpl w:val="89A60D3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07F61F15"/>
    <w:multiLevelType w:val="hybridMultilevel"/>
    <w:tmpl w:val="2E246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401FA2"/>
    <w:multiLevelType w:val="hybridMultilevel"/>
    <w:tmpl w:val="89A60D3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137947AE"/>
    <w:multiLevelType w:val="hybridMultilevel"/>
    <w:tmpl w:val="651ECF26"/>
    <w:lvl w:ilvl="0" w:tplc="3DC89BD6">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DB3F9D"/>
    <w:multiLevelType w:val="hybridMultilevel"/>
    <w:tmpl w:val="631A7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B8A4215"/>
    <w:multiLevelType w:val="hybridMultilevel"/>
    <w:tmpl w:val="A09C15D6"/>
    <w:lvl w:ilvl="0" w:tplc="04220001">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7" w15:restartNumberingAfterBreak="0">
    <w:nsid w:val="22705EEE"/>
    <w:multiLevelType w:val="hybridMultilevel"/>
    <w:tmpl w:val="A5E2425E"/>
    <w:lvl w:ilvl="0" w:tplc="21C4E9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B4DEA"/>
    <w:multiLevelType w:val="hybridMultilevel"/>
    <w:tmpl w:val="A544D266"/>
    <w:lvl w:ilvl="0" w:tplc="0419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2ACC18EB"/>
    <w:multiLevelType w:val="hybridMultilevel"/>
    <w:tmpl w:val="89A60D3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15:restartNumberingAfterBreak="0">
    <w:nsid w:val="2B6E4CCC"/>
    <w:multiLevelType w:val="hybridMultilevel"/>
    <w:tmpl w:val="AEAEED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F128A9"/>
    <w:multiLevelType w:val="singleLevel"/>
    <w:tmpl w:val="0756D1CC"/>
    <w:lvl w:ilvl="0">
      <w:start w:val="1"/>
      <w:numFmt w:val="decimal"/>
      <w:lvlText w:val="%1."/>
      <w:legacy w:legacy="1" w:legacySpace="0" w:legacyIndent="360"/>
      <w:lvlJc w:val="left"/>
      <w:pPr>
        <w:ind w:left="360" w:hanging="360"/>
      </w:pPr>
    </w:lvl>
  </w:abstractNum>
  <w:abstractNum w:abstractNumId="12" w15:restartNumberingAfterBreak="0">
    <w:nsid w:val="310E28A1"/>
    <w:multiLevelType w:val="hybridMultilevel"/>
    <w:tmpl w:val="631A7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69666FF"/>
    <w:multiLevelType w:val="singleLevel"/>
    <w:tmpl w:val="2632CE2C"/>
    <w:lvl w:ilvl="0">
      <w:start w:val="1"/>
      <w:numFmt w:val="decimal"/>
      <w:lvlText w:val="1.%1."/>
      <w:legacy w:legacy="1" w:legacySpace="0" w:legacyIndent="394"/>
      <w:lvlJc w:val="left"/>
      <w:rPr>
        <w:rFonts w:ascii="Times New Roman" w:hAnsi="Times New Roman" w:cs="Times New Roman" w:hint="default"/>
      </w:rPr>
    </w:lvl>
  </w:abstractNum>
  <w:abstractNum w:abstractNumId="14" w15:restartNumberingAfterBreak="0">
    <w:nsid w:val="3F15420D"/>
    <w:multiLevelType w:val="hybridMultilevel"/>
    <w:tmpl w:val="DEC6E0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71530B1"/>
    <w:multiLevelType w:val="hybridMultilevel"/>
    <w:tmpl w:val="FEB059DA"/>
    <w:lvl w:ilvl="0" w:tplc="D2B893B4">
      <w:start w:val="1"/>
      <w:numFmt w:val="decimal"/>
      <w:lvlText w:val="%1."/>
      <w:lvlJc w:val="left"/>
      <w:pPr>
        <w:ind w:left="1404" w:hanging="690"/>
      </w:pPr>
      <w:rPr>
        <w:rFonts w:hint="default"/>
      </w:rPr>
    </w:lvl>
    <w:lvl w:ilvl="1" w:tplc="04220019" w:tentative="1">
      <w:start w:val="1"/>
      <w:numFmt w:val="lowerLetter"/>
      <w:lvlText w:val="%2."/>
      <w:lvlJc w:val="left"/>
      <w:pPr>
        <w:ind w:left="1794" w:hanging="360"/>
      </w:pPr>
    </w:lvl>
    <w:lvl w:ilvl="2" w:tplc="0422001B" w:tentative="1">
      <w:start w:val="1"/>
      <w:numFmt w:val="lowerRoman"/>
      <w:lvlText w:val="%3."/>
      <w:lvlJc w:val="right"/>
      <w:pPr>
        <w:ind w:left="2514" w:hanging="180"/>
      </w:pPr>
    </w:lvl>
    <w:lvl w:ilvl="3" w:tplc="0422000F" w:tentative="1">
      <w:start w:val="1"/>
      <w:numFmt w:val="decimal"/>
      <w:lvlText w:val="%4."/>
      <w:lvlJc w:val="left"/>
      <w:pPr>
        <w:ind w:left="3234" w:hanging="360"/>
      </w:pPr>
    </w:lvl>
    <w:lvl w:ilvl="4" w:tplc="04220019" w:tentative="1">
      <w:start w:val="1"/>
      <w:numFmt w:val="lowerLetter"/>
      <w:lvlText w:val="%5."/>
      <w:lvlJc w:val="left"/>
      <w:pPr>
        <w:ind w:left="3954" w:hanging="360"/>
      </w:pPr>
    </w:lvl>
    <w:lvl w:ilvl="5" w:tplc="0422001B" w:tentative="1">
      <w:start w:val="1"/>
      <w:numFmt w:val="lowerRoman"/>
      <w:lvlText w:val="%6."/>
      <w:lvlJc w:val="right"/>
      <w:pPr>
        <w:ind w:left="4674" w:hanging="180"/>
      </w:pPr>
    </w:lvl>
    <w:lvl w:ilvl="6" w:tplc="0422000F" w:tentative="1">
      <w:start w:val="1"/>
      <w:numFmt w:val="decimal"/>
      <w:lvlText w:val="%7."/>
      <w:lvlJc w:val="left"/>
      <w:pPr>
        <w:ind w:left="5394" w:hanging="360"/>
      </w:pPr>
    </w:lvl>
    <w:lvl w:ilvl="7" w:tplc="04220019" w:tentative="1">
      <w:start w:val="1"/>
      <w:numFmt w:val="lowerLetter"/>
      <w:lvlText w:val="%8."/>
      <w:lvlJc w:val="left"/>
      <w:pPr>
        <w:ind w:left="6114" w:hanging="360"/>
      </w:pPr>
    </w:lvl>
    <w:lvl w:ilvl="8" w:tplc="0422001B" w:tentative="1">
      <w:start w:val="1"/>
      <w:numFmt w:val="lowerRoman"/>
      <w:lvlText w:val="%9."/>
      <w:lvlJc w:val="right"/>
      <w:pPr>
        <w:ind w:left="6834" w:hanging="180"/>
      </w:pPr>
    </w:lvl>
  </w:abstractNum>
  <w:abstractNum w:abstractNumId="16" w15:restartNumberingAfterBreak="0">
    <w:nsid w:val="4C773D02"/>
    <w:multiLevelType w:val="hybridMultilevel"/>
    <w:tmpl w:val="E9364DE2"/>
    <w:lvl w:ilvl="0" w:tplc="2D86F372">
      <w:start w:val="1"/>
      <w:numFmt w:val="decimal"/>
      <w:lvlText w:val="%1."/>
      <w:lvlJc w:val="left"/>
      <w:pPr>
        <w:ind w:left="663" w:hanging="360"/>
      </w:pPr>
      <w:rPr>
        <w:rFonts w:hint="default"/>
      </w:rPr>
    </w:lvl>
    <w:lvl w:ilvl="1" w:tplc="04220019" w:tentative="1">
      <w:start w:val="1"/>
      <w:numFmt w:val="lowerLetter"/>
      <w:lvlText w:val="%2."/>
      <w:lvlJc w:val="left"/>
      <w:pPr>
        <w:ind w:left="1383" w:hanging="360"/>
      </w:pPr>
    </w:lvl>
    <w:lvl w:ilvl="2" w:tplc="0422001B" w:tentative="1">
      <w:start w:val="1"/>
      <w:numFmt w:val="lowerRoman"/>
      <w:lvlText w:val="%3."/>
      <w:lvlJc w:val="right"/>
      <w:pPr>
        <w:ind w:left="2103" w:hanging="180"/>
      </w:pPr>
    </w:lvl>
    <w:lvl w:ilvl="3" w:tplc="0422000F" w:tentative="1">
      <w:start w:val="1"/>
      <w:numFmt w:val="decimal"/>
      <w:lvlText w:val="%4."/>
      <w:lvlJc w:val="left"/>
      <w:pPr>
        <w:ind w:left="2823" w:hanging="360"/>
      </w:pPr>
    </w:lvl>
    <w:lvl w:ilvl="4" w:tplc="04220019" w:tentative="1">
      <w:start w:val="1"/>
      <w:numFmt w:val="lowerLetter"/>
      <w:lvlText w:val="%5."/>
      <w:lvlJc w:val="left"/>
      <w:pPr>
        <w:ind w:left="3543" w:hanging="360"/>
      </w:pPr>
    </w:lvl>
    <w:lvl w:ilvl="5" w:tplc="0422001B" w:tentative="1">
      <w:start w:val="1"/>
      <w:numFmt w:val="lowerRoman"/>
      <w:lvlText w:val="%6."/>
      <w:lvlJc w:val="right"/>
      <w:pPr>
        <w:ind w:left="4263" w:hanging="180"/>
      </w:pPr>
    </w:lvl>
    <w:lvl w:ilvl="6" w:tplc="0422000F" w:tentative="1">
      <w:start w:val="1"/>
      <w:numFmt w:val="decimal"/>
      <w:lvlText w:val="%7."/>
      <w:lvlJc w:val="left"/>
      <w:pPr>
        <w:ind w:left="4983" w:hanging="360"/>
      </w:pPr>
    </w:lvl>
    <w:lvl w:ilvl="7" w:tplc="04220019" w:tentative="1">
      <w:start w:val="1"/>
      <w:numFmt w:val="lowerLetter"/>
      <w:lvlText w:val="%8."/>
      <w:lvlJc w:val="left"/>
      <w:pPr>
        <w:ind w:left="5703" w:hanging="360"/>
      </w:pPr>
    </w:lvl>
    <w:lvl w:ilvl="8" w:tplc="0422001B" w:tentative="1">
      <w:start w:val="1"/>
      <w:numFmt w:val="lowerRoman"/>
      <w:lvlText w:val="%9."/>
      <w:lvlJc w:val="right"/>
      <w:pPr>
        <w:ind w:left="6423" w:hanging="180"/>
      </w:pPr>
    </w:lvl>
  </w:abstractNum>
  <w:abstractNum w:abstractNumId="17" w15:restartNumberingAfterBreak="0">
    <w:nsid w:val="569311C2"/>
    <w:multiLevelType w:val="hybridMultilevel"/>
    <w:tmpl w:val="F5A42B4C"/>
    <w:lvl w:ilvl="0" w:tplc="6868D964">
      <w:start w:val="1"/>
      <w:numFmt w:val="decimal"/>
      <w:lvlText w:val="%1."/>
      <w:lvlJc w:val="left"/>
      <w:pPr>
        <w:tabs>
          <w:tab w:val="num" w:pos="720"/>
        </w:tabs>
        <w:ind w:left="720" w:hanging="360"/>
      </w:pPr>
      <w:rPr>
        <w:rFonts w:ascii="Times New Roman" w:hAnsi="Times New Roman" w:cs="Times New Roman" w:hint="default"/>
        <w:sz w:val="20"/>
        <w:szCs w:val="2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15:restartNumberingAfterBreak="0">
    <w:nsid w:val="6BD10195"/>
    <w:multiLevelType w:val="hybridMultilevel"/>
    <w:tmpl w:val="631A7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5371E24"/>
    <w:multiLevelType w:val="hybridMultilevel"/>
    <w:tmpl w:val="5CA48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AAC7E63"/>
    <w:multiLevelType w:val="hybridMultilevel"/>
    <w:tmpl w:val="047AFD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DB67EAE"/>
    <w:multiLevelType w:val="hybridMultilevel"/>
    <w:tmpl w:val="631A76C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DDF3220"/>
    <w:multiLevelType w:val="hybridMultilevel"/>
    <w:tmpl w:val="5CA48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6"/>
  </w:num>
  <w:num w:numId="6">
    <w:abstractNumId w:val="2"/>
  </w:num>
  <w:num w:numId="7">
    <w:abstractNumId w:val="7"/>
  </w:num>
  <w:num w:numId="8">
    <w:abstractNumId w:val="13"/>
  </w:num>
  <w:num w:numId="9">
    <w:abstractNumId w:val="10"/>
  </w:num>
  <w:num w:numId="10">
    <w:abstractNumId w:val="11"/>
  </w:num>
  <w:num w:numId="11">
    <w:abstractNumId w:val="1"/>
  </w:num>
  <w:num w:numId="12">
    <w:abstractNumId w:val="9"/>
  </w:num>
  <w:num w:numId="13">
    <w:abstractNumId w:val="3"/>
  </w:num>
  <w:num w:numId="14">
    <w:abstractNumId w:val="19"/>
  </w:num>
  <w:num w:numId="15">
    <w:abstractNumId w:val="22"/>
  </w:num>
  <w:num w:numId="16">
    <w:abstractNumId w:val="4"/>
  </w:num>
  <w:num w:numId="17">
    <w:abstractNumId w:val="5"/>
  </w:num>
  <w:num w:numId="18">
    <w:abstractNumId w:val="14"/>
  </w:num>
  <w:num w:numId="19">
    <w:abstractNumId w:val="20"/>
  </w:num>
  <w:num w:numId="20">
    <w:abstractNumId w:val="15"/>
  </w:num>
  <w:num w:numId="21">
    <w:abstractNumId w:val="16"/>
  </w:num>
  <w:num w:numId="22">
    <w:abstractNumId w:val="18"/>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609"/>
    <w:rsid w:val="00012C8E"/>
    <w:rsid w:val="00017ED7"/>
    <w:rsid w:val="00046525"/>
    <w:rsid w:val="00060760"/>
    <w:rsid w:val="00081B50"/>
    <w:rsid w:val="00086E5D"/>
    <w:rsid w:val="00092359"/>
    <w:rsid w:val="000A340D"/>
    <w:rsid w:val="00125387"/>
    <w:rsid w:val="00133123"/>
    <w:rsid w:val="001A2A83"/>
    <w:rsid w:val="001B15C1"/>
    <w:rsid w:val="001C7E7F"/>
    <w:rsid w:val="001E2932"/>
    <w:rsid w:val="001F0250"/>
    <w:rsid w:val="001F24E9"/>
    <w:rsid w:val="001F7AB3"/>
    <w:rsid w:val="002552FD"/>
    <w:rsid w:val="0026048B"/>
    <w:rsid w:val="00263D04"/>
    <w:rsid w:val="003102F4"/>
    <w:rsid w:val="00312ABC"/>
    <w:rsid w:val="00315528"/>
    <w:rsid w:val="00317269"/>
    <w:rsid w:val="00336304"/>
    <w:rsid w:val="00337A31"/>
    <w:rsid w:val="003707D0"/>
    <w:rsid w:val="00372EFB"/>
    <w:rsid w:val="003D68EB"/>
    <w:rsid w:val="003E696F"/>
    <w:rsid w:val="00460B54"/>
    <w:rsid w:val="004653EE"/>
    <w:rsid w:val="00483DA6"/>
    <w:rsid w:val="004A1E10"/>
    <w:rsid w:val="005076AA"/>
    <w:rsid w:val="005239DA"/>
    <w:rsid w:val="00526D2A"/>
    <w:rsid w:val="0054681E"/>
    <w:rsid w:val="005500BC"/>
    <w:rsid w:val="00554617"/>
    <w:rsid w:val="005548E4"/>
    <w:rsid w:val="00560C63"/>
    <w:rsid w:val="00564827"/>
    <w:rsid w:val="005777A8"/>
    <w:rsid w:val="005A0EA2"/>
    <w:rsid w:val="0069219F"/>
    <w:rsid w:val="00697609"/>
    <w:rsid w:val="006B130F"/>
    <w:rsid w:val="006F4C2E"/>
    <w:rsid w:val="00705400"/>
    <w:rsid w:val="00717F1B"/>
    <w:rsid w:val="007309C4"/>
    <w:rsid w:val="00757A03"/>
    <w:rsid w:val="00763B27"/>
    <w:rsid w:val="007746BE"/>
    <w:rsid w:val="007C57FC"/>
    <w:rsid w:val="007D0642"/>
    <w:rsid w:val="00821880"/>
    <w:rsid w:val="00883A25"/>
    <w:rsid w:val="00883F89"/>
    <w:rsid w:val="008F0565"/>
    <w:rsid w:val="00902161"/>
    <w:rsid w:val="009212D1"/>
    <w:rsid w:val="009232FD"/>
    <w:rsid w:val="0095374E"/>
    <w:rsid w:val="00967CC1"/>
    <w:rsid w:val="009A2C70"/>
    <w:rsid w:val="009C51FF"/>
    <w:rsid w:val="009E6F44"/>
    <w:rsid w:val="009F36CC"/>
    <w:rsid w:val="00A661E5"/>
    <w:rsid w:val="00A81B63"/>
    <w:rsid w:val="00A845FC"/>
    <w:rsid w:val="00A94BE8"/>
    <w:rsid w:val="00AD0010"/>
    <w:rsid w:val="00AD273C"/>
    <w:rsid w:val="00AF6354"/>
    <w:rsid w:val="00B17405"/>
    <w:rsid w:val="00B518C9"/>
    <w:rsid w:val="00BA1C55"/>
    <w:rsid w:val="00BF7069"/>
    <w:rsid w:val="00C07505"/>
    <w:rsid w:val="00C17954"/>
    <w:rsid w:val="00C26485"/>
    <w:rsid w:val="00C37FA6"/>
    <w:rsid w:val="00C64DA6"/>
    <w:rsid w:val="00CF6F5A"/>
    <w:rsid w:val="00D15BE4"/>
    <w:rsid w:val="00D21F55"/>
    <w:rsid w:val="00D23D63"/>
    <w:rsid w:val="00D728DD"/>
    <w:rsid w:val="00DE1241"/>
    <w:rsid w:val="00E116FF"/>
    <w:rsid w:val="00E53D13"/>
    <w:rsid w:val="00E571EF"/>
    <w:rsid w:val="00E57A57"/>
    <w:rsid w:val="00E6178F"/>
    <w:rsid w:val="00E76E7A"/>
    <w:rsid w:val="00ED680C"/>
    <w:rsid w:val="00EE61D9"/>
    <w:rsid w:val="00EF4BFD"/>
    <w:rsid w:val="00F12808"/>
    <w:rsid w:val="00F2688E"/>
    <w:rsid w:val="00F2783A"/>
    <w:rsid w:val="00F40676"/>
    <w:rsid w:val="00F423D7"/>
    <w:rsid w:val="00F96C61"/>
    <w:rsid w:val="00F97A95"/>
    <w:rsid w:val="00FC1102"/>
    <w:rsid w:val="00FC62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3D49"/>
  <w15:docId w15:val="{B249A4B3-4679-436A-A6DE-7337166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27"/>
  </w:style>
  <w:style w:type="paragraph" w:styleId="3">
    <w:name w:val="heading 3"/>
    <w:basedOn w:val="a"/>
    <w:link w:val="30"/>
    <w:uiPriority w:val="9"/>
    <w:qFormat/>
    <w:rsid w:val="00697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609"/>
    <w:rPr>
      <w:rFonts w:ascii="Times New Roman" w:eastAsia="Times New Roman" w:hAnsi="Times New Roman" w:cs="Times New Roman"/>
      <w:b/>
      <w:bCs/>
      <w:sz w:val="27"/>
      <w:szCs w:val="27"/>
    </w:rPr>
  </w:style>
  <w:style w:type="character" w:styleId="a3">
    <w:name w:val="Hyperlink"/>
    <w:uiPriority w:val="99"/>
    <w:unhideWhenUsed/>
    <w:rsid w:val="00697609"/>
    <w:rPr>
      <w:color w:val="0000FF"/>
      <w:u w:val="single"/>
    </w:rPr>
  </w:style>
  <w:style w:type="paragraph" w:styleId="a4">
    <w:name w:val="Plain Text"/>
    <w:basedOn w:val="a"/>
    <w:link w:val="a5"/>
    <w:unhideWhenUsed/>
    <w:rsid w:val="00697609"/>
    <w:rPr>
      <w:rFonts w:ascii="Courier New" w:eastAsia="Times New Roman" w:hAnsi="Courier New" w:cs="Courier New"/>
      <w:sz w:val="20"/>
      <w:szCs w:val="20"/>
    </w:rPr>
  </w:style>
  <w:style w:type="character" w:customStyle="1" w:styleId="a5">
    <w:name w:val="Текст Знак"/>
    <w:basedOn w:val="a0"/>
    <w:link w:val="a4"/>
    <w:rsid w:val="00697609"/>
    <w:rPr>
      <w:rFonts w:ascii="Courier New" w:eastAsia="Times New Roman" w:hAnsi="Courier New" w:cs="Courier New"/>
      <w:sz w:val="20"/>
      <w:szCs w:val="20"/>
    </w:rPr>
  </w:style>
  <w:style w:type="paragraph" w:customStyle="1" w:styleId="FR1">
    <w:name w:val="FR1"/>
    <w:uiPriority w:val="99"/>
    <w:rsid w:val="00697609"/>
    <w:pPr>
      <w:widowControl w:val="0"/>
      <w:autoSpaceDE w:val="0"/>
      <w:autoSpaceDN w:val="0"/>
      <w:adjustRightInd w:val="0"/>
      <w:spacing w:before="220" w:after="0" w:line="240" w:lineRule="auto"/>
      <w:jc w:val="center"/>
    </w:pPr>
    <w:rPr>
      <w:rFonts w:ascii="Arial" w:eastAsia="Times New Roman" w:hAnsi="Arial" w:cs="Arial"/>
      <w:b/>
      <w:bCs/>
      <w:i/>
      <w:iCs/>
      <w:sz w:val="20"/>
      <w:szCs w:val="20"/>
      <w:lang w:eastAsia="ru-RU"/>
    </w:rPr>
  </w:style>
  <w:style w:type="paragraph" w:customStyle="1" w:styleId="Style4">
    <w:name w:val="Style4"/>
    <w:basedOn w:val="a"/>
    <w:uiPriority w:val="99"/>
    <w:rsid w:val="00697609"/>
    <w:pPr>
      <w:widowControl w:val="0"/>
      <w:autoSpaceDE w:val="0"/>
      <w:autoSpaceDN w:val="0"/>
      <w:adjustRightInd w:val="0"/>
      <w:spacing w:after="0" w:line="223" w:lineRule="exact"/>
    </w:pPr>
    <w:rPr>
      <w:rFonts w:ascii="Times New Roman" w:eastAsia="MS Mincho" w:hAnsi="Times New Roman" w:cs="Times New Roman"/>
      <w:sz w:val="24"/>
      <w:szCs w:val="24"/>
    </w:rPr>
  </w:style>
  <w:style w:type="character" w:customStyle="1" w:styleId="FontStyle12">
    <w:name w:val="Font Style12"/>
    <w:uiPriority w:val="99"/>
    <w:rsid w:val="00697609"/>
    <w:rPr>
      <w:rFonts w:ascii="Times New Roman" w:hAnsi="Times New Roman" w:cs="Times New Roman"/>
      <w:sz w:val="20"/>
      <w:szCs w:val="20"/>
    </w:rPr>
  </w:style>
  <w:style w:type="paragraph" w:customStyle="1" w:styleId="Style6">
    <w:name w:val="Style6"/>
    <w:basedOn w:val="a"/>
    <w:uiPriority w:val="99"/>
    <w:rsid w:val="00697609"/>
    <w:pPr>
      <w:widowControl w:val="0"/>
      <w:autoSpaceDE w:val="0"/>
      <w:autoSpaceDN w:val="0"/>
      <w:adjustRightInd w:val="0"/>
      <w:spacing w:after="0" w:line="259" w:lineRule="exact"/>
      <w:ind w:hanging="355"/>
    </w:pPr>
    <w:rPr>
      <w:rFonts w:ascii="Times New Roman" w:eastAsia="MS Mincho" w:hAnsi="Times New Roman" w:cs="Times New Roman"/>
      <w:sz w:val="24"/>
      <w:szCs w:val="24"/>
    </w:rPr>
  </w:style>
  <w:style w:type="paragraph" w:customStyle="1" w:styleId="Style1">
    <w:name w:val="Style1"/>
    <w:basedOn w:val="a"/>
    <w:uiPriority w:val="99"/>
    <w:rsid w:val="00697609"/>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customStyle="1" w:styleId="FontStyle14">
    <w:name w:val="Font Style14"/>
    <w:uiPriority w:val="99"/>
    <w:rsid w:val="00697609"/>
    <w:rPr>
      <w:rFonts w:ascii="Times New Roman" w:hAnsi="Times New Roman" w:cs="Times New Roman" w:hint="default"/>
      <w:sz w:val="20"/>
      <w:szCs w:val="20"/>
    </w:rPr>
  </w:style>
  <w:style w:type="paragraph" w:styleId="a6">
    <w:name w:val="List Paragraph"/>
    <w:basedOn w:val="a"/>
    <w:uiPriority w:val="34"/>
    <w:qFormat/>
    <w:rsid w:val="00697609"/>
    <w:pPr>
      <w:ind w:left="720"/>
      <w:contextualSpacing/>
    </w:pPr>
  </w:style>
  <w:style w:type="paragraph" w:styleId="2">
    <w:name w:val="Body Text 2"/>
    <w:basedOn w:val="a"/>
    <w:link w:val="20"/>
    <w:uiPriority w:val="99"/>
    <w:unhideWhenUsed/>
    <w:rsid w:val="00697609"/>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ий текст 2 Знак"/>
    <w:basedOn w:val="a0"/>
    <w:link w:val="2"/>
    <w:uiPriority w:val="99"/>
    <w:rsid w:val="00697609"/>
    <w:rPr>
      <w:rFonts w:ascii="Times New Roman" w:eastAsia="Times New Roman" w:hAnsi="Times New Roman" w:cs="Times New Roman"/>
      <w:sz w:val="24"/>
      <w:szCs w:val="24"/>
      <w:lang w:val="ru-RU" w:eastAsia="ru-RU"/>
    </w:rPr>
  </w:style>
  <w:style w:type="character" w:customStyle="1" w:styleId="a7">
    <w:name w:val="Основний текст + Напівжирний"/>
    <w:rsid w:val="00697609"/>
    <w:rPr>
      <w:rFonts w:ascii="Book Antiqua" w:eastAsia="Book Antiqua" w:hAnsi="Book Antiqua" w:cs="Book Antiqua"/>
      <w:b/>
      <w:bCs/>
      <w:i w:val="0"/>
      <w:iCs w:val="0"/>
      <w:smallCaps w:val="0"/>
      <w:strike w:val="0"/>
      <w:color w:val="000000"/>
      <w:spacing w:val="0"/>
      <w:w w:val="100"/>
      <w:position w:val="0"/>
      <w:sz w:val="16"/>
      <w:szCs w:val="16"/>
      <w:u w:val="none"/>
      <w:shd w:val="clear" w:color="auto" w:fill="FFFFFF"/>
      <w:lang w:val="uk-UA" w:eastAsia="uk-UA" w:bidi="uk-UA"/>
    </w:rPr>
  </w:style>
  <w:style w:type="paragraph" w:styleId="a8">
    <w:name w:val="Body Text"/>
    <w:basedOn w:val="a"/>
    <w:link w:val="a9"/>
    <w:uiPriority w:val="99"/>
    <w:unhideWhenUsed/>
    <w:rsid w:val="005076AA"/>
    <w:pPr>
      <w:spacing w:after="120"/>
    </w:pPr>
  </w:style>
  <w:style w:type="character" w:customStyle="1" w:styleId="a9">
    <w:name w:val="Основний текст Знак"/>
    <w:basedOn w:val="a0"/>
    <w:link w:val="a8"/>
    <w:uiPriority w:val="99"/>
    <w:rsid w:val="005076AA"/>
  </w:style>
  <w:style w:type="character" w:customStyle="1" w:styleId="FontStyle13">
    <w:name w:val="Font Style13"/>
    <w:uiPriority w:val="99"/>
    <w:rsid w:val="005076AA"/>
    <w:rPr>
      <w:rFonts w:ascii="Times New Roman" w:hAnsi="Times New Roman" w:cs="Times New Roman"/>
      <w:b/>
      <w:bCs/>
      <w:i/>
      <w:iCs/>
      <w:sz w:val="20"/>
      <w:szCs w:val="20"/>
    </w:rPr>
  </w:style>
  <w:style w:type="paragraph" w:customStyle="1" w:styleId="Default">
    <w:name w:val="Default"/>
    <w:rsid w:val="005076A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Title"/>
    <w:basedOn w:val="a"/>
    <w:next w:val="a"/>
    <w:link w:val="ab"/>
    <w:qFormat/>
    <w:rsid w:val="00C37FA6"/>
    <w:pPr>
      <w:keepNext/>
      <w:keepLines/>
      <w:spacing w:after="60"/>
    </w:pPr>
    <w:rPr>
      <w:rFonts w:ascii="Arial" w:eastAsia="Arial" w:hAnsi="Arial" w:cs="Arial"/>
      <w:sz w:val="52"/>
      <w:szCs w:val="52"/>
      <w:lang w:val="ru-RU"/>
    </w:rPr>
  </w:style>
  <w:style w:type="character" w:customStyle="1" w:styleId="ab">
    <w:name w:val="Назва Знак"/>
    <w:basedOn w:val="a0"/>
    <w:link w:val="aa"/>
    <w:rsid w:val="00C37FA6"/>
    <w:rPr>
      <w:rFonts w:ascii="Arial" w:eastAsia="Arial" w:hAnsi="Arial" w:cs="Arial"/>
      <w:sz w:val="52"/>
      <w:szCs w:val="52"/>
      <w:lang w:val="ru-RU"/>
    </w:rPr>
  </w:style>
  <w:style w:type="paragraph" w:styleId="ac">
    <w:name w:val="Balloon Text"/>
    <w:basedOn w:val="a"/>
    <w:link w:val="ad"/>
    <w:uiPriority w:val="99"/>
    <w:semiHidden/>
    <w:unhideWhenUsed/>
    <w:rsid w:val="007D0642"/>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7D0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44/2013" TargetMode="External"/><Relationship Id="rId18" Type="http://schemas.openxmlformats.org/officeDocument/2006/relationships/hyperlink" Target="https://fmab.khadi.kharkov.ua/fileadmin/F-FUB/%D0%A3%D0%BF%D1%80%D0%B0%D0%B2%D0%BB%D1%96%D0%BD%D0%BD%D1%8F_%D1%82%D0%B0_%D0%B0%D0%B4%D0%BC%D1%96%D0%BD%D1%96%D1%81%D1%82%D1%80%D1%83%D0%B2%D0%B0%D0%BD%D0%BD%D1%8F/5_MtOND_3.pdf" TargetMode="External"/><Relationship Id="rId26" Type="http://schemas.openxmlformats.org/officeDocument/2006/relationships/hyperlink" Target="https://courses.prometheus.org.ua/courses/course-v1:UKMA+SCDA101+2020_T1/about" TargetMode="External"/><Relationship Id="rId39" Type="http://schemas.openxmlformats.org/officeDocument/2006/relationships/hyperlink" Target="https://osvita.ua/vnz/reports/law/9853/" TargetMode="External"/><Relationship Id="rId3" Type="http://schemas.openxmlformats.org/officeDocument/2006/relationships/styles" Target="styles.xml"/><Relationship Id="rId21" Type="http://schemas.openxmlformats.org/officeDocument/2006/relationships/hyperlink" Target="https://elearn.nubip.edu.ua/mod/book/view.php?id=149329&amp;chapterid=37344" TargetMode="External"/><Relationship Id="rId34" Type="http://schemas.openxmlformats.org/officeDocument/2006/relationships/hyperlink" Target="https://moodle.znu.edu.ua/pluginfile.php?file=/147740/mod_resource/content/1/%d0%9b%d0%95%d0%9a%d0%a6%d0%98%d0%af%201.pdf" TargetMode="External"/><Relationship Id="rId7" Type="http://schemas.openxmlformats.org/officeDocument/2006/relationships/hyperlink" Target="https://pedagogy.lnu.edu.ua/department/kafedra-pochatkovoji-ta-doshkilnoji-osvity" TargetMode="External"/><Relationship Id="rId12" Type="http://schemas.openxmlformats.org/officeDocument/2006/relationships/hyperlink" Target="https://zakon.rada.gov.ua/laws/show/261-2016-%D0%BF" TargetMode="External"/><Relationship Id="rId17" Type="http://schemas.openxmlformats.org/officeDocument/2006/relationships/hyperlink" Target="http://www.polit.univ.kiev.ua/dictionary_full.php?lang=ua&amp;id=62" TargetMode="External"/><Relationship Id="rId25" Type="http://schemas.openxmlformats.org/officeDocument/2006/relationships/hyperlink" Target="https://nauka.udpu.edu.ua/%D1%84%D0%BE%D1%80%D0%BC%D0%B8-%D0%BF%D1%80%D0%B5%D0%B4%D1%81%D1%82%D0%B0%D0%B2%D0%BB%D0%B5%D0%BD%D0%BD%D1%8F-%D0%BD%D0%B0%D1%83%D0%BA%D0%BE%D0%B2%D0%BE%D1%97-%D1%80%D0%BE%D0%B1%D0%BE%D1%82%D0%B8/" TargetMode="External"/><Relationship Id="rId33" Type="http://schemas.openxmlformats.org/officeDocument/2006/relationships/hyperlink" Target="https://npu.edu.ua/images/file/vidil_aspirant/dicer/D_26.053.01/dis_Kushniruk.pdf" TargetMode="External"/><Relationship Id="rId38" Type="http://schemas.openxmlformats.org/officeDocument/2006/relationships/hyperlink" Target="http://tnu.edu.ua/sites/default/files/normativbasa/tnufilos-politdekabr2017m.pdf" TargetMode="External"/><Relationship Id="rId2" Type="http://schemas.openxmlformats.org/officeDocument/2006/relationships/numbering" Target="numbering.xml"/><Relationship Id="rId16" Type="http://schemas.openxmlformats.org/officeDocument/2006/relationships/hyperlink" Target="http://library2.stu.cn.ua/Files/downloadcenter/%D1%8F%D0%BA%20%D0%BF%D1%96%D0%B4%D0%B3%D0%BE%D1%82%D1%83%D0%B2%D0%B0%D1%82%D0%B8%20%D0%B4%D0%BE%D0%BF%D0%BE%D0%B2%D1%96%D0%B4%D1%8C.pdf" TargetMode="External"/><Relationship Id="rId20" Type="http://schemas.openxmlformats.org/officeDocument/2006/relationships/hyperlink" Target="http://www.dnu.dp.ua/docs/ndc/standarts/DSTU_3973-2000.pdf" TargetMode="External"/><Relationship Id="rId29" Type="http://schemas.openxmlformats.org/officeDocument/2006/relationships/hyperlink" Target="http://vestnikdnu.com.ua/archive/201264/yarovenko.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nataliya.machynska@lnu.edu.ua" TargetMode="External"/><Relationship Id="rId11" Type="http://schemas.openxmlformats.org/officeDocument/2006/relationships/hyperlink" Target="https://zakon.rada.gov.ua/laws/show/103/98-%D0%B2%D1%80" TargetMode="External"/><Relationship Id="rId24" Type="http://schemas.openxmlformats.org/officeDocument/2006/relationships/hyperlink" Target="https://core.ac.uk/download/pdf/323535679.pdf" TargetMode="External"/><Relationship Id="rId32" Type="http://schemas.openxmlformats.org/officeDocument/2006/relationships/hyperlink" Target="http://aphd.ua/porady-molodym-naukovtsiam-vid-iaroslava-hrytsaka/" TargetMode="External"/><Relationship Id="rId37" Type="http://schemas.openxmlformats.org/officeDocument/2006/relationships/hyperlink" Target="https://www.perspektyva.in.ua/naukovyj-prostir/porady-naukovtsyu/indeksy-tsytuvannya-naukovyh-prats-in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b.iitta.gov.ua/706454/1/%D0%9E%D0%A2%D0%98%D0%A7_%D0%BF%D0%B5%D1%87%D0%B0%D1%82%D1%8C-%D0%B4%D0%B8%D0%B2.pdf" TargetMode="External"/><Relationship Id="rId23" Type="http://schemas.openxmlformats.org/officeDocument/2006/relationships/hyperlink" Target="https://buklib.net/books/30567/" TargetMode="External"/><Relationship Id="rId28" Type="http://schemas.openxmlformats.org/officeDocument/2006/relationships/hyperlink" Target="https://core.ac.uk/download/pdf/33692079.pdf" TargetMode="External"/><Relationship Id="rId36" Type="http://schemas.openxmlformats.org/officeDocument/2006/relationships/hyperlink" Target="https://webometr.kpi.ua/citation-data" TargetMode="External"/><Relationship Id="rId10" Type="http://schemas.openxmlformats.org/officeDocument/2006/relationships/hyperlink" Target="https://zakon.rada.gov.ua/rada/show/v1176729-13" TargetMode="External"/><Relationship Id="rId19" Type="http://schemas.openxmlformats.org/officeDocument/2006/relationships/hyperlink" Target="http://medbib.in.ua/aprobatsiya-rezultatov-issledovaniya.html" TargetMode="External"/><Relationship Id="rId31" Type="http://schemas.openxmlformats.org/officeDocument/2006/relationships/hyperlink" Target="http://studentam.net.ua/content/view/4411/85/" TargetMode="External"/><Relationship Id="rId4" Type="http://schemas.openxmlformats.org/officeDocument/2006/relationships/settings" Target="settings.xml"/><Relationship Id="rId9" Type="http://schemas.openxmlformats.org/officeDocument/2006/relationships/hyperlink" Target="https://mon.gov.ua/ua/news/mon-rozrobilo-proekt-konceptualnih-zasad-reformuvannya-profesijnoyi-osviti-ukrayini-suchasna-profesijna-osvita" TargetMode="External"/><Relationship Id="rId14" Type="http://schemas.openxmlformats.org/officeDocument/2006/relationships/hyperlink" Target="https://works.doklad.ru/view/FEgMAUsGBGk.html" TargetMode="External"/><Relationship Id="rId22" Type="http://schemas.openxmlformats.org/officeDocument/2006/relationships/hyperlink" Target="https://core.ac.uk/download/pdf/323535679.pdf" TargetMode="External"/><Relationship Id="rId27" Type="http://schemas.openxmlformats.org/officeDocument/2006/relationships/hyperlink" Target="http://www.kntu.kr.ua/?view=article&amp;id=232" TargetMode="External"/><Relationship Id="rId30" Type="http://schemas.openxmlformats.org/officeDocument/2006/relationships/hyperlink" Target="https://pidru4niki.com/12280301/menedzhment/sutnist_zmist_napryamki_naukovoyi_organizatsiyi_pratsi" TargetMode="External"/><Relationship Id="rId35" Type="http://schemas.openxmlformats.org/officeDocument/2006/relationships/hyperlink" Target="https://www.uzhnu.edu.ua/en/infocentre/get/23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0951-3854-43B6-A4DC-63136D4C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15</Pages>
  <Words>20477</Words>
  <Characters>11672</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Natalia</cp:lastModifiedBy>
  <cp:revision>24</cp:revision>
  <cp:lastPrinted>2021-05-12T11:42:00Z</cp:lastPrinted>
  <dcterms:created xsi:type="dcterms:W3CDTF">2020-11-09T09:08:00Z</dcterms:created>
  <dcterms:modified xsi:type="dcterms:W3CDTF">2021-05-18T04:55:00Z</dcterms:modified>
</cp:coreProperties>
</file>