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2E" w:rsidRPr="006A1220" w:rsidRDefault="00C320A4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МІНІСТЕРСТВО ОСВІТИ І НАУКИ УКРАЇНИ</w:t>
      </w:r>
    </w:p>
    <w:p w:rsidR="00172B2E" w:rsidRPr="006A1220" w:rsidRDefault="00C320A4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Львівський національний університет імені Івана Франка</w:t>
      </w:r>
    </w:p>
    <w:p w:rsidR="00C852A4" w:rsidRPr="006A1220" w:rsidRDefault="00C320A4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педагогічної освіти</w:t>
      </w:r>
    </w:p>
    <w:p w:rsidR="00C852A4" w:rsidRPr="00633E40" w:rsidRDefault="00C320A4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спеціал</w:t>
      </w:r>
      <w:r w:rsidR="0063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ьної освіти </w:t>
      </w: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C320A4" w:rsidP="00172B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Затверджено </w:t>
      </w:r>
    </w:p>
    <w:p w:rsidR="00172B2E" w:rsidRPr="006A1220" w:rsidRDefault="00633E40" w:rsidP="00633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>на засіданні кафедри спеціал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ьної освіти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3E40" w:rsidRDefault="00633E40" w:rsidP="00633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факультету педагогічної освіти </w:t>
      </w:r>
    </w:p>
    <w:p w:rsidR="00633E40" w:rsidRDefault="00633E40" w:rsidP="00633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>Львівського національного університету</w:t>
      </w:r>
    </w:p>
    <w:p w:rsidR="00C852A4" w:rsidRPr="00633E40" w:rsidRDefault="00633E40" w:rsidP="00633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="00C320A4"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>імені Івана Франка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 протокол №1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29.08.2023)</w:t>
      </w:r>
    </w:p>
    <w:p w:rsidR="00172B2E" w:rsidRPr="006A1220" w:rsidRDefault="00172B2E" w:rsidP="00172B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 w:rsidP="00172B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2A4" w:rsidRPr="006A1220" w:rsidRDefault="00C320A4" w:rsidP="00172B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Завідувач кафедри проф. </w:t>
      </w:r>
      <w:proofErr w:type="spellStart"/>
      <w:r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>Островська</w:t>
      </w:r>
      <w:proofErr w:type="spellEnd"/>
      <w:r w:rsidRPr="006A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К.О.</w:t>
      </w:r>
    </w:p>
    <w:p w:rsidR="00172B2E" w:rsidRPr="006A1220" w:rsidRDefault="00172B2E">
      <w:pPr>
        <w:outlineLvl w:val="0"/>
        <w:rPr>
          <w:rFonts w:ascii="Times New Roman" w:hAnsi="Times New Roman" w:cs="Times New Roman"/>
          <w:color w:val="000000" w:themeColor="text1"/>
        </w:rPr>
      </w:pPr>
      <w:bookmarkStart w:id="0" w:name="bookmark0"/>
      <w:bookmarkStart w:id="1" w:name="bookmark1"/>
      <w:bookmarkStart w:id="2" w:name="bookmark2"/>
    </w:p>
    <w:p w:rsidR="00172B2E" w:rsidRPr="006A1220" w:rsidRDefault="00172B2E">
      <w:pPr>
        <w:outlineLvl w:val="0"/>
        <w:rPr>
          <w:rFonts w:ascii="Times New Roman" w:hAnsi="Times New Roman" w:cs="Times New Roman"/>
          <w:color w:val="000000" w:themeColor="text1"/>
        </w:rPr>
      </w:pPr>
    </w:p>
    <w:p w:rsidR="00172B2E" w:rsidRPr="006A1220" w:rsidRDefault="00172B2E">
      <w:pPr>
        <w:outlineLvl w:val="0"/>
        <w:rPr>
          <w:rFonts w:ascii="Times New Roman" w:hAnsi="Times New Roman" w:cs="Times New Roman"/>
          <w:color w:val="000000" w:themeColor="text1"/>
        </w:rPr>
      </w:pPr>
    </w:p>
    <w:p w:rsidR="00172B2E" w:rsidRPr="006A1220" w:rsidRDefault="00172B2E">
      <w:pPr>
        <w:outlineLvl w:val="0"/>
        <w:rPr>
          <w:rFonts w:ascii="Times New Roman" w:hAnsi="Times New Roman" w:cs="Times New Roman"/>
          <w:color w:val="000000" w:themeColor="text1"/>
        </w:rPr>
      </w:pPr>
    </w:p>
    <w:p w:rsidR="00172B2E" w:rsidRPr="006A1220" w:rsidRDefault="00172B2E">
      <w:pPr>
        <w:outlineLvl w:val="0"/>
        <w:rPr>
          <w:rFonts w:ascii="Times New Roman" w:hAnsi="Times New Roman" w:cs="Times New Roman"/>
          <w:color w:val="000000" w:themeColor="text1"/>
        </w:rPr>
      </w:pPr>
    </w:p>
    <w:p w:rsidR="00C852A4" w:rsidRPr="006A1220" w:rsidRDefault="00C320A4" w:rsidP="00172B2E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6A1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Силабус</w:t>
      </w:r>
      <w:proofErr w:type="spellEnd"/>
      <w:r w:rsidRPr="006A1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з нормативної дисципліни «</w:t>
      </w:r>
      <w:r w:rsidR="00F660D3" w:rsidRPr="006A1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Психологічне забезпечення дозвілля осіб з порушеннями розвитку</w:t>
      </w:r>
      <w:r w:rsidRPr="006A1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», що викладається в межах ОПП для здобувачів першого (бакалаврського) рівня вищої освіти</w:t>
      </w:r>
      <w:bookmarkEnd w:id="0"/>
      <w:bookmarkEnd w:id="1"/>
      <w:bookmarkEnd w:id="2"/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B2E" w:rsidRPr="006A1220" w:rsidRDefault="00172B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2A4" w:rsidRPr="006A1220" w:rsidRDefault="00633E40" w:rsidP="00633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C320A4"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 2023</w:t>
      </w:r>
      <w:r w:rsidR="00C320A4"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</w:p>
    <w:p w:rsidR="00C852A4" w:rsidRPr="006A1220" w:rsidRDefault="00C320A4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Силабус</w:t>
      </w:r>
      <w:proofErr w:type="spellEnd"/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дисципліни</w:t>
      </w:r>
    </w:p>
    <w:p w:rsidR="007A6EF9" w:rsidRPr="006A1220" w:rsidRDefault="007A6EF9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Психологічне забезпечення дозвілля осіб з порушеннями розвитку</w:t>
      </w:r>
      <w:r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52A4" w:rsidRPr="006A1220" w:rsidRDefault="00633E40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2023-2024</w:t>
      </w:r>
      <w:r w:rsidR="00C320A4" w:rsidRPr="006A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навчальний рік</w:t>
      </w:r>
    </w:p>
    <w:p w:rsidR="00030D68" w:rsidRPr="006A1220" w:rsidRDefault="00030D68" w:rsidP="00172B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Overlap w:val="never"/>
        <w:tblW w:w="14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11213"/>
      </w:tblGrid>
      <w:tr w:rsidR="006A1220" w:rsidRPr="006A1220" w:rsidTr="00172B2E">
        <w:trPr>
          <w:trHeight w:val="102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 дисципліни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F660D3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Психологічне забезпечення дозвілля осіб з порушеннями розвитку</w:t>
            </w:r>
          </w:p>
        </w:tc>
      </w:tr>
      <w:tr w:rsidR="006A1220" w:rsidRPr="006A1220" w:rsidTr="00172B2E">
        <w:trPr>
          <w:trHeight w:val="101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Адреса викладання дисципліни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м. Львів, вул.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Туган-Барановського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7</w:t>
            </w:r>
          </w:p>
        </w:tc>
      </w:tr>
      <w:tr w:rsidR="006A1220" w:rsidRPr="006A1220" w:rsidTr="00172B2E">
        <w:trPr>
          <w:trHeight w:val="103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Факультет та кафедра, за якою закріплена дисципліна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педагогічної освіти, кафедра спеціал</w:t>
            </w:r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ьної освіти </w:t>
            </w:r>
          </w:p>
        </w:tc>
      </w:tr>
      <w:tr w:rsidR="006A1220" w:rsidRPr="006A1220" w:rsidTr="00172B2E">
        <w:trPr>
          <w:trHeight w:val="10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Галузь знань, шифр та назва спеціальності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 Освіта / Педагогіка 016 Спеціальна освіта</w:t>
            </w:r>
          </w:p>
        </w:tc>
      </w:tr>
      <w:tr w:rsidR="006A1220" w:rsidRPr="006A1220" w:rsidTr="00172B2E">
        <w:trPr>
          <w:trHeight w:val="83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Викладач (-і)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Семенів Наталія Миронівна, кандидат психологічних наук, доцент кафедри спеціал</w:t>
            </w:r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ьної освіти </w:t>
            </w:r>
          </w:p>
        </w:tc>
      </w:tr>
      <w:tr w:rsidR="006A1220" w:rsidRPr="006A1220" w:rsidTr="00172B2E">
        <w:trPr>
          <w:trHeight w:val="83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Контактна інформація викладача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B2E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пошта:</w:t>
            </w:r>
            <w:hyperlink r:id="rId8" w:history="1"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 xml:space="preserve"> natalia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s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e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m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eniv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="00633E40"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lnu.edu.u</w:t>
              </w:r>
              <w:r w:rsidRPr="00633E40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a</w:t>
              </w:r>
            </w:hyperlink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852A4" w:rsidRPr="006A1220" w:rsidRDefault="00633E40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+38098514670</w:t>
            </w:r>
            <w:r w:rsidR="00C320A4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6A1220" w:rsidRPr="006A1220" w:rsidTr="00172B2E">
        <w:trPr>
          <w:trHeight w:val="15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Консультації з питань навчання по дисципліні відбуваються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Консультації в день проведення лекційних/практичних занять (за попередньою домовленістю).</w:t>
            </w:r>
          </w:p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Передбачені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консультації в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Zoom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Для погодження часу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консультацій слід надіслати запит на електронну пошту викладача</w:t>
            </w:r>
          </w:p>
        </w:tc>
      </w:tr>
      <w:tr w:rsidR="006A1220" w:rsidRPr="006A1220" w:rsidTr="00172B2E">
        <w:trPr>
          <w:trHeight w:val="127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Сторінка курсу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B2E" w:rsidRPr="006A1220" w:rsidRDefault="00633E40" w:rsidP="00172B2E">
            <w:pPr>
              <w:ind w:left="268" w:right="29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hyperlink r:id="rId9" w:history="1">
              <w:r w:rsidRPr="00633E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</w:t>
              </w:r>
              <w:r w:rsidRPr="00633E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p</w:t>
              </w:r>
              <w:r w:rsidRPr="00633E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s://pedagogy.lnu.edu.ua/course/psykholohichne-zabezpechennia-dozvillia-osib-z-porushenniamy-rozvytku</w:t>
              </w:r>
            </w:hyperlink>
          </w:p>
        </w:tc>
      </w:tr>
      <w:tr w:rsidR="006A1220" w:rsidRPr="006A1220" w:rsidTr="00141222">
        <w:trPr>
          <w:trHeight w:val="126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spacing w:line="276" w:lineRule="auto"/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Інформація про дисципліну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7A6EF9">
            <w:pPr>
              <w:spacing w:line="276" w:lineRule="auto"/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Дисципліна «</w:t>
            </w:r>
            <w:r w:rsidR="00F660D3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Психологічне забезпечення дозвілля осіб з порушеннями розвитку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є вибірковою дисципліною зі спеціальності 01 Освіта/Педагогіка, 016 Спеціальна освіта для освітньої програми, яка викладається у V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ІІ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 семестрах в обсязі 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кредитів (за Європейською Кредитно-Трансферною Системою ECTS).</w:t>
            </w:r>
          </w:p>
        </w:tc>
      </w:tr>
      <w:tr w:rsidR="006A1220" w:rsidRPr="006A1220" w:rsidTr="00141222">
        <w:trPr>
          <w:trHeight w:val="2429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spacing w:line="276" w:lineRule="auto"/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Коротка анотація дисципліни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7A6EF9">
            <w:pPr>
              <w:spacing w:line="276" w:lineRule="auto"/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 «</w:t>
            </w:r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Психологічне забезпечення дозвілля осіб з порушеннями розвитку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призначено для бакалаврів 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четвертого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року денної форми навчання. У межах вивчення цього курсу формується професійна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конфліктологічна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компетентність, слухачі набувають достатній рівень </w:t>
            </w:r>
            <w:proofErr w:type="spellStart"/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дозвіллєвої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культури для конструктивної соціальної та професійної взаємодії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 особами з порушеннями розвитку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зокрема у к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онтексті соціальної діяльності 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соціальних та професійних практиках.</w:t>
            </w:r>
          </w:p>
        </w:tc>
      </w:tr>
      <w:tr w:rsidR="006A1220" w:rsidRPr="006A1220" w:rsidTr="00933754">
        <w:trPr>
          <w:trHeight w:val="37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6A1220" w:rsidRDefault="00C320A4" w:rsidP="00031E4A">
            <w:pPr>
              <w:ind w:left="284" w:right="-28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Мета та завдання дисципліни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A4" w:rsidRPr="006A1220" w:rsidRDefault="00C320A4" w:rsidP="00031E4A">
            <w:pPr>
              <w:spacing w:line="300" w:lineRule="auto"/>
              <w:ind w:left="266"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Мета дисципліни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ознайомити студентів з психологічними засадами дозвілля осіб з порушеннями розвитку та його організації,  понятійним апаратом </w:t>
            </w:r>
            <w:proofErr w:type="spellStart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культурно-дозвіллєвої</w:t>
            </w:r>
            <w:proofErr w:type="spellEnd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діяльності, її основними елементами соціалізацію вільного часу та особливості </w:t>
            </w:r>
            <w:proofErr w:type="spellStart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культурно-дозвіллєвого</w:t>
            </w:r>
            <w:proofErr w:type="spellEnd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середовища, відображення особливості національної психології у </w:t>
            </w:r>
            <w:proofErr w:type="spellStart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дозвіллєвій</w:t>
            </w:r>
            <w:proofErr w:type="spellEnd"/>
            <w:r w:rsidR="00DD096B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діяльності осіб з порушеннями розвитку. </w:t>
            </w:r>
          </w:p>
          <w:p w:rsidR="00031E4A" w:rsidRPr="006A1220" w:rsidRDefault="00C320A4" w:rsidP="00031E4A">
            <w:pPr>
              <w:spacing w:line="300" w:lineRule="auto"/>
              <w:ind w:left="266"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Завдання дисципліни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D096B" w:rsidRPr="006A1220" w:rsidRDefault="00DD096B" w:rsidP="00DD096B">
            <w:pPr>
              <w:pStyle w:val="a5"/>
              <w:numPr>
                <w:ilvl w:val="0"/>
                <w:numId w:val="32"/>
              </w:numPr>
              <w:spacing w:line="300" w:lineRule="auto"/>
              <w:ind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вивчити понятійний апарат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дозвіллєвої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діяльності, її основні елементи; </w:t>
            </w:r>
          </w:p>
          <w:p w:rsidR="00DD096B" w:rsidRPr="006A1220" w:rsidRDefault="00DD096B" w:rsidP="00DD096B">
            <w:pPr>
              <w:pStyle w:val="a5"/>
              <w:numPr>
                <w:ilvl w:val="0"/>
                <w:numId w:val="32"/>
              </w:numPr>
              <w:spacing w:line="300" w:lineRule="auto"/>
              <w:ind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з’ясувати соціально-історичні особливості розвитку сучасної системи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культурно-дозвіллєвої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діяльності; </w:t>
            </w:r>
          </w:p>
          <w:p w:rsidR="00DD096B" w:rsidRPr="006A1220" w:rsidRDefault="00DD096B" w:rsidP="00DD096B">
            <w:pPr>
              <w:pStyle w:val="a5"/>
              <w:numPr>
                <w:ilvl w:val="0"/>
                <w:numId w:val="32"/>
              </w:numPr>
              <w:spacing w:line="300" w:lineRule="auto"/>
              <w:ind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проаналізуватаи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соціалізацію вільного часу та особливості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культурно-дозвіллєвого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середовища, а також особливості національної психології у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дозвіллєвій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діяльності; </w:t>
            </w:r>
          </w:p>
          <w:p w:rsidR="00DD096B" w:rsidRPr="006A1220" w:rsidRDefault="00DD096B" w:rsidP="00DD096B">
            <w:pPr>
              <w:pStyle w:val="a5"/>
              <w:numPr>
                <w:ilvl w:val="0"/>
                <w:numId w:val="32"/>
              </w:numPr>
              <w:spacing w:line="300" w:lineRule="auto"/>
              <w:ind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вивчити механізм регулювання сприйняттям особами з порушеннями розвитку різноманітних програм у сучасних соціальних закладах.</w:t>
            </w:r>
          </w:p>
          <w:p w:rsidR="00C852A4" w:rsidRPr="006A1220" w:rsidRDefault="00C852A4" w:rsidP="00DD096B">
            <w:pPr>
              <w:pStyle w:val="a5"/>
              <w:tabs>
                <w:tab w:val="left" w:pos="139"/>
              </w:tabs>
              <w:spacing w:line="300" w:lineRule="auto"/>
              <w:ind w:left="986" w:right="-2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A1220" w:rsidRPr="006A1220" w:rsidTr="00031E4A">
        <w:trPr>
          <w:trHeight w:val="76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6A1220" w:rsidRDefault="00C320A4" w:rsidP="00031E4A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Література для вивчення дисципліни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Безпалько О.В.,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Годлевська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А.І.,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Ірза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Г.О.,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Капська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А.Й., Карпенко О.Г. Молодь і дозвілля: теорія, методика і практика роботи з підлітками та молоддю за місцем проживання / Український науково-дослідний інститут проблем молоді. - Київ: А.Л.Д., 1996.  - 208 с </w:t>
            </w:r>
          </w:p>
          <w:p w:rsidR="004021AA" w:rsidRPr="004021AA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Бойчелюк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В.Й.,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Бойчелюк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Дозвіллєзнавство.Навчальний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посібник. - К., 2006.- 208 с</w:t>
            </w:r>
            <w:r w:rsidRPr="0040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Донченко Н.П. Мистецтво гри:/Теорія і практика ігрової діяльності в умовах дозвілля: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Навч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посібник.-К.: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ДАКККіМ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1999. - 176с.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Ковальчук Т. І. Організація роботи у сфері дозвілля: інформаційна складова: монографія. Ч</w:t>
            </w:r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ернігів : Видавець Лозовий В.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М., 2013. - 536 с.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Піча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 М. Садова Р. М. Соціологія вільного часу // Соціологія культури: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Навч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посібник /</w:t>
            </w:r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ред. </w:t>
            </w:r>
            <w:proofErr w:type="spellStart"/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Семашка</w:t>
            </w:r>
            <w:proofErr w:type="spellEnd"/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 М., </w:t>
            </w:r>
            <w:proofErr w:type="spellStart"/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Пічі</w:t>
            </w:r>
            <w:proofErr w:type="spellEnd"/>
            <w:r w:rsidR="00633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– К.: Каравела, Львів: Новий світ, 2002. – С.135-172.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Піча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В.М. Вільний час: тенденції і проблеми розвитку. - К., 1992. - 106 с.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Сидор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 П.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Теоретико-методичні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засади професійної підготовки менеджерів дозвілля (Велика Британія) [Електронний ресурс]. Режим доступу: http://www.nbuv.gov.ua/portal/natural/Nvuu/Ped/2011_21/sudor.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pdf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Загол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з екрану.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Цимбалюк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Н., Яковенко Ю. Еволюція дозвілля в контексті соціологічних категорій // Психологія і суспільство. – 2004. – №2. – С. 118- 124.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Щерба Г.І.,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Яремкевич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Р.В. Організація дозвілля відпочинку як складова молодіжної політики в Україні // Молодіжна політика: проблеми і перспективи [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зб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мат. ІV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Міжнар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наук-практ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10–11 травня 2007 р.]. – Дрогобич, 2007. – С. 40–45.</w:t>
            </w:r>
          </w:p>
          <w:p w:rsidR="004021AA" w:rsidRPr="006A1220" w:rsidRDefault="004021AA" w:rsidP="0047560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68"/>
              </w:tabs>
              <w:autoSpaceDE w:val="0"/>
              <w:autoSpaceDN w:val="0"/>
              <w:adjustRightInd w:val="0"/>
              <w:spacing w:line="300" w:lineRule="auto"/>
              <w:ind w:left="266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Яременко, Н.В.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Дозвіллєзнавство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навчальний посібник. – Фастів: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Поліфаст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– 2007. – 480 с.</w:t>
            </w:r>
          </w:p>
          <w:p w:rsidR="00C852A4" w:rsidRPr="006A1220" w:rsidRDefault="00C852A4" w:rsidP="0047560A">
            <w:pPr>
              <w:tabs>
                <w:tab w:val="left" w:pos="811"/>
              </w:tabs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A1220" w:rsidRPr="006A1220" w:rsidTr="00141222">
        <w:trPr>
          <w:trHeight w:val="149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spacing w:line="360" w:lineRule="auto"/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Обсяг курсу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6B10E5" w:rsidP="00F660D3">
            <w:pPr>
              <w:spacing w:line="360" w:lineRule="auto"/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bookmarkStart w:id="3" w:name="_GoBack"/>
            <w:bookmarkEnd w:id="3"/>
            <w:r w:rsidR="00F660D3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320A4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години аудиторних занять. З них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660D3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320A4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годин лекцій,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660D3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320A4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годин практичних занять (для студентів денної форми навчання)</w:t>
            </w:r>
          </w:p>
        </w:tc>
      </w:tr>
      <w:tr w:rsidR="006A1220" w:rsidRPr="006A1220" w:rsidTr="00141222">
        <w:trPr>
          <w:trHeight w:val="126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Компетентності та програмні результати навчання (за освітньою програмою)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4C0EEC">
            <w:pPr>
              <w:spacing w:line="300" w:lineRule="auto"/>
              <w:ind w:left="266" w:right="29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Загальні компетентності</w:t>
            </w:r>
          </w:p>
          <w:p w:rsidR="005169E0" w:rsidRPr="006A1220" w:rsidRDefault="004C0EEC" w:rsidP="005169E0">
            <w:pPr>
              <w:pStyle w:val="Default"/>
              <w:spacing w:line="300" w:lineRule="auto"/>
              <w:ind w:left="266"/>
              <w:rPr>
                <w:color w:val="000000" w:themeColor="text1"/>
                <w:sz w:val="26"/>
                <w:szCs w:val="26"/>
              </w:rPr>
            </w:pPr>
            <w:r w:rsidRPr="006A1220">
              <w:rPr>
                <w:b/>
                <w:bCs/>
                <w:color w:val="000000" w:themeColor="text1"/>
                <w:sz w:val="26"/>
                <w:szCs w:val="26"/>
              </w:rPr>
              <w:t xml:space="preserve">ЗК-1.2. </w:t>
            </w:r>
            <w:r w:rsidRPr="006A122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Морально</w:t>
            </w:r>
            <w:r w:rsidRPr="006A1220">
              <w:rPr>
                <w:i/>
                <w:iCs/>
                <w:color w:val="000000" w:themeColor="text1"/>
                <w:sz w:val="26"/>
                <w:szCs w:val="26"/>
              </w:rPr>
              <w:t>-</w:t>
            </w:r>
            <w:r w:rsidRPr="006A122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етична компетентність. </w:t>
            </w:r>
            <w:r w:rsidRPr="006A1220">
              <w:rPr>
                <w:color w:val="000000" w:themeColor="text1"/>
                <w:sz w:val="26"/>
                <w:szCs w:val="26"/>
              </w:rPr>
              <w:t xml:space="preserve">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школи), (знання основних моральних норм, етичних та етикетних правил; досвід дотримання набутих моральних норм, етичних та етикетних правил у власній повсякденній і професійній діяльності). </w:t>
            </w:r>
          </w:p>
          <w:p w:rsidR="005169E0" w:rsidRPr="006A1220" w:rsidRDefault="005169E0" w:rsidP="005169E0">
            <w:pPr>
              <w:pStyle w:val="Default"/>
              <w:spacing w:line="300" w:lineRule="auto"/>
              <w:ind w:left="266"/>
              <w:rPr>
                <w:color w:val="000000" w:themeColor="text1"/>
                <w:sz w:val="26"/>
                <w:szCs w:val="26"/>
              </w:rPr>
            </w:pPr>
            <w:r w:rsidRPr="006A122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ЗК-1.6. Адаптивна. </w:t>
            </w:r>
            <w:r w:rsidRPr="006A1220">
              <w:rPr>
                <w:color w:val="000000" w:themeColor="text1"/>
                <w:sz w:val="26"/>
                <w:szCs w:val="26"/>
              </w:rPr>
              <w:t xml:space="preserve">Здатність до адаптації в </w:t>
            </w:r>
            <w:proofErr w:type="spellStart"/>
            <w:r w:rsidRPr="006A1220">
              <w:rPr>
                <w:color w:val="000000" w:themeColor="text1"/>
                <w:sz w:val="26"/>
                <w:szCs w:val="26"/>
              </w:rPr>
              <w:t>корекційно-педагогічному</w:t>
            </w:r>
            <w:proofErr w:type="spellEnd"/>
            <w:r w:rsidRPr="006A1220">
              <w:rPr>
                <w:color w:val="000000" w:themeColor="text1"/>
                <w:sz w:val="26"/>
                <w:szCs w:val="26"/>
              </w:rPr>
              <w:t xml:space="preserve"> середовищі та дії в нових ситуаціях, зокрема тих, що передбачають </w:t>
            </w:r>
            <w:proofErr w:type="spellStart"/>
            <w:r w:rsidRPr="006A1220">
              <w:rPr>
                <w:color w:val="000000" w:themeColor="text1"/>
                <w:sz w:val="26"/>
                <w:szCs w:val="26"/>
              </w:rPr>
              <w:t>корекційне</w:t>
            </w:r>
            <w:proofErr w:type="spellEnd"/>
            <w:r w:rsidRPr="006A1220">
              <w:rPr>
                <w:color w:val="000000" w:themeColor="text1"/>
                <w:sz w:val="26"/>
                <w:szCs w:val="26"/>
              </w:rPr>
              <w:t xml:space="preserve"> навчання, розвиток і виховання та навчальну реабілітацію дітей дошкільного, шкільного віку і підлітків, спілкування з їхніми батьками, комунікації з адміністрацією школи й колегами. </w:t>
            </w:r>
          </w:p>
          <w:p w:rsidR="005169E0" w:rsidRPr="006A1220" w:rsidRDefault="005169E0" w:rsidP="005169E0">
            <w:pPr>
              <w:pStyle w:val="Default"/>
              <w:spacing w:line="300" w:lineRule="auto"/>
              <w:ind w:left="266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A1220">
              <w:rPr>
                <w:b/>
                <w:bCs/>
                <w:iCs/>
                <w:color w:val="000000" w:themeColor="text1"/>
                <w:sz w:val="26"/>
                <w:szCs w:val="26"/>
              </w:rPr>
              <w:t>Фахові компетентності.</w:t>
            </w:r>
          </w:p>
          <w:p w:rsidR="005169E0" w:rsidRPr="006A1220" w:rsidRDefault="005169E0" w:rsidP="005169E0">
            <w:pPr>
              <w:pStyle w:val="Default"/>
              <w:spacing w:line="300" w:lineRule="auto"/>
              <w:ind w:left="266"/>
              <w:rPr>
                <w:color w:val="000000" w:themeColor="text1"/>
                <w:sz w:val="26"/>
                <w:szCs w:val="26"/>
              </w:rPr>
            </w:pPr>
            <w:r w:rsidRPr="006A1220">
              <w:rPr>
                <w:b/>
                <w:bCs/>
                <w:color w:val="000000" w:themeColor="text1"/>
                <w:sz w:val="26"/>
                <w:szCs w:val="26"/>
              </w:rPr>
              <w:t xml:space="preserve">СК.-3 </w:t>
            </w:r>
            <w:r w:rsidRPr="006A122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Комунікативно-педагогічна (відповідно нозології). </w:t>
            </w:r>
            <w:r w:rsidRPr="006A1220">
              <w:rPr>
                <w:color w:val="000000" w:themeColor="text1"/>
                <w:sz w:val="26"/>
                <w:szCs w:val="26"/>
              </w:rPr>
              <w:t xml:space="preserve">Здатність до застосування знань основних принципів, правил, прийомів і форм педагогічної комунікації; вміння використовувати різноманітні інформаційні джерела та способи отримання інформації у професійних цілях, продумано й виважено будувати процес </w:t>
            </w:r>
            <w:proofErr w:type="spellStart"/>
            <w:r w:rsidRPr="006A1220">
              <w:rPr>
                <w:color w:val="000000" w:themeColor="text1"/>
                <w:sz w:val="26"/>
                <w:szCs w:val="26"/>
              </w:rPr>
              <w:t>корекційно-педагогічного</w:t>
            </w:r>
            <w:proofErr w:type="spellEnd"/>
            <w:r w:rsidRPr="006A1220">
              <w:rPr>
                <w:color w:val="000000" w:themeColor="text1"/>
                <w:sz w:val="26"/>
                <w:szCs w:val="26"/>
              </w:rPr>
              <w:t xml:space="preserve"> спілкування; здатність налагоджувати продуктивну </w:t>
            </w:r>
            <w:proofErr w:type="spellStart"/>
            <w:r w:rsidRPr="006A1220">
              <w:rPr>
                <w:color w:val="000000" w:themeColor="text1"/>
                <w:sz w:val="26"/>
                <w:szCs w:val="26"/>
              </w:rPr>
              <w:t>професійно-корекційну</w:t>
            </w:r>
            <w:proofErr w:type="spellEnd"/>
            <w:r w:rsidRPr="006A1220">
              <w:rPr>
                <w:color w:val="000000" w:themeColor="text1"/>
                <w:sz w:val="26"/>
                <w:szCs w:val="26"/>
              </w:rPr>
              <w:t xml:space="preserve"> і навчально-реабілітаційну взаємодії, суб’єкт-суб’єктну комунікацію. </w:t>
            </w:r>
          </w:p>
          <w:p w:rsidR="00C852A4" w:rsidRPr="006A1220" w:rsidRDefault="00C320A4" w:rsidP="004C0EEC">
            <w:pPr>
              <w:spacing w:line="300" w:lineRule="auto"/>
              <w:ind w:left="266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Програмні результати навчання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освітньою програмою)</w:t>
            </w:r>
          </w:p>
          <w:p w:rsidR="00C852A4" w:rsidRPr="006A1220" w:rsidRDefault="004C0EEC" w:rsidP="005169E0">
            <w:pPr>
              <w:spacing w:line="300" w:lineRule="auto"/>
              <w:ind w:left="266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="00C320A4"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РН</w:t>
            </w:r>
            <w:r w:rsidR="005169E0"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C320A4"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C320A4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169E0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Знання сучасних теоретичних засад та закономірностей спеціальних методик логопедії та </w:t>
            </w:r>
            <w:proofErr w:type="spellStart"/>
            <w:r w:rsidR="005169E0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корекційної</w:t>
            </w:r>
            <w:proofErr w:type="spellEnd"/>
            <w:r w:rsidR="005169E0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педагогіки.</w:t>
            </w:r>
          </w:p>
        </w:tc>
      </w:tr>
      <w:tr w:rsidR="006A1220" w:rsidRPr="006A1220" w:rsidTr="00031E4A">
        <w:trPr>
          <w:trHeight w:val="49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Ключові слова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7A6EF9" w:rsidP="007A6EF9">
            <w:pPr>
              <w:spacing w:line="300" w:lineRule="auto"/>
              <w:ind w:left="266" w:right="29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Дозвілля,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сфера, 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культурно-дозвіллєва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діяльність, вільний час, соціальне середовище,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дозвіллєва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діяльність</w:t>
            </w:r>
          </w:p>
        </w:tc>
      </w:tr>
      <w:tr w:rsidR="006A1220" w:rsidRPr="006A1220" w:rsidTr="00172B2E">
        <w:trPr>
          <w:trHeight w:val="54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Формат курсу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72B2E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Очний</w:t>
            </w:r>
          </w:p>
        </w:tc>
      </w:tr>
      <w:tr w:rsidR="006A1220" w:rsidRPr="006A1220" w:rsidTr="00141222">
        <w:trPr>
          <w:trHeight w:val="77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Підсумковий контроль, форма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залік</w:t>
            </w:r>
          </w:p>
        </w:tc>
      </w:tr>
      <w:tr w:rsidR="006A1220" w:rsidRPr="006A1220" w:rsidTr="005E3DDA">
        <w:trPr>
          <w:trHeight w:val="87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5E3DDA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Пререквізити</w:t>
            </w:r>
            <w:proofErr w:type="spellEnd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7A6EF9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вивчення курсу студенти потребують базових знань з дисциплін «</w:t>
            </w:r>
            <w:r w:rsidR="005E3DDA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психології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</w:t>
            </w:r>
            <w:r w:rsidR="003102C2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Вікова психологія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7A6EF9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5169E0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«Основи інклюзивного навчання», «Спеціальна психологія»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A1220" w:rsidRPr="006A1220" w:rsidTr="005E3DDA">
        <w:trPr>
          <w:trHeight w:val="55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викладанні навчальної дисципліни використовуються різноманітні методи та техніки - як традиційні, так і сучасні (особистісно-орі</w:t>
            </w:r>
            <w:r w:rsidR="00141222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нтовані, інформаційно-комунікаційні тощо). При цьому навчання </w:t>
            </w:r>
            <w:r w:rsidR="00031E4A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</w:t>
            </w:r>
            <w:r w:rsidR="00141222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центричним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 здійснюється через залучення до активної практичної діяльн</w:t>
            </w:r>
            <w:r w:rsidR="00141222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сті. </w:t>
            </w:r>
          </w:p>
          <w:p w:rsidR="00C852A4" w:rsidRPr="006A1220" w:rsidRDefault="00C320A4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Вивчення навчальної дисципліни передбачає використання різноманітних методів та технік викладання і навчання:</w:t>
            </w:r>
          </w:p>
          <w:p w:rsidR="00C852A4" w:rsidRPr="006A1220" w:rsidRDefault="00C320A4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Пояснювально-ілюстративний метод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лекція у формі розповіді - для пояснення складного теоретичного та (або) великого за обсягом навчального матеріалу.</w:t>
            </w:r>
          </w:p>
          <w:p w:rsidR="00C852A4" w:rsidRPr="006A1220" w:rsidRDefault="00C320A4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Репродуктивний метод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відтворення і повторення способу діяльності за сформованим динамічним стереотипом дій - для засвоєння основних понять.</w:t>
            </w:r>
          </w:p>
          <w:p w:rsidR="00C852A4" w:rsidRPr="006A1220" w:rsidRDefault="00C320A4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Активні методи навчання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послідовна й цілеспрямована постановка перед студентами завдань, розв'язуючи які вони активно засвоюють нові знання.</w:t>
            </w:r>
          </w:p>
          <w:p w:rsidR="00141222" w:rsidRPr="006A1220" w:rsidRDefault="00141222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Метод проблемного викладу навчального матеріалу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створення проблемних ситуацій, надання допомоги студентам під час аналізу та подальшого спільного розв'язання поставлених завдань.</w:t>
            </w:r>
          </w:p>
          <w:p w:rsidR="00141222" w:rsidRPr="006A1220" w:rsidRDefault="00141222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Частково-пошуковий (евристичний) метод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залучення студентів до самостійного розв'язання пізнавального завдання. При цьому студенти опановують різні способи пошуку інформації, формують переконаність в істинності нових знань, аналізують достовірність отриманих результатів та можливі помилки та труднощі.</w:t>
            </w:r>
          </w:p>
          <w:p w:rsidR="00141222" w:rsidRPr="006A1220" w:rsidRDefault="00141222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Наочні методи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ілюстрування, демонстрування, комп’ютерна презентація тощо.</w:t>
            </w:r>
          </w:p>
          <w:p w:rsidR="00141222" w:rsidRPr="006A1220" w:rsidRDefault="00141222" w:rsidP="00141222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Робота з навчально-методичною літературою, науковими джерелами і електронними ресурсами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(конспектування, тезування, анотування, рецензування, складання реферату).</w:t>
            </w:r>
          </w:p>
          <w:p w:rsidR="00141222" w:rsidRPr="006A1220" w:rsidRDefault="00141222" w:rsidP="006A1220">
            <w:pPr>
              <w:spacing w:line="276" w:lineRule="auto"/>
              <w:ind w:left="266" w:right="29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Лекції органічно поєднуються не лише з практичними заняттями, а й із самостійною роботою, яка полягає в самостійному опрацюванні теоретичного матеріалу, підготовці до практичних занять, пошуку необхідної інформації, підборі та огляді літературних джерел. </w:t>
            </w:r>
          </w:p>
        </w:tc>
      </w:tr>
      <w:tr w:rsidR="006A1220" w:rsidRPr="006A1220" w:rsidTr="0047560A">
        <w:trPr>
          <w:trHeight w:val="7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Необхідн</w:t>
            </w:r>
            <w:r w:rsidR="00141222"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обладнання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2A4" w:rsidRPr="006A1220" w:rsidRDefault="00C320A4" w:rsidP="00141222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Мультимедійний </w:t>
            </w:r>
            <w:proofErr w:type="spellStart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проєктор</w:t>
            </w:r>
            <w:proofErr w:type="spellEnd"/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ПК з доступом до мережі </w:t>
            </w:r>
            <w:r w:rsidR="00141222"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Інтернет</w:t>
            </w: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A1220" w:rsidRPr="006A1220" w:rsidTr="00337833">
        <w:trPr>
          <w:trHeight w:val="57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AB5" w:rsidRPr="006A1220" w:rsidRDefault="00A74AB5" w:rsidP="00337833">
            <w:pPr>
              <w:ind w:left="284" w:right="13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Опитування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AB5" w:rsidRPr="006A1220" w:rsidRDefault="00A74AB5" w:rsidP="00337833">
            <w:pPr>
              <w:ind w:left="268" w:right="29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завершенню курсу студентам надано анкету-оцінку з метою оцінювання якості курсу.</w:t>
            </w:r>
          </w:p>
        </w:tc>
      </w:tr>
      <w:tr w:rsidR="004021AA" w:rsidRPr="004021AA" w:rsidTr="006A1220">
        <w:trPr>
          <w:trHeight w:val="9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60A" w:rsidRPr="004021AA" w:rsidRDefault="0047560A" w:rsidP="0047560A">
            <w:pPr>
              <w:spacing w:line="300" w:lineRule="auto"/>
              <w:ind w:left="284" w:right="136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60A" w:rsidRPr="004021AA" w:rsidRDefault="0047560A" w:rsidP="00141222">
            <w:pPr>
              <w:spacing w:line="300" w:lineRule="auto"/>
              <w:ind w:left="266" w:right="29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Робота на </w:t>
            </w:r>
            <w:r w:rsidR="00F660D3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практичних заняттях: </w:t>
            </w:r>
            <w:r w:rsidR="00F660D3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балів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МК </w:t>
            </w:r>
            <w:r w:rsidR="00F660D3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660D3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 </w:t>
            </w: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балів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Академічна доброчесність: Очікується, що підготовлені студентами-бакалаврами індивідуальні та групові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проєкти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будуть продовженням їх практичної роботи і будуть оригінальними дослідженнями чи міркуваннями. Відсутність посилань на використані джерела, фабрикування джерел, списування, використання без дозволу інформації з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проєктів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інших учасників курсу становлять, але не обмежують, приклади можливої академічної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недоброчесності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Виявлення ознак академічної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недоброчесності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роботі студента є підставою для її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незарахування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викладачем, незалежно від масштабів плагіату чи обману. 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Відвідання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Студенти зобов’язані дотримуватися усіх термінів, визначених для виконання усіх видів робіт, передбачених у курсі.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Політика виставлення балів. Враховуються бали, набрані за виконання усіх завдань. При цьому обов’язково враховуються присутність на заняттях та активність студента під час практичних занять;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із навчанням; списування та плагіат; несвоєчасне виконання поставленого завдання і т. ін.</w:t>
            </w:r>
          </w:p>
          <w:p w:rsidR="0047560A" w:rsidRPr="004021AA" w:rsidRDefault="0047560A" w:rsidP="0047560A">
            <w:pPr>
              <w:spacing w:line="300" w:lineRule="auto"/>
              <w:ind w:left="266" w:right="29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Жодні форми порушення академічної доброчесності не толеруються.</w:t>
            </w:r>
          </w:p>
        </w:tc>
      </w:tr>
      <w:tr w:rsidR="004021AA" w:rsidRPr="004021AA" w:rsidTr="00031E4A">
        <w:trPr>
          <w:trHeight w:val="1013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D68" w:rsidRPr="004021AA" w:rsidRDefault="00030D68" w:rsidP="00031E4A">
            <w:pPr>
              <w:ind w:left="284" w:right="137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Питання до заліку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754" w:rsidRPr="004021AA" w:rsidRDefault="00DD096B" w:rsidP="00933754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Дозвілля і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дозвіллєва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діяльність як галузь наукового знання</w:t>
            </w:r>
            <w:r w:rsidR="00933754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933754" w:rsidRPr="004021AA" w:rsidRDefault="00DD096B" w:rsidP="00933754">
            <w:pPr>
              <w:pStyle w:val="a3"/>
              <w:keepNext/>
              <w:numPr>
                <w:ilvl w:val="0"/>
                <w:numId w:val="2"/>
              </w:numPr>
              <w:suppressAutoHyphens/>
              <w:spacing w:line="300" w:lineRule="auto"/>
              <w:ind w:left="714" w:hanging="357"/>
              <w:rPr>
                <w:sz w:val="26"/>
                <w:szCs w:val="26"/>
                <w:lang w:eastAsia="ar-SA"/>
              </w:rPr>
            </w:pPr>
            <w:r w:rsidRPr="004021AA">
              <w:rPr>
                <w:sz w:val="26"/>
                <w:szCs w:val="26"/>
              </w:rPr>
              <w:t>Соціальний феномен вільного часу</w:t>
            </w:r>
            <w:r w:rsidR="00933754" w:rsidRPr="004021AA">
              <w:rPr>
                <w:sz w:val="26"/>
                <w:szCs w:val="26"/>
                <w:lang w:eastAsia="ar-SA"/>
              </w:rPr>
              <w:t>.</w:t>
            </w:r>
          </w:p>
          <w:p w:rsidR="00933754" w:rsidRPr="004021AA" w:rsidRDefault="00DD096B" w:rsidP="00933754">
            <w:pPr>
              <w:pStyle w:val="a3"/>
              <w:keepNext/>
              <w:numPr>
                <w:ilvl w:val="0"/>
                <w:numId w:val="2"/>
              </w:numPr>
              <w:suppressAutoHyphens/>
              <w:spacing w:line="300" w:lineRule="auto"/>
              <w:ind w:left="714" w:hanging="357"/>
              <w:rPr>
                <w:sz w:val="26"/>
                <w:szCs w:val="26"/>
                <w:lang w:eastAsia="ar-SA"/>
              </w:rPr>
            </w:pPr>
            <w:r w:rsidRPr="004021AA">
              <w:rPr>
                <w:sz w:val="26"/>
                <w:szCs w:val="26"/>
              </w:rPr>
              <w:t xml:space="preserve">Структура </w:t>
            </w:r>
            <w:proofErr w:type="spellStart"/>
            <w:r w:rsidRPr="004021AA">
              <w:rPr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sz w:val="26"/>
                <w:szCs w:val="26"/>
              </w:rPr>
              <w:t xml:space="preserve"> діяльності</w:t>
            </w:r>
            <w:r w:rsidR="00933754" w:rsidRPr="004021AA">
              <w:rPr>
                <w:sz w:val="26"/>
                <w:szCs w:val="26"/>
                <w:lang w:eastAsia="ar-SA"/>
              </w:rPr>
              <w:t xml:space="preserve">. </w:t>
            </w:r>
          </w:p>
          <w:p w:rsidR="00933754" w:rsidRPr="004021AA" w:rsidRDefault="00DD096B" w:rsidP="00933754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Соціально-психологічні особливості організації вільного часу</w:t>
            </w:r>
            <w:r w:rsidR="00933754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933754" w:rsidRPr="004021AA" w:rsidRDefault="00DD096B" w:rsidP="00933754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Організаційні особливості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</w:t>
            </w:r>
            <w:r w:rsidR="00933754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933754" w:rsidRPr="004021AA" w:rsidRDefault="00DD096B" w:rsidP="00933754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Специфічні ознаки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культурно-дозвіллєвого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середовища</w:t>
            </w:r>
            <w:r w:rsidR="00933754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933754" w:rsidRPr="004021AA" w:rsidRDefault="00DD096B" w:rsidP="00933754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Організація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активності людей похилого віку</w:t>
            </w:r>
            <w:r w:rsidR="00933754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030D68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Соціальний феномен вільного часу.</w:t>
            </w:r>
          </w:p>
          <w:p w:rsidR="005169E0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Зміст і структура вільного часу.</w:t>
            </w:r>
          </w:p>
          <w:p w:rsidR="005169E0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Соціально-психологічні особливості організації вільного часу.</w:t>
            </w:r>
          </w:p>
          <w:p w:rsidR="005169E0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Взаємозв'язок і взаємозалежність суспільних відношення і вільного часу.</w:t>
            </w:r>
          </w:p>
          <w:p w:rsidR="005169E0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Діяльність соціального працівника як організатора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дозвіллєвого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середовища.</w:t>
            </w:r>
          </w:p>
          <w:p w:rsidR="005169E0" w:rsidRPr="004021AA" w:rsidRDefault="005169E0" w:rsidP="00E94735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Організація дозвілля та реабілітаційні заходи засобами мистецтва.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 соціокультурної діяльності, їх адаптація до осіб з порушеннями.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Організація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активності людей похилого віку.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Поняття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ейджеїзму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Підтримання соціальної активності осіб «третього віку».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 активізації діяльності, стимулювання активності в рамках дозвілля..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Етапи організації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культурнодозвіллєвої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Види форм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культурно-дозвіллєвої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Особливості гри як соціокультурної діяльності.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Методика групової тематично орієнтованої арт-терапії.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Ізотерапія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(типологія завдань, тематика, змістове наповнення).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Рівні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діяльності..</w:t>
            </w:r>
          </w:p>
          <w:p w:rsidR="005169E0" w:rsidRPr="004021AA" w:rsidRDefault="005169E0" w:rsidP="005169E0">
            <w:pPr>
              <w:widowControl/>
              <w:numPr>
                <w:ilvl w:val="0"/>
                <w:numId w:val="2"/>
              </w:numPr>
              <w:spacing w:line="300" w:lineRule="auto"/>
              <w:ind w:left="714" w:hanging="357"/>
              <w:rPr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Принципи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психології.</w:t>
            </w:r>
          </w:p>
        </w:tc>
      </w:tr>
    </w:tbl>
    <w:p w:rsidR="00031E4A" w:rsidRPr="004021AA" w:rsidRDefault="00C320A4" w:rsidP="00031E4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21AA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ДОДАТОК</w:t>
      </w:r>
    </w:p>
    <w:p w:rsidR="00C852A4" w:rsidRPr="004021AA" w:rsidRDefault="00C320A4" w:rsidP="00031E4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21AA">
        <w:rPr>
          <w:rFonts w:ascii="Times New Roman" w:hAnsi="Times New Roman" w:cs="Times New Roman"/>
          <w:b/>
          <w:color w:val="auto"/>
          <w:sz w:val="26"/>
          <w:szCs w:val="26"/>
        </w:rPr>
        <w:t>Схема курсу</w:t>
      </w:r>
    </w:p>
    <w:p w:rsidR="00031E4A" w:rsidRPr="004021AA" w:rsidRDefault="00031E4A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4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112"/>
        <w:gridCol w:w="1886"/>
        <w:gridCol w:w="1718"/>
        <w:gridCol w:w="3912"/>
        <w:gridCol w:w="1421"/>
      </w:tblGrid>
      <w:tr w:rsidR="004021AA" w:rsidRPr="004021AA" w:rsidTr="00031E4A">
        <w:trPr>
          <w:trHeight w:val="1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4021AA" w:rsidRDefault="00C320A4" w:rsidP="00031E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Тиж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4021AA" w:rsidRDefault="00C320A4" w:rsidP="00031E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Тема, план, короткі тези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2A4" w:rsidRPr="004021AA" w:rsidRDefault="00C320A4" w:rsidP="00D60070">
            <w:pPr>
              <w:ind w:left="197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4021AA" w:rsidRDefault="00C320A4" w:rsidP="00031E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Література.*** Ресурси в Інтернеті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2A4" w:rsidRPr="004021AA" w:rsidRDefault="00C320A4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Завдання,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A4" w:rsidRPr="004021AA" w:rsidRDefault="00C320A4" w:rsidP="00031E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Термін виконання</w:t>
            </w:r>
          </w:p>
        </w:tc>
      </w:tr>
      <w:tr w:rsidR="004021AA" w:rsidRPr="004021AA" w:rsidTr="00205C55">
        <w:trPr>
          <w:trHeight w:val="9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ind w:left="206" w:right="209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Тема 1. </w:t>
            </w:r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Психологічні особливості </w:t>
            </w:r>
            <w:proofErr w:type="spellStart"/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дозвіллєвої</w:t>
            </w:r>
            <w:proofErr w:type="spellEnd"/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діяльності</w:t>
            </w:r>
            <w:r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  <w:p w:rsidR="00D60070" w:rsidRPr="004021AA" w:rsidRDefault="00D60070" w:rsidP="00D60070">
            <w:pPr>
              <w:ind w:left="206" w:right="209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Сутність дозвілля та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 в системі соціальної роботи.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Соціальнопсихологічні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особливості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культурно-дозвіллєвого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середовища. Різноманітність форм проведення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 Діяльність організатора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 та його соціальний статус.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633E4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hAnsi="Times New Roman CYR" w:cs="Times New Roman CYR"/>
                <w:color w:val="auto"/>
                <w:lang w:bidi="ar-SA"/>
              </w:rPr>
              <w:t>Лекція, 4</w:t>
            </w:r>
            <w:r w:rsidR="00D60070"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Практичне заняття, </w:t>
            </w:r>
            <w:r w:rsidR="006B10E5">
              <w:rPr>
                <w:rFonts w:ascii="Times New Roman CYR" w:hAnsi="Times New Roman CYR" w:cs="Times New Roman CYR"/>
                <w:color w:val="auto"/>
                <w:lang w:bidi="ar-SA"/>
              </w:rPr>
              <w:t>6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ind w:left="19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1, 3, 5, 8 </w:t>
            </w:r>
            <w:proofErr w:type="spellStart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>Інтернет-</w:t>
            </w:r>
            <w:proofErr w:type="spellEnd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ресурси</w:t>
            </w:r>
          </w:p>
          <w:p w:rsidR="00D60070" w:rsidRPr="004021AA" w:rsidRDefault="00D60070" w:rsidP="003378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205C55">
            <w:p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Опрацювати матеріали лекції.</w:t>
            </w:r>
          </w:p>
          <w:p w:rsidR="00D60070" w:rsidRPr="004021AA" w:rsidRDefault="00D60070" w:rsidP="004021AA">
            <w:pPr>
              <w:pStyle w:val="a5"/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Розкрити питання:</w:t>
            </w:r>
          </w:p>
          <w:p w:rsidR="00205C55" w:rsidRPr="004021AA" w:rsidRDefault="004021AA" w:rsidP="00205C55">
            <w:pPr>
              <w:pStyle w:val="a5"/>
              <w:numPr>
                <w:ilvl w:val="0"/>
                <w:numId w:val="8"/>
              </w:num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Соціальні функції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культурно-дозвіллєвої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діяльності</w:t>
            </w:r>
            <w:r w:rsidR="00205C55" w:rsidRPr="004021A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5C55" w:rsidRPr="004021AA" w:rsidRDefault="004021AA" w:rsidP="00205C55">
            <w:pPr>
              <w:pStyle w:val="a5"/>
              <w:widowControl/>
              <w:numPr>
                <w:ilvl w:val="0"/>
                <w:numId w:val="8"/>
              </w:num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Принципи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культурно-дозвіллєвого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середовища</w:t>
            </w:r>
            <w:r w:rsidR="00205C55" w:rsidRPr="004021AA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</w:p>
          <w:p w:rsidR="00205C55" w:rsidRPr="004021AA" w:rsidRDefault="004021AA" w:rsidP="00205C55">
            <w:pPr>
              <w:pStyle w:val="a3"/>
              <w:keepNext/>
              <w:numPr>
                <w:ilvl w:val="0"/>
                <w:numId w:val="8"/>
              </w:numPr>
              <w:suppressAutoHyphens/>
              <w:ind w:right="212"/>
              <w:jc w:val="left"/>
              <w:rPr>
                <w:sz w:val="24"/>
                <w:lang w:eastAsia="ar-SA"/>
              </w:rPr>
            </w:pPr>
            <w:r w:rsidRPr="004021AA">
              <w:t xml:space="preserve">Сутність дозвілля та </w:t>
            </w:r>
            <w:proofErr w:type="spellStart"/>
            <w:r w:rsidRPr="004021AA">
              <w:t>дозвіллєвої</w:t>
            </w:r>
            <w:proofErr w:type="spellEnd"/>
            <w:r w:rsidRPr="004021AA">
              <w:t xml:space="preserve"> діяльності в системі соціальної роботи</w:t>
            </w:r>
            <w:r w:rsidR="00205C55" w:rsidRPr="004021AA">
              <w:rPr>
                <w:sz w:val="24"/>
                <w:lang w:eastAsia="ar-SA"/>
              </w:rPr>
              <w:t>.</w:t>
            </w:r>
          </w:p>
          <w:p w:rsidR="00D60070" w:rsidRPr="004021AA" w:rsidRDefault="00D60070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1</w:t>
            </w:r>
            <w:r w:rsidR="004021AA" w:rsidRPr="004021AA">
              <w:rPr>
                <w:rFonts w:ascii="Times New Roman" w:hAnsi="Times New Roman" w:cs="Times New Roman"/>
                <w:color w:val="auto"/>
              </w:rPr>
              <w:t>-2</w:t>
            </w:r>
            <w:r w:rsidR="00205C55"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  <w:p w:rsidR="00D60070" w:rsidRPr="004021AA" w:rsidRDefault="00D60070" w:rsidP="00D6007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1AA" w:rsidRPr="004021AA" w:rsidTr="00205C55">
        <w:trPr>
          <w:trHeight w:val="9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ind w:left="206" w:right="209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  <w:t xml:space="preserve">Тема 2. </w:t>
            </w:r>
            <w:r w:rsidR="004021AA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  <w:t xml:space="preserve">Технології </w:t>
            </w:r>
            <w:proofErr w:type="spellStart"/>
            <w:r w:rsidR="004021AA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  <w:t>дозвіллєвої</w:t>
            </w:r>
            <w:proofErr w:type="spellEnd"/>
            <w:r w:rsidR="004021AA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  <w:t xml:space="preserve"> діяльності </w:t>
            </w:r>
          </w:p>
          <w:p w:rsidR="00D60070" w:rsidRPr="004021AA" w:rsidRDefault="004021AA" w:rsidP="004021AA">
            <w:pPr>
              <w:ind w:left="206" w:right="2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Технології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 Системи технології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 технологічного процесу. Етапи організації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діяльності. Механізм сприймання особистістю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дозвіллєвих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програм.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Дозвіллєве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середовище та його сприйняття</w:t>
            </w:r>
            <w:r w:rsidR="00D60070" w:rsidRPr="004021AA"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  <w:r w:rsidR="00D60070" w:rsidRPr="004021A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633E4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hAnsi="Times New Roman CYR" w:cs="Times New Roman CYR"/>
                <w:color w:val="auto"/>
                <w:lang w:bidi="ar-SA"/>
              </w:rPr>
              <w:t>Лекція, 4</w:t>
            </w:r>
            <w:r w:rsidR="00D60070"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Практичне заняття, </w:t>
            </w:r>
            <w:r w:rsidR="006B10E5">
              <w:rPr>
                <w:rFonts w:ascii="Times New Roman CYR" w:hAnsi="Times New Roman CYR" w:cs="Times New Roman CYR"/>
                <w:color w:val="auto"/>
                <w:lang w:bidi="ar-SA"/>
              </w:rPr>
              <w:t>6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ind w:left="19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 xml:space="preserve">1, 5 ,7, 9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>Інтернет-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 xml:space="preserve"> ресурси</w:t>
            </w:r>
          </w:p>
          <w:p w:rsidR="00D60070" w:rsidRPr="004021AA" w:rsidRDefault="00D60070" w:rsidP="003378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5" w:rsidRPr="004021AA" w:rsidRDefault="00205C55" w:rsidP="00205C55">
            <w:p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Опрацювати матеріали лекції.</w:t>
            </w:r>
          </w:p>
          <w:p w:rsidR="00205C55" w:rsidRPr="004021AA" w:rsidRDefault="00205C55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Розкрити питання:</w:t>
            </w:r>
          </w:p>
          <w:p w:rsidR="00205C55" w:rsidRPr="004021AA" w:rsidRDefault="004021AA" w:rsidP="00205C55">
            <w:pPr>
              <w:pStyle w:val="a5"/>
              <w:numPr>
                <w:ilvl w:val="0"/>
                <w:numId w:val="9"/>
              </w:numPr>
              <w:tabs>
                <w:tab w:val="left" w:pos="10065"/>
              </w:tabs>
              <w:ind w:left="703" w:right="212" w:hanging="283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Соціально-психологічні категорії вільного часу</w:t>
            </w:r>
            <w:r w:rsidR="00205C55" w:rsidRPr="004021A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5C55" w:rsidRPr="004021AA" w:rsidRDefault="004021AA" w:rsidP="00205C55">
            <w:pPr>
              <w:keepNext/>
              <w:widowControl/>
              <w:numPr>
                <w:ilvl w:val="0"/>
                <w:numId w:val="9"/>
              </w:numPr>
              <w:ind w:left="703" w:right="212" w:hanging="283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Соціально-психологічні особливості дослідження вільного часу</w:t>
            </w:r>
            <w:r w:rsidR="00205C55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  <w:p w:rsidR="00205C55" w:rsidRPr="004021AA" w:rsidRDefault="004021AA" w:rsidP="00205C55">
            <w:pPr>
              <w:keepNext/>
              <w:widowControl/>
              <w:numPr>
                <w:ilvl w:val="0"/>
                <w:numId w:val="9"/>
              </w:numPr>
              <w:ind w:left="703" w:right="212" w:hanging="283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Взаємозв'язок і взаємозалежність суспільних відношення і вільного часу</w:t>
            </w:r>
            <w:r w:rsidR="00205C55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  <w:p w:rsidR="00D60070" w:rsidRPr="004021AA" w:rsidRDefault="00D60070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4021AA" w:rsidP="00337833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3-4</w:t>
            </w:r>
            <w:r w:rsidR="00D60070"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</w:tc>
      </w:tr>
      <w:tr w:rsidR="004021AA" w:rsidRPr="004021AA" w:rsidTr="00205C55">
        <w:trPr>
          <w:trHeight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70" w:rsidRPr="004021AA" w:rsidRDefault="00D60070" w:rsidP="00D60070">
            <w:pPr>
              <w:ind w:left="206" w:right="209"/>
              <w:jc w:val="both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Тема 3. </w:t>
            </w:r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Психологічне забезпечення дозвілля дітей з порушеннями розвитку.</w:t>
            </w:r>
          </w:p>
          <w:p w:rsidR="00D60070" w:rsidRPr="004021AA" w:rsidRDefault="006A1220" w:rsidP="004021AA">
            <w:pPr>
              <w:ind w:left="206" w:right="2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Види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депривації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(психологічна, рухова, </w:t>
            </w:r>
            <w:r w:rsidRPr="004021AA">
              <w:rPr>
                <w:rFonts w:ascii="Times New Roman" w:hAnsi="Times New Roman" w:cs="Times New Roman"/>
                <w:color w:val="auto"/>
              </w:rPr>
              <w:lastRenderedPageBreak/>
              <w:t xml:space="preserve">емоційна). Творчі методи соціокультурної діяльності, застосовувані під час інтелектуального та емоційного розвитку дітей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зпорушеннями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розвитку. Основні вимоги до діяльності </w:t>
            </w:r>
            <w:r w:rsidR="004021AA" w:rsidRPr="004021AA">
              <w:rPr>
                <w:rFonts w:ascii="Times New Roman" w:hAnsi="Times New Roman" w:cs="Times New Roman"/>
                <w:color w:val="auto"/>
              </w:rPr>
              <w:t>педагога</w:t>
            </w:r>
            <w:r w:rsidRPr="004021AA">
              <w:rPr>
                <w:rFonts w:ascii="Times New Roman" w:hAnsi="Times New Roman" w:cs="Times New Roman"/>
                <w:color w:val="auto"/>
              </w:rPr>
              <w:t xml:space="preserve"> із соціальної роботи з такими дітьми.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lastRenderedPageBreak/>
              <w:t xml:space="preserve">Лекція, </w:t>
            </w:r>
            <w:r w:rsidR="00633E40">
              <w:rPr>
                <w:rFonts w:ascii="Times New Roman CYR" w:hAnsi="Times New Roman CYR" w:cs="Times New Roman CYR"/>
                <w:color w:val="auto"/>
                <w:lang w:bidi="ar-SA"/>
              </w:rPr>
              <w:t>4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Практичне заняття, </w:t>
            </w:r>
            <w:r w:rsidR="006B10E5">
              <w:rPr>
                <w:rFonts w:ascii="Times New Roman CYR" w:hAnsi="Times New Roman CYR" w:cs="Times New Roman CYR"/>
                <w:color w:val="auto"/>
                <w:lang w:bidi="ar-SA"/>
              </w:rPr>
              <w:t>6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ind w:left="19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1, 3, 5, 8 </w:t>
            </w:r>
            <w:proofErr w:type="spellStart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>Інтернет-</w:t>
            </w:r>
            <w:proofErr w:type="spellEnd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ресурси</w:t>
            </w:r>
          </w:p>
          <w:p w:rsidR="00D60070" w:rsidRPr="004021AA" w:rsidRDefault="00D60070" w:rsidP="003378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5" w:rsidRPr="004021AA" w:rsidRDefault="00205C55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Опрацювати матеріали лекції.</w:t>
            </w:r>
          </w:p>
          <w:p w:rsidR="00205C55" w:rsidRPr="004021AA" w:rsidRDefault="00205C55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Розкрити питання:</w:t>
            </w:r>
          </w:p>
          <w:p w:rsidR="00205C55" w:rsidRPr="004021AA" w:rsidRDefault="004021AA" w:rsidP="00205C55">
            <w:pPr>
              <w:pStyle w:val="a3"/>
              <w:keepNext/>
              <w:numPr>
                <w:ilvl w:val="0"/>
                <w:numId w:val="11"/>
              </w:numPr>
              <w:suppressAutoHyphens/>
              <w:ind w:right="212"/>
              <w:jc w:val="left"/>
              <w:rPr>
                <w:sz w:val="24"/>
              </w:rPr>
            </w:pPr>
            <w:r w:rsidRPr="004021AA">
              <w:t xml:space="preserve">Види форм </w:t>
            </w:r>
            <w:proofErr w:type="spellStart"/>
            <w:r w:rsidRPr="004021AA">
              <w:t>культурно-дозвіллєвої</w:t>
            </w:r>
            <w:proofErr w:type="spellEnd"/>
            <w:r w:rsidRPr="004021AA">
              <w:t xml:space="preserve"> </w:t>
            </w:r>
            <w:r w:rsidRPr="004021AA">
              <w:lastRenderedPageBreak/>
              <w:t>діяльності (масові, групові, індивідуальні)</w:t>
            </w:r>
          </w:p>
          <w:p w:rsidR="00205C55" w:rsidRPr="004021AA" w:rsidRDefault="004021AA" w:rsidP="00205C55">
            <w:pPr>
              <w:pStyle w:val="a3"/>
              <w:keepNext/>
              <w:numPr>
                <w:ilvl w:val="0"/>
                <w:numId w:val="11"/>
              </w:numPr>
              <w:suppressAutoHyphens/>
              <w:ind w:right="212"/>
              <w:jc w:val="left"/>
              <w:rPr>
                <w:sz w:val="24"/>
              </w:rPr>
            </w:pPr>
            <w:r w:rsidRPr="004021AA">
              <w:t>Структура гри, вимоги до її проведення.</w:t>
            </w:r>
            <w:r w:rsidR="00205C55" w:rsidRPr="004021AA">
              <w:rPr>
                <w:sz w:val="24"/>
                <w:lang w:eastAsia="ar-SA"/>
              </w:rPr>
              <w:t>.</w:t>
            </w:r>
          </w:p>
          <w:p w:rsidR="00D60070" w:rsidRPr="004021AA" w:rsidRDefault="004021AA" w:rsidP="00205C55">
            <w:pPr>
              <w:pStyle w:val="a5"/>
              <w:numPr>
                <w:ilvl w:val="0"/>
                <w:numId w:val="11"/>
              </w:num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Методика культурно-розважальної діяльності</w:t>
            </w:r>
            <w:r w:rsidR="00205C55" w:rsidRPr="004021AA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4021AA" w:rsidP="00337833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lastRenderedPageBreak/>
              <w:t>5-6</w:t>
            </w:r>
            <w:r w:rsidR="00D60070"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</w:tc>
      </w:tr>
      <w:tr w:rsidR="004021AA" w:rsidRPr="004021AA" w:rsidTr="00205C55">
        <w:trPr>
          <w:trHeight w:val="9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ind w:left="206" w:right="209"/>
              <w:jc w:val="both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Тема 4. </w:t>
            </w:r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Психологічне забезпечення дозвілля осіб з обмеженими можливостями</w:t>
            </w:r>
            <w:r w:rsidRPr="004021AA">
              <w:rPr>
                <w:rFonts w:ascii="Times New Roman" w:hAnsi="Times New Roman" w:cs="Times New Roman"/>
                <w:b/>
                <w:color w:val="auto"/>
                <w:lang w:eastAsia="ar-SA"/>
              </w:rPr>
              <w:t>.</w:t>
            </w:r>
          </w:p>
          <w:p w:rsidR="00D60070" w:rsidRPr="004021AA" w:rsidRDefault="006A1220" w:rsidP="00D60070">
            <w:pPr>
              <w:ind w:left="206" w:right="209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Організація дозвілля та реабілітаційні заходи засобами мистецтва. Форми соціокультурної діяльності, їх адаптація до цієї категорії осіб.</w:t>
            </w:r>
            <w:r w:rsidR="00D60070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Лекція, </w:t>
            </w:r>
            <w:r w:rsidR="00633E40">
              <w:rPr>
                <w:rFonts w:ascii="Times New Roman CYR" w:hAnsi="Times New Roman CYR" w:cs="Times New Roman CYR"/>
                <w:color w:val="auto"/>
                <w:lang w:bidi="ar-SA"/>
              </w:rPr>
              <w:t>4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6B10E5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hAnsi="Times New Roman CYR" w:cs="Times New Roman CYR"/>
                <w:color w:val="auto"/>
                <w:lang w:bidi="ar-SA"/>
              </w:rPr>
              <w:t>Практичне заняття, 6</w:t>
            </w:r>
            <w:r w:rsidR="00D60070"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ind w:left="19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 xml:space="preserve">1, 5 ,7, 9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>Інтернет-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  <w:lang w:bidi="ar-SA"/>
              </w:rPr>
              <w:t xml:space="preserve"> ресурси</w:t>
            </w:r>
          </w:p>
          <w:p w:rsidR="00D60070" w:rsidRPr="004021AA" w:rsidRDefault="00D60070" w:rsidP="003378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keepNext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Сучасні теорії конфліктів.            </w:t>
            </w:r>
          </w:p>
          <w:p w:rsidR="00A419FF" w:rsidRPr="004021AA" w:rsidRDefault="004021AA" w:rsidP="00A419FF">
            <w:pPr>
              <w:keepNext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Основні принципи проведення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арттерапевтичного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заняття</w:t>
            </w:r>
            <w:r w:rsidR="00A419FF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  <w:p w:rsidR="00A419FF" w:rsidRPr="004021AA" w:rsidRDefault="004021AA" w:rsidP="00A419FF">
            <w:pPr>
              <w:keepNext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Діагностичні ігрові методики.</w:t>
            </w:r>
            <w:r w:rsidR="00A419FF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  <w:p w:rsidR="00D60070" w:rsidRPr="004021AA" w:rsidRDefault="004021AA" w:rsidP="00A419FF">
            <w:pPr>
              <w:pStyle w:val="a5"/>
              <w:numPr>
                <w:ilvl w:val="0"/>
                <w:numId w:val="23"/>
              </w:numPr>
              <w:ind w:right="212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Індивідуальна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ігротерапія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. Терапевтичні та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корекційні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ігри</w:t>
            </w:r>
            <w:r w:rsidR="00A419FF" w:rsidRPr="004021AA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4021AA" w:rsidP="00337833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7-8</w:t>
            </w:r>
            <w:r w:rsidR="00205C55"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</w:tc>
      </w:tr>
      <w:tr w:rsidR="004021AA" w:rsidRPr="004021AA" w:rsidTr="00205C55">
        <w:trPr>
          <w:trHeight w:val="9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70" w:rsidRPr="004021AA" w:rsidRDefault="00D60070" w:rsidP="006A1220">
            <w:pPr>
              <w:ind w:left="206" w:right="209"/>
              <w:jc w:val="both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Тема 5. </w:t>
            </w:r>
            <w:r w:rsidR="006A1220" w:rsidRPr="004021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Психологічне забезпечення дозвілля осіб похилого віку</w:t>
            </w:r>
            <w:r w:rsidRPr="004021AA">
              <w:rPr>
                <w:rFonts w:ascii="Times New Roman" w:hAnsi="Times New Roman" w:cs="Times New Roman"/>
                <w:b/>
                <w:color w:val="auto"/>
                <w:lang w:eastAsia="ar-SA"/>
              </w:rPr>
              <w:t>.</w:t>
            </w:r>
            <w:r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="006A1220" w:rsidRPr="004021AA">
              <w:rPr>
                <w:rFonts w:ascii="Times New Roman" w:hAnsi="Times New Roman" w:cs="Times New Roman"/>
                <w:color w:val="auto"/>
              </w:rPr>
              <w:t xml:space="preserve">Організація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</w:rPr>
              <w:t>дозвіллєвої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</w:rPr>
              <w:t xml:space="preserve"> активності людей похилого віку. Поняття </w:t>
            </w:r>
            <w:proofErr w:type="spellStart"/>
            <w:r w:rsidR="006A1220" w:rsidRPr="004021AA">
              <w:rPr>
                <w:rFonts w:ascii="Times New Roman" w:hAnsi="Times New Roman" w:cs="Times New Roman"/>
                <w:color w:val="auto"/>
              </w:rPr>
              <w:t>ейджеїзму</w:t>
            </w:r>
            <w:proofErr w:type="spellEnd"/>
            <w:r w:rsidR="006A1220" w:rsidRPr="004021AA">
              <w:rPr>
                <w:rFonts w:ascii="Times New Roman" w:hAnsi="Times New Roman" w:cs="Times New Roman"/>
                <w:color w:val="auto"/>
              </w:rPr>
              <w:t xml:space="preserve">. Підтримання соціальної активності осіб «третього віку». Методи активізації діяльності, стимулювання активності в рамках дозвілля.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Лекція, </w:t>
            </w:r>
            <w:r w:rsidR="00633E40">
              <w:rPr>
                <w:rFonts w:ascii="Times New Roman CYR" w:hAnsi="Times New Roman CYR" w:cs="Times New Roman CYR"/>
                <w:color w:val="auto"/>
                <w:lang w:bidi="ar-SA"/>
              </w:rPr>
              <w:t>4</w:t>
            </w: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6B10E5" w:rsidP="00D60070">
            <w:pPr>
              <w:widowControl/>
              <w:autoSpaceDE w:val="0"/>
              <w:autoSpaceDN w:val="0"/>
              <w:adjustRightInd w:val="0"/>
              <w:ind w:left="197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hAnsi="Times New Roman CYR" w:cs="Times New Roman CYR"/>
                <w:color w:val="auto"/>
                <w:lang w:bidi="ar-SA"/>
              </w:rPr>
              <w:t>Практичне заняття, 6</w:t>
            </w:r>
            <w:r w:rsidR="00D60070"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год.</w:t>
            </w:r>
          </w:p>
          <w:p w:rsidR="00D60070" w:rsidRPr="004021AA" w:rsidRDefault="00D60070" w:rsidP="00D60070">
            <w:pPr>
              <w:ind w:left="19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9FF" w:rsidRPr="004021AA" w:rsidRDefault="00A419FF" w:rsidP="00A419FF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lang w:bidi="ar-SA"/>
              </w:rPr>
            </w:pPr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1, 5 ,7, 9 </w:t>
            </w:r>
            <w:proofErr w:type="spellStart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>Інтернет-</w:t>
            </w:r>
            <w:proofErr w:type="spellEnd"/>
            <w:r w:rsidRPr="004021AA">
              <w:rPr>
                <w:rFonts w:ascii="Times New Roman CYR" w:hAnsi="Times New Roman CYR" w:cs="Times New Roman CYR"/>
                <w:color w:val="auto"/>
                <w:lang w:bidi="ar-SA"/>
              </w:rPr>
              <w:t xml:space="preserve"> ресурси</w:t>
            </w:r>
          </w:p>
          <w:p w:rsidR="00D60070" w:rsidRPr="004021AA" w:rsidRDefault="00D60070" w:rsidP="003378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5" w:rsidRPr="004021AA" w:rsidRDefault="00205C55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Опрацювати матеріали лекції.</w:t>
            </w:r>
          </w:p>
          <w:p w:rsidR="00205C55" w:rsidRPr="004021AA" w:rsidRDefault="00205C55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Розкрити питання:</w:t>
            </w:r>
          </w:p>
          <w:p w:rsidR="00A419FF" w:rsidRPr="004021AA" w:rsidRDefault="004021AA" w:rsidP="00A419FF">
            <w:pPr>
              <w:pStyle w:val="a5"/>
              <w:numPr>
                <w:ilvl w:val="0"/>
                <w:numId w:val="24"/>
              </w:num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Методика групової тематично орієнтованої арт-терапії</w:t>
            </w:r>
            <w:r w:rsidR="00A419FF" w:rsidRPr="004021A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419FF" w:rsidRPr="004021AA" w:rsidRDefault="004021AA" w:rsidP="00A419FF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 xml:space="preserve">Принципи </w:t>
            </w:r>
            <w:proofErr w:type="spellStart"/>
            <w:r w:rsidRPr="004021AA">
              <w:rPr>
                <w:rFonts w:ascii="Times New Roman" w:hAnsi="Times New Roman" w:cs="Times New Roman"/>
                <w:color w:val="auto"/>
              </w:rPr>
              <w:t>дозвіллєвої</w:t>
            </w:r>
            <w:proofErr w:type="spellEnd"/>
            <w:r w:rsidRPr="004021AA">
              <w:rPr>
                <w:rFonts w:ascii="Times New Roman" w:hAnsi="Times New Roman" w:cs="Times New Roman"/>
                <w:color w:val="auto"/>
              </w:rPr>
              <w:t xml:space="preserve"> педагогіки</w:t>
            </w:r>
            <w:r w:rsidR="00A419FF" w:rsidRPr="004021AA">
              <w:rPr>
                <w:rFonts w:ascii="Times New Roman" w:hAnsi="Times New Roman" w:cs="Times New Roman"/>
                <w:color w:val="auto"/>
                <w:lang w:eastAsia="ar-SA"/>
              </w:rPr>
              <w:t xml:space="preserve">. </w:t>
            </w:r>
          </w:p>
          <w:p w:rsidR="00A419FF" w:rsidRPr="004021AA" w:rsidRDefault="004021AA" w:rsidP="00A419FF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Споживання, творчість, екстеріоризація.</w:t>
            </w:r>
          </w:p>
          <w:p w:rsidR="00D60070" w:rsidRPr="004021AA" w:rsidRDefault="00D60070" w:rsidP="00205C55">
            <w:pPr>
              <w:ind w:right="212" w:firstLine="27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4021AA" w:rsidP="00337833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9-10</w:t>
            </w:r>
            <w:r w:rsidR="00205C55"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</w:tc>
      </w:tr>
      <w:tr w:rsidR="004021AA" w:rsidRPr="004021AA" w:rsidTr="00A419FF">
        <w:trPr>
          <w:trHeight w:val="4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70" w:rsidRPr="004021AA" w:rsidRDefault="00A419FF" w:rsidP="00A419FF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15</w:t>
            </w:r>
            <w:r w:rsidR="00D60070" w:rsidRPr="004021A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70" w:rsidRPr="004021AA" w:rsidRDefault="00D60070" w:rsidP="00A419FF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70" w:rsidRPr="004021AA" w:rsidRDefault="00D60070" w:rsidP="00A419FF">
            <w:pPr>
              <w:ind w:left="197"/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70" w:rsidRPr="004021AA" w:rsidRDefault="00D60070" w:rsidP="00A419F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70" w:rsidRPr="004021AA" w:rsidRDefault="00D60070" w:rsidP="00A419FF">
            <w:pPr>
              <w:ind w:right="212" w:firstLine="27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D60070" w:rsidP="004021AA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1</w:t>
            </w:r>
            <w:r w:rsidR="004021AA" w:rsidRPr="004021AA">
              <w:rPr>
                <w:rFonts w:ascii="Times New Roman" w:hAnsi="Times New Roman" w:cs="Times New Roman"/>
                <w:color w:val="auto"/>
              </w:rPr>
              <w:t>0</w:t>
            </w:r>
            <w:r w:rsidRPr="004021AA">
              <w:rPr>
                <w:rFonts w:ascii="Times New Roman" w:hAnsi="Times New Roman" w:cs="Times New Roman"/>
                <w:color w:val="auto"/>
              </w:rPr>
              <w:t xml:space="preserve"> тиждень</w:t>
            </w:r>
          </w:p>
        </w:tc>
      </w:tr>
      <w:tr w:rsidR="004021AA" w:rsidRPr="004021AA" w:rsidTr="00031E4A">
        <w:trPr>
          <w:trHeight w:val="6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70" w:rsidRPr="004021AA" w:rsidRDefault="00D60070">
            <w:pPr>
              <w:rPr>
                <w:rFonts w:ascii="Times New Roman" w:hAnsi="Times New Roman" w:cs="Times New Roman"/>
                <w:color w:val="auto"/>
              </w:rPr>
            </w:pPr>
            <w:r w:rsidRPr="004021AA">
              <w:rPr>
                <w:rFonts w:ascii="Times New Roman" w:hAnsi="Times New Roman" w:cs="Times New Roman"/>
                <w:color w:val="auto"/>
              </w:rPr>
              <w:t>РАЗОМ годин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70" w:rsidRPr="004021AA" w:rsidRDefault="006B10E5" w:rsidP="00A419FF">
            <w:pPr>
              <w:ind w:left="19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4021AA" w:rsidRPr="004021AA">
              <w:rPr>
                <w:rFonts w:ascii="Times New Roman" w:hAnsi="Times New Roman" w:cs="Times New Roman"/>
                <w:color w:val="auto"/>
              </w:rPr>
              <w:t>0</w:t>
            </w:r>
            <w:r w:rsidR="00D60070" w:rsidRPr="004021AA">
              <w:rPr>
                <w:rFonts w:ascii="Times New Roman" w:hAnsi="Times New Roman" w:cs="Times New Roman"/>
                <w:color w:val="auto"/>
              </w:rPr>
              <w:t xml:space="preserve"> годин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070" w:rsidRPr="004021AA" w:rsidRDefault="00D60070" w:rsidP="00205C55">
            <w:pPr>
              <w:ind w:right="212" w:firstLine="27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70" w:rsidRPr="004021AA" w:rsidRDefault="00D6007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C320A4" w:rsidRPr="00A74AB5" w:rsidRDefault="00C320A4">
      <w:pPr>
        <w:rPr>
          <w:rFonts w:ascii="Times New Roman" w:hAnsi="Times New Roman" w:cs="Times New Roman"/>
          <w:color w:val="auto"/>
        </w:rPr>
      </w:pPr>
    </w:p>
    <w:sectPr w:rsidR="00C320A4" w:rsidRPr="00A74AB5" w:rsidSect="00172B2E">
      <w:type w:val="continuous"/>
      <w:pgSz w:w="16840" w:h="11909" w:orient="landscape"/>
      <w:pgMar w:top="993" w:right="822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1" w:rsidRDefault="00F25851">
      <w:r>
        <w:separator/>
      </w:r>
    </w:p>
  </w:endnote>
  <w:endnote w:type="continuationSeparator" w:id="0">
    <w:p w:rsidR="00F25851" w:rsidRDefault="00F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1" w:rsidRDefault="00F25851"/>
  </w:footnote>
  <w:footnote w:type="continuationSeparator" w:id="0">
    <w:p w:rsidR="00F25851" w:rsidRDefault="00F258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95"/>
    <w:multiLevelType w:val="hybridMultilevel"/>
    <w:tmpl w:val="514AD33C"/>
    <w:lvl w:ilvl="0" w:tplc="32729D92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8" w:hanging="360"/>
      </w:pPr>
    </w:lvl>
    <w:lvl w:ilvl="2" w:tplc="0422001B" w:tentative="1">
      <w:start w:val="1"/>
      <w:numFmt w:val="lowerRoman"/>
      <w:lvlText w:val="%3."/>
      <w:lvlJc w:val="right"/>
      <w:pPr>
        <w:ind w:left="2078" w:hanging="180"/>
      </w:pPr>
    </w:lvl>
    <w:lvl w:ilvl="3" w:tplc="0422000F" w:tentative="1">
      <w:start w:val="1"/>
      <w:numFmt w:val="decimal"/>
      <w:lvlText w:val="%4."/>
      <w:lvlJc w:val="left"/>
      <w:pPr>
        <w:ind w:left="2798" w:hanging="360"/>
      </w:pPr>
    </w:lvl>
    <w:lvl w:ilvl="4" w:tplc="04220019" w:tentative="1">
      <w:start w:val="1"/>
      <w:numFmt w:val="lowerLetter"/>
      <w:lvlText w:val="%5."/>
      <w:lvlJc w:val="left"/>
      <w:pPr>
        <w:ind w:left="3518" w:hanging="360"/>
      </w:pPr>
    </w:lvl>
    <w:lvl w:ilvl="5" w:tplc="0422001B" w:tentative="1">
      <w:start w:val="1"/>
      <w:numFmt w:val="lowerRoman"/>
      <w:lvlText w:val="%6."/>
      <w:lvlJc w:val="right"/>
      <w:pPr>
        <w:ind w:left="4238" w:hanging="180"/>
      </w:pPr>
    </w:lvl>
    <w:lvl w:ilvl="6" w:tplc="0422000F" w:tentative="1">
      <w:start w:val="1"/>
      <w:numFmt w:val="decimal"/>
      <w:lvlText w:val="%7."/>
      <w:lvlJc w:val="left"/>
      <w:pPr>
        <w:ind w:left="4958" w:hanging="360"/>
      </w:pPr>
    </w:lvl>
    <w:lvl w:ilvl="7" w:tplc="04220019" w:tentative="1">
      <w:start w:val="1"/>
      <w:numFmt w:val="lowerLetter"/>
      <w:lvlText w:val="%8."/>
      <w:lvlJc w:val="left"/>
      <w:pPr>
        <w:ind w:left="5678" w:hanging="360"/>
      </w:pPr>
    </w:lvl>
    <w:lvl w:ilvl="8" w:tplc="042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0BEE4D39"/>
    <w:multiLevelType w:val="hybridMultilevel"/>
    <w:tmpl w:val="709ED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633"/>
    <w:multiLevelType w:val="multilevel"/>
    <w:tmpl w:val="15746964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">
    <w:nsid w:val="14122F62"/>
    <w:multiLevelType w:val="hybridMultilevel"/>
    <w:tmpl w:val="247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76B"/>
    <w:multiLevelType w:val="hybridMultilevel"/>
    <w:tmpl w:val="04C8C148"/>
    <w:lvl w:ilvl="0" w:tplc="8AD2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953B6"/>
    <w:multiLevelType w:val="hybridMultilevel"/>
    <w:tmpl w:val="71B23C90"/>
    <w:lvl w:ilvl="0" w:tplc="82301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06FD"/>
    <w:multiLevelType w:val="hybridMultilevel"/>
    <w:tmpl w:val="6A5E0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0836"/>
    <w:multiLevelType w:val="hybridMultilevel"/>
    <w:tmpl w:val="5DB69088"/>
    <w:lvl w:ilvl="0" w:tplc="0422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>
    <w:nsid w:val="1DEC259B"/>
    <w:multiLevelType w:val="hybridMultilevel"/>
    <w:tmpl w:val="B69ACB48"/>
    <w:lvl w:ilvl="0" w:tplc="65B8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701D8"/>
    <w:multiLevelType w:val="hybridMultilevel"/>
    <w:tmpl w:val="B73AB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54"/>
    <w:multiLevelType w:val="hybridMultilevel"/>
    <w:tmpl w:val="2AB26E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3E6"/>
    <w:multiLevelType w:val="hybridMultilevel"/>
    <w:tmpl w:val="8A382F4C"/>
    <w:lvl w:ilvl="0" w:tplc="0422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>
    <w:nsid w:val="2CB55B33"/>
    <w:multiLevelType w:val="hybridMultilevel"/>
    <w:tmpl w:val="F08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44E4"/>
    <w:multiLevelType w:val="hybridMultilevel"/>
    <w:tmpl w:val="1DC6A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3AAD"/>
    <w:multiLevelType w:val="hybridMultilevel"/>
    <w:tmpl w:val="50A89E0C"/>
    <w:lvl w:ilvl="0" w:tplc="C6E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F450E"/>
    <w:multiLevelType w:val="hybridMultilevel"/>
    <w:tmpl w:val="F3326126"/>
    <w:lvl w:ilvl="0" w:tplc="0422000F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32AF163C"/>
    <w:multiLevelType w:val="hybridMultilevel"/>
    <w:tmpl w:val="587E7576"/>
    <w:lvl w:ilvl="0" w:tplc="0422000F">
      <w:start w:val="1"/>
      <w:numFmt w:val="decimal"/>
      <w:lvlText w:val="%1."/>
      <w:lvlJc w:val="left"/>
      <w:pPr>
        <w:ind w:left="998" w:hanging="360"/>
      </w:pPr>
    </w:lvl>
    <w:lvl w:ilvl="1" w:tplc="04220019" w:tentative="1">
      <w:start w:val="1"/>
      <w:numFmt w:val="lowerLetter"/>
      <w:lvlText w:val="%2."/>
      <w:lvlJc w:val="left"/>
      <w:pPr>
        <w:ind w:left="1718" w:hanging="360"/>
      </w:pPr>
    </w:lvl>
    <w:lvl w:ilvl="2" w:tplc="0422001B" w:tentative="1">
      <w:start w:val="1"/>
      <w:numFmt w:val="lowerRoman"/>
      <w:lvlText w:val="%3."/>
      <w:lvlJc w:val="right"/>
      <w:pPr>
        <w:ind w:left="2438" w:hanging="180"/>
      </w:pPr>
    </w:lvl>
    <w:lvl w:ilvl="3" w:tplc="0422000F" w:tentative="1">
      <w:start w:val="1"/>
      <w:numFmt w:val="decimal"/>
      <w:lvlText w:val="%4."/>
      <w:lvlJc w:val="left"/>
      <w:pPr>
        <w:ind w:left="3158" w:hanging="360"/>
      </w:pPr>
    </w:lvl>
    <w:lvl w:ilvl="4" w:tplc="04220019" w:tentative="1">
      <w:start w:val="1"/>
      <w:numFmt w:val="lowerLetter"/>
      <w:lvlText w:val="%5."/>
      <w:lvlJc w:val="left"/>
      <w:pPr>
        <w:ind w:left="3878" w:hanging="360"/>
      </w:pPr>
    </w:lvl>
    <w:lvl w:ilvl="5" w:tplc="0422001B" w:tentative="1">
      <w:start w:val="1"/>
      <w:numFmt w:val="lowerRoman"/>
      <w:lvlText w:val="%6."/>
      <w:lvlJc w:val="right"/>
      <w:pPr>
        <w:ind w:left="4598" w:hanging="180"/>
      </w:pPr>
    </w:lvl>
    <w:lvl w:ilvl="6" w:tplc="0422000F" w:tentative="1">
      <w:start w:val="1"/>
      <w:numFmt w:val="decimal"/>
      <w:lvlText w:val="%7."/>
      <w:lvlJc w:val="left"/>
      <w:pPr>
        <w:ind w:left="5318" w:hanging="360"/>
      </w:pPr>
    </w:lvl>
    <w:lvl w:ilvl="7" w:tplc="04220019" w:tentative="1">
      <w:start w:val="1"/>
      <w:numFmt w:val="lowerLetter"/>
      <w:lvlText w:val="%8."/>
      <w:lvlJc w:val="left"/>
      <w:pPr>
        <w:ind w:left="6038" w:hanging="360"/>
      </w:pPr>
    </w:lvl>
    <w:lvl w:ilvl="8" w:tplc="0422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>
    <w:nsid w:val="34097F9B"/>
    <w:multiLevelType w:val="hybridMultilevel"/>
    <w:tmpl w:val="8806E7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20F0"/>
    <w:multiLevelType w:val="hybridMultilevel"/>
    <w:tmpl w:val="0EF4F8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17D44"/>
    <w:multiLevelType w:val="hybridMultilevel"/>
    <w:tmpl w:val="D320055E"/>
    <w:lvl w:ilvl="0" w:tplc="E0108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886C58"/>
    <w:multiLevelType w:val="hybridMultilevel"/>
    <w:tmpl w:val="0D920A90"/>
    <w:lvl w:ilvl="0" w:tplc="78FC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E5179"/>
    <w:multiLevelType w:val="hybridMultilevel"/>
    <w:tmpl w:val="ADF04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4056C"/>
    <w:multiLevelType w:val="hybridMultilevel"/>
    <w:tmpl w:val="5A8E5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77CD4"/>
    <w:multiLevelType w:val="hybridMultilevel"/>
    <w:tmpl w:val="49327A5A"/>
    <w:lvl w:ilvl="0" w:tplc="0422000F">
      <w:start w:val="1"/>
      <w:numFmt w:val="decimal"/>
      <w:lvlText w:val="%1."/>
      <w:lvlJc w:val="left"/>
      <w:pPr>
        <w:ind w:left="998" w:hanging="360"/>
      </w:pPr>
    </w:lvl>
    <w:lvl w:ilvl="1" w:tplc="04220019" w:tentative="1">
      <w:start w:val="1"/>
      <w:numFmt w:val="lowerLetter"/>
      <w:lvlText w:val="%2."/>
      <w:lvlJc w:val="left"/>
      <w:pPr>
        <w:ind w:left="1718" w:hanging="360"/>
      </w:pPr>
    </w:lvl>
    <w:lvl w:ilvl="2" w:tplc="0422001B" w:tentative="1">
      <w:start w:val="1"/>
      <w:numFmt w:val="lowerRoman"/>
      <w:lvlText w:val="%3."/>
      <w:lvlJc w:val="right"/>
      <w:pPr>
        <w:ind w:left="2438" w:hanging="180"/>
      </w:pPr>
    </w:lvl>
    <w:lvl w:ilvl="3" w:tplc="0422000F" w:tentative="1">
      <w:start w:val="1"/>
      <w:numFmt w:val="decimal"/>
      <w:lvlText w:val="%4."/>
      <w:lvlJc w:val="left"/>
      <w:pPr>
        <w:ind w:left="3158" w:hanging="360"/>
      </w:pPr>
    </w:lvl>
    <w:lvl w:ilvl="4" w:tplc="04220019" w:tentative="1">
      <w:start w:val="1"/>
      <w:numFmt w:val="lowerLetter"/>
      <w:lvlText w:val="%5."/>
      <w:lvlJc w:val="left"/>
      <w:pPr>
        <w:ind w:left="3878" w:hanging="360"/>
      </w:pPr>
    </w:lvl>
    <w:lvl w:ilvl="5" w:tplc="0422001B" w:tentative="1">
      <w:start w:val="1"/>
      <w:numFmt w:val="lowerRoman"/>
      <w:lvlText w:val="%6."/>
      <w:lvlJc w:val="right"/>
      <w:pPr>
        <w:ind w:left="4598" w:hanging="180"/>
      </w:pPr>
    </w:lvl>
    <w:lvl w:ilvl="6" w:tplc="0422000F" w:tentative="1">
      <w:start w:val="1"/>
      <w:numFmt w:val="decimal"/>
      <w:lvlText w:val="%7."/>
      <w:lvlJc w:val="left"/>
      <w:pPr>
        <w:ind w:left="5318" w:hanging="360"/>
      </w:pPr>
    </w:lvl>
    <w:lvl w:ilvl="7" w:tplc="04220019" w:tentative="1">
      <w:start w:val="1"/>
      <w:numFmt w:val="lowerLetter"/>
      <w:lvlText w:val="%8."/>
      <w:lvlJc w:val="left"/>
      <w:pPr>
        <w:ind w:left="6038" w:hanging="360"/>
      </w:pPr>
    </w:lvl>
    <w:lvl w:ilvl="8" w:tplc="0422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4">
    <w:nsid w:val="64D22673"/>
    <w:multiLevelType w:val="hybridMultilevel"/>
    <w:tmpl w:val="69149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B5315"/>
    <w:multiLevelType w:val="hybridMultilevel"/>
    <w:tmpl w:val="B0067A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04ACE"/>
    <w:multiLevelType w:val="hybridMultilevel"/>
    <w:tmpl w:val="5400FAA2"/>
    <w:lvl w:ilvl="0" w:tplc="A8B84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5729B"/>
    <w:multiLevelType w:val="hybridMultilevel"/>
    <w:tmpl w:val="4AE8073E"/>
    <w:lvl w:ilvl="0" w:tplc="576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19BD"/>
    <w:multiLevelType w:val="hybridMultilevel"/>
    <w:tmpl w:val="504857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5A2"/>
    <w:multiLevelType w:val="hybridMultilevel"/>
    <w:tmpl w:val="F2BA7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557BF"/>
    <w:multiLevelType w:val="hybridMultilevel"/>
    <w:tmpl w:val="A6C0BC54"/>
    <w:lvl w:ilvl="0" w:tplc="8230107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7D0923FB"/>
    <w:multiLevelType w:val="hybridMultilevel"/>
    <w:tmpl w:val="16787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7"/>
  </w:num>
  <w:num w:numId="5">
    <w:abstractNumId w:val="25"/>
  </w:num>
  <w:num w:numId="6">
    <w:abstractNumId w:val="18"/>
  </w:num>
  <w:num w:numId="7">
    <w:abstractNumId w:val="15"/>
  </w:num>
  <w:num w:numId="8">
    <w:abstractNumId w:val="28"/>
  </w:num>
  <w:num w:numId="9">
    <w:abstractNumId w:val="23"/>
  </w:num>
  <w:num w:numId="10">
    <w:abstractNumId w:val="16"/>
  </w:num>
  <w:num w:numId="11">
    <w:abstractNumId w:val="22"/>
  </w:num>
  <w:num w:numId="12">
    <w:abstractNumId w:val="3"/>
  </w:num>
  <w:num w:numId="13">
    <w:abstractNumId w:val="27"/>
  </w:num>
  <w:num w:numId="14">
    <w:abstractNumId w:val="4"/>
  </w:num>
  <w:num w:numId="15">
    <w:abstractNumId w:val="17"/>
  </w:num>
  <w:num w:numId="16">
    <w:abstractNumId w:val="14"/>
  </w:num>
  <w:num w:numId="17">
    <w:abstractNumId w:val="20"/>
  </w:num>
  <w:num w:numId="18">
    <w:abstractNumId w:val="30"/>
  </w:num>
  <w:num w:numId="19">
    <w:abstractNumId w:val="5"/>
  </w:num>
  <w:num w:numId="20">
    <w:abstractNumId w:val="26"/>
  </w:num>
  <w:num w:numId="21">
    <w:abstractNumId w:val="12"/>
  </w:num>
  <w:num w:numId="22">
    <w:abstractNumId w:val="9"/>
  </w:num>
  <w:num w:numId="23">
    <w:abstractNumId w:val="24"/>
  </w:num>
  <w:num w:numId="24">
    <w:abstractNumId w:val="6"/>
  </w:num>
  <w:num w:numId="25">
    <w:abstractNumId w:val="10"/>
  </w:num>
  <w:num w:numId="26">
    <w:abstractNumId w:val="0"/>
  </w:num>
  <w:num w:numId="27">
    <w:abstractNumId w:val="31"/>
  </w:num>
  <w:num w:numId="28">
    <w:abstractNumId w:val="29"/>
  </w:num>
  <w:num w:numId="29">
    <w:abstractNumId w:val="1"/>
  </w:num>
  <w:num w:numId="30">
    <w:abstractNumId w:val="13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52A4"/>
    <w:rsid w:val="00030D68"/>
    <w:rsid w:val="00031E4A"/>
    <w:rsid w:val="00141222"/>
    <w:rsid w:val="00172B2E"/>
    <w:rsid w:val="00205C55"/>
    <w:rsid w:val="00224BAB"/>
    <w:rsid w:val="003102C2"/>
    <w:rsid w:val="003B3A75"/>
    <w:rsid w:val="003C6D65"/>
    <w:rsid w:val="004021AA"/>
    <w:rsid w:val="00454B52"/>
    <w:rsid w:val="0047560A"/>
    <w:rsid w:val="004C0EEC"/>
    <w:rsid w:val="005169E0"/>
    <w:rsid w:val="005E3DDA"/>
    <w:rsid w:val="00633E40"/>
    <w:rsid w:val="006A1220"/>
    <w:rsid w:val="006B10E5"/>
    <w:rsid w:val="007A6EF9"/>
    <w:rsid w:val="007F1A6B"/>
    <w:rsid w:val="00823256"/>
    <w:rsid w:val="00933754"/>
    <w:rsid w:val="009E79A9"/>
    <w:rsid w:val="00A419FF"/>
    <w:rsid w:val="00A74AB5"/>
    <w:rsid w:val="00C320A4"/>
    <w:rsid w:val="00C852A4"/>
    <w:rsid w:val="00D60070"/>
    <w:rsid w:val="00DD096B"/>
    <w:rsid w:val="00E94735"/>
    <w:rsid w:val="00F25851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EE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3">
    <w:name w:val="Body Text Indent"/>
    <w:basedOn w:val="a"/>
    <w:link w:val="a4"/>
    <w:rsid w:val="00933754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2"/>
      <w:lang w:eastAsia="en-US" w:bidi="ar-SA"/>
    </w:rPr>
  </w:style>
  <w:style w:type="character" w:customStyle="1" w:styleId="a4">
    <w:name w:val="Основной текст с отступом Знак"/>
    <w:basedOn w:val="a0"/>
    <w:link w:val="a3"/>
    <w:rsid w:val="00933754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a5">
    <w:name w:val="List Paragraph"/>
    <w:basedOn w:val="a"/>
    <w:uiPriority w:val="34"/>
    <w:qFormat/>
    <w:rsid w:val="00031E4A"/>
    <w:pPr>
      <w:ind w:left="720"/>
      <w:contextualSpacing/>
    </w:pPr>
  </w:style>
  <w:style w:type="paragraph" w:customStyle="1" w:styleId="21">
    <w:name w:val="Основной текст 21"/>
    <w:basedOn w:val="a"/>
    <w:rsid w:val="00A419FF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 w:bidi="ar-SA"/>
    </w:rPr>
  </w:style>
  <w:style w:type="character" w:styleId="a6">
    <w:name w:val="Hyperlink"/>
    <w:basedOn w:val="a0"/>
    <w:uiPriority w:val="99"/>
    <w:unhideWhenUsed/>
    <w:rsid w:val="00633E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3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EE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3">
    <w:name w:val="Body Text Indent"/>
    <w:basedOn w:val="a"/>
    <w:link w:val="a4"/>
    <w:rsid w:val="00933754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2"/>
      <w:lang w:eastAsia="en-US" w:bidi="ar-SA"/>
    </w:rPr>
  </w:style>
  <w:style w:type="character" w:customStyle="1" w:styleId="a4">
    <w:name w:val="Основной текст с отступом Знак"/>
    <w:basedOn w:val="a0"/>
    <w:link w:val="a3"/>
    <w:rsid w:val="00933754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a5">
    <w:name w:val="List Paragraph"/>
    <w:basedOn w:val="a"/>
    <w:uiPriority w:val="34"/>
    <w:qFormat/>
    <w:rsid w:val="00031E4A"/>
    <w:pPr>
      <w:ind w:left="720"/>
      <w:contextualSpacing/>
    </w:pPr>
  </w:style>
  <w:style w:type="paragraph" w:customStyle="1" w:styleId="21">
    <w:name w:val="Основной текст 21"/>
    <w:basedOn w:val="a"/>
    <w:rsid w:val="00A419FF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 w:bidi="ar-SA"/>
    </w:rPr>
  </w:style>
  <w:style w:type="character" w:styleId="a6">
    <w:name w:val="Hyperlink"/>
    <w:basedOn w:val="a0"/>
    <w:uiPriority w:val="99"/>
    <w:unhideWhenUsed/>
    <w:rsid w:val="00633E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3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atalia.semeniv@lnu.edu.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psykholohichne-zabezpechennia-dozvillia-osib-z-porushenniamy-rozvyt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10152</Words>
  <Characters>5788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>diakov.net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creator>user</dc:creator>
  <cp:lastModifiedBy>RePack by Diakov</cp:lastModifiedBy>
  <cp:revision>2</cp:revision>
  <dcterms:created xsi:type="dcterms:W3CDTF">2024-03-11T13:50:00Z</dcterms:created>
  <dcterms:modified xsi:type="dcterms:W3CDTF">2024-03-11T13:50:00Z</dcterms:modified>
</cp:coreProperties>
</file>