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4A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Львівський національний університет імені Івана Франка</w:t>
      </w:r>
    </w:p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F4A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Кафедра початкової та дошкільної  освіти</w:t>
      </w:r>
    </w:p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</w:t>
      </w:r>
      <w:r w:rsidR="0078157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часна українська мова з практикумом</w:t>
      </w:r>
      <w:r w:rsidRPr="008F4A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F4A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питання для складання </w:t>
      </w:r>
      <w:proofErr w:type="spellStart"/>
      <w:r w:rsidRPr="008F4A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академрізниці</w:t>
      </w:r>
      <w:proofErr w:type="spellEnd"/>
      <w:r w:rsidRPr="008F4A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8F4A90" w:rsidRP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F4A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013 «Початкова освіта»</w:t>
      </w:r>
    </w:p>
    <w:p w:rsidR="008F4A90" w:rsidRDefault="008F4A90" w:rsidP="008F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F4A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2021 р. </w:t>
      </w:r>
    </w:p>
    <w:p w:rsidR="008F4A90" w:rsidRPr="008F4A90" w:rsidRDefault="00EC15AA" w:rsidP="00EC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15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Теоретичні питання: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 – національна мова українського народу. Мовна політика в Україні.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як суспільне явище. Функції мови.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 поняття «мова», «мовлення», «комунікація».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літературну мову і територіальні діалекти. Мовна норма.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 та мовленнєвий етикет. Культура мовлення вчителя.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Функціональні стилі літературної мови.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та завдання фонетики. Звуки мови як фізіологічне явище.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Фонетична та фонематична транскрипція.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засоби милозвучності української мови.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орфоепії. Основні норми української літературної вимови.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орфографії. Основні принципи українського правопису.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(енциклопедичні), спеціальні та мовознавчі словники української мови.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лексикологію. Слово, його значення. Багатозначність слів. Пряме і переносне значення.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української мови за її походженням. Власне українська (питома) лексика.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фразеологію. Класифікація фразеологізмів. Джерела фразеологізмів.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словотвір. Морфемна будова слова.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виділення частин мови. Система частин мови: повнозначні </w:t>
      </w:r>
      <w:r w:rsidR="00781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bookmarkStart w:id="0" w:name="_GoBack"/>
      <w:bookmarkEnd w:id="0"/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неповнозначні</w:t>
      </w:r>
      <w:proofErr w:type="spellEnd"/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Граматичне значення, граматична форма, граматична категорія. </w:t>
      </w:r>
    </w:p>
    <w:p w:rsidR="008F4A90" w:rsidRPr="008F4A90" w:rsidRDefault="008F4A90" w:rsidP="00EC15AA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Лексичне та граматичне значення частин мови в початковому курсі української мови.</w:t>
      </w:r>
    </w:p>
    <w:p w:rsidR="008F4A90" w:rsidRPr="00EC15AA" w:rsidRDefault="00EC15AA" w:rsidP="00EC15AA">
      <w:pPr>
        <w:tabs>
          <w:tab w:val="left" w:pos="284"/>
          <w:tab w:val="left" w:pos="70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Практичні завдання:</w:t>
      </w:r>
    </w:p>
    <w:p w:rsidR="00EC15AA" w:rsidRPr="00EC15AA" w:rsidRDefault="00EC15AA" w:rsidP="00EC15A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Визначте, до якої частини мови належить кожне слово у реченні. Виконайте повний морфолог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аналіз підкреслених слів:</w:t>
      </w:r>
    </w:p>
    <w:p w:rsidR="00EC15AA" w:rsidRDefault="00EC15AA" w:rsidP="00781573">
      <w:pPr>
        <w:pStyle w:val="a3"/>
        <w:numPr>
          <w:ilvl w:val="0"/>
          <w:numId w:val="2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8D7">
        <w:rPr>
          <w:rFonts w:ascii="Times New Roman" w:hAnsi="Times New Roman" w:cs="Times New Roman"/>
          <w:i/>
          <w:sz w:val="28"/>
          <w:szCs w:val="28"/>
          <w:lang w:eastAsia="ru-RU"/>
        </w:rPr>
        <w:t>І я не я, і ти мені не ти, с</w:t>
      </w:r>
      <w:r w:rsidRPr="0017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криплять садів напнуті </w:t>
      </w:r>
      <w:r w:rsidRPr="001708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сухожилля,</w:t>
      </w:r>
      <w:r w:rsidRPr="0017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десь грає ніч на </w:t>
      </w:r>
      <w:proofErr w:type="spellStart"/>
      <w:r w:rsidRPr="0017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скринці</w:t>
      </w:r>
      <w:proofErr w:type="spellEnd"/>
      <w:r w:rsidRPr="0017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самоти, десь </w:t>
      </w:r>
      <w:r w:rsidRPr="001708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виє </w:t>
      </w:r>
      <w:r w:rsidRPr="0017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вовк по нотах божевілля.</w:t>
      </w:r>
    </w:p>
    <w:p w:rsidR="00EC15AA" w:rsidRDefault="00EC15AA" w:rsidP="00781573">
      <w:pPr>
        <w:pStyle w:val="a3"/>
        <w:numPr>
          <w:ilvl w:val="0"/>
          <w:numId w:val="22"/>
        </w:numPr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 знаю: все це їй не первина, але колись </w:t>
      </w:r>
      <w:r w:rsidRPr="00EC15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нап’ється</w:t>
      </w:r>
      <w:r w:rsidRPr="00EC1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до переситу! Захоче випити не крові, а вина за щастя людства, за здоров’я </w:t>
      </w:r>
      <w:r w:rsidRPr="00EC15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всесвіту</w:t>
      </w:r>
      <w:r w:rsidRPr="00EC15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CA4CD1" w:rsidRPr="00EC15AA" w:rsidRDefault="00EC15AA" w:rsidP="00781573">
      <w:pPr>
        <w:pStyle w:val="a3"/>
        <w:numPr>
          <w:ilvl w:val="0"/>
          <w:numId w:val="22"/>
        </w:numPr>
        <w:ind w:left="-567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5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Здається з </w:t>
      </w:r>
      <w:r w:rsidRPr="001A3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нами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щось уже не те.</w:t>
      </w:r>
      <w:r w:rsidRPr="001A35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 навіть люди, місто й </w:t>
      </w:r>
      <w:proofErr w:type="spellStart"/>
      <w:r w:rsidRPr="001A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камні</w:t>
      </w:r>
      <w:proofErr w:type="spellEnd"/>
      <w:r w:rsidRPr="001A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щось </w:t>
      </w:r>
      <w:r w:rsidRPr="001A35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прошепоче</w:t>
      </w:r>
      <w:r w:rsidRPr="001A3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Те усе святе у що ти вірив - згинуло з віками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CA4CD1" w:rsidRPr="00EC15AA" w:rsidSect="009F3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E26"/>
    <w:multiLevelType w:val="hybridMultilevel"/>
    <w:tmpl w:val="5C2EC1FC"/>
    <w:lvl w:ilvl="0" w:tplc="391418F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FC6510E"/>
    <w:multiLevelType w:val="hybridMultilevel"/>
    <w:tmpl w:val="B924121E"/>
    <w:lvl w:ilvl="0" w:tplc="0422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1DE50FC7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A1234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F753D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2481B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7089D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C7C99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F5954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C383F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1DFA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958B1"/>
    <w:multiLevelType w:val="hybridMultilevel"/>
    <w:tmpl w:val="99BA01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7412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75F12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23D67"/>
    <w:multiLevelType w:val="hybridMultilevel"/>
    <w:tmpl w:val="D4729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56531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61378"/>
    <w:multiLevelType w:val="hybridMultilevel"/>
    <w:tmpl w:val="15A4B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379EA"/>
    <w:multiLevelType w:val="hybridMultilevel"/>
    <w:tmpl w:val="A9468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97E08"/>
    <w:multiLevelType w:val="hybridMultilevel"/>
    <w:tmpl w:val="890271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04F9A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678DE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C1837"/>
    <w:multiLevelType w:val="hybridMultilevel"/>
    <w:tmpl w:val="0C1E2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0"/>
  </w:num>
  <w:num w:numId="5">
    <w:abstractNumId w:val="7"/>
  </w:num>
  <w:num w:numId="6">
    <w:abstractNumId w:val="20"/>
  </w:num>
  <w:num w:numId="7">
    <w:abstractNumId w:val="15"/>
  </w:num>
  <w:num w:numId="8">
    <w:abstractNumId w:val="16"/>
  </w:num>
  <w:num w:numId="9">
    <w:abstractNumId w:val="6"/>
  </w:num>
  <w:num w:numId="10">
    <w:abstractNumId w:val="8"/>
  </w:num>
  <w:num w:numId="11">
    <w:abstractNumId w:val="18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9"/>
  </w:num>
  <w:num w:numId="17">
    <w:abstractNumId w:val="21"/>
  </w:num>
  <w:num w:numId="18">
    <w:abstractNumId w:val="11"/>
  </w:num>
  <w:num w:numId="19">
    <w:abstractNumId w:val="1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0"/>
    <w:rsid w:val="00781573"/>
    <w:rsid w:val="008F4A90"/>
    <w:rsid w:val="009F31E2"/>
    <w:rsid w:val="00CA4CD1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Krokhmalna</dc:creator>
  <cp:lastModifiedBy>Halyna Krokhmalna</cp:lastModifiedBy>
  <cp:revision>4</cp:revision>
  <dcterms:created xsi:type="dcterms:W3CDTF">2021-06-22T15:08:00Z</dcterms:created>
  <dcterms:modified xsi:type="dcterms:W3CDTF">2021-07-12T15:12:00Z</dcterms:modified>
</cp:coreProperties>
</file>