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DD" w:rsidRPr="003029B1" w:rsidRDefault="00EB16DD" w:rsidP="00EB16DD">
      <w:pPr>
        <w:jc w:val="center"/>
        <w:rPr>
          <w:rFonts w:ascii="Times New Roman" w:hAnsi="Times New Roman"/>
          <w:b/>
          <w:sz w:val="24"/>
          <w:szCs w:val="24"/>
        </w:rPr>
      </w:pPr>
      <w:r w:rsidRPr="003029B1">
        <w:rPr>
          <w:rFonts w:ascii="Times New Roman" w:hAnsi="Times New Roman"/>
          <w:b/>
          <w:sz w:val="24"/>
          <w:szCs w:val="24"/>
        </w:rPr>
        <w:t>МІНІСТЕРСТВО ОСВІТИ І НАУКИ УКРАЇНИ</w:t>
      </w:r>
    </w:p>
    <w:p w:rsidR="00EB16DD" w:rsidRPr="003029B1" w:rsidRDefault="00EB16DD" w:rsidP="00EB16DD">
      <w:pPr>
        <w:jc w:val="center"/>
        <w:rPr>
          <w:rFonts w:ascii="Times New Roman" w:hAnsi="Times New Roman"/>
          <w:b/>
          <w:sz w:val="24"/>
          <w:szCs w:val="24"/>
        </w:rPr>
      </w:pPr>
      <w:r w:rsidRPr="003029B1">
        <w:rPr>
          <w:rFonts w:ascii="Times New Roman" w:hAnsi="Times New Roman"/>
          <w:b/>
          <w:sz w:val="24"/>
          <w:szCs w:val="24"/>
        </w:rPr>
        <w:t>ЛЬВІВСЬКИЙ НАЦІОНАЛЬНИЙ УНІВЕРСИТЕТ ІМЕНІ ІВАНА ФРАНКА</w:t>
      </w:r>
    </w:p>
    <w:p w:rsidR="00EB16DD" w:rsidRPr="003029B1" w:rsidRDefault="00EB16DD" w:rsidP="00EB16DD">
      <w:pPr>
        <w:jc w:val="center"/>
        <w:rPr>
          <w:rFonts w:ascii="Times New Roman" w:hAnsi="Times New Roman"/>
          <w:b/>
          <w:sz w:val="24"/>
          <w:szCs w:val="24"/>
        </w:rPr>
      </w:pPr>
      <w:r w:rsidRPr="003029B1">
        <w:rPr>
          <w:rFonts w:ascii="Times New Roman" w:hAnsi="Times New Roman"/>
          <w:b/>
          <w:sz w:val="24"/>
          <w:szCs w:val="24"/>
        </w:rPr>
        <w:t>ФАКУЛЬТЕТ ПЕДАГОГІЧНОЇ ОСВІТИ</w:t>
      </w:r>
    </w:p>
    <w:p w:rsidR="00EB16DD" w:rsidRPr="00585D5D" w:rsidRDefault="00EB16DD" w:rsidP="00EB16DD">
      <w:pPr>
        <w:rPr>
          <w:rFonts w:ascii="Times New Roman" w:hAnsi="Times New Roman"/>
          <w:sz w:val="24"/>
          <w:szCs w:val="24"/>
        </w:rPr>
      </w:pPr>
    </w:p>
    <w:p w:rsidR="00EB16DD" w:rsidRDefault="00EB16DD" w:rsidP="00EB16DD">
      <w:pPr>
        <w:rPr>
          <w:rFonts w:ascii="Times New Roman" w:hAnsi="Times New Roman"/>
          <w:sz w:val="24"/>
          <w:szCs w:val="24"/>
        </w:rPr>
      </w:pPr>
    </w:p>
    <w:p w:rsidR="00D53A02" w:rsidRPr="00585D5D" w:rsidRDefault="00D53A02" w:rsidP="00EB16DD">
      <w:pPr>
        <w:rPr>
          <w:rFonts w:ascii="Times New Roman" w:hAnsi="Times New Roman"/>
          <w:sz w:val="24"/>
          <w:szCs w:val="24"/>
        </w:rPr>
      </w:pPr>
    </w:p>
    <w:p w:rsidR="00EB16DD" w:rsidRPr="00585D5D" w:rsidRDefault="00EB16DD" w:rsidP="00EB16DD">
      <w:pPr>
        <w:spacing w:after="0" w:line="240" w:lineRule="auto"/>
        <w:jc w:val="right"/>
        <w:rPr>
          <w:rFonts w:ascii="Times New Roman" w:hAnsi="Times New Roman"/>
          <w:sz w:val="28"/>
          <w:szCs w:val="28"/>
        </w:rPr>
      </w:pPr>
      <w:r w:rsidRPr="00585D5D">
        <w:rPr>
          <w:rFonts w:ascii="Times New Roman" w:hAnsi="Times New Roman"/>
          <w:sz w:val="28"/>
          <w:szCs w:val="28"/>
        </w:rPr>
        <w:t xml:space="preserve">Затверджено </w:t>
      </w:r>
      <w:r w:rsidR="00353BA3">
        <w:rPr>
          <w:rFonts w:ascii="Times New Roman" w:hAnsi="Times New Roman"/>
          <w:sz w:val="28"/>
          <w:szCs w:val="28"/>
        </w:rPr>
        <w:t xml:space="preserve"> </w:t>
      </w:r>
      <w:r w:rsidRPr="00585D5D">
        <w:rPr>
          <w:rFonts w:ascii="Times New Roman" w:hAnsi="Times New Roman"/>
          <w:sz w:val="28"/>
          <w:szCs w:val="28"/>
        </w:rPr>
        <w:t xml:space="preserve">  </w:t>
      </w:r>
      <w:r w:rsidR="003029B1">
        <w:rPr>
          <w:rFonts w:ascii="Times New Roman" w:hAnsi="Times New Roman"/>
          <w:sz w:val="28"/>
          <w:szCs w:val="28"/>
        </w:rPr>
        <w:t xml:space="preserve"> </w:t>
      </w:r>
      <w:r w:rsidRPr="00585D5D">
        <w:rPr>
          <w:rFonts w:ascii="Times New Roman" w:hAnsi="Times New Roman"/>
          <w:sz w:val="28"/>
          <w:szCs w:val="28"/>
        </w:rPr>
        <w:t xml:space="preserve"> Вченою   </w:t>
      </w:r>
      <w:r w:rsidR="00353BA3">
        <w:rPr>
          <w:rFonts w:ascii="Times New Roman" w:hAnsi="Times New Roman"/>
          <w:sz w:val="28"/>
          <w:szCs w:val="28"/>
        </w:rPr>
        <w:t xml:space="preserve"> </w:t>
      </w:r>
      <w:r w:rsidRPr="00585D5D">
        <w:rPr>
          <w:rFonts w:ascii="Times New Roman" w:hAnsi="Times New Roman"/>
          <w:sz w:val="28"/>
          <w:szCs w:val="28"/>
        </w:rPr>
        <w:t xml:space="preserve"> радою </w:t>
      </w:r>
    </w:p>
    <w:p w:rsidR="00EB16DD" w:rsidRPr="00585D5D" w:rsidRDefault="003029B1" w:rsidP="00EB16DD">
      <w:pPr>
        <w:spacing w:after="0" w:line="240" w:lineRule="auto"/>
        <w:jc w:val="right"/>
        <w:rPr>
          <w:rFonts w:ascii="Times New Roman" w:hAnsi="Times New Roman"/>
          <w:sz w:val="28"/>
          <w:szCs w:val="28"/>
        </w:rPr>
      </w:pPr>
      <w:r>
        <w:rPr>
          <w:rFonts w:ascii="Times New Roman" w:hAnsi="Times New Roman"/>
          <w:sz w:val="28"/>
          <w:szCs w:val="28"/>
        </w:rPr>
        <w:t>ф</w:t>
      </w:r>
      <w:r w:rsidR="00EB16DD" w:rsidRPr="00585D5D">
        <w:rPr>
          <w:rFonts w:ascii="Times New Roman" w:hAnsi="Times New Roman"/>
          <w:sz w:val="28"/>
          <w:szCs w:val="28"/>
        </w:rPr>
        <w:t>акультету</w:t>
      </w:r>
      <w:r w:rsidR="00353BA3">
        <w:rPr>
          <w:rFonts w:ascii="Times New Roman" w:hAnsi="Times New Roman"/>
          <w:sz w:val="28"/>
          <w:szCs w:val="28"/>
        </w:rPr>
        <w:t xml:space="preserve"> </w:t>
      </w:r>
      <w:r>
        <w:rPr>
          <w:rFonts w:ascii="Times New Roman" w:hAnsi="Times New Roman"/>
          <w:sz w:val="28"/>
          <w:szCs w:val="28"/>
        </w:rPr>
        <w:t xml:space="preserve"> </w:t>
      </w:r>
      <w:r w:rsidR="00EB16DD" w:rsidRPr="00585D5D">
        <w:rPr>
          <w:rFonts w:ascii="Times New Roman" w:hAnsi="Times New Roman"/>
          <w:sz w:val="28"/>
          <w:szCs w:val="28"/>
        </w:rPr>
        <w:t xml:space="preserve"> педагогічної</w:t>
      </w:r>
      <w:r w:rsidR="00353BA3">
        <w:rPr>
          <w:rFonts w:ascii="Times New Roman" w:hAnsi="Times New Roman"/>
          <w:sz w:val="28"/>
          <w:szCs w:val="28"/>
        </w:rPr>
        <w:t xml:space="preserve"> </w:t>
      </w:r>
      <w:r w:rsidR="00EB16DD" w:rsidRPr="00585D5D">
        <w:rPr>
          <w:rFonts w:ascii="Times New Roman" w:hAnsi="Times New Roman"/>
          <w:sz w:val="28"/>
          <w:szCs w:val="28"/>
        </w:rPr>
        <w:t xml:space="preserve">  освіти</w:t>
      </w:r>
    </w:p>
    <w:p w:rsidR="00EB16DD" w:rsidRPr="00585D5D" w:rsidRDefault="00353BA3" w:rsidP="00EB16DD">
      <w:pPr>
        <w:spacing w:after="0" w:line="240" w:lineRule="auto"/>
        <w:jc w:val="right"/>
        <w:rPr>
          <w:rFonts w:ascii="Times New Roman" w:hAnsi="Times New Roman"/>
          <w:sz w:val="28"/>
          <w:szCs w:val="28"/>
        </w:rPr>
      </w:pPr>
      <w:r>
        <w:rPr>
          <w:rFonts w:ascii="Times New Roman" w:hAnsi="Times New Roman"/>
          <w:sz w:val="28"/>
          <w:szCs w:val="28"/>
        </w:rPr>
        <w:t>Протокол № 13 від 29. 06. 2021 р.</w:t>
      </w:r>
    </w:p>
    <w:p w:rsidR="00EB16DD" w:rsidRPr="00585D5D" w:rsidRDefault="003029B1" w:rsidP="00EB16DD">
      <w:pPr>
        <w:spacing w:after="0" w:line="240" w:lineRule="auto"/>
        <w:jc w:val="right"/>
        <w:rPr>
          <w:rFonts w:ascii="Times New Roman" w:hAnsi="Times New Roman"/>
          <w:sz w:val="28"/>
          <w:szCs w:val="28"/>
        </w:rPr>
      </w:pPr>
      <w:r>
        <w:rPr>
          <w:rFonts w:ascii="Times New Roman" w:hAnsi="Times New Roman"/>
          <w:sz w:val="28"/>
          <w:szCs w:val="28"/>
        </w:rPr>
        <w:t xml:space="preserve">Голова </w:t>
      </w:r>
      <w:r w:rsidR="00353BA3">
        <w:rPr>
          <w:rFonts w:ascii="Times New Roman" w:hAnsi="Times New Roman"/>
          <w:sz w:val="28"/>
          <w:szCs w:val="28"/>
        </w:rPr>
        <w:t xml:space="preserve"> </w:t>
      </w:r>
      <w:r w:rsidR="00EB16DD" w:rsidRPr="00585D5D">
        <w:rPr>
          <w:rFonts w:ascii="Times New Roman" w:hAnsi="Times New Roman"/>
          <w:sz w:val="28"/>
          <w:szCs w:val="28"/>
        </w:rPr>
        <w:t xml:space="preserve">Вченої  ради  факультету </w:t>
      </w:r>
    </w:p>
    <w:p w:rsidR="00EB16DD" w:rsidRPr="00585D5D" w:rsidRDefault="00EB16DD" w:rsidP="00EB16DD">
      <w:pPr>
        <w:spacing w:after="0" w:line="240" w:lineRule="auto"/>
        <w:jc w:val="right"/>
        <w:rPr>
          <w:rFonts w:ascii="Times New Roman" w:hAnsi="Times New Roman"/>
          <w:sz w:val="28"/>
          <w:szCs w:val="28"/>
        </w:rPr>
      </w:pPr>
      <w:r w:rsidRPr="00585D5D">
        <w:rPr>
          <w:rFonts w:ascii="Times New Roman" w:hAnsi="Times New Roman"/>
          <w:sz w:val="28"/>
          <w:szCs w:val="28"/>
        </w:rPr>
        <w:t xml:space="preserve">педагогічної освіти </w:t>
      </w:r>
    </w:p>
    <w:p w:rsidR="00EB16DD" w:rsidRPr="00585D5D" w:rsidRDefault="00EB16DD" w:rsidP="00EB16DD">
      <w:pPr>
        <w:spacing w:after="0" w:line="240" w:lineRule="auto"/>
        <w:jc w:val="right"/>
        <w:rPr>
          <w:rFonts w:ascii="Times New Roman" w:hAnsi="Times New Roman"/>
          <w:sz w:val="28"/>
          <w:szCs w:val="28"/>
        </w:rPr>
      </w:pPr>
      <w:r w:rsidRPr="00585D5D">
        <w:rPr>
          <w:rFonts w:ascii="Times New Roman" w:hAnsi="Times New Roman"/>
          <w:sz w:val="28"/>
          <w:szCs w:val="28"/>
        </w:rPr>
        <w:t>____________ доц. Герцюк Д.Д.</w:t>
      </w:r>
    </w:p>
    <w:p w:rsidR="00EB16DD" w:rsidRPr="00585D5D" w:rsidRDefault="00EB16DD" w:rsidP="00EB16DD">
      <w:pPr>
        <w:rPr>
          <w:rFonts w:ascii="Times New Roman" w:hAnsi="Times New Roman"/>
          <w:sz w:val="24"/>
          <w:szCs w:val="24"/>
        </w:rPr>
      </w:pPr>
    </w:p>
    <w:p w:rsidR="00EB16DD" w:rsidRDefault="00EB16DD" w:rsidP="00EB16DD">
      <w:pPr>
        <w:rPr>
          <w:rFonts w:ascii="Times New Roman" w:hAnsi="Times New Roman"/>
          <w:sz w:val="24"/>
          <w:szCs w:val="24"/>
        </w:rPr>
      </w:pPr>
    </w:p>
    <w:p w:rsidR="00D53A02" w:rsidRPr="00585D5D" w:rsidRDefault="00D53A02" w:rsidP="00EB16DD">
      <w:pPr>
        <w:rPr>
          <w:rFonts w:ascii="Times New Roman" w:hAnsi="Times New Roman"/>
          <w:sz w:val="24"/>
          <w:szCs w:val="24"/>
        </w:rPr>
      </w:pPr>
    </w:p>
    <w:p w:rsidR="00EB16DD" w:rsidRPr="00585D5D" w:rsidRDefault="00EB16DD" w:rsidP="00EB16DD">
      <w:pPr>
        <w:rPr>
          <w:rFonts w:ascii="Times New Roman" w:hAnsi="Times New Roman"/>
          <w:sz w:val="24"/>
          <w:szCs w:val="24"/>
        </w:rPr>
      </w:pPr>
    </w:p>
    <w:p w:rsidR="00EB16DD" w:rsidRPr="00C47A71" w:rsidRDefault="00EB16DD" w:rsidP="00EB16DD">
      <w:pPr>
        <w:jc w:val="center"/>
        <w:rPr>
          <w:rFonts w:ascii="Times New Roman" w:hAnsi="Times New Roman"/>
          <w:b/>
          <w:sz w:val="56"/>
          <w:szCs w:val="56"/>
        </w:rPr>
      </w:pPr>
      <w:r w:rsidRPr="00C47A71">
        <w:rPr>
          <w:rFonts w:ascii="Times New Roman" w:hAnsi="Times New Roman"/>
          <w:b/>
          <w:sz w:val="56"/>
          <w:szCs w:val="56"/>
        </w:rPr>
        <w:t xml:space="preserve">ПОЛОЖЕННЯ </w:t>
      </w:r>
    </w:p>
    <w:p w:rsidR="00D53A02" w:rsidRDefault="00EB16DD" w:rsidP="00EB16DD">
      <w:pPr>
        <w:jc w:val="center"/>
        <w:rPr>
          <w:rFonts w:ascii="Times New Roman" w:hAnsi="Times New Roman"/>
          <w:b/>
          <w:sz w:val="36"/>
          <w:szCs w:val="36"/>
        </w:rPr>
      </w:pPr>
      <w:r w:rsidRPr="00D53A02">
        <w:rPr>
          <w:rFonts w:ascii="Times New Roman" w:hAnsi="Times New Roman"/>
          <w:b/>
          <w:sz w:val="36"/>
          <w:szCs w:val="36"/>
        </w:rPr>
        <w:t xml:space="preserve">ПРО ПІДГОТОВКУ І ЗАХИСТ </w:t>
      </w:r>
    </w:p>
    <w:p w:rsidR="00EB16DD" w:rsidRPr="00D53A02" w:rsidRDefault="002B2163" w:rsidP="00EB16DD">
      <w:pPr>
        <w:jc w:val="center"/>
        <w:rPr>
          <w:rFonts w:ascii="Times New Roman" w:hAnsi="Times New Roman"/>
          <w:b/>
          <w:sz w:val="36"/>
          <w:szCs w:val="36"/>
        </w:rPr>
      </w:pPr>
      <w:r>
        <w:rPr>
          <w:rFonts w:ascii="Times New Roman" w:hAnsi="Times New Roman"/>
          <w:b/>
          <w:sz w:val="36"/>
          <w:szCs w:val="36"/>
        </w:rPr>
        <w:t>КВАЛІФІКАЦІЙНОЇ (</w:t>
      </w:r>
      <w:r w:rsidR="00EB16DD" w:rsidRPr="00D53A02">
        <w:rPr>
          <w:rFonts w:ascii="Times New Roman" w:hAnsi="Times New Roman"/>
          <w:b/>
          <w:sz w:val="36"/>
          <w:szCs w:val="36"/>
        </w:rPr>
        <w:t>МАГІСТЕРСЬКОЇ</w:t>
      </w:r>
      <w:r>
        <w:rPr>
          <w:rFonts w:ascii="Times New Roman" w:hAnsi="Times New Roman"/>
          <w:b/>
          <w:sz w:val="36"/>
          <w:szCs w:val="36"/>
        </w:rPr>
        <w:t>)</w:t>
      </w:r>
      <w:r w:rsidR="00EB16DD" w:rsidRPr="00D53A02">
        <w:rPr>
          <w:rFonts w:ascii="Times New Roman" w:hAnsi="Times New Roman"/>
          <w:b/>
          <w:sz w:val="36"/>
          <w:szCs w:val="36"/>
        </w:rPr>
        <w:t xml:space="preserve"> РОБОТИ</w:t>
      </w:r>
    </w:p>
    <w:p w:rsidR="00EB16DD" w:rsidRPr="00585D5D" w:rsidRDefault="00EB16DD" w:rsidP="00EB16DD">
      <w:pPr>
        <w:jc w:val="right"/>
        <w:rPr>
          <w:rFonts w:ascii="Times New Roman" w:hAnsi="Times New Roman"/>
          <w:sz w:val="24"/>
          <w:szCs w:val="24"/>
        </w:rPr>
      </w:pPr>
    </w:p>
    <w:p w:rsidR="00EB16DD" w:rsidRPr="00585D5D" w:rsidRDefault="00EB16DD" w:rsidP="00EB16DD">
      <w:pPr>
        <w:jc w:val="right"/>
        <w:rPr>
          <w:rFonts w:ascii="Times New Roman" w:hAnsi="Times New Roman"/>
          <w:sz w:val="24"/>
          <w:szCs w:val="24"/>
        </w:rPr>
      </w:pPr>
    </w:p>
    <w:p w:rsidR="00EB16DD" w:rsidRPr="00585D5D" w:rsidRDefault="00EB16DD" w:rsidP="00EB16DD">
      <w:pPr>
        <w:jc w:val="right"/>
        <w:rPr>
          <w:rFonts w:ascii="Times New Roman" w:hAnsi="Times New Roman"/>
          <w:sz w:val="24"/>
          <w:szCs w:val="24"/>
        </w:rPr>
      </w:pPr>
    </w:p>
    <w:p w:rsidR="00EB16DD" w:rsidRPr="00585D5D" w:rsidRDefault="00EB16DD" w:rsidP="00EB16DD">
      <w:pPr>
        <w:jc w:val="right"/>
        <w:rPr>
          <w:rFonts w:ascii="Times New Roman" w:hAnsi="Times New Roman"/>
          <w:sz w:val="24"/>
          <w:szCs w:val="24"/>
        </w:rPr>
      </w:pPr>
    </w:p>
    <w:p w:rsidR="00EB16DD" w:rsidRPr="00585D5D" w:rsidRDefault="00EB16DD" w:rsidP="00EB16DD">
      <w:pPr>
        <w:jc w:val="right"/>
        <w:rPr>
          <w:rFonts w:ascii="Times New Roman" w:hAnsi="Times New Roman"/>
          <w:sz w:val="24"/>
          <w:szCs w:val="24"/>
        </w:rPr>
      </w:pPr>
    </w:p>
    <w:p w:rsidR="00EB16DD" w:rsidRDefault="00EB16DD" w:rsidP="00EB16DD">
      <w:pPr>
        <w:jc w:val="right"/>
        <w:rPr>
          <w:rFonts w:ascii="Times New Roman" w:hAnsi="Times New Roman"/>
          <w:sz w:val="24"/>
          <w:szCs w:val="24"/>
        </w:rPr>
      </w:pPr>
    </w:p>
    <w:p w:rsidR="00D53A02" w:rsidRDefault="00D53A02" w:rsidP="00EB16DD">
      <w:pPr>
        <w:jc w:val="right"/>
        <w:rPr>
          <w:rFonts w:ascii="Times New Roman" w:hAnsi="Times New Roman"/>
          <w:sz w:val="24"/>
          <w:szCs w:val="24"/>
        </w:rPr>
      </w:pPr>
    </w:p>
    <w:p w:rsidR="00D53A02" w:rsidRPr="00585D5D" w:rsidRDefault="00D53A02" w:rsidP="00EB16DD">
      <w:pPr>
        <w:jc w:val="right"/>
        <w:rPr>
          <w:rFonts w:ascii="Times New Roman" w:hAnsi="Times New Roman"/>
          <w:sz w:val="24"/>
          <w:szCs w:val="24"/>
        </w:rPr>
      </w:pPr>
    </w:p>
    <w:p w:rsidR="00EB16DD" w:rsidRPr="00D53A02" w:rsidRDefault="00EB16DD" w:rsidP="00EB16DD">
      <w:pPr>
        <w:jc w:val="center"/>
        <w:rPr>
          <w:rFonts w:ascii="Times New Roman" w:hAnsi="Times New Roman"/>
          <w:b/>
          <w:sz w:val="28"/>
          <w:szCs w:val="28"/>
        </w:rPr>
      </w:pPr>
      <w:r w:rsidRPr="00D53A02">
        <w:rPr>
          <w:rFonts w:ascii="Times New Roman" w:hAnsi="Times New Roman"/>
          <w:b/>
          <w:sz w:val="28"/>
          <w:szCs w:val="28"/>
        </w:rPr>
        <w:t>Львів - 2021</w:t>
      </w:r>
    </w:p>
    <w:p w:rsidR="00EB16DD" w:rsidRPr="00585D5D" w:rsidRDefault="00EB16DD" w:rsidP="00EB16DD">
      <w:pPr>
        <w:rPr>
          <w:rFonts w:ascii="Times New Roman" w:hAnsi="Times New Roman"/>
          <w:sz w:val="24"/>
          <w:szCs w:val="24"/>
        </w:rPr>
      </w:pPr>
      <w:r w:rsidRPr="00585D5D">
        <w:rPr>
          <w:rFonts w:ascii="Times New Roman" w:hAnsi="Times New Roman"/>
          <w:sz w:val="24"/>
          <w:szCs w:val="24"/>
        </w:rPr>
        <w:br w:type="page"/>
      </w:r>
    </w:p>
    <w:p w:rsidR="004B59F3" w:rsidRPr="00C7019B" w:rsidRDefault="004B59F3" w:rsidP="004B59F3">
      <w:pPr>
        <w:spacing w:after="0" w:line="240" w:lineRule="auto"/>
        <w:jc w:val="center"/>
        <w:rPr>
          <w:rFonts w:ascii="Times New Roman" w:eastAsia="Times New Roman" w:hAnsi="Times New Roman"/>
          <w:b/>
          <w:sz w:val="28"/>
          <w:szCs w:val="28"/>
          <w:lang w:eastAsia="uk-UA"/>
        </w:rPr>
      </w:pPr>
      <w:r w:rsidRPr="00C7019B">
        <w:rPr>
          <w:rFonts w:ascii="Times New Roman" w:eastAsia="Times New Roman" w:hAnsi="Times New Roman"/>
          <w:b/>
          <w:sz w:val="28"/>
          <w:szCs w:val="28"/>
          <w:lang w:eastAsia="uk-UA"/>
        </w:rPr>
        <w:lastRenderedPageBreak/>
        <w:t>ЗМІСТ</w:t>
      </w:r>
      <w:r w:rsidR="00C95270" w:rsidRPr="00C7019B">
        <w:rPr>
          <w:rFonts w:ascii="Times New Roman" w:eastAsia="Times New Roman" w:hAnsi="Times New Roman"/>
          <w:b/>
          <w:sz w:val="28"/>
          <w:szCs w:val="28"/>
          <w:lang w:eastAsia="uk-UA"/>
        </w:rPr>
        <w:t xml:space="preserve">                                                         </w:t>
      </w:r>
    </w:p>
    <w:p w:rsidR="004B59F3" w:rsidRPr="00585D5D" w:rsidRDefault="00C7019B" w:rsidP="004B59F3">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 xml:space="preserve">        С.</w:t>
      </w:r>
    </w:p>
    <w:p w:rsidR="004B59F3" w:rsidRDefault="004B59F3" w:rsidP="004B59F3">
      <w:pPr>
        <w:spacing w:after="0" w:line="240" w:lineRule="auto"/>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 xml:space="preserve">1.Загальні положення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C95270">
        <w:rPr>
          <w:rFonts w:ascii="Times New Roman" w:eastAsia="Times New Roman" w:hAnsi="Times New Roman"/>
          <w:sz w:val="28"/>
          <w:szCs w:val="28"/>
          <w:lang w:eastAsia="uk-UA"/>
        </w:rPr>
        <w:t>3</w:t>
      </w:r>
    </w:p>
    <w:p w:rsidR="004B59F3" w:rsidRPr="00585D5D" w:rsidRDefault="004B59F3" w:rsidP="004B59F3">
      <w:pPr>
        <w:spacing w:after="0" w:line="240" w:lineRule="auto"/>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2. Організація роботи над</w:t>
      </w:r>
      <w:r w:rsidR="00533472">
        <w:rPr>
          <w:rFonts w:ascii="Times New Roman" w:eastAsia="Times New Roman" w:hAnsi="Times New Roman"/>
          <w:sz w:val="28"/>
          <w:szCs w:val="28"/>
          <w:lang w:eastAsia="uk-UA"/>
        </w:rPr>
        <w:t xml:space="preserve"> кваліфікаційним </w:t>
      </w:r>
      <w:r w:rsidRPr="00585D5D">
        <w:rPr>
          <w:rFonts w:ascii="Times New Roman" w:eastAsia="Times New Roman" w:hAnsi="Times New Roman"/>
          <w:sz w:val="28"/>
          <w:szCs w:val="28"/>
          <w:lang w:eastAsia="uk-UA"/>
        </w:rPr>
        <w:t xml:space="preserve"> </w:t>
      </w:r>
      <w:r w:rsidR="00533472">
        <w:rPr>
          <w:rFonts w:ascii="Times New Roman" w:eastAsia="Times New Roman" w:hAnsi="Times New Roman"/>
          <w:sz w:val="28"/>
          <w:szCs w:val="28"/>
          <w:lang w:eastAsia="uk-UA"/>
        </w:rPr>
        <w:t>(</w:t>
      </w:r>
      <w:r w:rsidRPr="00585D5D">
        <w:rPr>
          <w:rFonts w:ascii="Times New Roman" w:eastAsia="Times New Roman" w:hAnsi="Times New Roman"/>
          <w:sz w:val="28"/>
          <w:szCs w:val="28"/>
          <w:lang w:eastAsia="uk-UA"/>
        </w:rPr>
        <w:t>магістерським</w:t>
      </w:r>
      <w:r w:rsidR="00533472">
        <w:rPr>
          <w:rFonts w:ascii="Times New Roman" w:eastAsia="Times New Roman" w:hAnsi="Times New Roman"/>
          <w:sz w:val="28"/>
          <w:szCs w:val="28"/>
          <w:lang w:eastAsia="uk-UA"/>
        </w:rPr>
        <w:t>)</w:t>
      </w:r>
      <w:r w:rsidRPr="00585D5D">
        <w:rPr>
          <w:rFonts w:ascii="Times New Roman" w:eastAsia="Times New Roman" w:hAnsi="Times New Roman"/>
          <w:sz w:val="28"/>
          <w:szCs w:val="28"/>
          <w:lang w:eastAsia="uk-UA"/>
        </w:rPr>
        <w:t xml:space="preserve"> дослідженням</w:t>
      </w:r>
      <w:r w:rsidR="007055AD">
        <w:rPr>
          <w:rFonts w:ascii="Times New Roman" w:eastAsia="Times New Roman" w:hAnsi="Times New Roman"/>
          <w:sz w:val="28"/>
          <w:szCs w:val="28"/>
          <w:lang w:eastAsia="uk-UA"/>
        </w:rPr>
        <w:t xml:space="preserve">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 xml:space="preserve">                                                                                                     </w:t>
      </w:r>
      <w:r w:rsidR="002254D7">
        <w:rPr>
          <w:rFonts w:ascii="Times New Roman" w:eastAsia="Times New Roman" w:hAnsi="Times New Roman"/>
          <w:sz w:val="28"/>
          <w:szCs w:val="28"/>
          <w:lang w:eastAsia="uk-UA"/>
        </w:rPr>
        <w:t>6</w:t>
      </w:r>
    </w:p>
    <w:p w:rsidR="004B59F3" w:rsidRPr="00585D5D" w:rsidRDefault="004B59F3" w:rsidP="004B59F3">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2.1. Порядок вибору та затвердження теми</w:t>
      </w:r>
      <w:r w:rsidR="00533472" w:rsidRPr="00533472">
        <w:rPr>
          <w:rFonts w:ascii="Times New Roman" w:eastAsia="Times New Roman" w:hAnsi="Times New Roman"/>
          <w:sz w:val="28"/>
          <w:szCs w:val="28"/>
          <w:lang w:eastAsia="uk-UA"/>
        </w:rPr>
        <w:t xml:space="preserve"> </w:t>
      </w:r>
      <w:r w:rsidR="00533472">
        <w:rPr>
          <w:rFonts w:ascii="Times New Roman" w:eastAsia="Times New Roman" w:hAnsi="Times New Roman"/>
          <w:sz w:val="28"/>
          <w:szCs w:val="28"/>
          <w:lang w:eastAsia="uk-UA"/>
        </w:rPr>
        <w:t>кваліфікаційної (</w:t>
      </w:r>
      <w:r w:rsidRPr="00585D5D">
        <w:rPr>
          <w:rFonts w:ascii="Times New Roman" w:eastAsia="Times New Roman" w:hAnsi="Times New Roman"/>
          <w:sz w:val="28"/>
          <w:szCs w:val="28"/>
          <w:lang w:eastAsia="uk-UA"/>
        </w:rPr>
        <w:t>магістерської</w:t>
      </w:r>
      <w:r w:rsidR="00533472">
        <w:rPr>
          <w:rFonts w:ascii="Times New Roman" w:eastAsia="Times New Roman" w:hAnsi="Times New Roman"/>
          <w:sz w:val="28"/>
          <w:szCs w:val="28"/>
          <w:lang w:eastAsia="uk-UA"/>
        </w:rPr>
        <w:t xml:space="preserve">) </w:t>
      </w:r>
      <w:r w:rsidRPr="00585D5D">
        <w:rPr>
          <w:rFonts w:ascii="Times New Roman" w:eastAsia="Times New Roman" w:hAnsi="Times New Roman"/>
          <w:sz w:val="28"/>
          <w:szCs w:val="28"/>
          <w:lang w:eastAsia="uk-UA"/>
        </w:rPr>
        <w:t xml:space="preserve"> роботи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6</w:t>
      </w:r>
    </w:p>
    <w:p w:rsidR="004B59F3" w:rsidRPr="00585D5D" w:rsidRDefault="004B59F3" w:rsidP="004B59F3">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2.2. Функції суб’єктів</w:t>
      </w:r>
      <w:r w:rsidR="007055AD">
        <w:rPr>
          <w:rFonts w:ascii="Times New Roman" w:eastAsia="Times New Roman" w:hAnsi="Times New Roman"/>
          <w:sz w:val="28"/>
          <w:szCs w:val="28"/>
          <w:lang w:eastAsia="uk-UA"/>
        </w:rPr>
        <w:t xml:space="preserve"> процесу підготовки та захисту </w:t>
      </w:r>
      <w:r w:rsidR="00533472">
        <w:rPr>
          <w:rFonts w:ascii="Times New Roman" w:eastAsia="Times New Roman" w:hAnsi="Times New Roman"/>
          <w:sz w:val="28"/>
          <w:szCs w:val="28"/>
          <w:lang w:eastAsia="uk-UA"/>
        </w:rPr>
        <w:t>кваліфікаційної (</w:t>
      </w:r>
      <w:r w:rsidRPr="00585D5D">
        <w:rPr>
          <w:rFonts w:ascii="Times New Roman" w:eastAsia="Times New Roman" w:hAnsi="Times New Roman"/>
          <w:sz w:val="28"/>
          <w:szCs w:val="28"/>
          <w:lang w:eastAsia="uk-UA"/>
        </w:rPr>
        <w:t>магістерської</w:t>
      </w:r>
      <w:r w:rsidR="00533472">
        <w:rPr>
          <w:rFonts w:ascii="Times New Roman" w:eastAsia="Times New Roman" w:hAnsi="Times New Roman"/>
          <w:sz w:val="28"/>
          <w:szCs w:val="28"/>
          <w:lang w:eastAsia="uk-UA"/>
        </w:rPr>
        <w:t>)</w:t>
      </w:r>
      <w:r w:rsidRPr="00585D5D">
        <w:rPr>
          <w:rFonts w:ascii="Times New Roman" w:eastAsia="Times New Roman" w:hAnsi="Times New Roman"/>
          <w:sz w:val="28"/>
          <w:szCs w:val="28"/>
          <w:lang w:eastAsia="uk-UA"/>
        </w:rPr>
        <w:t xml:space="preserve"> роботи</w:t>
      </w:r>
      <w:r w:rsidR="007055AD">
        <w:rPr>
          <w:rFonts w:ascii="Times New Roman" w:eastAsia="Times New Roman" w:hAnsi="Times New Roman"/>
          <w:sz w:val="28"/>
          <w:szCs w:val="28"/>
          <w:lang w:eastAsia="uk-UA"/>
        </w:rPr>
        <w:t xml:space="preserve">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7</w:t>
      </w:r>
    </w:p>
    <w:p w:rsidR="004B59F3" w:rsidRPr="00585D5D" w:rsidRDefault="004B59F3" w:rsidP="004B59F3">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2.2.1. Випускова кафедра</w:t>
      </w:r>
      <w:r w:rsidR="007055AD">
        <w:rPr>
          <w:rFonts w:ascii="Times New Roman" w:eastAsia="Times New Roman" w:hAnsi="Times New Roman"/>
          <w:sz w:val="28"/>
          <w:szCs w:val="28"/>
          <w:lang w:eastAsia="uk-UA"/>
        </w:rPr>
        <w:t xml:space="preserve">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7</w:t>
      </w:r>
    </w:p>
    <w:p w:rsidR="004B59F3" w:rsidRPr="00585D5D" w:rsidRDefault="004B59F3" w:rsidP="004B59F3">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2.2.2. Обов’язки завідувача  випускової кафедри</w:t>
      </w:r>
      <w:r w:rsidR="007055AD">
        <w:rPr>
          <w:rFonts w:ascii="Times New Roman" w:eastAsia="Times New Roman" w:hAnsi="Times New Roman"/>
          <w:sz w:val="28"/>
          <w:szCs w:val="28"/>
          <w:lang w:eastAsia="uk-UA"/>
        </w:rPr>
        <w:t xml:space="preserve">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8</w:t>
      </w:r>
    </w:p>
    <w:p w:rsidR="007055AD" w:rsidRDefault="00585D5D" w:rsidP="00533472">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2.2.3. С</w:t>
      </w:r>
      <w:r w:rsidR="004B59F3" w:rsidRPr="00585D5D">
        <w:rPr>
          <w:rFonts w:ascii="Times New Roman" w:eastAsia="Times New Roman" w:hAnsi="Times New Roman"/>
          <w:sz w:val="28"/>
          <w:szCs w:val="28"/>
          <w:lang w:eastAsia="uk-UA"/>
        </w:rPr>
        <w:t xml:space="preserve">півпраця керівника </w:t>
      </w:r>
      <w:r w:rsidR="00533472" w:rsidRPr="00533472">
        <w:rPr>
          <w:rFonts w:ascii="Times New Roman" w:eastAsia="Times New Roman" w:hAnsi="Times New Roman"/>
          <w:sz w:val="28"/>
          <w:szCs w:val="28"/>
          <w:lang w:eastAsia="uk-UA"/>
        </w:rPr>
        <w:t xml:space="preserve">кваліфікаційної (магістерської) роботи </w:t>
      </w:r>
      <w:r w:rsidR="00533472" w:rsidRPr="00533472">
        <w:rPr>
          <w:rFonts w:ascii="Times New Roman" w:eastAsia="Times New Roman" w:hAnsi="Times New Roman"/>
          <w:sz w:val="28"/>
          <w:szCs w:val="28"/>
          <w:lang w:eastAsia="uk-UA"/>
        </w:rPr>
        <w:tab/>
      </w:r>
      <w:r w:rsidR="004B59F3" w:rsidRPr="00585D5D">
        <w:rPr>
          <w:rFonts w:ascii="Times New Roman" w:eastAsia="Times New Roman" w:hAnsi="Times New Roman"/>
          <w:sz w:val="28"/>
          <w:szCs w:val="28"/>
          <w:lang w:eastAsia="uk-UA"/>
        </w:rPr>
        <w:t>і здобувача вищої освіти</w:t>
      </w:r>
      <w:r w:rsidR="00533472">
        <w:rPr>
          <w:rFonts w:ascii="Times New Roman" w:eastAsia="Times New Roman" w:hAnsi="Times New Roman"/>
          <w:sz w:val="28"/>
          <w:szCs w:val="28"/>
          <w:lang w:eastAsia="uk-UA"/>
        </w:rPr>
        <w:t xml:space="preserve"> </w:t>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9</w:t>
      </w:r>
    </w:p>
    <w:p w:rsidR="007055AD" w:rsidRDefault="004B59F3" w:rsidP="004B59F3">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2.2.4. Права та обов’язки здобувача другого (магістерського) рівня</w:t>
      </w:r>
    </w:p>
    <w:p w:rsidR="004B59F3" w:rsidRPr="00585D5D" w:rsidRDefault="004B59F3" w:rsidP="004B59F3">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 xml:space="preserve"> вищої освіти</w:t>
      </w:r>
      <w:r w:rsidR="007055AD">
        <w:rPr>
          <w:rFonts w:ascii="Times New Roman" w:eastAsia="Times New Roman" w:hAnsi="Times New Roman"/>
          <w:sz w:val="28"/>
          <w:szCs w:val="28"/>
          <w:lang w:eastAsia="uk-UA"/>
        </w:rPr>
        <w:t xml:space="preserve">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10</w:t>
      </w:r>
    </w:p>
    <w:p w:rsidR="004B59F3" w:rsidRPr="00E1659C" w:rsidRDefault="004B59F3" w:rsidP="004B59F3">
      <w:pPr>
        <w:spacing w:after="0" w:line="240" w:lineRule="auto"/>
        <w:ind w:firstLine="708"/>
        <w:jc w:val="both"/>
        <w:rPr>
          <w:rFonts w:ascii="Times New Roman" w:eastAsia="Times New Roman" w:hAnsi="Times New Roman"/>
          <w:sz w:val="28"/>
          <w:szCs w:val="28"/>
          <w:lang w:eastAsia="uk-UA"/>
        </w:rPr>
      </w:pPr>
      <w:r w:rsidRPr="00E1659C">
        <w:rPr>
          <w:rFonts w:ascii="Times New Roman" w:eastAsia="Times New Roman" w:hAnsi="Times New Roman"/>
          <w:sz w:val="28"/>
          <w:szCs w:val="28"/>
          <w:lang w:eastAsia="uk-UA"/>
        </w:rPr>
        <w:t>2.2.5. Рецензент</w:t>
      </w:r>
      <w:r w:rsidR="00533472" w:rsidRPr="00533472">
        <w:rPr>
          <w:rFonts w:ascii="Times New Roman" w:eastAsia="Times New Roman" w:hAnsi="Times New Roman"/>
          <w:sz w:val="28"/>
          <w:szCs w:val="28"/>
          <w:lang w:eastAsia="uk-UA"/>
        </w:rPr>
        <w:t xml:space="preserve"> кваліфікаційної (магістерської) роботи </w:t>
      </w:r>
      <w:r w:rsidR="00533472" w:rsidRP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11</w:t>
      </w:r>
    </w:p>
    <w:p w:rsidR="004B59F3" w:rsidRPr="00E1659C" w:rsidRDefault="004B59F3" w:rsidP="004B59F3">
      <w:pPr>
        <w:spacing w:after="0" w:line="240" w:lineRule="auto"/>
        <w:jc w:val="both"/>
        <w:rPr>
          <w:rFonts w:ascii="Times New Roman" w:eastAsia="Times New Roman" w:hAnsi="Times New Roman"/>
          <w:sz w:val="28"/>
          <w:szCs w:val="28"/>
          <w:lang w:eastAsia="uk-UA"/>
        </w:rPr>
      </w:pPr>
      <w:r w:rsidRPr="00E1659C">
        <w:rPr>
          <w:rFonts w:ascii="Times New Roman" w:eastAsia="Times New Roman" w:hAnsi="Times New Roman"/>
          <w:sz w:val="28"/>
          <w:szCs w:val="28"/>
          <w:lang w:eastAsia="uk-UA"/>
        </w:rPr>
        <w:t xml:space="preserve">3. Обсяг, зміст і структура </w:t>
      </w:r>
      <w:r w:rsidR="00533472" w:rsidRPr="00533472">
        <w:rPr>
          <w:rFonts w:ascii="Times New Roman" w:eastAsia="Times New Roman" w:hAnsi="Times New Roman"/>
          <w:sz w:val="28"/>
          <w:szCs w:val="28"/>
          <w:lang w:eastAsia="uk-UA"/>
        </w:rPr>
        <w:t xml:space="preserve">кваліфікаційної (магістерської) роботи </w:t>
      </w:r>
      <w:r w:rsidR="00533472" w:rsidRPr="00533472">
        <w:rPr>
          <w:rFonts w:ascii="Times New Roman" w:eastAsia="Times New Roman" w:hAnsi="Times New Roman"/>
          <w:sz w:val="28"/>
          <w:szCs w:val="28"/>
          <w:lang w:eastAsia="uk-UA"/>
        </w:rPr>
        <w:tab/>
      </w:r>
      <w:r w:rsidRPr="00E1659C">
        <w:rPr>
          <w:rFonts w:ascii="Times New Roman" w:eastAsia="Times New Roman" w:hAnsi="Times New Roman"/>
          <w:sz w:val="28"/>
          <w:szCs w:val="28"/>
          <w:lang w:eastAsia="uk-UA"/>
        </w:rPr>
        <w:t xml:space="preserve"> </w:t>
      </w:r>
      <w:r w:rsidR="00533472">
        <w:rPr>
          <w:rFonts w:ascii="Times New Roman" w:eastAsia="Times New Roman" w:hAnsi="Times New Roman"/>
          <w:sz w:val="28"/>
          <w:szCs w:val="28"/>
          <w:lang w:eastAsia="uk-UA"/>
        </w:rPr>
        <w:t xml:space="preserve">         </w:t>
      </w:r>
      <w:r w:rsidR="002254D7">
        <w:rPr>
          <w:rFonts w:ascii="Times New Roman" w:eastAsia="Times New Roman" w:hAnsi="Times New Roman"/>
          <w:sz w:val="28"/>
          <w:szCs w:val="28"/>
          <w:lang w:eastAsia="uk-UA"/>
        </w:rPr>
        <w:t>13</w:t>
      </w:r>
    </w:p>
    <w:p w:rsidR="004B59F3" w:rsidRPr="00E1659C" w:rsidRDefault="004B59F3" w:rsidP="004B59F3">
      <w:pPr>
        <w:spacing w:after="0" w:line="240" w:lineRule="auto"/>
        <w:jc w:val="both"/>
        <w:rPr>
          <w:rFonts w:ascii="Times New Roman" w:eastAsia="Times New Roman" w:hAnsi="Times New Roman"/>
          <w:sz w:val="28"/>
          <w:szCs w:val="28"/>
          <w:lang w:eastAsia="uk-UA"/>
        </w:rPr>
      </w:pPr>
      <w:r w:rsidRPr="00E1659C">
        <w:rPr>
          <w:rFonts w:ascii="Times New Roman" w:eastAsia="Times New Roman" w:hAnsi="Times New Roman"/>
          <w:sz w:val="28"/>
          <w:szCs w:val="28"/>
          <w:lang w:eastAsia="uk-UA"/>
        </w:rPr>
        <w:t>4. Етапи виконання</w:t>
      </w:r>
      <w:r w:rsidR="00533472">
        <w:rPr>
          <w:rFonts w:ascii="Times New Roman" w:eastAsia="Times New Roman" w:hAnsi="Times New Roman"/>
          <w:sz w:val="28"/>
          <w:szCs w:val="28"/>
          <w:lang w:eastAsia="uk-UA"/>
        </w:rPr>
        <w:t xml:space="preserve"> </w:t>
      </w:r>
      <w:r w:rsidR="00533472" w:rsidRPr="00533472">
        <w:rPr>
          <w:rFonts w:ascii="Times New Roman" w:eastAsia="Times New Roman" w:hAnsi="Times New Roman"/>
          <w:sz w:val="28"/>
          <w:szCs w:val="28"/>
          <w:lang w:eastAsia="uk-UA"/>
        </w:rPr>
        <w:t xml:space="preserve">кваліфікаційної (магістерської) роботи </w:t>
      </w:r>
      <w:r w:rsidR="00533472" w:rsidRP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15</w:t>
      </w:r>
    </w:p>
    <w:p w:rsidR="004B59F3" w:rsidRPr="00585D5D" w:rsidRDefault="004B59F3" w:rsidP="00533472">
      <w:pPr>
        <w:spacing w:after="0" w:line="240" w:lineRule="auto"/>
        <w:ind w:left="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4.1. Підготовчий етап роботи (</w:t>
      </w:r>
      <w:r w:rsidRPr="007055AD">
        <w:rPr>
          <w:rFonts w:ascii="Times New Roman" w:eastAsia="Times New Roman" w:hAnsi="Times New Roman"/>
          <w:sz w:val="28"/>
          <w:szCs w:val="28"/>
          <w:lang w:eastAsia="uk-UA"/>
        </w:rPr>
        <w:t xml:space="preserve">визначення </w:t>
      </w:r>
      <w:r w:rsidR="002062CB" w:rsidRPr="007055AD">
        <w:rPr>
          <w:rFonts w:ascii="Times New Roman" w:eastAsia="Times New Roman" w:hAnsi="Times New Roman"/>
          <w:sz w:val="28"/>
          <w:szCs w:val="28"/>
          <w:lang w:eastAsia="uk-UA"/>
        </w:rPr>
        <w:t xml:space="preserve">алгоритму </w:t>
      </w:r>
      <w:r w:rsidRPr="00585D5D">
        <w:rPr>
          <w:rFonts w:ascii="Times New Roman" w:eastAsia="Times New Roman" w:hAnsi="Times New Roman"/>
          <w:sz w:val="28"/>
          <w:szCs w:val="28"/>
          <w:lang w:eastAsia="uk-UA"/>
        </w:rPr>
        <w:t>виконання</w:t>
      </w:r>
      <w:r w:rsidR="00533472" w:rsidRPr="00533472">
        <w:rPr>
          <w:rFonts w:ascii="Times New Roman" w:eastAsia="Times New Roman" w:hAnsi="Times New Roman"/>
          <w:sz w:val="28"/>
          <w:szCs w:val="28"/>
          <w:lang w:eastAsia="uk-UA"/>
        </w:rPr>
        <w:t xml:space="preserve"> кваліфікаційної (магістерської) роботи</w:t>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15</w:t>
      </w:r>
    </w:p>
    <w:p w:rsidR="004B59F3" w:rsidRPr="00585D5D" w:rsidRDefault="004B59F3" w:rsidP="004B59F3">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4.2. Інформаційний етап роботи (вивчення літературних джер</w:t>
      </w:r>
      <w:r w:rsidR="00533472">
        <w:rPr>
          <w:rFonts w:ascii="Times New Roman" w:eastAsia="Times New Roman" w:hAnsi="Times New Roman"/>
          <w:sz w:val="28"/>
          <w:szCs w:val="28"/>
          <w:lang w:eastAsia="uk-UA"/>
        </w:rPr>
        <w:t xml:space="preserve">ел за темою </w:t>
      </w:r>
      <w:r w:rsidR="00533472" w:rsidRPr="00533472">
        <w:rPr>
          <w:rFonts w:ascii="Times New Roman" w:eastAsia="Times New Roman" w:hAnsi="Times New Roman"/>
          <w:sz w:val="28"/>
          <w:szCs w:val="28"/>
          <w:lang w:eastAsia="uk-UA"/>
        </w:rPr>
        <w:t xml:space="preserve">кваліфікаційної (магістерської) роботи </w:t>
      </w:r>
      <w:r w:rsidR="00533472" w:rsidRPr="00533472">
        <w:rPr>
          <w:rFonts w:ascii="Times New Roman" w:eastAsia="Times New Roman" w:hAnsi="Times New Roman"/>
          <w:sz w:val="28"/>
          <w:szCs w:val="28"/>
          <w:lang w:eastAsia="uk-UA"/>
        </w:rPr>
        <w:tab/>
      </w:r>
      <w:r w:rsidRPr="00585D5D">
        <w:rPr>
          <w:rFonts w:ascii="Times New Roman" w:eastAsia="Times New Roman" w:hAnsi="Times New Roman"/>
          <w:sz w:val="28"/>
          <w:szCs w:val="28"/>
          <w:lang w:eastAsia="uk-UA"/>
        </w:rPr>
        <w:t>; визначення об’єкта, предмет</w:t>
      </w:r>
      <w:r w:rsidR="007055AD">
        <w:rPr>
          <w:rFonts w:ascii="Times New Roman" w:eastAsia="Times New Roman" w:hAnsi="Times New Roman"/>
          <w:sz w:val="28"/>
          <w:szCs w:val="28"/>
          <w:lang w:eastAsia="uk-UA"/>
        </w:rPr>
        <w:t xml:space="preserve">а, мети та </w:t>
      </w:r>
      <w:r w:rsidR="00533472">
        <w:rPr>
          <w:rFonts w:ascii="Times New Roman" w:eastAsia="Times New Roman" w:hAnsi="Times New Roman"/>
          <w:sz w:val="28"/>
          <w:szCs w:val="28"/>
          <w:lang w:eastAsia="uk-UA"/>
        </w:rPr>
        <w:t xml:space="preserve">завдань дослідження) </w:t>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15</w:t>
      </w:r>
    </w:p>
    <w:p w:rsidR="004B59F3" w:rsidRPr="00585D5D" w:rsidRDefault="00E1659C" w:rsidP="004B59F3">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4.3</w:t>
      </w:r>
      <w:r w:rsidR="004B59F3" w:rsidRPr="00585D5D">
        <w:rPr>
          <w:rFonts w:ascii="Times New Roman" w:eastAsia="Times New Roman" w:hAnsi="Times New Roman"/>
          <w:sz w:val="28"/>
          <w:szCs w:val="28"/>
          <w:lang w:eastAsia="uk-UA"/>
        </w:rPr>
        <w:t>. Практичний (емпіричн</w:t>
      </w:r>
      <w:r w:rsidR="007055AD">
        <w:rPr>
          <w:rFonts w:ascii="Times New Roman" w:eastAsia="Times New Roman" w:hAnsi="Times New Roman"/>
          <w:sz w:val="28"/>
          <w:szCs w:val="28"/>
          <w:lang w:eastAsia="uk-UA"/>
        </w:rPr>
        <w:t xml:space="preserve">е/експериментальне дослідження)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16</w:t>
      </w:r>
    </w:p>
    <w:p w:rsidR="004B59F3" w:rsidRPr="00585D5D" w:rsidRDefault="00E1659C" w:rsidP="004B59F3">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4.4</w:t>
      </w:r>
      <w:r w:rsidR="007055AD">
        <w:rPr>
          <w:rFonts w:ascii="Times New Roman" w:eastAsia="Times New Roman" w:hAnsi="Times New Roman"/>
          <w:sz w:val="28"/>
          <w:szCs w:val="28"/>
          <w:lang w:eastAsia="uk-UA"/>
        </w:rPr>
        <w:t xml:space="preserve">. Написання тексту роботи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16</w:t>
      </w:r>
    </w:p>
    <w:p w:rsidR="004B59F3" w:rsidRPr="00585D5D" w:rsidRDefault="00E1659C" w:rsidP="004B59F3">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4.5</w:t>
      </w:r>
      <w:r w:rsidR="004B59F3" w:rsidRPr="00585D5D">
        <w:rPr>
          <w:rFonts w:ascii="Times New Roman" w:eastAsia="Times New Roman" w:hAnsi="Times New Roman"/>
          <w:sz w:val="28"/>
          <w:szCs w:val="28"/>
          <w:lang w:eastAsia="uk-UA"/>
        </w:rPr>
        <w:t>.Поп</w:t>
      </w:r>
      <w:r w:rsidR="007055AD">
        <w:rPr>
          <w:rFonts w:ascii="Times New Roman" w:eastAsia="Times New Roman" w:hAnsi="Times New Roman"/>
          <w:sz w:val="28"/>
          <w:szCs w:val="28"/>
          <w:lang w:eastAsia="uk-UA"/>
        </w:rPr>
        <w:t xml:space="preserve">ередній розгляд (передзахист)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16</w:t>
      </w:r>
    </w:p>
    <w:p w:rsidR="004B59F3" w:rsidRPr="00585D5D" w:rsidRDefault="00533472" w:rsidP="004B59F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5. Оформлення </w:t>
      </w:r>
      <w:r w:rsidRPr="00533472">
        <w:rPr>
          <w:rFonts w:ascii="Times New Roman" w:eastAsia="Times New Roman" w:hAnsi="Times New Roman"/>
          <w:sz w:val="28"/>
          <w:szCs w:val="28"/>
          <w:lang w:eastAsia="uk-UA"/>
        </w:rPr>
        <w:t xml:space="preserve">кваліфікаційної (магістерської) роботи </w:t>
      </w:r>
      <w:r w:rsidRPr="00533472">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17</w:t>
      </w:r>
    </w:p>
    <w:p w:rsidR="004B59F3" w:rsidRPr="00585D5D" w:rsidRDefault="004B59F3" w:rsidP="004B59F3">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5.1. Технічні вимоги</w:t>
      </w:r>
      <w:r w:rsidR="007055AD">
        <w:rPr>
          <w:rFonts w:ascii="Times New Roman" w:eastAsia="Times New Roman" w:hAnsi="Times New Roman"/>
          <w:sz w:val="28"/>
          <w:szCs w:val="28"/>
          <w:lang w:eastAsia="uk-UA"/>
        </w:rPr>
        <w:t xml:space="preserve">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17</w:t>
      </w:r>
    </w:p>
    <w:p w:rsidR="004B59F3" w:rsidRPr="00585D5D" w:rsidRDefault="004B59F3" w:rsidP="004B59F3">
      <w:pPr>
        <w:spacing w:after="0" w:line="240" w:lineRule="auto"/>
        <w:ind w:firstLine="708"/>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5.2. Оформлення посилань та списку використаних джерел</w:t>
      </w:r>
      <w:r w:rsidR="007055AD">
        <w:rPr>
          <w:rFonts w:ascii="Times New Roman" w:eastAsia="Times New Roman" w:hAnsi="Times New Roman"/>
          <w:sz w:val="28"/>
          <w:szCs w:val="28"/>
          <w:lang w:eastAsia="uk-UA"/>
        </w:rPr>
        <w:t xml:space="preserve"> </w:t>
      </w:r>
      <w:r w:rsidR="007055AD">
        <w:rPr>
          <w:rFonts w:ascii="Times New Roman" w:eastAsia="Times New Roman" w:hAnsi="Times New Roman"/>
          <w:sz w:val="28"/>
          <w:szCs w:val="28"/>
          <w:lang w:eastAsia="uk-UA"/>
        </w:rPr>
        <w:tab/>
      </w:r>
      <w:r w:rsid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18</w:t>
      </w:r>
    </w:p>
    <w:p w:rsidR="004B59F3" w:rsidRPr="007055AD" w:rsidRDefault="00682B65" w:rsidP="00682B65">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6</w:t>
      </w:r>
      <w:r w:rsidR="004B59F3" w:rsidRPr="007055AD">
        <w:rPr>
          <w:rFonts w:ascii="Times New Roman" w:eastAsia="Times New Roman" w:hAnsi="Times New Roman"/>
          <w:sz w:val="28"/>
          <w:szCs w:val="28"/>
          <w:lang w:eastAsia="uk-UA"/>
        </w:rPr>
        <w:t>. Дотримання принципів академічної доброчесності</w:t>
      </w:r>
      <w:r w:rsidR="007055AD" w:rsidRPr="007055AD">
        <w:rPr>
          <w:rFonts w:ascii="Times New Roman" w:eastAsia="Times New Roman" w:hAnsi="Times New Roman"/>
          <w:sz w:val="28"/>
          <w:szCs w:val="28"/>
          <w:lang w:eastAsia="uk-UA"/>
        </w:rPr>
        <w:t xml:space="preserve"> </w:t>
      </w:r>
      <w:r w:rsidR="007055AD" w:rsidRPr="007055AD">
        <w:rPr>
          <w:rFonts w:ascii="Times New Roman" w:eastAsia="Times New Roman" w:hAnsi="Times New Roman"/>
          <w:sz w:val="28"/>
          <w:szCs w:val="28"/>
          <w:lang w:eastAsia="uk-UA"/>
        </w:rPr>
        <w:tab/>
      </w:r>
      <w:r w:rsidR="007055AD" w:rsidRPr="007055AD">
        <w:rPr>
          <w:rFonts w:ascii="Times New Roman" w:eastAsia="Times New Roman" w:hAnsi="Times New Roman"/>
          <w:sz w:val="28"/>
          <w:szCs w:val="28"/>
          <w:lang w:eastAsia="uk-UA"/>
        </w:rPr>
        <w:tab/>
      </w:r>
      <w:r w:rsidR="007055AD" w:rsidRP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t>19</w:t>
      </w:r>
    </w:p>
    <w:p w:rsidR="004B59F3" w:rsidRPr="007055AD" w:rsidRDefault="00682B65" w:rsidP="004B59F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7</w:t>
      </w:r>
      <w:r w:rsidR="004B59F3" w:rsidRPr="007055AD">
        <w:rPr>
          <w:rFonts w:ascii="Times New Roman" w:eastAsia="Times New Roman" w:hAnsi="Times New Roman"/>
          <w:sz w:val="28"/>
          <w:szCs w:val="28"/>
          <w:lang w:eastAsia="uk-UA"/>
        </w:rPr>
        <w:t>. Підготовка відгуку та рецензії для д</w:t>
      </w:r>
      <w:r w:rsidR="00533472">
        <w:rPr>
          <w:rFonts w:ascii="Times New Roman" w:eastAsia="Times New Roman" w:hAnsi="Times New Roman"/>
          <w:sz w:val="28"/>
          <w:szCs w:val="28"/>
          <w:lang w:eastAsia="uk-UA"/>
        </w:rPr>
        <w:t xml:space="preserve">опуску до захисту </w:t>
      </w:r>
      <w:r w:rsidR="00533472" w:rsidRPr="00533472">
        <w:rPr>
          <w:rFonts w:ascii="Times New Roman" w:eastAsia="Times New Roman" w:hAnsi="Times New Roman"/>
          <w:sz w:val="28"/>
          <w:szCs w:val="28"/>
          <w:lang w:eastAsia="uk-UA"/>
        </w:rPr>
        <w:t xml:space="preserve">кваліфікаційної (магістерської) роботи </w:t>
      </w:r>
      <w:r w:rsidR="00533472" w:rsidRP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 xml:space="preserve"> </w:t>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21</w:t>
      </w:r>
    </w:p>
    <w:p w:rsidR="004B59F3" w:rsidRPr="007055AD" w:rsidRDefault="00682B65" w:rsidP="004B59F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8</w:t>
      </w:r>
      <w:r w:rsidR="004B59F3" w:rsidRPr="007055AD">
        <w:rPr>
          <w:rFonts w:ascii="Times New Roman" w:eastAsia="Times New Roman" w:hAnsi="Times New Roman"/>
          <w:sz w:val="28"/>
          <w:szCs w:val="28"/>
          <w:lang w:eastAsia="uk-UA"/>
        </w:rPr>
        <w:t>. Захист кваліфікаційної (магістерської) роботи та її оцінювання</w:t>
      </w:r>
      <w:r w:rsidR="007055AD" w:rsidRPr="007055AD">
        <w:rPr>
          <w:rFonts w:ascii="Times New Roman" w:eastAsia="Times New Roman" w:hAnsi="Times New Roman"/>
          <w:sz w:val="28"/>
          <w:szCs w:val="28"/>
          <w:lang w:eastAsia="uk-UA"/>
        </w:rPr>
        <w:t xml:space="preserve"> </w:t>
      </w:r>
      <w:r w:rsidR="007055AD" w:rsidRPr="007055AD">
        <w:rPr>
          <w:rFonts w:ascii="Times New Roman" w:eastAsia="Times New Roman" w:hAnsi="Times New Roman"/>
          <w:sz w:val="28"/>
          <w:szCs w:val="28"/>
          <w:lang w:eastAsia="uk-UA"/>
        </w:rPr>
        <w:tab/>
      </w:r>
      <w:r w:rsidR="007055AD" w:rsidRPr="007055AD">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22</w:t>
      </w:r>
    </w:p>
    <w:p w:rsidR="004B59F3" w:rsidRPr="007055AD" w:rsidRDefault="00682B65" w:rsidP="004B59F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w:t>
      </w:r>
      <w:r w:rsidR="00C95270">
        <w:rPr>
          <w:rFonts w:ascii="Times New Roman" w:eastAsia="Times New Roman" w:hAnsi="Times New Roman"/>
          <w:sz w:val="28"/>
          <w:szCs w:val="28"/>
          <w:lang w:eastAsia="uk-UA"/>
        </w:rPr>
        <w:t xml:space="preserve">. </w:t>
      </w:r>
      <w:r w:rsidR="006460FD">
        <w:rPr>
          <w:rFonts w:ascii="Times New Roman" w:eastAsia="Times New Roman" w:hAnsi="Times New Roman"/>
          <w:sz w:val="28"/>
          <w:szCs w:val="28"/>
          <w:lang w:eastAsia="uk-UA"/>
        </w:rPr>
        <w:t>Понятійно-категоріальний апарат</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25</w:t>
      </w:r>
    </w:p>
    <w:p w:rsidR="004B59F3" w:rsidRPr="007055AD" w:rsidRDefault="002254D7" w:rsidP="004B59F3">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10. Нормативні документи </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30</w:t>
      </w:r>
    </w:p>
    <w:p w:rsidR="002254D7" w:rsidRDefault="002254D7" w:rsidP="004B59F3">
      <w:pPr>
        <w:spacing w:after="0" w:line="240" w:lineRule="auto"/>
        <w:jc w:val="both"/>
        <w:rPr>
          <w:rFonts w:ascii="Times New Roman" w:eastAsia="Times New Roman" w:hAnsi="Times New Roman"/>
          <w:sz w:val="28"/>
          <w:szCs w:val="28"/>
          <w:lang w:eastAsia="uk-UA"/>
        </w:rPr>
      </w:pPr>
    </w:p>
    <w:p w:rsidR="004B59F3" w:rsidRPr="00585D5D" w:rsidRDefault="004B59F3" w:rsidP="004B59F3">
      <w:pPr>
        <w:spacing w:after="0" w:line="240" w:lineRule="auto"/>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ДОДАТКИ</w:t>
      </w:r>
    </w:p>
    <w:p w:rsidR="004B59F3" w:rsidRPr="00585D5D" w:rsidRDefault="004B59F3" w:rsidP="004B59F3">
      <w:pPr>
        <w:spacing w:after="0" w:line="240" w:lineRule="auto"/>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А. Титульний аркуш</w:t>
      </w:r>
      <w:r w:rsidR="002254D7">
        <w:rPr>
          <w:rFonts w:ascii="Times New Roman" w:eastAsia="Times New Roman" w:hAnsi="Times New Roman"/>
          <w:sz w:val="28"/>
          <w:szCs w:val="28"/>
          <w:lang w:eastAsia="uk-UA"/>
        </w:rPr>
        <w:t xml:space="preserve"> </w:t>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7E1E26">
        <w:rPr>
          <w:rFonts w:ascii="Times New Roman" w:eastAsia="Times New Roman" w:hAnsi="Times New Roman"/>
          <w:sz w:val="28"/>
          <w:szCs w:val="28"/>
          <w:lang w:eastAsia="uk-UA"/>
        </w:rPr>
        <w:t>32</w:t>
      </w:r>
    </w:p>
    <w:p w:rsidR="004B59F3" w:rsidRPr="00585D5D" w:rsidRDefault="004B59F3" w:rsidP="004B59F3">
      <w:pPr>
        <w:spacing w:after="0" w:line="240" w:lineRule="auto"/>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Б. Завдання д</w:t>
      </w:r>
      <w:r w:rsidR="00533472">
        <w:rPr>
          <w:rFonts w:ascii="Times New Roman" w:eastAsia="Times New Roman" w:hAnsi="Times New Roman"/>
          <w:sz w:val="28"/>
          <w:szCs w:val="28"/>
          <w:lang w:eastAsia="uk-UA"/>
        </w:rPr>
        <w:t>о виконання</w:t>
      </w:r>
      <w:r w:rsidR="00533472" w:rsidRPr="00533472">
        <w:rPr>
          <w:rFonts w:ascii="Times New Roman" w:eastAsia="Times New Roman" w:hAnsi="Times New Roman"/>
          <w:sz w:val="28"/>
          <w:szCs w:val="28"/>
          <w:lang w:eastAsia="uk-UA"/>
        </w:rPr>
        <w:t xml:space="preserve"> кваліфікаційної (магістерської) роботи </w:t>
      </w:r>
      <w:r w:rsidR="00533472" w:rsidRPr="00533472">
        <w:rPr>
          <w:rFonts w:ascii="Times New Roman" w:eastAsia="Times New Roman" w:hAnsi="Times New Roman"/>
          <w:sz w:val="28"/>
          <w:szCs w:val="28"/>
          <w:lang w:eastAsia="uk-UA"/>
        </w:rPr>
        <w:tab/>
      </w:r>
      <w:r w:rsidR="00533472">
        <w:rPr>
          <w:rFonts w:ascii="Times New Roman" w:eastAsia="Times New Roman" w:hAnsi="Times New Roman"/>
          <w:sz w:val="28"/>
          <w:szCs w:val="28"/>
          <w:lang w:eastAsia="uk-UA"/>
        </w:rPr>
        <w:t xml:space="preserve"> </w:t>
      </w:r>
      <w:r w:rsidR="00533472">
        <w:rPr>
          <w:rFonts w:ascii="Times New Roman" w:eastAsia="Times New Roman" w:hAnsi="Times New Roman"/>
          <w:sz w:val="28"/>
          <w:szCs w:val="28"/>
          <w:lang w:eastAsia="uk-UA"/>
        </w:rPr>
        <w:tab/>
      </w:r>
      <w:r w:rsidR="007E1E26">
        <w:rPr>
          <w:rFonts w:ascii="Times New Roman" w:eastAsia="Times New Roman" w:hAnsi="Times New Roman"/>
          <w:sz w:val="28"/>
          <w:szCs w:val="28"/>
          <w:lang w:eastAsia="uk-UA"/>
        </w:rPr>
        <w:t>33</w:t>
      </w:r>
    </w:p>
    <w:p w:rsidR="004B59F3" w:rsidRPr="00585D5D" w:rsidRDefault="004B59F3" w:rsidP="004B59F3">
      <w:pPr>
        <w:spacing w:after="0" w:line="240" w:lineRule="auto"/>
        <w:jc w:val="both"/>
        <w:rPr>
          <w:rFonts w:ascii="Times New Roman" w:eastAsia="Times New Roman" w:hAnsi="Times New Roman"/>
          <w:sz w:val="28"/>
          <w:szCs w:val="28"/>
          <w:lang w:eastAsia="uk-UA"/>
        </w:rPr>
      </w:pPr>
      <w:r w:rsidRPr="00585D5D">
        <w:rPr>
          <w:rFonts w:ascii="Times New Roman" w:eastAsia="Times New Roman" w:hAnsi="Times New Roman"/>
          <w:sz w:val="28"/>
          <w:szCs w:val="28"/>
          <w:lang w:eastAsia="uk-UA"/>
        </w:rPr>
        <w:t xml:space="preserve">В. Зразок оформлення списку використаних джерел </w:t>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2254D7">
        <w:rPr>
          <w:rFonts w:ascii="Times New Roman" w:eastAsia="Times New Roman" w:hAnsi="Times New Roman"/>
          <w:sz w:val="28"/>
          <w:szCs w:val="28"/>
          <w:lang w:eastAsia="uk-UA"/>
        </w:rPr>
        <w:tab/>
      </w:r>
      <w:r w:rsidR="007E1E26">
        <w:rPr>
          <w:rFonts w:ascii="Times New Roman" w:eastAsia="Times New Roman" w:hAnsi="Times New Roman"/>
          <w:sz w:val="28"/>
          <w:szCs w:val="28"/>
          <w:lang w:eastAsia="uk-UA"/>
        </w:rPr>
        <w:t>36</w:t>
      </w:r>
    </w:p>
    <w:p w:rsidR="004B59F3" w:rsidRPr="00585D5D" w:rsidRDefault="004B59F3">
      <w:pPr>
        <w:rPr>
          <w:rFonts w:ascii="Times New Roman" w:hAnsi="Times New Roman"/>
          <w:sz w:val="28"/>
          <w:szCs w:val="28"/>
        </w:rPr>
      </w:pPr>
      <w:r w:rsidRPr="00585D5D">
        <w:rPr>
          <w:rFonts w:ascii="Times New Roman" w:hAnsi="Times New Roman"/>
          <w:sz w:val="28"/>
          <w:szCs w:val="28"/>
        </w:rPr>
        <w:br w:type="page"/>
      </w:r>
    </w:p>
    <w:p w:rsidR="00757760" w:rsidRPr="00D61B7B" w:rsidRDefault="0036524D" w:rsidP="002B5DC3">
      <w:pPr>
        <w:pStyle w:val="a7"/>
        <w:tabs>
          <w:tab w:val="left" w:pos="9180"/>
        </w:tabs>
        <w:ind w:left="397"/>
        <w:jc w:val="center"/>
        <w:rPr>
          <w:rFonts w:ascii="Times New Roman" w:hAnsi="Times New Roman"/>
          <w:b/>
          <w:sz w:val="32"/>
          <w:szCs w:val="32"/>
          <w:lang w:val="uk-UA" w:eastAsia="uk-UA"/>
        </w:rPr>
      </w:pPr>
      <w:r>
        <w:rPr>
          <w:rFonts w:ascii="Times New Roman" w:hAnsi="Times New Roman"/>
          <w:b/>
          <w:sz w:val="32"/>
          <w:szCs w:val="32"/>
          <w:lang w:val="uk-UA" w:eastAsia="uk-UA"/>
        </w:rPr>
        <w:lastRenderedPageBreak/>
        <w:t xml:space="preserve">1. </w:t>
      </w:r>
      <w:r w:rsidR="00CE516A">
        <w:rPr>
          <w:rFonts w:ascii="Times New Roman" w:hAnsi="Times New Roman"/>
          <w:b/>
          <w:sz w:val="32"/>
          <w:szCs w:val="32"/>
          <w:lang w:val="uk-UA" w:eastAsia="uk-UA"/>
        </w:rPr>
        <w:t>Загальні положення</w:t>
      </w:r>
    </w:p>
    <w:p w:rsidR="002B5DC3" w:rsidRPr="00D61B7B" w:rsidRDefault="002B5DC3" w:rsidP="002B5DC3">
      <w:pPr>
        <w:pStyle w:val="a7"/>
        <w:tabs>
          <w:tab w:val="left" w:pos="9180"/>
        </w:tabs>
        <w:ind w:left="397"/>
        <w:jc w:val="center"/>
        <w:rPr>
          <w:rFonts w:ascii="Times New Roman" w:hAnsi="Times New Roman"/>
          <w:sz w:val="28"/>
          <w:szCs w:val="28"/>
          <w:lang w:val="uk-UA" w:eastAsia="uk-UA"/>
        </w:rPr>
      </w:pPr>
    </w:p>
    <w:p w:rsidR="00EF6FC1" w:rsidRPr="00D61B7B" w:rsidRDefault="00757760" w:rsidP="008F340D">
      <w:pPr>
        <w:spacing w:after="0" w:line="360" w:lineRule="auto"/>
        <w:ind w:firstLine="709"/>
        <w:jc w:val="both"/>
        <w:rPr>
          <w:rStyle w:val="markedcontent"/>
          <w:rFonts w:ascii="Times New Roman" w:hAnsi="Times New Roman"/>
          <w:sz w:val="28"/>
          <w:szCs w:val="28"/>
        </w:rPr>
      </w:pPr>
      <w:r w:rsidRPr="00D61B7B">
        <w:rPr>
          <w:rStyle w:val="markedcontent"/>
          <w:rFonts w:ascii="Times New Roman" w:hAnsi="Times New Roman"/>
          <w:sz w:val="28"/>
          <w:szCs w:val="28"/>
        </w:rPr>
        <w:t>Сучасна вища освіта по</w:t>
      </w:r>
      <w:r w:rsidR="00EA5885">
        <w:rPr>
          <w:rStyle w:val="markedcontent"/>
          <w:rFonts w:ascii="Times New Roman" w:hAnsi="Times New Roman"/>
          <w:sz w:val="28"/>
          <w:szCs w:val="28"/>
        </w:rPr>
        <w:t>кликана</w:t>
      </w:r>
      <w:r w:rsidRPr="00D61B7B">
        <w:rPr>
          <w:rStyle w:val="markedcontent"/>
          <w:rFonts w:ascii="Times New Roman" w:hAnsi="Times New Roman"/>
          <w:sz w:val="28"/>
          <w:szCs w:val="28"/>
        </w:rPr>
        <w:t xml:space="preserve"> забезпечувати конкурентоспроможність та мобільність фахівців, здатних до ефективної діяльності за своєю спеціальністю на рівні європейських і світових стандартів. Інноваційні освітні технології скеровують вектор навчальної діяльності на підготовку творчих, креативних, </w:t>
      </w:r>
      <w:r w:rsidR="00ED25A5" w:rsidRPr="00D61B7B">
        <w:rPr>
          <w:rStyle w:val="markedcontent"/>
          <w:rFonts w:ascii="Times New Roman" w:hAnsi="Times New Roman"/>
          <w:sz w:val="28"/>
          <w:szCs w:val="28"/>
        </w:rPr>
        <w:t xml:space="preserve">по-новому </w:t>
      </w:r>
      <w:r w:rsidRPr="00D61B7B">
        <w:rPr>
          <w:rStyle w:val="markedcontent"/>
          <w:rFonts w:ascii="Times New Roman" w:hAnsi="Times New Roman"/>
          <w:sz w:val="28"/>
          <w:szCs w:val="28"/>
        </w:rPr>
        <w:t xml:space="preserve">мислячих спеціалістів, а це можливо за умови формування </w:t>
      </w:r>
      <w:r w:rsidRPr="00263CCF">
        <w:rPr>
          <w:rStyle w:val="markedcontent"/>
          <w:rFonts w:ascii="Times New Roman" w:hAnsi="Times New Roman"/>
          <w:sz w:val="28"/>
          <w:szCs w:val="28"/>
        </w:rPr>
        <w:t xml:space="preserve">у </w:t>
      </w:r>
      <w:r w:rsidR="000323B9" w:rsidRPr="00263CCF">
        <w:rPr>
          <w:rStyle w:val="markedcontent"/>
          <w:rFonts w:ascii="Times New Roman" w:hAnsi="Times New Roman"/>
          <w:sz w:val="28"/>
          <w:szCs w:val="28"/>
        </w:rPr>
        <w:t>здобувача вищої освіти</w:t>
      </w:r>
      <w:r w:rsidR="000323B9" w:rsidRPr="00E96932">
        <w:rPr>
          <w:rStyle w:val="markedcontent"/>
          <w:rFonts w:ascii="Times New Roman" w:hAnsi="Times New Roman"/>
          <w:i/>
          <w:sz w:val="28"/>
          <w:szCs w:val="28"/>
        </w:rPr>
        <w:t xml:space="preserve"> </w:t>
      </w:r>
      <w:r w:rsidRPr="00E96932">
        <w:rPr>
          <w:rStyle w:val="markedcontent"/>
          <w:rFonts w:ascii="Times New Roman" w:hAnsi="Times New Roman"/>
          <w:sz w:val="28"/>
          <w:szCs w:val="28"/>
        </w:rPr>
        <w:t>вміння самостійно аналізувати, репродукувати отримані знання для вирішення професі</w:t>
      </w:r>
      <w:r w:rsidR="000323B9" w:rsidRPr="00EA5885">
        <w:rPr>
          <w:rStyle w:val="markedcontent"/>
          <w:rFonts w:ascii="Times New Roman" w:hAnsi="Times New Roman"/>
          <w:sz w:val="28"/>
          <w:szCs w:val="28"/>
        </w:rPr>
        <w:t>йних</w:t>
      </w:r>
      <w:r w:rsidRPr="00EA5885">
        <w:rPr>
          <w:rStyle w:val="markedcontent"/>
          <w:rFonts w:ascii="Times New Roman" w:hAnsi="Times New Roman"/>
          <w:sz w:val="28"/>
          <w:szCs w:val="28"/>
        </w:rPr>
        <w:t xml:space="preserve"> </w:t>
      </w:r>
      <w:r w:rsidRPr="00D61B7B">
        <w:rPr>
          <w:rStyle w:val="markedcontent"/>
          <w:rFonts w:ascii="Times New Roman" w:hAnsi="Times New Roman"/>
          <w:sz w:val="28"/>
          <w:szCs w:val="28"/>
        </w:rPr>
        <w:t xml:space="preserve">і життєвих проблем. Тому в організації </w:t>
      </w:r>
      <w:r w:rsidR="00ED25A5" w:rsidRPr="00D61B7B">
        <w:rPr>
          <w:rStyle w:val="markedcontent"/>
          <w:rFonts w:ascii="Times New Roman" w:hAnsi="Times New Roman"/>
          <w:sz w:val="28"/>
          <w:szCs w:val="28"/>
        </w:rPr>
        <w:t>освітнього</w:t>
      </w:r>
      <w:r w:rsidRPr="00D61B7B">
        <w:rPr>
          <w:rStyle w:val="markedcontent"/>
          <w:rFonts w:ascii="Times New Roman" w:hAnsi="Times New Roman"/>
          <w:sz w:val="28"/>
          <w:szCs w:val="28"/>
        </w:rPr>
        <w:t xml:space="preserve"> процесу пріоритетна роль </w:t>
      </w:r>
      <w:r w:rsidR="00ED25A5" w:rsidRPr="00D61B7B">
        <w:rPr>
          <w:rStyle w:val="markedcontent"/>
          <w:rFonts w:ascii="Times New Roman" w:hAnsi="Times New Roman"/>
          <w:sz w:val="28"/>
          <w:szCs w:val="28"/>
        </w:rPr>
        <w:t xml:space="preserve">належить </w:t>
      </w:r>
      <w:r w:rsidRPr="00D61B7B">
        <w:rPr>
          <w:rStyle w:val="markedcontent"/>
          <w:rFonts w:ascii="Times New Roman" w:hAnsi="Times New Roman"/>
          <w:sz w:val="28"/>
          <w:szCs w:val="28"/>
        </w:rPr>
        <w:t xml:space="preserve">науково-дослідницькій роботі студента. Науково-дослідницька діяльність є одним із найважливіших засобів підвищення якості підготовки і виховання спеціалістів з вищою освітою, здатних творчо застосовувати в практичній діяльності найновіші досягнення науково-технічного </w:t>
      </w:r>
      <w:r w:rsidR="000323B9" w:rsidRPr="00D61B7B">
        <w:rPr>
          <w:rStyle w:val="markedcontent"/>
          <w:rFonts w:ascii="Times New Roman" w:hAnsi="Times New Roman"/>
          <w:sz w:val="28"/>
          <w:szCs w:val="28"/>
        </w:rPr>
        <w:t>і</w:t>
      </w:r>
      <w:r w:rsidR="000323B9" w:rsidRPr="00D61B7B">
        <w:rPr>
          <w:rStyle w:val="markedcontent"/>
          <w:rFonts w:ascii="Times New Roman" w:hAnsi="Times New Roman"/>
          <w:i/>
          <w:sz w:val="28"/>
          <w:szCs w:val="28"/>
        </w:rPr>
        <w:t xml:space="preserve"> </w:t>
      </w:r>
      <w:r w:rsidR="000323B9" w:rsidRPr="00D61B7B">
        <w:rPr>
          <w:rStyle w:val="markedcontent"/>
          <w:rFonts w:ascii="Times New Roman" w:hAnsi="Times New Roman"/>
          <w:sz w:val="28"/>
          <w:szCs w:val="28"/>
        </w:rPr>
        <w:t xml:space="preserve">культурного </w:t>
      </w:r>
      <w:r w:rsidRPr="00D61B7B">
        <w:rPr>
          <w:rStyle w:val="markedcontent"/>
          <w:rFonts w:ascii="Times New Roman" w:hAnsi="Times New Roman"/>
          <w:sz w:val="28"/>
          <w:szCs w:val="28"/>
        </w:rPr>
        <w:t>прогресу.</w:t>
      </w:r>
      <w:r w:rsidR="00EF6FC1" w:rsidRPr="00D61B7B">
        <w:rPr>
          <w:rStyle w:val="markedcontent"/>
          <w:rFonts w:ascii="Times New Roman" w:hAnsi="Times New Roman"/>
          <w:sz w:val="28"/>
          <w:szCs w:val="28"/>
        </w:rPr>
        <w:t xml:space="preserve"> </w:t>
      </w:r>
    </w:p>
    <w:p w:rsidR="008F340D" w:rsidRPr="00D61B7B" w:rsidRDefault="008F340D" w:rsidP="00D61B7B">
      <w:pPr>
        <w:spacing w:after="0" w:line="360" w:lineRule="auto"/>
        <w:ind w:firstLine="709"/>
        <w:jc w:val="both"/>
        <w:rPr>
          <w:rFonts w:ascii="Times New Roman" w:hAnsi="Times New Roman"/>
          <w:sz w:val="28"/>
          <w:szCs w:val="28"/>
        </w:rPr>
      </w:pPr>
      <w:r w:rsidRPr="00D61B7B">
        <w:rPr>
          <w:rFonts w:ascii="Times New Roman" w:hAnsi="Times New Roman"/>
          <w:sz w:val="28"/>
          <w:szCs w:val="28"/>
        </w:rPr>
        <w:t>Положення про підготовку і захист магістерської  роботи розроблене на підставі законів</w:t>
      </w:r>
      <w:r w:rsidR="00D61B7B" w:rsidRPr="00D61B7B">
        <w:rPr>
          <w:rFonts w:ascii="Times New Roman" w:hAnsi="Times New Roman"/>
          <w:sz w:val="28"/>
          <w:szCs w:val="28"/>
        </w:rPr>
        <w:t xml:space="preserve"> України «Про вищу освіту»  (</w:t>
      </w:r>
      <w:r w:rsidR="00D61B7B" w:rsidRPr="00CE516A">
        <w:rPr>
          <w:rFonts w:ascii="Times New Roman" w:hAnsi="Times New Roman"/>
          <w:sz w:val="28"/>
          <w:szCs w:val="28"/>
        </w:rPr>
        <w:t xml:space="preserve">2014 </w:t>
      </w:r>
      <w:r w:rsidR="00D61B7B" w:rsidRPr="00D61B7B">
        <w:rPr>
          <w:rFonts w:ascii="Times New Roman" w:hAnsi="Times New Roman"/>
          <w:sz w:val="28"/>
          <w:szCs w:val="28"/>
        </w:rPr>
        <w:t>р.</w:t>
      </w:r>
      <w:r w:rsidR="00CE516A">
        <w:rPr>
          <w:rFonts w:ascii="Times New Roman" w:hAnsi="Times New Roman"/>
          <w:sz w:val="28"/>
          <w:szCs w:val="28"/>
        </w:rPr>
        <w:t xml:space="preserve"> із внесеними змінами у 2021 р.</w:t>
      </w:r>
      <w:r w:rsidR="00D61B7B" w:rsidRPr="00D61B7B">
        <w:rPr>
          <w:rFonts w:ascii="Times New Roman" w:hAnsi="Times New Roman"/>
          <w:sz w:val="28"/>
          <w:szCs w:val="28"/>
        </w:rPr>
        <w:t>)</w:t>
      </w:r>
      <w:r w:rsidR="00CE516A">
        <w:rPr>
          <w:rFonts w:ascii="Times New Roman" w:hAnsi="Times New Roman"/>
          <w:sz w:val="28"/>
          <w:szCs w:val="28"/>
        </w:rPr>
        <w:t>,</w:t>
      </w:r>
      <w:r w:rsidR="00D61B7B" w:rsidRPr="00D61B7B">
        <w:rPr>
          <w:rFonts w:ascii="Times New Roman" w:hAnsi="Times New Roman"/>
          <w:sz w:val="28"/>
          <w:szCs w:val="28"/>
        </w:rPr>
        <w:t xml:space="preserve"> </w:t>
      </w:r>
      <w:r w:rsidRPr="00D61B7B">
        <w:rPr>
          <w:rFonts w:ascii="Times New Roman" w:hAnsi="Times New Roman"/>
          <w:sz w:val="28"/>
          <w:szCs w:val="28"/>
        </w:rPr>
        <w:t xml:space="preserve"> </w:t>
      </w:r>
      <w:r w:rsidR="00D61B7B" w:rsidRPr="00D61B7B">
        <w:rPr>
          <w:rFonts w:ascii="Times New Roman" w:hAnsi="Times New Roman"/>
          <w:sz w:val="28"/>
          <w:szCs w:val="28"/>
        </w:rPr>
        <w:t>«Про н</w:t>
      </w:r>
      <w:r w:rsidRPr="00D61B7B">
        <w:rPr>
          <w:rFonts w:ascii="Times New Roman" w:hAnsi="Times New Roman"/>
          <w:sz w:val="28"/>
          <w:szCs w:val="28"/>
        </w:rPr>
        <w:t xml:space="preserve">аукову і науково-технічну діяльність» </w:t>
      </w:r>
      <w:r w:rsidR="00D61B7B" w:rsidRPr="00D61B7B">
        <w:rPr>
          <w:rFonts w:ascii="Times New Roman" w:hAnsi="Times New Roman"/>
          <w:sz w:val="28"/>
          <w:szCs w:val="28"/>
        </w:rPr>
        <w:t>(2015</w:t>
      </w:r>
      <w:r w:rsidRPr="00D61B7B">
        <w:rPr>
          <w:rFonts w:ascii="Times New Roman" w:hAnsi="Times New Roman"/>
          <w:sz w:val="28"/>
          <w:szCs w:val="28"/>
        </w:rPr>
        <w:t> р.),</w:t>
      </w:r>
      <w:r w:rsidR="00D61B7B" w:rsidRPr="00D61B7B">
        <w:rPr>
          <w:rFonts w:ascii="Times New Roman" w:hAnsi="Times New Roman"/>
          <w:sz w:val="28"/>
          <w:szCs w:val="28"/>
        </w:rPr>
        <w:t xml:space="preserve"> </w:t>
      </w:r>
      <w:r w:rsidR="00585D5D" w:rsidRPr="00D61B7B">
        <w:rPr>
          <w:rFonts w:ascii="Times New Roman" w:hAnsi="Times New Roman"/>
          <w:sz w:val="28"/>
          <w:szCs w:val="28"/>
        </w:rPr>
        <w:t>П</w:t>
      </w:r>
      <w:r w:rsidRPr="00D61B7B">
        <w:rPr>
          <w:rFonts w:ascii="Times New Roman" w:hAnsi="Times New Roman"/>
          <w:sz w:val="28"/>
          <w:szCs w:val="28"/>
        </w:rPr>
        <w:t>оложення про організацію освітнього процесу у Львівському національному університеті</w:t>
      </w:r>
      <w:r w:rsidR="00D61B7B" w:rsidRPr="00D61B7B">
        <w:rPr>
          <w:rFonts w:ascii="Times New Roman" w:hAnsi="Times New Roman"/>
          <w:sz w:val="28"/>
          <w:szCs w:val="28"/>
        </w:rPr>
        <w:t xml:space="preserve"> імені Івана Франка (</w:t>
      </w:r>
      <w:r w:rsidRPr="00D61B7B">
        <w:rPr>
          <w:rFonts w:ascii="Times New Roman" w:hAnsi="Times New Roman"/>
          <w:sz w:val="28"/>
          <w:szCs w:val="28"/>
        </w:rPr>
        <w:t>2018</w:t>
      </w:r>
      <w:r w:rsidR="00D61B7B" w:rsidRPr="00D61B7B">
        <w:rPr>
          <w:rFonts w:ascii="Times New Roman" w:hAnsi="Times New Roman"/>
          <w:sz w:val="28"/>
          <w:szCs w:val="28"/>
        </w:rPr>
        <w:t xml:space="preserve"> р.), </w:t>
      </w:r>
      <w:r w:rsidRPr="00D61B7B">
        <w:rPr>
          <w:rFonts w:ascii="Times New Roman" w:hAnsi="Times New Roman"/>
          <w:sz w:val="28"/>
          <w:szCs w:val="28"/>
        </w:rPr>
        <w:t>Положення про екзаменаційну комісію у Львівському національному університеті імені</w:t>
      </w:r>
      <w:r w:rsidR="00D61B7B" w:rsidRPr="00D61B7B">
        <w:rPr>
          <w:rFonts w:ascii="Times New Roman" w:hAnsi="Times New Roman"/>
          <w:sz w:val="28"/>
          <w:szCs w:val="28"/>
        </w:rPr>
        <w:t xml:space="preserve"> Івана Франка (</w:t>
      </w:r>
      <w:r w:rsidR="00B54519" w:rsidRPr="00D61B7B">
        <w:rPr>
          <w:rFonts w:ascii="Times New Roman" w:hAnsi="Times New Roman"/>
          <w:sz w:val="28"/>
          <w:szCs w:val="28"/>
        </w:rPr>
        <w:t>2016 р.</w:t>
      </w:r>
      <w:r w:rsidR="00D61B7B" w:rsidRPr="00D61B7B">
        <w:rPr>
          <w:rFonts w:ascii="Times New Roman" w:hAnsi="Times New Roman"/>
          <w:sz w:val="28"/>
          <w:szCs w:val="28"/>
        </w:rPr>
        <w:t>)</w:t>
      </w:r>
      <w:r w:rsidR="00251EC8">
        <w:rPr>
          <w:rFonts w:ascii="Times New Roman" w:hAnsi="Times New Roman"/>
          <w:sz w:val="28"/>
          <w:szCs w:val="28"/>
        </w:rPr>
        <w:t>, Положення про забезпечення академічної доброчесності у Львівському національному університеті імені Івана Франка (201</w:t>
      </w:r>
      <w:r w:rsidR="007A2E84">
        <w:rPr>
          <w:rFonts w:ascii="Times New Roman" w:hAnsi="Times New Roman"/>
          <w:sz w:val="28"/>
          <w:szCs w:val="28"/>
        </w:rPr>
        <w:t>9</w:t>
      </w:r>
      <w:r w:rsidR="002F1752">
        <w:rPr>
          <w:rFonts w:ascii="Times New Roman" w:hAnsi="Times New Roman"/>
          <w:sz w:val="28"/>
          <w:szCs w:val="28"/>
        </w:rPr>
        <w:t xml:space="preserve"> р.</w:t>
      </w:r>
      <w:r w:rsidR="00251EC8">
        <w:rPr>
          <w:rFonts w:ascii="Times New Roman" w:hAnsi="Times New Roman"/>
          <w:sz w:val="28"/>
          <w:szCs w:val="28"/>
        </w:rPr>
        <w:t>), Положення про контроль та оцінювання досягнень здобувачів вищої освіти Львівського національного університету імені Івана Франка (2020</w:t>
      </w:r>
      <w:r w:rsidR="002F1752">
        <w:rPr>
          <w:rFonts w:ascii="Times New Roman" w:hAnsi="Times New Roman"/>
          <w:sz w:val="28"/>
          <w:szCs w:val="28"/>
        </w:rPr>
        <w:t xml:space="preserve"> р.</w:t>
      </w:r>
      <w:r w:rsidR="00251EC8">
        <w:rPr>
          <w:rFonts w:ascii="Times New Roman" w:hAnsi="Times New Roman"/>
          <w:sz w:val="28"/>
          <w:szCs w:val="28"/>
        </w:rPr>
        <w:t>), Положення про апеляцію результатів контрольних з</w:t>
      </w:r>
      <w:r w:rsidR="00C95270">
        <w:rPr>
          <w:rFonts w:ascii="Times New Roman" w:hAnsi="Times New Roman"/>
          <w:sz w:val="28"/>
          <w:szCs w:val="28"/>
        </w:rPr>
        <w:t>аходів здобувачів вищої освіти Л</w:t>
      </w:r>
      <w:r w:rsidR="00251EC8">
        <w:rPr>
          <w:rFonts w:ascii="Times New Roman" w:hAnsi="Times New Roman"/>
          <w:sz w:val="28"/>
          <w:szCs w:val="28"/>
        </w:rPr>
        <w:t>ьвівського національного університету імені Івана Франка (2021</w:t>
      </w:r>
      <w:r w:rsidR="002F1752">
        <w:rPr>
          <w:rFonts w:ascii="Times New Roman" w:hAnsi="Times New Roman"/>
          <w:sz w:val="28"/>
          <w:szCs w:val="28"/>
        </w:rPr>
        <w:t xml:space="preserve"> р.</w:t>
      </w:r>
      <w:r w:rsidR="00251EC8">
        <w:rPr>
          <w:rFonts w:ascii="Times New Roman" w:hAnsi="Times New Roman"/>
          <w:sz w:val="28"/>
          <w:szCs w:val="28"/>
        </w:rPr>
        <w:t xml:space="preserve">), </w:t>
      </w:r>
      <w:r w:rsidR="00B54519" w:rsidRPr="00D61B7B">
        <w:rPr>
          <w:rFonts w:ascii="Times New Roman" w:hAnsi="Times New Roman"/>
          <w:sz w:val="28"/>
          <w:szCs w:val="28"/>
        </w:rPr>
        <w:t>Методичних рекомендацій для закладів вищої освіти з підтримк</w:t>
      </w:r>
      <w:r w:rsidR="00D61B7B" w:rsidRPr="00D61B7B">
        <w:rPr>
          <w:rFonts w:ascii="Times New Roman" w:hAnsi="Times New Roman"/>
          <w:sz w:val="28"/>
          <w:szCs w:val="28"/>
        </w:rPr>
        <w:t xml:space="preserve">и академічної доброчесності. </w:t>
      </w:r>
    </w:p>
    <w:p w:rsidR="00353611" w:rsidRPr="00D61B7B" w:rsidRDefault="00353611" w:rsidP="008F340D">
      <w:pPr>
        <w:autoSpaceDE w:val="0"/>
        <w:autoSpaceDN w:val="0"/>
        <w:adjustRightInd w:val="0"/>
        <w:spacing w:after="0" w:line="360" w:lineRule="auto"/>
        <w:ind w:firstLine="709"/>
        <w:jc w:val="both"/>
        <w:rPr>
          <w:rFonts w:ascii="Times New Roman" w:hAnsi="Times New Roman"/>
          <w:sz w:val="28"/>
          <w:szCs w:val="28"/>
        </w:rPr>
      </w:pPr>
      <w:r w:rsidRPr="00D61B7B">
        <w:rPr>
          <w:rFonts w:ascii="Times New Roman" w:hAnsi="Times New Roman"/>
          <w:sz w:val="28"/>
          <w:szCs w:val="28"/>
        </w:rPr>
        <w:t xml:space="preserve">Другий (магістерський) рівень вищої освіти відповідає сьомому кваліфікаційному рівню Національної рамки кваліфікацій і передбачає </w:t>
      </w:r>
      <w:r w:rsidRPr="00D61B7B">
        <w:rPr>
          <w:rFonts w:ascii="Times New Roman" w:hAnsi="Times New Roman"/>
          <w:sz w:val="28"/>
          <w:szCs w:val="28"/>
        </w:rPr>
        <w:lastRenderedPageBreak/>
        <w:t xml:space="preserve">здобуття особою поглиблених теоретичних та практичних знань, умінь, навичок за обраною спеціальністю (чи спеціалізацією), загальних засад методології наукової та професійної діяльності, інших компетентностей, достатніх для ефективного виконання </w:t>
      </w:r>
      <w:r w:rsidR="00533A4B" w:rsidRPr="00D61B7B">
        <w:rPr>
          <w:rFonts w:ascii="Times New Roman" w:hAnsi="Times New Roman"/>
          <w:sz w:val="28"/>
          <w:szCs w:val="28"/>
        </w:rPr>
        <w:t>професійних обов’язків.</w:t>
      </w:r>
    </w:p>
    <w:p w:rsidR="00EF6FC1" w:rsidRPr="00D61B7B" w:rsidRDefault="00EF6FC1" w:rsidP="00EF6FC1">
      <w:pPr>
        <w:spacing w:after="0" w:line="360" w:lineRule="auto"/>
        <w:ind w:firstLine="709"/>
        <w:jc w:val="both"/>
        <w:rPr>
          <w:rFonts w:ascii="Times New Roman" w:hAnsi="Times New Roman"/>
          <w:sz w:val="28"/>
          <w:szCs w:val="28"/>
        </w:rPr>
      </w:pPr>
      <w:r w:rsidRPr="00263CCF">
        <w:rPr>
          <w:rFonts w:ascii="Times New Roman" w:hAnsi="Times New Roman"/>
          <w:b/>
          <w:bCs/>
          <w:i/>
          <w:iCs/>
          <w:sz w:val="28"/>
          <w:szCs w:val="28"/>
        </w:rPr>
        <w:t>Магістр</w:t>
      </w:r>
      <w:r w:rsidRPr="00D61B7B">
        <w:rPr>
          <w:rFonts w:ascii="Times New Roman" w:hAnsi="Times New Roman"/>
          <w:b/>
          <w:bCs/>
          <w:i/>
          <w:iCs/>
          <w:sz w:val="28"/>
          <w:szCs w:val="28"/>
        </w:rPr>
        <w:t xml:space="preserve"> </w:t>
      </w:r>
      <w:r w:rsidRPr="00D61B7B">
        <w:rPr>
          <w:rFonts w:ascii="Times New Roman" w:hAnsi="Times New Roman"/>
          <w:sz w:val="28"/>
          <w:szCs w:val="28"/>
        </w:rPr>
        <w:t>–</w:t>
      </w:r>
      <w:r w:rsidR="00D61B7B" w:rsidRPr="00D61B7B">
        <w:rPr>
          <w:rFonts w:ascii="Times New Roman" w:hAnsi="Times New Roman"/>
          <w:sz w:val="28"/>
          <w:szCs w:val="28"/>
        </w:rPr>
        <w:t xml:space="preserve"> це освітній</w:t>
      </w:r>
      <w:r w:rsidRPr="00D61B7B">
        <w:rPr>
          <w:rFonts w:ascii="Times New Roman" w:hAnsi="Times New Roman"/>
          <w:sz w:val="28"/>
          <w:szCs w:val="28"/>
        </w:rPr>
        <w:t xml:space="preserve"> рівень фахівця, який н</w:t>
      </w:r>
      <w:r w:rsidR="00D61B7B" w:rsidRPr="00D61B7B">
        <w:rPr>
          <w:rFonts w:ascii="Times New Roman" w:hAnsi="Times New Roman"/>
          <w:sz w:val="28"/>
          <w:szCs w:val="28"/>
        </w:rPr>
        <w:t xml:space="preserve">а основі кваліфікації бакалавра </w:t>
      </w:r>
      <w:r w:rsidRPr="00D61B7B">
        <w:rPr>
          <w:rFonts w:ascii="Times New Roman" w:hAnsi="Times New Roman"/>
          <w:sz w:val="28"/>
          <w:szCs w:val="28"/>
        </w:rPr>
        <w:t>здобув поглиблені спеціальні вміння та знання інн</w:t>
      </w:r>
      <w:r w:rsidR="00C95270">
        <w:rPr>
          <w:rFonts w:ascii="Times New Roman" w:hAnsi="Times New Roman"/>
          <w:sz w:val="28"/>
          <w:szCs w:val="28"/>
        </w:rPr>
        <w:t>оваційного характеру, має</w:t>
      </w:r>
      <w:r w:rsidRPr="00D61B7B">
        <w:rPr>
          <w:rFonts w:ascii="Times New Roman" w:hAnsi="Times New Roman"/>
          <w:sz w:val="28"/>
          <w:szCs w:val="28"/>
        </w:rPr>
        <w:t xml:space="preserve"> </w:t>
      </w:r>
      <w:r w:rsidR="00C95270">
        <w:rPr>
          <w:rFonts w:ascii="Times New Roman" w:hAnsi="Times New Roman"/>
          <w:sz w:val="28"/>
          <w:szCs w:val="28"/>
        </w:rPr>
        <w:t xml:space="preserve">певний </w:t>
      </w:r>
      <w:r w:rsidRPr="00D61B7B">
        <w:rPr>
          <w:rFonts w:ascii="Times New Roman" w:hAnsi="Times New Roman"/>
          <w:sz w:val="28"/>
          <w:szCs w:val="28"/>
        </w:rPr>
        <w:t xml:space="preserve">досвід їх застосування та продукування нових знань для вирішення проблемних професійних завдань у </w:t>
      </w:r>
      <w:r w:rsidR="00C95270">
        <w:rPr>
          <w:rFonts w:ascii="Times New Roman" w:hAnsi="Times New Roman"/>
          <w:sz w:val="28"/>
          <w:szCs w:val="28"/>
        </w:rPr>
        <w:t>відповідній галузі,</w:t>
      </w:r>
      <w:r w:rsidRPr="00D61B7B">
        <w:rPr>
          <w:rFonts w:ascii="Times New Roman" w:hAnsi="Times New Roman"/>
          <w:sz w:val="28"/>
          <w:szCs w:val="28"/>
        </w:rPr>
        <w:t xml:space="preserve"> широку ерудицію, фундаментальну наукову базу, володі</w:t>
      </w:r>
      <w:r w:rsidR="00C95270">
        <w:rPr>
          <w:rFonts w:ascii="Times New Roman" w:hAnsi="Times New Roman"/>
          <w:sz w:val="28"/>
          <w:szCs w:val="28"/>
        </w:rPr>
        <w:t xml:space="preserve">є </w:t>
      </w:r>
      <w:r w:rsidRPr="00D61B7B">
        <w:rPr>
          <w:rFonts w:ascii="Times New Roman" w:hAnsi="Times New Roman"/>
          <w:sz w:val="28"/>
          <w:szCs w:val="28"/>
        </w:rPr>
        <w:t>методологією наукової творчості, сучасними інформаційними технологіями, методами отримання, обробки, зберігання й використання наукової інформації, здатни</w:t>
      </w:r>
      <w:r w:rsidR="00C95270">
        <w:rPr>
          <w:rFonts w:ascii="Times New Roman" w:hAnsi="Times New Roman"/>
          <w:sz w:val="28"/>
          <w:szCs w:val="28"/>
        </w:rPr>
        <w:t xml:space="preserve">й </w:t>
      </w:r>
      <w:r w:rsidRPr="00D61B7B">
        <w:rPr>
          <w:rFonts w:ascii="Times New Roman" w:hAnsi="Times New Roman"/>
          <w:sz w:val="28"/>
          <w:szCs w:val="28"/>
        </w:rPr>
        <w:t>до плідної науково-дослідної і науково-педагогічної діяльності.</w:t>
      </w:r>
    </w:p>
    <w:p w:rsidR="00EF6FC1" w:rsidRPr="00D00D22" w:rsidRDefault="00B32F13" w:rsidP="003972C5">
      <w:pPr>
        <w:spacing w:after="0" w:line="360" w:lineRule="auto"/>
        <w:ind w:firstLine="709"/>
        <w:jc w:val="both"/>
        <w:rPr>
          <w:rFonts w:asciiTheme="minorHAnsi" w:hAnsiTheme="minorHAnsi"/>
          <w:sz w:val="28"/>
          <w:szCs w:val="28"/>
        </w:rPr>
      </w:pPr>
      <w:r w:rsidRPr="00D00D22">
        <w:rPr>
          <w:rFonts w:ascii="Times New Roman" w:hAnsi="Times New Roman"/>
          <w:sz w:val="28"/>
          <w:szCs w:val="28"/>
          <w:lang w:eastAsia="uk-UA"/>
        </w:rPr>
        <w:t>На факультеті педагогічної освіти с</w:t>
      </w:r>
      <w:r w:rsidRPr="00D00D22">
        <w:rPr>
          <w:rFonts w:ascii="Times New Roman" w:hAnsi="Times New Roman"/>
          <w:sz w:val="28"/>
          <w:szCs w:val="28"/>
        </w:rPr>
        <w:t>тупінь магістра здоб</w:t>
      </w:r>
      <w:r w:rsidR="00D61B7B" w:rsidRPr="00D00D22">
        <w:rPr>
          <w:rFonts w:ascii="Times New Roman" w:hAnsi="Times New Roman"/>
          <w:sz w:val="28"/>
          <w:szCs w:val="28"/>
        </w:rPr>
        <w:t>увається за освітньо-професійними програмами</w:t>
      </w:r>
      <w:r w:rsidRPr="00D00D22">
        <w:rPr>
          <w:rFonts w:ascii="Times New Roman" w:hAnsi="Times New Roman"/>
          <w:sz w:val="28"/>
          <w:szCs w:val="28"/>
        </w:rPr>
        <w:t>. Обсяг освітньо-професійної програми підготовки магістра</w:t>
      </w:r>
      <w:r w:rsidR="00363D12" w:rsidRPr="00D00D22">
        <w:rPr>
          <w:rFonts w:ascii="Times New Roman" w:hAnsi="Times New Roman"/>
          <w:sz w:val="28"/>
          <w:szCs w:val="28"/>
        </w:rPr>
        <w:t xml:space="preserve"> становить 90</w:t>
      </w:r>
      <w:r w:rsidRPr="00D00D22">
        <w:rPr>
          <w:rFonts w:ascii="Times New Roman" w:hAnsi="Times New Roman"/>
          <w:sz w:val="28"/>
          <w:szCs w:val="28"/>
        </w:rPr>
        <w:t xml:space="preserve"> кредитів ЄКТС. </w:t>
      </w:r>
      <w:r w:rsidR="00EF6FC1" w:rsidRPr="00D00D22">
        <w:rPr>
          <w:rStyle w:val="markedcontent"/>
          <w:rFonts w:ascii="Times New Roman" w:hAnsi="Times New Roman"/>
          <w:sz w:val="28"/>
          <w:szCs w:val="28"/>
        </w:rPr>
        <w:t>І</w:t>
      </w:r>
      <w:r w:rsidR="00EF6FC1" w:rsidRPr="00D00D22">
        <w:rPr>
          <w:rFonts w:ascii="Times New Roman" w:hAnsi="Times New Roman"/>
          <w:sz w:val="28"/>
          <w:szCs w:val="28"/>
        </w:rPr>
        <w:t>нтегральним підсумком самостійної дослідницької діяльності здобувачів другого (магістерського) рівня вищо</w:t>
      </w:r>
      <w:r w:rsidR="00084226" w:rsidRPr="00D00D22">
        <w:rPr>
          <w:rFonts w:ascii="Times New Roman" w:hAnsi="Times New Roman"/>
          <w:sz w:val="28"/>
          <w:szCs w:val="28"/>
        </w:rPr>
        <w:t xml:space="preserve">ї освіти за освітньо-професійною </w:t>
      </w:r>
      <w:r w:rsidR="00D00D22" w:rsidRPr="00D00D22">
        <w:rPr>
          <w:rFonts w:ascii="Times New Roman" w:hAnsi="Times New Roman"/>
          <w:sz w:val="28"/>
          <w:szCs w:val="28"/>
        </w:rPr>
        <w:t>програмою є магістерська робота.</w:t>
      </w:r>
      <w:r w:rsidR="00084226" w:rsidRPr="00D00D22">
        <w:rPr>
          <w:rFonts w:ascii="Times New Roman" w:hAnsi="Times New Roman"/>
          <w:sz w:val="28"/>
          <w:szCs w:val="28"/>
        </w:rPr>
        <w:t xml:space="preserve"> </w:t>
      </w:r>
    </w:p>
    <w:p w:rsidR="00E13EDB" w:rsidRPr="00D00D22" w:rsidRDefault="00B54E2F" w:rsidP="00024C57">
      <w:pPr>
        <w:spacing w:after="0" w:line="360" w:lineRule="auto"/>
        <w:ind w:firstLine="709"/>
        <w:jc w:val="both"/>
        <w:rPr>
          <w:rFonts w:ascii="Times New Roman" w:hAnsi="Times New Roman"/>
          <w:sz w:val="28"/>
          <w:szCs w:val="28"/>
        </w:rPr>
      </w:pPr>
      <w:r>
        <w:rPr>
          <w:rFonts w:ascii="Times New Roman" w:hAnsi="Times New Roman"/>
          <w:b/>
          <w:bCs/>
          <w:i/>
          <w:iCs/>
          <w:sz w:val="28"/>
          <w:szCs w:val="28"/>
        </w:rPr>
        <w:t>Кваліфікаційна (м</w:t>
      </w:r>
      <w:r w:rsidR="00E13EDB" w:rsidRPr="00263CCF">
        <w:rPr>
          <w:rFonts w:ascii="Times New Roman" w:hAnsi="Times New Roman"/>
          <w:b/>
          <w:bCs/>
          <w:i/>
          <w:iCs/>
          <w:sz w:val="28"/>
          <w:szCs w:val="28"/>
        </w:rPr>
        <w:t>агістерська</w:t>
      </w:r>
      <w:r>
        <w:rPr>
          <w:rFonts w:ascii="Times New Roman" w:hAnsi="Times New Roman"/>
          <w:b/>
          <w:bCs/>
          <w:i/>
          <w:iCs/>
          <w:sz w:val="28"/>
          <w:szCs w:val="28"/>
        </w:rPr>
        <w:t>)</w:t>
      </w:r>
      <w:r w:rsidR="00E13EDB" w:rsidRPr="00263CCF">
        <w:rPr>
          <w:rFonts w:ascii="Times New Roman" w:hAnsi="Times New Roman"/>
          <w:b/>
          <w:bCs/>
          <w:i/>
          <w:iCs/>
          <w:sz w:val="28"/>
          <w:szCs w:val="28"/>
        </w:rPr>
        <w:t xml:space="preserve"> робота</w:t>
      </w:r>
      <w:r w:rsidR="00E13EDB" w:rsidRPr="000C4D2E">
        <w:rPr>
          <w:rFonts w:ascii="Times New Roman" w:hAnsi="Times New Roman"/>
          <w:bCs/>
          <w:iCs/>
          <w:sz w:val="28"/>
          <w:szCs w:val="28"/>
        </w:rPr>
        <w:t xml:space="preserve"> </w:t>
      </w:r>
      <w:r w:rsidR="000C4D2E">
        <w:rPr>
          <w:rFonts w:ascii="Times New Roman" w:hAnsi="Times New Roman"/>
          <w:sz w:val="28"/>
          <w:szCs w:val="28"/>
        </w:rPr>
        <w:t>–</w:t>
      </w:r>
      <w:r w:rsidR="00E13EDB" w:rsidRPr="00D00D22">
        <w:rPr>
          <w:rFonts w:ascii="Times New Roman" w:hAnsi="Times New Roman"/>
          <w:sz w:val="28"/>
          <w:szCs w:val="28"/>
        </w:rPr>
        <w:t xml:space="preserve"> </w:t>
      </w:r>
      <w:r w:rsidR="00024C57" w:rsidRPr="00024C57">
        <w:rPr>
          <w:rFonts w:ascii="Times New Roman" w:hAnsi="Times New Roman"/>
          <w:sz w:val="28"/>
          <w:szCs w:val="28"/>
        </w:rPr>
        <w:t>самостійно виконана науково</w:t>
      </w:r>
      <w:r w:rsidR="00024C57">
        <w:rPr>
          <w:rFonts w:ascii="Times New Roman" w:hAnsi="Times New Roman"/>
          <w:sz w:val="28"/>
          <w:szCs w:val="28"/>
        </w:rPr>
        <w:t>-</w:t>
      </w:r>
      <w:r w:rsidR="00024C57" w:rsidRPr="00024C57">
        <w:rPr>
          <w:rFonts w:ascii="Times New Roman" w:hAnsi="Times New Roman"/>
          <w:sz w:val="28"/>
          <w:szCs w:val="28"/>
        </w:rPr>
        <w:t>дослідн</w:t>
      </w:r>
      <w:r w:rsidR="000C4D2E">
        <w:rPr>
          <w:rFonts w:ascii="Times New Roman" w:hAnsi="Times New Roman"/>
          <w:sz w:val="28"/>
          <w:szCs w:val="28"/>
        </w:rPr>
        <w:t>ицька</w:t>
      </w:r>
      <w:r w:rsidR="00024C57" w:rsidRPr="00024C57">
        <w:rPr>
          <w:rFonts w:ascii="Times New Roman" w:hAnsi="Times New Roman"/>
          <w:sz w:val="28"/>
          <w:szCs w:val="28"/>
        </w:rPr>
        <w:t xml:space="preserve"> робота здобувачів вищої освіти за сту</w:t>
      </w:r>
      <w:r w:rsidR="00024C57">
        <w:rPr>
          <w:rFonts w:ascii="Times New Roman" w:hAnsi="Times New Roman"/>
          <w:sz w:val="28"/>
          <w:szCs w:val="28"/>
        </w:rPr>
        <w:t xml:space="preserve">пенем "магістр", головною метою </w:t>
      </w:r>
      <w:r w:rsidR="00024C57" w:rsidRPr="00024C57">
        <w:rPr>
          <w:rFonts w:ascii="Times New Roman" w:hAnsi="Times New Roman"/>
          <w:sz w:val="28"/>
          <w:szCs w:val="28"/>
        </w:rPr>
        <w:t>і змістом якої є наукові дослідження з н</w:t>
      </w:r>
      <w:r w:rsidR="00024C57">
        <w:rPr>
          <w:rFonts w:ascii="Times New Roman" w:hAnsi="Times New Roman"/>
          <w:sz w:val="28"/>
          <w:szCs w:val="28"/>
        </w:rPr>
        <w:t>овітніх питань теоретико-</w:t>
      </w:r>
      <w:r w:rsidR="00024C57" w:rsidRPr="00024C57">
        <w:rPr>
          <w:rFonts w:ascii="Times New Roman" w:hAnsi="Times New Roman"/>
          <w:sz w:val="28"/>
          <w:szCs w:val="28"/>
        </w:rPr>
        <w:t>прикладного характеру за профілем підготовки.</w:t>
      </w:r>
      <w:r w:rsidR="00024C57">
        <w:rPr>
          <w:rFonts w:ascii="Times New Roman" w:hAnsi="Times New Roman"/>
          <w:sz w:val="28"/>
          <w:szCs w:val="28"/>
        </w:rPr>
        <w:t xml:space="preserve"> </w:t>
      </w:r>
      <w:r w:rsidR="00E13EDB" w:rsidRPr="00D00D22">
        <w:rPr>
          <w:rFonts w:ascii="Times New Roman" w:hAnsi="Times New Roman"/>
          <w:sz w:val="28"/>
          <w:szCs w:val="28"/>
        </w:rPr>
        <w:t>Вона має відповідати сучасному рів</w:t>
      </w:r>
      <w:r w:rsidR="005D51B4">
        <w:rPr>
          <w:rFonts w:ascii="Times New Roman" w:hAnsi="Times New Roman"/>
          <w:sz w:val="28"/>
          <w:szCs w:val="28"/>
        </w:rPr>
        <w:t>ню розвитку науки в освітній</w:t>
      </w:r>
      <w:r w:rsidR="00E13EDB" w:rsidRPr="00D00D22">
        <w:rPr>
          <w:rFonts w:ascii="Times New Roman" w:hAnsi="Times New Roman"/>
          <w:sz w:val="28"/>
          <w:szCs w:val="28"/>
        </w:rPr>
        <w:t xml:space="preserve"> галузі, а її тема –</w:t>
      </w:r>
      <w:r w:rsidR="005D51B4">
        <w:rPr>
          <w:rFonts w:ascii="Times New Roman" w:hAnsi="Times New Roman"/>
          <w:sz w:val="28"/>
          <w:szCs w:val="28"/>
        </w:rPr>
        <w:t xml:space="preserve"> бути актуальною. </w:t>
      </w:r>
    </w:p>
    <w:p w:rsidR="00E13EDB" w:rsidRPr="001330F2" w:rsidRDefault="00E13EDB" w:rsidP="005A44B2">
      <w:pPr>
        <w:pStyle w:val="Pa3"/>
        <w:spacing w:line="360" w:lineRule="auto"/>
        <w:ind w:firstLine="709"/>
        <w:jc w:val="both"/>
        <w:rPr>
          <w:rFonts w:ascii="Times New Roman" w:hAnsi="Times New Roman"/>
          <w:sz w:val="28"/>
          <w:szCs w:val="28"/>
        </w:rPr>
      </w:pPr>
      <w:r w:rsidRPr="001330F2">
        <w:rPr>
          <w:rFonts w:ascii="Times New Roman" w:hAnsi="Times New Roman"/>
          <w:sz w:val="28"/>
          <w:szCs w:val="28"/>
        </w:rPr>
        <w:t>Виконання</w:t>
      </w:r>
      <w:r w:rsidR="005A44B2" w:rsidRPr="005A44B2">
        <w:rPr>
          <w:rFonts w:ascii="Times New Roman" w:hAnsi="Times New Roman"/>
          <w:sz w:val="28"/>
          <w:szCs w:val="28"/>
        </w:rPr>
        <w:t xml:space="preserve"> кваліфікаційної (магістерської) роботи </w:t>
      </w:r>
      <w:r w:rsidR="005A44B2" w:rsidRPr="005A44B2">
        <w:rPr>
          <w:rFonts w:ascii="Times New Roman" w:hAnsi="Times New Roman"/>
          <w:sz w:val="28"/>
          <w:szCs w:val="28"/>
        </w:rPr>
        <w:tab/>
      </w:r>
      <w:r w:rsidRPr="001330F2">
        <w:rPr>
          <w:rFonts w:ascii="Times New Roman" w:hAnsi="Times New Roman"/>
          <w:sz w:val="28"/>
          <w:szCs w:val="28"/>
        </w:rPr>
        <w:t>м</w:t>
      </w:r>
      <w:r w:rsidR="005A44B2">
        <w:rPr>
          <w:rFonts w:ascii="Times New Roman" w:hAnsi="Times New Roman"/>
          <w:sz w:val="28"/>
          <w:szCs w:val="28"/>
        </w:rPr>
        <w:t xml:space="preserve">ає </w:t>
      </w:r>
      <w:r w:rsidR="001330F2" w:rsidRPr="001330F2">
        <w:rPr>
          <w:rStyle w:val="markedcontent"/>
          <w:rFonts w:ascii="Times New Roman" w:hAnsi="Times New Roman"/>
          <w:sz w:val="28"/>
          <w:szCs w:val="28"/>
        </w:rPr>
        <w:t xml:space="preserve">продемонструвати рівень наукової кваліфікації автора, </w:t>
      </w:r>
      <w:r w:rsidR="00A9619D" w:rsidRPr="001330F2">
        <w:rPr>
          <w:rFonts w:ascii="Times New Roman" w:hAnsi="Times New Roman"/>
          <w:sz w:val="28"/>
          <w:szCs w:val="28"/>
        </w:rPr>
        <w:t>за</w:t>
      </w:r>
      <w:r w:rsidRPr="001330F2">
        <w:rPr>
          <w:rFonts w:ascii="Times New Roman" w:hAnsi="Times New Roman"/>
          <w:sz w:val="28"/>
          <w:szCs w:val="28"/>
        </w:rPr>
        <w:t>свідч</w:t>
      </w:r>
      <w:r w:rsidR="00A9619D" w:rsidRPr="001330F2">
        <w:rPr>
          <w:rFonts w:ascii="Times New Roman" w:hAnsi="Times New Roman"/>
          <w:sz w:val="28"/>
          <w:szCs w:val="28"/>
        </w:rPr>
        <w:t xml:space="preserve">ити </w:t>
      </w:r>
      <w:r w:rsidR="001330F2" w:rsidRPr="001330F2">
        <w:rPr>
          <w:rFonts w:ascii="Times New Roman" w:hAnsi="Times New Roman"/>
          <w:sz w:val="28"/>
          <w:szCs w:val="28"/>
        </w:rPr>
        <w:t>його уміння</w:t>
      </w:r>
      <w:r w:rsidRPr="001330F2">
        <w:rPr>
          <w:rFonts w:ascii="Times New Roman" w:hAnsi="Times New Roman"/>
          <w:color w:val="00B0F0"/>
          <w:sz w:val="28"/>
          <w:szCs w:val="28"/>
        </w:rPr>
        <w:t xml:space="preserve"> </w:t>
      </w:r>
      <w:r w:rsidR="00A9619D" w:rsidRPr="001330F2">
        <w:rPr>
          <w:rFonts w:ascii="Times New Roman" w:hAnsi="Times New Roman"/>
          <w:sz w:val="28"/>
          <w:szCs w:val="28"/>
        </w:rPr>
        <w:t>с</w:t>
      </w:r>
      <w:r w:rsidRPr="001330F2">
        <w:rPr>
          <w:rFonts w:ascii="Times New Roman" w:hAnsi="Times New Roman"/>
          <w:sz w:val="28"/>
          <w:szCs w:val="28"/>
        </w:rPr>
        <w:t xml:space="preserve">амостійно вести науковий пошук, бачити професійні проблеми і знати найбільш загальні методи і прийоми їх вирішення. </w:t>
      </w:r>
    </w:p>
    <w:p w:rsidR="00F87201" w:rsidRPr="001330F2" w:rsidRDefault="00F87201" w:rsidP="00F87201">
      <w:pPr>
        <w:autoSpaceDE w:val="0"/>
        <w:autoSpaceDN w:val="0"/>
        <w:adjustRightInd w:val="0"/>
        <w:spacing w:after="0" w:line="360" w:lineRule="auto"/>
        <w:ind w:firstLine="709"/>
        <w:jc w:val="both"/>
        <w:rPr>
          <w:rFonts w:ascii="Times New Roman" w:eastAsia="ArialMT" w:hAnsi="Times New Roman"/>
          <w:sz w:val="28"/>
          <w:szCs w:val="28"/>
        </w:rPr>
      </w:pPr>
      <w:r w:rsidRPr="000E07DB">
        <w:rPr>
          <w:rFonts w:ascii="Times New Roman" w:eastAsia="ArialMT" w:hAnsi="Times New Roman"/>
          <w:i/>
          <w:sz w:val="28"/>
          <w:szCs w:val="28"/>
        </w:rPr>
        <w:t>Виконання</w:t>
      </w:r>
      <w:r w:rsidR="005A44B2" w:rsidRPr="005A44B2">
        <w:rPr>
          <w:rFonts w:ascii="Times New Roman" w:eastAsia="Times New Roman" w:hAnsi="Times New Roman"/>
          <w:sz w:val="28"/>
          <w:szCs w:val="28"/>
          <w:lang w:eastAsia="uk-UA"/>
        </w:rPr>
        <w:t xml:space="preserve"> </w:t>
      </w:r>
      <w:r w:rsidR="005A44B2" w:rsidRPr="005A44B2">
        <w:rPr>
          <w:rFonts w:ascii="Times New Roman" w:eastAsia="ArialMT" w:hAnsi="Times New Roman"/>
          <w:i/>
          <w:sz w:val="28"/>
          <w:szCs w:val="28"/>
        </w:rPr>
        <w:t xml:space="preserve">кваліфікаційної (магістерської) роботи </w:t>
      </w:r>
      <w:r w:rsidR="005A44B2" w:rsidRPr="005A44B2">
        <w:rPr>
          <w:rFonts w:ascii="Times New Roman" w:eastAsia="ArialMT" w:hAnsi="Times New Roman"/>
          <w:i/>
          <w:sz w:val="28"/>
          <w:szCs w:val="28"/>
        </w:rPr>
        <w:tab/>
      </w:r>
      <w:r w:rsidRPr="000E07DB">
        <w:rPr>
          <w:rFonts w:ascii="Times New Roman" w:eastAsia="ArialMT" w:hAnsi="Times New Roman"/>
          <w:i/>
          <w:sz w:val="28"/>
          <w:szCs w:val="28"/>
        </w:rPr>
        <w:t xml:space="preserve"> передбачає</w:t>
      </w:r>
      <w:r w:rsidRPr="001330F2">
        <w:rPr>
          <w:rFonts w:ascii="Times New Roman" w:eastAsia="ArialMT" w:hAnsi="Times New Roman"/>
          <w:sz w:val="28"/>
          <w:szCs w:val="28"/>
        </w:rPr>
        <w:t>:</w:t>
      </w:r>
    </w:p>
    <w:p w:rsidR="00D25CBF" w:rsidRPr="00D00D22" w:rsidRDefault="00D25CBF" w:rsidP="00D25CBF">
      <w:pPr>
        <w:spacing w:after="0" w:line="360" w:lineRule="auto"/>
        <w:ind w:firstLine="709"/>
        <w:jc w:val="both"/>
        <w:rPr>
          <w:rFonts w:ascii="Times New Roman" w:hAnsi="Times New Roman"/>
          <w:sz w:val="28"/>
          <w:szCs w:val="28"/>
        </w:rPr>
      </w:pPr>
      <w:r w:rsidRPr="00D00D22">
        <w:rPr>
          <w:rFonts w:ascii="Times New Roman" w:hAnsi="Times New Roman"/>
          <w:sz w:val="28"/>
          <w:szCs w:val="28"/>
        </w:rPr>
        <w:t>– розвиток інтересу до науково-дослідницької роботи;</w:t>
      </w:r>
    </w:p>
    <w:p w:rsidR="00F87201" w:rsidRPr="00D00D22" w:rsidRDefault="00016D1E" w:rsidP="00F87201">
      <w:pPr>
        <w:autoSpaceDE w:val="0"/>
        <w:autoSpaceDN w:val="0"/>
        <w:adjustRightInd w:val="0"/>
        <w:spacing w:after="0" w:line="360" w:lineRule="auto"/>
        <w:ind w:firstLine="709"/>
        <w:jc w:val="both"/>
        <w:rPr>
          <w:rFonts w:ascii="Times New Roman" w:eastAsia="ArialMT" w:hAnsi="Times New Roman"/>
          <w:sz w:val="28"/>
          <w:szCs w:val="28"/>
        </w:rPr>
      </w:pPr>
      <w:r w:rsidRPr="00D00D22">
        <w:rPr>
          <w:rFonts w:ascii="Times New Roman" w:eastAsia="ArialMT" w:hAnsi="Times New Roman"/>
          <w:sz w:val="28"/>
          <w:szCs w:val="28"/>
        </w:rPr>
        <w:t>–</w:t>
      </w:r>
      <w:r w:rsidR="00187E19" w:rsidRPr="00D00D22">
        <w:rPr>
          <w:rFonts w:ascii="Times New Roman" w:eastAsia="ArialMT" w:hAnsi="Times New Roman"/>
          <w:sz w:val="28"/>
          <w:szCs w:val="28"/>
        </w:rPr>
        <w:t xml:space="preserve"> </w:t>
      </w:r>
      <w:r w:rsidR="00F87201" w:rsidRPr="00D00D22">
        <w:rPr>
          <w:rFonts w:ascii="Times New Roman" w:eastAsia="ArialMT" w:hAnsi="Times New Roman"/>
          <w:sz w:val="28"/>
          <w:szCs w:val="28"/>
        </w:rPr>
        <w:t>удосконалення набутих у процесі освітньої діяльності ключових та предметних компетентностей;</w:t>
      </w:r>
    </w:p>
    <w:p w:rsidR="00F87201" w:rsidRPr="00D00D22" w:rsidRDefault="00016D1E" w:rsidP="00533A4B">
      <w:pPr>
        <w:autoSpaceDE w:val="0"/>
        <w:autoSpaceDN w:val="0"/>
        <w:adjustRightInd w:val="0"/>
        <w:spacing w:after="0" w:line="360" w:lineRule="auto"/>
        <w:ind w:firstLine="709"/>
        <w:jc w:val="both"/>
        <w:rPr>
          <w:rFonts w:ascii="Times New Roman" w:eastAsia="ArialMT" w:hAnsi="Times New Roman"/>
          <w:sz w:val="28"/>
          <w:szCs w:val="28"/>
        </w:rPr>
      </w:pPr>
      <w:r w:rsidRPr="00D00D22">
        <w:rPr>
          <w:rFonts w:ascii="Times New Roman" w:eastAsia="ArialMT" w:hAnsi="Times New Roman"/>
          <w:sz w:val="28"/>
          <w:szCs w:val="28"/>
        </w:rPr>
        <w:lastRenderedPageBreak/>
        <w:t xml:space="preserve">– </w:t>
      </w:r>
      <w:r w:rsidR="00F87201" w:rsidRPr="00D00D22">
        <w:rPr>
          <w:rFonts w:ascii="Times New Roman" w:eastAsia="ArialMT" w:hAnsi="Times New Roman"/>
          <w:sz w:val="28"/>
          <w:szCs w:val="28"/>
        </w:rPr>
        <w:t xml:space="preserve">розвиток здатності обирати й аналізувати наукову проблему, робити висновки й узагальнення, застосовувати </w:t>
      </w:r>
      <w:r w:rsidR="00187E19" w:rsidRPr="00D00D22">
        <w:rPr>
          <w:rFonts w:ascii="Times New Roman" w:eastAsia="ArialMT" w:hAnsi="Times New Roman"/>
          <w:sz w:val="28"/>
          <w:szCs w:val="28"/>
        </w:rPr>
        <w:t xml:space="preserve">теоретичні </w:t>
      </w:r>
      <w:r w:rsidR="00F87201" w:rsidRPr="00D00D22">
        <w:rPr>
          <w:rFonts w:ascii="Times New Roman" w:eastAsia="ArialMT" w:hAnsi="Times New Roman"/>
          <w:sz w:val="28"/>
          <w:szCs w:val="28"/>
        </w:rPr>
        <w:t>знання для вирішення</w:t>
      </w:r>
      <w:r w:rsidR="00187E19" w:rsidRPr="00D00D22">
        <w:rPr>
          <w:rFonts w:ascii="Times New Roman" w:eastAsia="ArialMT" w:hAnsi="Times New Roman"/>
          <w:sz w:val="28"/>
          <w:szCs w:val="28"/>
        </w:rPr>
        <w:t xml:space="preserve"> </w:t>
      </w:r>
      <w:r w:rsidR="00F87201" w:rsidRPr="00D00D22">
        <w:rPr>
          <w:rFonts w:ascii="Times New Roman" w:eastAsia="ArialMT" w:hAnsi="Times New Roman"/>
          <w:sz w:val="28"/>
          <w:szCs w:val="28"/>
        </w:rPr>
        <w:t xml:space="preserve">конкретних наукових, </w:t>
      </w:r>
      <w:r w:rsidR="00187E19" w:rsidRPr="00D00D22">
        <w:rPr>
          <w:rFonts w:ascii="Times New Roman" w:eastAsia="ArialMT" w:hAnsi="Times New Roman"/>
          <w:sz w:val="28"/>
          <w:szCs w:val="28"/>
        </w:rPr>
        <w:t>освітньо-професійних т</w:t>
      </w:r>
      <w:r w:rsidR="00F87201" w:rsidRPr="00D00D22">
        <w:rPr>
          <w:rFonts w:ascii="Times New Roman" w:eastAsia="ArialMT" w:hAnsi="Times New Roman"/>
          <w:sz w:val="28"/>
          <w:szCs w:val="28"/>
        </w:rPr>
        <w:t>а інших завдань, обґрунтовувати конкретні</w:t>
      </w:r>
      <w:r w:rsidR="00187E19" w:rsidRPr="00D00D22">
        <w:rPr>
          <w:rFonts w:ascii="Times New Roman" w:eastAsia="ArialMT" w:hAnsi="Times New Roman"/>
          <w:sz w:val="28"/>
          <w:szCs w:val="28"/>
        </w:rPr>
        <w:t xml:space="preserve"> </w:t>
      </w:r>
      <w:r w:rsidR="00F87201" w:rsidRPr="00D00D22">
        <w:rPr>
          <w:rFonts w:ascii="Times New Roman" w:eastAsia="ArialMT" w:hAnsi="Times New Roman"/>
          <w:sz w:val="28"/>
          <w:szCs w:val="28"/>
        </w:rPr>
        <w:t>рекомендації, які можуть мати теоретичний і/або практичний характер;</w:t>
      </w:r>
    </w:p>
    <w:p w:rsidR="00187E19" w:rsidRPr="00D00D22" w:rsidRDefault="00016D1E" w:rsidP="00533A4B">
      <w:pPr>
        <w:autoSpaceDE w:val="0"/>
        <w:autoSpaceDN w:val="0"/>
        <w:adjustRightInd w:val="0"/>
        <w:spacing w:after="0" w:line="360" w:lineRule="auto"/>
        <w:ind w:firstLine="709"/>
        <w:jc w:val="both"/>
        <w:rPr>
          <w:rFonts w:ascii="Times New Roman" w:eastAsia="ArialMT" w:hAnsi="Times New Roman"/>
          <w:sz w:val="28"/>
          <w:szCs w:val="28"/>
        </w:rPr>
      </w:pPr>
      <w:r w:rsidRPr="00D00D22">
        <w:rPr>
          <w:rFonts w:ascii="Times New Roman" w:eastAsia="ArialMT" w:hAnsi="Times New Roman"/>
          <w:sz w:val="28"/>
          <w:szCs w:val="28"/>
        </w:rPr>
        <w:t xml:space="preserve">– </w:t>
      </w:r>
      <w:r w:rsidR="00187E19" w:rsidRPr="00D00D22">
        <w:rPr>
          <w:rFonts w:ascii="Times New Roman" w:eastAsia="ArialMT" w:hAnsi="Times New Roman"/>
          <w:sz w:val="28"/>
          <w:szCs w:val="28"/>
        </w:rPr>
        <w:t xml:space="preserve">оволодіння методикою </w:t>
      </w:r>
      <w:r w:rsidR="00D25CBF" w:rsidRPr="00D00D22">
        <w:rPr>
          <w:rFonts w:ascii="Times New Roman" w:eastAsia="ArialMT" w:hAnsi="Times New Roman"/>
          <w:sz w:val="28"/>
          <w:szCs w:val="28"/>
        </w:rPr>
        <w:t xml:space="preserve">проведення експериментальних </w:t>
      </w:r>
      <w:r w:rsidR="00187E19" w:rsidRPr="00D00D22">
        <w:rPr>
          <w:rFonts w:ascii="Times New Roman" w:eastAsia="ArialMT" w:hAnsi="Times New Roman"/>
          <w:sz w:val="28"/>
          <w:szCs w:val="28"/>
        </w:rPr>
        <w:t>досліджень відповідно до спеціальності;</w:t>
      </w:r>
    </w:p>
    <w:p w:rsidR="00F87201" w:rsidRPr="00D00D22" w:rsidRDefault="00FD6590" w:rsidP="00533A4B">
      <w:pPr>
        <w:spacing w:after="0" w:line="360" w:lineRule="auto"/>
        <w:ind w:firstLine="709"/>
        <w:jc w:val="both"/>
        <w:rPr>
          <w:rFonts w:ascii="Times New Roman" w:hAnsi="Times New Roman"/>
          <w:sz w:val="28"/>
          <w:szCs w:val="28"/>
        </w:rPr>
      </w:pPr>
      <w:r w:rsidRPr="00D00D22">
        <w:rPr>
          <w:rFonts w:ascii="Times New Roman" w:hAnsi="Times New Roman"/>
          <w:sz w:val="28"/>
          <w:szCs w:val="28"/>
        </w:rPr>
        <w:t>–</w:t>
      </w:r>
      <w:r w:rsidR="00F87201" w:rsidRPr="00D00D22">
        <w:rPr>
          <w:rFonts w:ascii="Times New Roman" w:hAnsi="Times New Roman"/>
          <w:sz w:val="28"/>
          <w:szCs w:val="28"/>
        </w:rPr>
        <w:t xml:space="preserve"> </w:t>
      </w:r>
      <w:r w:rsidRPr="00D00D22">
        <w:rPr>
          <w:rFonts w:ascii="Times New Roman" w:hAnsi="Times New Roman"/>
          <w:sz w:val="28"/>
          <w:szCs w:val="28"/>
        </w:rPr>
        <w:t xml:space="preserve">формування </w:t>
      </w:r>
      <w:r w:rsidR="00F87201" w:rsidRPr="00D00D22">
        <w:rPr>
          <w:rFonts w:ascii="Times New Roman" w:hAnsi="Times New Roman"/>
          <w:sz w:val="28"/>
          <w:szCs w:val="28"/>
        </w:rPr>
        <w:t>здатн</w:t>
      </w:r>
      <w:r w:rsidRPr="00D00D22">
        <w:rPr>
          <w:rFonts w:ascii="Times New Roman" w:hAnsi="Times New Roman"/>
          <w:sz w:val="28"/>
          <w:szCs w:val="28"/>
        </w:rPr>
        <w:t>ості</w:t>
      </w:r>
      <w:r w:rsidR="00F87201" w:rsidRPr="00D00D22">
        <w:rPr>
          <w:rFonts w:ascii="Times New Roman" w:hAnsi="Times New Roman"/>
          <w:sz w:val="28"/>
          <w:szCs w:val="28"/>
        </w:rPr>
        <w:t xml:space="preserve"> використання наукового стилю мислення в </w:t>
      </w:r>
      <w:r w:rsidR="00D25CBF" w:rsidRPr="00D00D22">
        <w:rPr>
          <w:rFonts w:ascii="Times New Roman" w:hAnsi="Times New Roman"/>
          <w:sz w:val="28"/>
          <w:szCs w:val="28"/>
        </w:rPr>
        <w:t>освітньому</w:t>
      </w:r>
      <w:r w:rsidR="00F87201" w:rsidRPr="00D00D22">
        <w:rPr>
          <w:rFonts w:ascii="Times New Roman" w:hAnsi="Times New Roman"/>
          <w:sz w:val="28"/>
          <w:szCs w:val="28"/>
        </w:rPr>
        <w:t xml:space="preserve"> процесі, педагогічній практиці; </w:t>
      </w:r>
    </w:p>
    <w:p w:rsidR="00F87201" w:rsidRPr="00D00D22" w:rsidRDefault="00FD6590" w:rsidP="00533A4B">
      <w:pPr>
        <w:spacing w:after="0" w:line="360" w:lineRule="auto"/>
        <w:ind w:firstLine="709"/>
        <w:jc w:val="both"/>
        <w:rPr>
          <w:rFonts w:ascii="Times New Roman" w:hAnsi="Times New Roman"/>
          <w:sz w:val="28"/>
          <w:szCs w:val="28"/>
        </w:rPr>
      </w:pPr>
      <w:r w:rsidRPr="00D00D22">
        <w:rPr>
          <w:rFonts w:ascii="Times New Roman" w:hAnsi="Times New Roman"/>
          <w:sz w:val="28"/>
          <w:szCs w:val="28"/>
        </w:rPr>
        <w:t>–</w:t>
      </w:r>
      <w:r w:rsidR="00F87201" w:rsidRPr="00D00D22">
        <w:rPr>
          <w:rFonts w:ascii="Times New Roman" w:hAnsi="Times New Roman"/>
          <w:sz w:val="28"/>
          <w:szCs w:val="28"/>
        </w:rPr>
        <w:t xml:space="preserve"> креативність у власній </w:t>
      </w:r>
      <w:r w:rsidR="00537E8E" w:rsidRPr="00D00D22">
        <w:rPr>
          <w:rFonts w:ascii="Times New Roman" w:hAnsi="Times New Roman"/>
          <w:sz w:val="28"/>
          <w:szCs w:val="28"/>
        </w:rPr>
        <w:t xml:space="preserve">пошуковій та </w:t>
      </w:r>
      <w:r w:rsidR="00F87201" w:rsidRPr="00D00D22">
        <w:rPr>
          <w:rFonts w:ascii="Times New Roman" w:hAnsi="Times New Roman"/>
          <w:sz w:val="28"/>
          <w:szCs w:val="28"/>
        </w:rPr>
        <w:t>науково</w:t>
      </w:r>
      <w:r w:rsidR="000E2896" w:rsidRPr="00D00D22">
        <w:rPr>
          <w:rFonts w:ascii="Times New Roman" w:hAnsi="Times New Roman"/>
          <w:sz w:val="28"/>
          <w:szCs w:val="28"/>
        </w:rPr>
        <w:t>-дослідницькій роботі.</w:t>
      </w:r>
    </w:p>
    <w:p w:rsidR="000E07DB" w:rsidRDefault="004E033D" w:rsidP="00435602">
      <w:pPr>
        <w:spacing w:after="0" w:line="360" w:lineRule="auto"/>
        <w:ind w:firstLine="709"/>
        <w:jc w:val="both"/>
        <w:rPr>
          <w:rFonts w:ascii="Times New Roman" w:eastAsia="ArialMT" w:hAnsi="Times New Roman"/>
          <w:sz w:val="28"/>
          <w:szCs w:val="28"/>
        </w:rPr>
      </w:pPr>
      <w:r>
        <w:rPr>
          <w:rFonts w:ascii="Times New Roman" w:eastAsia="ArialMT" w:hAnsi="Times New Roman"/>
          <w:sz w:val="28"/>
          <w:szCs w:val="28"/>
        </w:rPr>
        <w:t>У цьому П</w:t>
      </w:r>
      <w:r w:rsidR="000E2896" w:rsidRPr="00D00D22">
        <w:rPr>
          <w:rFonts w:ascii="Times New Roman" w:eastAsia="ArialMT" w:hAnsi="Times New Roman"/>
          <w:sz w:val="28"/>
          <w:szCs w:val="28"/>
        </w:rPr>
        <w:t>оло</w:t>
      </w:r>
      <w:r w:rsidR="00E13EDB" w:rsidRPr="00D00D22">
        <w:rPr>
          <w:rFonts w:ascii="Times New Roman" w:eastAsia="ArialMT" w:hAnsi="Times New Roman"/>
          <w:sz w:val="28"/>
          <w:szCs w:val="28"/>
        </w:rPr>
        <w:t>женн</w:t>
      </w:r>
      <w:r w:rsidR="000E2896" w:rsidRPr="00D00D22">
        <w:rPr>
          <w:rFonts w:ascii="Times New Roman" w:eastAsia="ArialMT" w:hAnsi="Times New Roman"/>
          <w:sz w:val="28"/>
          <w:szCs w:val="28"/>
        </w:rPr>
        <w:t>і</w:t>
      </w:r>
      <w:r w:rsidR="00E13EDB" w:rsidRPr="00D00D22">
        <w:rPr>
          <w:rFonts w:ascii="Times New Roman" w:eastAsia="ArialMT" w:hAnsi="Times New Roman"/>
          <w:sz w:val="28"/>
          <w:szCs w:val="28"/>
        </w:rPr>
        <w:t xml:space="preserve"> визначаються загальні вимоги щодо підготовки кваліфікаційної </w:t>
      </w:r>
      <w:r w:rsidR="005A44B2">
        <w:rPr>
          <w:rFonts w:ascii="Times New Roman" w:eastAsia="ArialMT" w:hAnsi="Times New Roman"/>
          <w:sz w:val="28"/>
          <w:szCs w:val="28"/>
        </w:rPr>
        <w:t>(</w:t>
      </w:r>
      <w:r w:rsidR="00E13EDB" w:rsidRPr="00D00D22">
        <w:rPr>
          <w:rFonts w:ascii="Times New Roman" w:eastAsia="ArialMT" w:hAnsi="Times New Roman"/>
          <w:sz w:val="28"/>
          <w:szCs w:val="28"/>
        </w:rPr>
        <w:t>магістерської роботи</w:t>
      </w:r>
      <w:r w:rsidR="005A44B2">
        <w:rPr>
          <w:rFonts w:ascii="Times New Roman" w:eastAsia="ArialMT" w:hAnsi="Times New Roman"/>
          <w:sz w:val="28"/>
          <w:szCs w:val="28"/>
        </w:rPr>
        <w:t>)</w:t>
      </w:r>
      <w:r w:rsidR="00533A4B" w:rsidRPr="00D00D22">
        <w:rPr>
          <w:rFonts w:ascii="Times New Roman" w:eastAsia="ArialMT" w:hAnsi="Times New Roman"/>
          <w:sz w:val="28"/>
          <w:szCs w:val="28"/>
        </w:rPr>
        <w:t xml:space="preserve">, </w:t>
      </w:r>
      <w:r w:rsidR="00533A4B" w:rsidRPr="00D00D22">
        <w:rPr>
          <w:rFonts w:ascii="Times New Roman" w:hAnsi="Times New Roman"/>
          <w:sz w:val="28"/>
          <w:szCs w:val="28"/>
        </w:rPr>
        <w:t>її структури, змісту, обсягу, порядку збору матеріалів та їхньої обробки, узагальнення результатів дослідження, а також порядку її оформлення і захисту.</w:t>
      </w:r>
      <w:r w:rsidR="00682B65">
        <w:rPr>
          <w:rFonts w:ascii="Times New Roman" w:eastAsia="ArialMT" w:hAnsi="Times New Roman"/>
          <w:sz w:val="28"/>
          <w:szCs w:val="28"/>
        </w:rPr>
        <w:t xml:space="preserve"> На основі цього П</w:t>
      </w:r>
      <w:r w:rsidR="00E13EDB" w:rsidRPr="00D00D22">
        <w:rPr>
          <w:rFonts w:ascii="Times New Roman" w:eastAsia="ArialMT" w:hAnsi="Times New Roman"/>
          <w:sz w:val="28"/>
          <w:szCs w:val="28"/>
        </w:rPr>
        <w:t xml:space="preserve">оложення кафедри </w:t>
      </w:r>
      <w:r w:rsidR="003975C4" w:rsidRPr="00D00D22">
        <w:rPr>
          <w:rFonts w:ascii="Times New Roman" w:eastAsia="ArialMT" w:hAnsi="Times New Roman"/>
          <w:sz w:val="28"/>
          <w:szCs w:val="28"/>
        </w:rPr>
        <w:t xml:space="preserve">факультету </w:t>
      </w:r>
      <w:r w:rsidR="00E13EDB" w:rsidRPr="00D00D22">
        <w:rPr>
          <w:rFonts w:ascii="Times New Roman" w:eastAsia="ArialMT" w:hAnsi="Times New Roman"/>
          <w:sz w:val="28"/>
          <w:szCs w:val="28"/>
        </w:rPr>
        <w:t>можуть, виходячи зі специфіки спеціальностей і навчальних дисциплін, конкретизувати критерії</w:t>
      </w:r>
      <w:r w:rsidR="00BB638D">
        <w:rPr>
          <w:rFonts w:ascii="Times New Roman" w:eastAsia="ArialMT" w:hAnsi="Times New Roman"/>
          <w:sz w:val="28"/>
          <w:szCs w:val="28"/>
        </w:rPr>
        <w:t xml:space="preserve"> оцінювання</w:t>
      </w:r>
      <w:r w:rsidR="001330F2">
        <w:rPr>
          <w:rFonts w:ascii="Times New Roman" w:eastAsia="ArialMT" w:hAnsi="Times New Roman"/>
          <w:sz w:val="28"/>
          <w:szCs w:val="28"/>
        </w:rPr>
        <w:t xml:space="preserve"> й особливості підготовки </w:t>
      </w:r>
      <w:r w:rsidR="005A44B2">
        <w:rPr>
          <w:rFonts w:ascii="Times New Roman" w:eastAsia="ArialMT" w:hAnsi="Times New Roman"/>
          <w:sz w:val="28"/>
          <w:szCs w:val="28"/>
        </w:rPr>
        <w:t>кваліфікаційних (</w:t>
      </w:r>
      <w:r w:rsidR="001330F2">
        <w:rPr>
          <w:rFonts w:ascii="Times New Roman" w:eastAsia="ArialMT" w:hAnsi="Times New Roman"/>
          <w:sz w:val="28"/>
          <w:szCs w:val="28"/>
        </w:rPr>
        <w:t>магістерських</w:t>
      </w:r>
      <w:r w:rsidR="005A44B2">
        <w:rPr>
          <w:rFonts w:ascii="Times New Roman" w:eastAsia="ArialMT" w:hAnsi="Times New Roman"/>
          <w:sz w:val="28"/>
          <w:szCs w:val="28"/>
        </w:rPr>
        <w:t>)</w:t>
      </w:r>
      <w:r w:rsidR="001330F2">
        <w:rPr>
          <w:rFonts w:ascii="Times New Roman" w:eastAsia="ArialMT" w:hAnsi="Times New Roman"/>
          <w:sz w:val="28"/>
          <w:szCs w:val="28"/>
        </w:rPr>
        <w:t xml:space="preserve"> </w:t>
      </w:r>
      <w:r w:rsidR="00387C8B" w:rsidRPr="00D00D22">
        <w:rPr>
          <w:rFonts w:ascii="Times New Roman" w:eastAsia="ArialMT" w:hAnsi="Times New Roman"/>
          <w:sz w:val="28"/>
          <w:szCs w:val="28"/>
        </w:rPr>
        <w:t>ро</w:t>
      </w:r>
      <w:r w:rsidR="00537E8E" w:rsidRPr="00D00D22">
        <w:rPr>
          <w:rFonts w:ascii="Times New Roman" w:eastAsia="ArialMT" w:hAnsi="Times New Roman"/>
          <w:sz w:val="28"/>
          <w:szCs w:val="28"/>
        </w:rPr>
        <w:t>біт у методични</w:t>
      </w:r>
      <w:r w:rsidR="00D00D22" w:rsidRPr="00D00D22">
        <w:rPr>
          <w:rFonts w:ascii="Times New Roman" w:eastAsia="ArialMT" w:hAnsi="Times New Roman"/>
          <w:sz w:val="28"/>
          <w:szCs w:val="28"/>
        </w:rPr>
        <w:t>х рекомендаціях, які розглядає</w:t>
      </w:r>
      <w:r w:rsidR="00537E8E" w:rsidRPr="00D00D22">
        <w:rPr>
          <w:rFonts w:ascii="Times New Roman" w:eastAsia="ArialMT" w:hAnsi="Times New Roman"/>
          <w:sz w:val="28"/>
          <w:szCs w:val="28"/>
        </w:rPr>
        <w:t xml:space="preserve"> </w:t>
      </w:r>
      <w:r w:rsidR="00D00D22" w:rsidRPr="00D00D22">
        <w:rPr>
          <w:rFonts w:ascii="Times New Roman" w:hAnsi="Times New Roman"/>
          <w:sz w:val="28"/>
          <w:szCs w:val="28"/>
        </w:rPr>
        <w:t>Вчена рада факультету і затверджує</w:t>
      </w:r>
      <w:r w:rsidR="00537E8E" w:rsidRPr="00D00D22">
        <w:rPr>
          <w:rFonts w:ascii="Times New Roman" w:hAnsi="Times New Roman"/>
          <w:sz w:val="28"/>
          <w:szCs w:val="28"/>
        </w:rPr>
        <w:t xml:space="preserve"> у встановленому порядку.</w:t>
      </w:r>
      <w:r w:rsidR="00E13EDB" w:rsidRPr="00D00D22">
        <w:rPr>
          <w:rFonts w:ascii="Times New Roman" w:eastAsia="ArialMT" w:hAnsi="Times New Roman"/>
          <w:sz w:val="28"/>
          <w:szCs w:val="28"/>
        </w:rPr>
        <w:t xml:space="preserve"> </w:t>
      </w:r>
    </w:p>
    <w:p w:rsidR="00757760" w:rsidRPr="00D00D22" w:rsidRDefault="00757760" w:rsidP="00041E2F">
      <w:pPr>
        <w:spacing w:after="0" w:line="360" w:lineRule="auto"/>
        <w:ind w:firstLine="709"/>
        <w:jc w:val="both"/>
        <w:rPr>
          <w:rFonts w:ascii="Times New Roman" w:eastAsia="Times New Roman" w:hAnsi="Times New Roman"/>
          <w:sz w:val="28"/>
          <w:szCs w:val="28"/>
          <w:lang w:eastAsia="ru-RU"/>
        </w:rPr>
      </w:pPr>
      <w:r w:rsidRPr="00D00D22">
        <w:rPr>
          <w:rFonts w:ascii="Times New Roman" w:hAnsi="Times New Roman"/>
          <w:b/>
          <w:i/>
          <w:sz w:val="28"/>
          <w:szCs w:val="28"/>
        </w:rPr>
        <w:br w:type="page"/>
      </w:r>
    </w:p>
    <w:p w:rsidR="000E2896" w:rsidRPr="0029151B" w:rsidRDefault="000E2896" w:rsidP="00AE210A">
      <w:pPr>
        <w:pStyle w:val="FR1"/>
        <w:spacing w:before="0" w:line="360" w:lineRule="auto"/>
        <w:ind w:left="0"/>
        <w:jc w:val="center"/>
        <w:rPr>
          <w:i w:val="0"/>
          <w:sz w:val="32"/>
          <w:szCs w:val="32"/>
        </w:rPr>
      </w:pPr>
      <w:r w:rsidRPr="0029151B">
        <w:rPr>
          <w:i w:val="0"/>
          <w:sz w:val="32"/>
          <w:szCs w:val="32"/>
        </w:rPr>
        <w:lastRenderedPageBreak/>
        <w:t>2</w:t>
      </w:r>
      <w:r w:rsidR="00AE210A" w:rsidRPr="0029151B">
        <w:rPr>
          <w:i w:val="0"/>
          <w:sz w:val="32"/>
          <w:szCs w:val="32"/>
        </w:rPr>
        <w:t xml:space="preserve">. </w:t>
      </w:r>
      <w:r w:rsidRPr="0029151B">
        <w:rPr>
          <w:i w:val="0"/>
          <w:sz w:val="32"/>
          <w:szCs w:val="32"/>
        </w:rPr>
        <w:t>Організація роботи над магістерським дослідженням</w:t>
      </w:r>
    </w:p>
    <w:p w:rsidR="000E2896" w:rsidRPr="0029151B" w:rsidRDefault="000E2896" w:rsidP="000E2896">
      <w:pPr>
        <w:spacing w:after="0" w:line="360" w:lineRule="auto"/>
        <w:ind w:firstLine="720"/>
        <w:jc w:val="both"/>
        <w:rPr>
          <w:rFonts w:ascii="Times New Roman" w:hAnsi="Times New Roman"/>
          <w:sz w:val="28"/>
          <w:szCs w:val="28"/>
        </w:rPr>
      </w:pPr>
      <w:r w:rsidRPr="0029151B">
        <w:rPr>
          <w:rFonts w:ascii="Times New Roman" w:hAnsi="Times New Roman"/>
          <w:sz w:val="28"/>
          <w:szCs w:val="28"/>
        </w:rPr>
        <w:t xml:space="preserve">Алгоритм написання будь-якої дослідницької роботи передбачає: вибір теми; складання попереднього плану (структури); збір бібліографії; опрацювання наукової літератури й джерел; систематизація й відбір зібраного матеріалу; уточнення структури роботи; написання попереднього варіанта тексту; внесення необхідних доповнень і змін; остаточне оформлення тексту. </w:t>
      </w:r>
    </w:p>
    <w:p w:rsidR="000E2896" w:rsidRPr="001330F2" w:rsidRDefault="000E2896" w:rsidP="00AE210A">
      <w:pPr>
        <w:pStyle w:val="FR1"/>
        <w:spacing w:before="0" w:line="360" w:lineRule="auto"/>
        <w:ind w:left="0"/>
        <w:jc w:val="center"/>
        <w:rPr>
          <w:b w:val="0"/>
          <w:i w:val="0"/>
          <w:sz w:val="28"/>
          <w:szCs w:val="28"/>
        </w:rPr>
      </w:pPr>
    </w:p>
    <w:p w:rsidR="003578A9" w:rsidRPr="00E96932" w:rsidRDefault="000E2896" w:rsidP="00693405">
      <w:pPr>
        <w:pStyle w:val="FR1"/>
        <w:spacing w:before="0" w:line="360" w:lineRule="auto"/>
        <w:ind w:left="0"/>
        <w:jc w:val="center"/>
        <w:rPr>
          <w:sz w:val="28"/>
          <w:szCs w:val="28"/>
        </w:rPr>
      </w:pPr>
      <w:r w:rsidRPr="00E96932">
        <w:rPr>
          <w:i w:val="0"/>
          <w:sz w:val="28"/>
          <w:szCs w:val="28"/>
        </w:rPr>
        <w:t xml:space="preserve">2.1. </w:t>
      </w:r>
      <w:r w:rsidR="00AE210A" w:rsidRPr="00E96932">
        <w:rPr>
          <w:i w:val="0"/>
          <w:sz w:val="28"/>
          <w:szCs w:val="28"/>
        </w:rPr>
        <w:t>Порядок вибору та затвердження теми</w:t>
      </w:r>
      <w:r w:rsidR="00693405" w:rsidRPr="00693405">
        <w:rPr>
          <w:b w:val="0"/>
          <w:i w:val="0"/>
          <w:sz w:val="28"/>
          <w:szCs w:val="28"/>
          <w:lang w:eastAsia="uk-UA"/>
        </w:rPr>
        <w:t xml:space="preserve"> </w:t>
      </w:r>
      <w:r w:rsidR="00693405" w:rsidRPr="00693405">
        <w:rPr>
          <w:i w:val="0"/>
          <w:sz w:val="28"/>
          <w:szCs w:val="28"/>
        </w:rPr>
        <w:t xml:space="preserve">кваліфікаційної (магістерської) роботи </w:t>
      </w:r>
      <w:r w:rsidR="00693405" w:rsidRPr="00693405">
        <w:rPr>
          <w:i w:val="0"/>
          <w:sz w:val="28"/>
          <w:szCs w:val="28"/>
        </w:rPr>
        <w:tab/>
      </w:r>
    </w:p>
    <w:p w:rsidR="00024C57" w:rsidRPr="001330F2" w:rsidRDefault="00370178" w:rsidP="00024C57">
      <w:pPr>
        <w:spacing w:after="0" w:line="360" w:lineRule="auto"/>
        <w:ind w:firstLine="720"/>
        <w:jc w:val="both"/>
        <w:rPr>
          <w:rStyle w:val="markedcontent"/>
          <w:rFonts w:ascii="Times New Roman" w:hAnsi="Times New Roman"/>
          <w:sz w:val="28"/>
          <w:szCs w:val="28"/>
        </w:rPr>
      </w:pPr>
      <w:r w:rsidRPr="00E96932">
        <w:rPr>
          <w:rFonts w:ascii="Times New Roman" w:hAnsi="Times New Roman"/>
          <w:sz w:val="28"/>
          <w:szCs w:val="28"/>
        </w:rPr>
        <w:t xml:space="preserve">Тематика </w:t>
      </w:r>
      <w:r w:rsidR="00693405">
        <w:rPr>
          <w:rFonts w:ascii="Times New Roman" w:hAnsi="Times New Roman"/>
          <w:sz w:val="28"/>
          <w:szCs w:val="28"/>
        </w:rPr>
        <w:t>кваліфікаційних</w:t>
      </w:r>
      <w:r w:rsidR="00693405" w:rsidRPr="00693405">
        <w:rPr>
          <w:rFonts w:ascii="Times New Roman" w:hAnsi="Times New Roman"/>
          <w:sz w:val="28"/>
          <w:szCs w:val="28"/>
        </w:rPr>
        <w:t xml:space="preserve"> (</w:t>
      </w:r>
      <w:r w:rsidR="00693405">
        <w:rPr>
          <w:rFonts w:ascii="Times New Roman" w:hAnsi="Times New Roman"/>
          <w:sz w:val="28"/>
          <w:szCs w:val="28"/>
        </w:rPr>
        <w:t>магістерських</w:t>
      </w:r>
      <w:r w:rsidR="00693405" w:rsidRPr="00693405">
        <w:rPr>
          <w:rFonts w:ascii="Times New Roman" w:hAnsi="Times New Roman"/>
          <w:sz w:val="28"/>
          <w:szCs w:val="28"/>
        </w:rPr>
        <w:t>)</w:t>
      </w:r>
      <w:r w:rsidR="0029151B" w:rsidRPr="00E96932">
        <w:rPr>
          <w:rFonts w:ascii="Times New Roman" w:hAnsi="Times New Roman"/>
          <w:sz w:val="28"/>
          <w:szCs w:val="28"/>
        </w:rPr>
        <w:t xml:space="preserve"> робіт визначається  випусковими</w:t>
      </w:r>
      <w:r w:rsidRPr="00E96932">
        <w:rPr>
          <w:rFonts w:ascii="Times New Roman" w:hAnsi="Times New Roman"/>
          <w:sz w:val="28"/>
          <w:szCs w:val="28"/>
        </w:rPr>
        <w:t xml:space="preserve"> кафедрами, зважаючи на наукову тему, над розв’язанням якої працює кафедра, і зацікавлення й напрями д</w:t>
      </w:r>
      <w:r w:rsidR="000E7621" w:rsidRPr="00E96932">
        <w:rPr>
          <w:rFonts w:ascii="Times New Roman" w:hAnsi="Times New Roman"/>
          <w:sz w:val="28"/>
          <w:szCs w:val="28"/>
        </w:rPr>
        <w:t>ослідницької праці її науково-педагогічних працівників</w:t>
      </w:r>
      <w:r w:rsidRPr="00E96932">
        <w:rPr>
          <w:rFonts w:ascii="Times New Roman" w:hAnsi="Times New Roman"/>
          <w:sz w:val="28"/>
          <w:szCs w:val="28"/>
        </w:rPr>
        <w:t>, актуальність наукової проблематики, а також пропозиції студентів. Затверджується тематика Вченою радою факультету</w:t>
      </w:r>
      <w:r w:rsidR="004E226E" w:rsidRPr="00E96932">
        <w:rPr>
          <w:rFonts w:ascii="Times New Roman" w:hAnsi="Times New Roman"/>
          <w:sz w:val="28"/>
          <w:szCs w:val="28"/>
        </w:rPr>
        <w:t xml:space="preserve">, </w:t>
      </w:r>
      <w:r w:rsidR="000E7621" w:rsidRPr="00E96932">
        <w:rPr>
          <w:rFonts w:ascii="Times New Roman" w:hAnsi="Times New Roman"/>
          <w:sz w:val="28"/>
          <w:szCs w:val="28"/>
        </w:rPr>
        <w:t>вводиться в дію</w:t>
      </w:r>
      <w:r w:rsidR="004E226E" w:rsidRPr="00E96932">
        <w:rPr>
          <w:rFonts w:ascii="Times New Roman" w:hAnsi="Times New Roman"/>
          <w:sz w:val="28"/>
          <w:szCs w:val="28"/>
        </w:rPr>
        <w:t xml:space="preserve"> розпорядженням декана </w:t>
      </w:r>
      <w:r w:rsidRPr="00E96932">
        <w:rPr>
          <w:rFonts w:ascii="Times New Roman" w:hAnsi="Times New Roman"/>
          <w:sz w:val="28"/>
          <w:szCs w:val="28"/>
        </w:rPr>
        <w:t xml:space="preserve">і повідомляється студентам на початку навчального </w:t>
      </w:r>
      <w:r w:rsidRPr="001330F2">
        <w:rPr>
          <w:rFonts w:ascii="Times New Roman" w:hAnsi="Times New Roman"/>
          <w:sz w:val="28"/>
          <w:szCs w:val="28"/>
        </w:rPr>
        <w:t xml:space="preserve">року ( </w:t>
      </w:r>
      <w:r w:rsidR="006C529C">
        <w:rPr>
          <w:rFonts w:ascii="Times New Roman" w:hAnsi="Times New Roman"/>
          <w:sz w:val="28"/>
          <w:szCs w:val="28"/>
        </w:rPr>
        <w:t>до 30.10 –денна форма навчання; до 30.11 – заочна форма навчання</w:t>
      </w:r>
      <w:r w:rsidRPr="001330F2">
        <w:rPr>
          <w:rFonts w:ascii="Times New Roman" w:hAnsi="Times New Roman"/>
          <w:sz w:val="28"/>
          <w:szCs w:val="28"/>
        </w:rPr>
        <w:t xml:space="preserve">). </w:t>
      </w:r>
    </w:p>
    <w:p w:rsidR="00370178" w:rsidRPr="00E25D49" w:rsidRDefault="00370178" w:rsidP="00370178">
      <w:pPr>
        <w:autoSpaceDE w:val="0"/>
        <w:autoSpaceDN w:val="0"/>
        <w:adjustRightInd w:val="0"/>
        <w:spacing w:after="0" w:line="360" w:lineRule="auto"/>
        <w:ind w:firstLine="709"/>
        <w:jc w:val="both"/>
        <w:rPr>
          <w:rFonts w:ascii="Times New Roman" w:eastAsia="ArialMT" w:hAnsi="Times New Roman"/>
          <w:sz w:val="28"/>
          <w:szCs w:val="28"/>
        </w:rPr>
      </w:pPr>
      <w:r w:rsidRPr="00E25D49">
        <w:rPr>
          <w:rFonts w:ascii="Times New Roman" w:eastAsia="ArialMT" w:hAnsi="Times New Roman"/>
          <w:sz w:val="28"/>
          <w:szCs w:val="28"/>
        </w:rPr>
        <w:t>Для зменшення ризиків проявів компіляції й за</w:t>
      </w:r>
      <w:r w:rsidR="001330F2">
        <w:rPr>
          <w:rFonts w:ascii="Times New Roman" w:eastAsia="ArialMT" w:hAnsi="Times New Roman"/>
          <w:sz w:val="28"/>
          <w:szCs w:val="28"/>
        </w:rPr>
        <w:t>позичень безадресних текстів з І</w:t>
      </w:r>
      <w:r w:rsidRPr="00E25D49">
        <w:rPr>
          <w:rFonts w:ascii="Times New Roman" w:eastAsia="ArialMT" w:hAnsi="Times New Roman"/>
          <w:sz w:val="28"/>
          <w:szCs w:val="28"/>
        </w:rPr>
        <w:t>нтернет-ресурсів рекомендується надавати перевагу темам прикладного характеру, у яких основна частина тексту присвячується розкриттю питань практичного застосування тих чи інших наукових положень, інноваційного досвіду роботи окремих закладів освіти (ко</w:t>
      </w:r>
      <w:r w:rsidR="00693405">
        <w:rPr>
          <w:rFonts w:ascii="Times New Roman" w:eastAsia="ArialMT" w:hAnsi="Times New Roman"/>
          <w:sz w:val="28"/>
          <w:szCs w:val="28"/>
        </w:rPr>
        <w:t xml:space="preserve">леджів, ліцеїв, </w:t>
      </w:r>
      <w:r w:rsidRPr="00E25D49">
        <w:rPr>
          <w:rFonts w:ascii="Times New Roman" w:eastAsia="ArialMT" w:hAnsi="Times New Roman"/>
          <w:sz w:val="28"/>
          <w:szCs w:val="28"/>
        </w:rPr>
        <w:t xml:space="preserve"> закладів</w:t>
      </w:r>
      <w:r w:rsidR="00693405">
        <w:rPr>
          <w:rFonts w:ascii="Times New Roman" w:eastAsia="ArialMT" w:hAnsi="Times New Roman"/>
          <w:sz w:val="28"/>
          <w:szCs w:val="28"/>
        </w:rPr>
        <w:t xml:space="preserve"> загальної середньої освіти</w:t>
      </w:r>
      <w:r w:rsidRPr="00E25D49">
        <w:rPr>
          <w:rFonts w:ascii="Times New Roman" w:eastAsia="ArialMT" w:hAnsi="Times New Roman"/>
          <w:sz w:val="28"/>
          <w:szCs w:val="28"/>
        </w:rPr>
        <w:t>, освітніх центрів, центрів соціальної підтримки населення, педагогічних та класичних університетів тощо), власних авторських ідей та методичних розробок магістрантів за спеціальністю. Роботи такого характеру насичені результатами практичних спостережень, експериментальних досліджень, опитувань, аналізу документів; ілюстраціями, авторськими розробками, рекомендаціями тощо.</w:t>
      </w:r>
    </w:p>
    <w:p w:rsidR="00370178" w:rsidRPr="00E25D49" w:rsidRDefault="00370178" w:rsidP="00370178">
      <w:pPr>
        <w:spacing w:after="0" w:line="360" w:lineRule="auto"/>
        <w:ind w:firstLine="709"/>
        <w:jc w:val="both"/>
        <w:rPr>
          <w:rFonts w:ascii="Times New Roman" w:hAnsi="Times New Roman"/>
          <w:sz w:val="28"/>
          <w:szCs w:val="28"/>
        </w:rPr>
      </w:pPr>
      <w:r w:rsidRPr="00E25D49">
        <w:rPr>
          <w:rFonts w:ascii="Times New Roman" w:hAnsi="Times New Roman"/>
          <w:sz w:val="28"/>
          <w:szCs w:val="28"/>
        </w:rPr>
        <w:t xml:space="preserve">Студенти-магістранти мають право обирати тему, визначену кафедрою або запропонувати свою з обґрунтуванням доцільності її розробки. У такому </w:t>
      </w:r>
      <w:r w:rsidRPr="00E25D49">
        <w:rPr>
          <w:rFonts w:ascii="Times New Roman" w:hAnsi="Times New Roman"/>
          <w:sz w:val="28"/>
          <w:szCs w:val="28"/>
        </w:rPr>
        <w:lastRenderedPageBreak/>
        <w:t>випадку перевага надається темам, які продовжують розробку виконаної курсової роботи або безпосередньо пов’язані з майбутньою професійною діяльністю випускника.</w:t>
      </w:r>
    </w:p>
    <w:p w:rsidR="00370178" w:rsidRPr="00E25D49" w:rsidRDefault="00693405" w:rsidP="00370178">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Тема </w:t>
      </w:r>
      <w:r w:rsidRPr="00693405">
        <w:rPr>
          <w:rFonts w:ascii="Times New Roman" w:eastAsiaTheme="minorHAnsi" w:hAnsi="Times New Roman"/>
          <w:sz w:val="28"/>
          <w:szCs w:val="28"/>
        </w:rPr>
        <w:t xml:space="preserve">кваліфікаційної (магістерської) роботи </w:t>
      </w:r>
      <w:r w:rsidRPr="00693405">
        <w:rPr>
          <w:rFonts w:ascii="Times New Roman" w:eastAsiaTheme="minorHAnsi" w:hAnsi="Times New Roman"/>
          <w:sz w:val="28"/>
          <w:szCs w:val="28"/>
        </w:rPr>
        <w:tab/>
      </w:r>
      <w:r w:rsidR="00370178" w:rsidRPr="00E25D49">
        <w:rPr>
          <w:rFonts w:ascii="Times New Roman" w:eastAsiaTheme="minorHAnsi" w:hAnsi="Times New Roman"/>
          <w:sz w:val="28"/>
          <w:szCs w:val="28"/>
        </w:rPr>
        <w:t xml:space="preserve"> має бути сформульована таким чином, щоб змістовно та конкретно відображати об'єкт, предмет і суть дослідження у вигляді назви нового спроектованого продукту в називному відмінку.</w:t>
      </w:r>
    </w:p>
    <w:p w:rsidR="00370178" w:rsidRPr="00E96932" w:rsidRDefault="00370178" w:rsidP="00370178">
      <w:pPr>
        <w:pStyle w:val="Default"/>
        <w:spacing w:line="360" w:lineRule="auto"/>
        <w:ind w:firstLine="709"/>
        <w:jc w:val="both"/>
        <w:rPr>
          <w:rStyle w:val="markedcontent"/>
          <w:color w:val="auto"/>
          <w:sz w:val="28"/>
          <w:szCs w:val="28"/>
        </w:rPr>
      </w:pPr>
      <w:r w:rsidRPr="00E96932">
        <w:rPr>
          <w:rFonts w:eastAsia="ArialMT"/>
          <w:color w:val="auto"/>
          <w:sz w:val="28"/>
          <w:szCs w:val="28"/>
        </w:rPr>
        <w:t>За необхідн</w:t>
      </w:r>
      <w:r w:rsidR="00693405">
        <w:rPr>
          <w:rFonts w:eastAsia="ArialMT"/>
          <w:color w:val="auto"/>
          <w:sz w:val="28"/>
          <w:szCs w:val="28"/>
        </w:rPr>
        <w:t>ості</w:t>
      </w:r>
      <w:r w:rsidRPr="00E96932">
        <w:rPr>
          <w:rFonts w:eastAsia="ArialMT"/>
          <w:color w:val="auto"/>
          <w:sz w:val="28"/>
          <w:szCs w:val="28"/>
        </w:rPr>
        <w:t xml:space="preserve"> тема</w:t>
      </w:r>
      <w:r w:rsidR="00693405" w:rsidRPr="00693405">
        <w:rPr>
          <w:rFonts w:eastAsia="Times New Roman"/>
          <w:color w:val="auto"/>
          <w:sz w:val="28"/>
          <w:szCs w:val="28"/>
          <w:lang w:eastAsia="uk-UA"/>
        </w:rPr>
        <w:t xml:space="preserve"> </w:t>
      </w:r>
      <w:r w:rsidR="00693405" w:rsidRPr="00693405">
        <w:rPr>
          <w:rFonts w:eastAsia="ArialMT"/>
          <w:color w:val="auto"/>
          <w:sz w:val="28"/>
          <w:szCs w:val="28"/>
        </w:rPr>
        <w:t>кваліфікаційної (магістерської) роботи</w:t>
      </w:r>
      <w:r w:rsidR="00E25D49" w:rsidRPr="00E96932">
        <w:rPr>
          <w:rFonts w:eastAsia="ArialMT"/>
          <w:color w:val="auto"/>
          <w:sz w:val="28"/>
          <w:szCs w:val="28"/>
        </w:rPr>
        <w:t xml:space="preserve"> може бути уточнена</w:t>
      </w:r>
      <w:r w:rsidRPr="00E96932">
        <w:rPr>
          <w:rFonts w:eastAsia="ArialMT"/>
          <w:color w:val="auto"/>
          <w:sz w:val="28"/>
          <w:szCs w:val="28"/>
        </w:rPr>
        <w:t>, про що приймається відповідне рішення кафедри</w:t>
      </w:r>
      <w:r w:rsidR="001330F2">
        <w:rPr>
          <w:rFonts w:eastAsia="ArialMT"/>
          <w:color w:val="auto"/>
          <w:sz w:val="28"/>
          <w:szCs w:val="28"/>
        </w:rPr>
        <w:t xml:space="preserve"> та</w:t>
      </w:r>
      <w:r w:rsidR="00E25D49" w:rsidRPr="00E96932">
        <w:rPr>
          <w:rFonts w:eastAsia="ArialMT"/>
          <w:color w:val="auto"/>
          <w:sz w:val="28"/>
          <w:szCs w:val="28"/>
        </w:rPr>
        <w:t xml:space="preserve"> затверджується Вченою радою факультету</w:t>
      </w:r>
      <w:r w:rsidRPr="00E96932">
        <w:rPr>
          <w:rFonts w:eastAsia="ArialMT"/>
          <w:color w:val="auto"/>
          <w:sz w:val="28"/>
          <w:szCs w:val="28"/>
        </w:rPr>
        <w:t xml:space="preserve">. </w:t>
      </w:r>
      <w:r w:rsidRPr="00E96932">
        <w:rPr>
          <w:color w:val="auto"/>
          <w:sz w:val="28"/>
          <w:szCs w:val="28"/>
        </w:rPr>
        <w:t>Зміна з</w:t>
      </w:r>
      <w:r w:rsidR="00693405">
        <w:rPr>
          <w:color w:val="auto"/>
          <w:sz w:val="28"/>
          <w:szCs w:val="28"/>
        </w:rPr>
        <w:t>атверджених тем кваліфікаційних</w:t>
      </w:r>
      <w:r w:rsidR="00693405" w:rsidRPr="00693405">
        <w:rPr>
          <w:color w:val="auto"/>
          <w:sz w:val="28"/>
          <w:szCs w:val="28"/>
        </w:rPr>
        <w:t xml:space="preserve"> (</w:t>
      </w:r>
      <w:r w:rsidR="00693405">
        <w:rPr>
          <w:color w:val="auto"/>
          <w:sz w:val="28"/>
          <w:szCs w:val="28"/>
        </w:rPr>
        <w:t>магістерських</w:t>
      </w:r>
      <w:r w:rsidR="00693405" w:rsidRPr="00693405">
        <w:rPr>
          <w:color w:val="auto"/>
          <w:sz w:val="28"/>
          <w:szCs w:val="28"/>
        </w:rPr>
        <w:t>)</w:t>
      </w:r>
      <w:r w:rsidR="00693405">
        <w:rPr>
          <w:color w:val="auto"/>
          <w:sz w:val="28"/>
          <w:szCs w:val="28"/>
        </w:rPr>
        <w:t xml:space="preserve"> </w:t>
      </w:r>
      <w:r w:rsidR="00693405" w:rsidRPr="00693405">
        <w:rPr>
          <w:color w:val="auto"/>
          <w:sz w:val="28"/>
          <w:szCs w:val="28"/>
        </w:rPr>
        <w:t xml:space="preserve"> </w:t>
      </w:r>
      <w:r w:rsidR="00693405" w:rsidRPr="00693405">
        <w:rPr>
          <w:color w:val="auto"/>
          <w:sz w:val="28"/>
          <w:szCs w:val="28"/>
        </w:rPr>
        <w:tab/>
      </w:r>
      <w:r w:rsidRPr="00E96932">
        <w:rPr>
          <w:color w:val="auto"/>
          <w:sz w:val="28"/>
          <w:szCs w:val="28"/>
        </w:rPr>
        <w:t>робіт після проходження передзахисту не дозволяється.</w:t>
      </w:r>
    </w:p>
    <w:p w:rsidR="00BA3068" w:rsidRPr="00E96932" w:rsidRDefault="00BA3068" w:rsidP="0001299A">
      <w:pPr>
        <w:spacing w:after="0" w:line="360" w:lineRule="auto"/>
        <w:ind w:firstLine="709"/>
        <w:jc w:val="both"/>
        <w:rPr>
          <w:rFonts w:ascii="Times New Roman" w:hAnsi="Times New Roman"/>
          <w:sz w:val="28"/>
          <w:szCs w:val="28"/>
        </w:rPr>
      </w:pPr>
      <w:r w:rsidRPr="00E96932">
        <w:rPr>
          <w:rFonts w:ascii="Times New Roman" w:hAnsi="Times New Roman"/>
          <w:sz w:val="28"/>
          <w:szCs w:val="28"/>
        </w:rPr>
        <w:t xml:space="preserve">Виконання </w:t>
      </w:r>
      <w:r w:rsidR="00693405" w:rsidRPr="00693405">
        <w:rPr>
          <w:rFonts w:ascii="Times New Roman" w:hAnsi="Times New Roman"/>
          <w:sz w:val="28"/>
          <w:szCs w:val="28"/>
        </w:rPr>
        <w:t xml:space="preserve">кваліфікаційних (магістерських)  </w:t>
      </w:r>
      <w:r w:rsidR="00693405" w:rsidRPr="00693405">
        <w:rPr>
          <w:rFonts w:ascii="Times New Roman" w:hAnsi="Times New Roman"/>
          <w:sz w:val="28"/>
          <w:szCs w:val="28"/>
        </w:rPr>
        <w:tab/>
        <w:t xml:space="preserve">робіт </w:t>
      </w:r>
      <w:r w:rsidRPr="00E96932">
        <w:rPr>
          <w:rFonts w:ascii="Times New Roman" w:hAnsi="Times New Roman"/>
          <w:sz w:val="28"/>
          <w:szCs w:val="28"/>
        </w:rPr>
        <w:t xml:space="preserve"> проводиться за індивідуальними планами, схваленими відповідними кафедрами і затвердженими завідувачем.</w:t>
      </w:r>
    </w:p>
    <w:p w:rsidR="00BA3068" w:rsidRPr="0019342B" w:rsidRDefault="00BA3068" w:rsidP="0001299A">
      <w:pPr>
        <w:autoSpaceDE w:val="0"/>
        <w:autoSpaceDN w:val="0"/>
        <w:adjustRightInd w:val="0"/>
        <w:spacing w:after="0" w:line="360" w:lineRule="auto"/>
        <w:ind w:firstLine="709"/>
        <w:jc w:val="both"/>
        <w:rPr>
          <w:rFonts w:ascii="Times New Roman" w:hAnsi="Times New Roman"/>
          <w:sz w:val="28"/>
          <w:szCs w:val="28"/>
        </w:rPr>
      </w:pPr>
    </w:p>
    <w:p w:rsidR="00BA3068" w:rsidRPr="00E96932" w:rsidRDefault="00BA3068" w:rsidP="00B82816">
      <w:pPr>
        <w:spacing w:after="0" w:line="360" w:lineRule="auto"/>
        <w:ind w:firstLine="720"/>
        <w:jc w:val="both"/>
        <w:rPr>
          <w:rFonts w:ascii="Times New Roman" w:hAnsi="Times New Roman"/>
          <w:sz w:val="28"/>
          <w:szCs w:val="28"/>
        </w:rPr>
      </w:pPr>
      <w:r w:rsidRPr="00E96932">
        <w:rPr>
          <w:rStyle w:val="markedcontent"/>
          <w:rFonts w:ascii="Times New Roman" w:hAnsi="Times New Roman"/>
          <w:b/>
          <w:sz w:val="28"/>
          <w:szCs w:val="28"/>
        </w:rPr>
        <w:t>2.2.</w:t>
      </w:r>
      <w:r w:rsidRPr="00E96932">
        <w:rPr>
          <w:rStyle w:val="markedcontent"/>
          <w:rFonts w:ascii="Arial" w:hAnsi="Arial" w:cs="Arial"/>
          <w:sz w:val="28"/>
          <w:szCs w:val="28"/>
        </w:rPr>
        <w:t xml:space="preserve"> </w:t>
      </w:r>
      <w:r w:rsidRPr="00E96932">
        <w:rPr>
          <w:rFonts w:ascii="Times New Roman" w:eastAsiaTheme="minorHAnsi" w:hAnsi="Times New Roman"/>
          <w:b/>
          <w:bCs/>
          <w:sz w:val="28"/>
          <w:szCs w:val="28"/>
        </w:rPr>
        <w:t>Ф</w:t>
      </w:r>
      <w:r w:rsidR="007F4886" w:rsidRPr="00E96932">
        <w:rPr>
          <w:rFonts w:ascii="Times New Roman" w:eastAsiaTheme="minorHAnsi" w:hAnsi="Times New Roman"/>
          <w:b/>
          <w:bCs/>
          <w:sz w:val="28"/>
          <w:szCs w:val="28"/>
        </w:rPr>
        <w:t>ункції суб’єктів процесу підготовки та захисту  кваліфікаційних (магістерських) робіт</w:t>
      </w:r>
    </w:p>
    <w:p w:rsidR="00370178" w:rsidRPr="00E96932" w:rsidRDefault="00370178" w:rsidP="00B82816">
      <w:pPr>
        <w:spacing w:after="0" w:line="360" w:lineRule="auto"/>
        <w:ind w:firstLine="709"/>
        <w:jc w:val="both"/>
        <w:rPr>
          <w:rStyle w:val="markedcontent"/>
          <w:rFonts w:ascii="Times New Roman" w:hAnsi="Times New Roman"/>
          <w:sz w:val="28"/>
          <w:szCs w:val="28"/>
        </w:rPr>
      </w:pPr>
    </w:p>
    <w:p w:rsidR="00BA3068" w:rsidRPr="006F7E56" w:rsidRDefault="00215240" w:rsidP="004B59F3">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b/>
          <w:sz w:val="28"/>
          <w:szCs w:val="28"/>
        </w:rPr>
        <w:t>2.2.1.</w:t>
      </w:r>
      <w:r w:rsidR="004D61FF" w:rsidRPr="006F7E56">
        <w:rPr>
          <w:rFonts w:ascii="Times New Roman" w:eastAsiaTheme="minorHAnsi" w:hAnsi="Times New Roman"/>
          <w:sz w:val="28"/>
          <w:szCs w:val="28"/>
        </w:rPr>
        <w:t xml:space="preserve"> </w:t>
      </w:r>
      <w:r w:rsidR="00BA3068" w:rsidRPr="006F7E56">
        <w:rPr>
          <w:rFonts w:ascii="Times New Roman" w:eastAsiaTheme="minorHAnsi" w:hAnsi="Times New Roman"/>
          <w:b/>
          <w:sz w:val="28"/>
          <w:szCs w:val="28"/>
        </w:rPr>
        <w:t>Випускова кафедра</w:t>
      </w:r>
      <w:r w:rsidR="00BA3068" w:rsidRPr="006F7E56">
        <w:rPr>
          <w:rFonts w:ascii="Times New Roman" w:eastAsiaTheme="minorHAnsi" w:hAnsi="Times New Roman"/>
          <w:sz w:val="28"/>
          <w:szCs w:val="28"/>
        </w:rPr>
        <w:t>:</w:t>
      </w:r>
    </w:p>
    <w:p w:rsidR="00BA3068" w:rsidRPr="006F7E56"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розробляє методичні рекомендації (вказівки) для виконання </w:t>
      </w:r>
      <w:r w:rsidR="00101A6F" w:rsidRPr="00101A6F">
        <w:rPr>
          <w:rFonts w:ascii="Times New Roman" w:eastAsiaTheme="minorHAnsi" w:hAnsi="Times New Roman"/>
          <w:sz w:val="28"/>
          <w:szCs w:val="28"/>
        </w:rPr>
        <w:t xml:space="preserve">кваліфікаційних (магістерських)  </w:t>
      </w:r>
      <w:r w:rsidR="00101A6F" w:rsidRPr="00101A6F">
        <w:rPr>
          <w:rFonts w:ascii="Times New Roman" w:eastAsiaTheme="minorHAnsi" w:hAnsi="Times New Roman"/>
          <w:sz w:val="28"/>
          <w:szCs w:val="28"/>
        </w:rPr>
        <w:tab/>
        <w:t>робіт</w:t>
      </w:r>
      <w:r w:rsidR="00101A6F">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які визначають конкретні вимоги щодо їх змісту, обсягу, оформлення, порядку контролю за виконанням, підготовки до захисту тощо з урахуванням специфіки спеціальностей і спеціалізацій підготовки фахівців</w:t>
      </w:r>
      <w:r w:rsidRPr="006F7E56">
        <w:rPr>
          <w:rFonts w:ascii="Times New Roman" w:eastAsiaTheme="minorHAnsi" w:hAnsi="Times New Roman"/>
          <w:sz w:val="28"/>
          <w:szCs w:val="28"/>
        </w:rPr>
        <w:t xml:space="preserve"> на факультеті педагогічної освіти</w:t>
      </w:r>
      <w:r w:rsidR="00BA3068" w:rsidRPr="006F7E56">
        <w:rPr>
          <w:rFonts w:ascii="Times New Roman" w:eastAsiaTheme="minorHAnsi" w:hAnsi="Times New Roman"/>
          <w:sz w:val="28"/>
          <w:szCs w:val="28"/>
        </w:rPr>
        <w:t>;</w:t>
      </w:r>
    </w:p>
    <w:p w:rsidR="00BA3068" w:rsidRPr="006F7E56"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t>–</w:t>
      </w:r>
      <w:r w:rsidR="004D61FF" w:rsidRPr="006F7E56">
        <w:rPr>
          <w:rFonts w:ascii="Times New Roman" w:eastAsiaTheme="minorHAnsi" w:hAnsi="Times New Roman"/>
          <w:sz w:val="28"/>
          <w:szCs w:val="28"/>
        </w:rPr>
        <w:t xml:space="preserve"> </w:t>
      </w:r>
      <w:r w:rsidR="00BA3068" w:rsidRPr="006F7E56">
        <w:rPr>
          <w:rFonts w:ascii="Times New Roman" w:eastAsiaTheme="minorHAnsi" w:hAnsi="Times New Roman"/>
          <w:sz w:val="28"/>
          <w:szCs w:val="28"/>
        </w:rPr>
        <w:t>розглядає</w:t>
      </w:r>
      <w:r w:rsidR="004D61FF" w:rsidRPr="006F7E56">
        <w:rPr>
          <w:rFonts w:ascii="Times New Roman" w:eastAsiaTheme="minorHAnsi" w:hAnsi="Times New Roman"/>
          <w:sz w:val="28"/>
          <w:szCs w:val="28"/>
        </w:rPr>
        <w:t xml:space="preserve"> та затверджує </w:t>
      </w:r>
      <w:r w:rsidR="00BA3068" w:rsidRPr="006F7E56">
        <w:rPr>
          <w:rFonts w:ascii="Times New Roman" w:eastAsiaTheme="minorHAnsi" w:hAnsi="Times New Roman"/>
          <w:sz w:val="28"/>
          <w:szCs w:val="28"/>
        </w:rPr>
        <w:t xml:space="preserve"> на засіданнях кафедри теми кваліф</w:t>
      </w:r>
      <w:r w:rsidRPr="006F7E56">
        <w:rPr>
          <w:rFonts w:ascii="Times New Roman" w:eastAsiaTheme="minorHAnsi" w:hAnsi="Times New Roman"/>
          <w:sz w:val="28"/>
          <w:szCs w:val="28"/>
        </w:rPr>
        <w:t>ікаційних (магістерських) робіт</w:t>
      </w:r>
      <w:r w:rsidR="00BA3068" w:rsidRPr="006F7E56">
        <w:rPr>
          <w:rFonts w:ascii="Times New Roman" w:eastAsiaTheme="minorHAnsi" w:hAnsi="Times New Roman"/>
          <w:sz w:val="28"/>
          <w:szCs w:val="28"/>
        </w:rPr>
        <w:t xml:space="preserve"> і д</w:t>
      </w:r>
      <w:r w:rsidR="006F7E56" w:rsidRPr="006F7E56">
        <w:rPr>
          <w:rFonts w:ascii="Times New Roman" w:eastAsiaTheme="minorHAnsi" w:hAnsi="Times New Roman"/>
          <w:sz w:val="28"/>
          <w:szCs w:val="28"/>
        </w:rPr>
        <w:t>оводить їх до відома здобувачів вищої освіти</w:t>
      </w:r>
      <w:r w:rsidR="00BA3068" w:rsidRPr="006F7E56">
        <w:rPr>
          <w:rFonts w:ascii="Times New Roman" w:eastAsiaTheme="minorHAnsi" w:hAnsi="Times New Roman"/>
          <w:sz w:val="28"/>
          <w:szCs w:val="28"/>
        </w:rPr>
        <w:t xml:space="preserve"> </w:t>
      </w:r>
      <w:r w:rsidRPr="006F7E56">
        <w:rPr>
          <w:rFonts w:ascii="Times New Roman" w:eastAsiaTheme="minorHAnsi" w:hAnsi="Times New Roman"/>
          <w:sz w:val="28"/>
          <w:szCs w:val="28"/>
        </w:rPr>
        <w:t xml:space="preserve">відповідно до </w:t>
      </w:r>
      <w:r w:rsidR="00BA3068" w:rsidRPr="006F7E56">
        <w:rPr>
          <w:rFonts w:ascii="Times New Roman" w:eastAsiaTheme="minorHAnsi" w:hAnsi="Times New Roman"/>
          <w:sz w:val="28"/>
          <w:szCs w:val="28"/>
        </w:rPr>
        <w:t xml:space="preserve">встановленого терміну </w:t>
      </w:r>
      <w:r w:rsidR="00F67070">
        <w:rPr>
          <w:rFonts w:ascii="Times New Roman" w:eastAsiaTheme="minorHAnsi" w:hAnsi="Times New Roman"/>
          <w:sz w:val="28"/>
          <w:szCs w:val="28"/>
        </w:rPr>
        <w:t xml:space="preserve">їх </w:t>
      </w:r>
      <w:r w:rsidR="00BA3068" w:rsidRPr="006F7E56">
        <w:rPr>
          <w:rFonts w:ascii="Times New Roman" w:eastAsiaTheme="minorHAnsi" w:hAnsi="Times New Roman"/>
          <w:sz w:val="28"/>
          <w:szCs w:val="28"/>
        </w:rPr>
        <w:t xml:space="preserve">затвердження  </w:t>
      </w:r>
      <w:r w:rsidR="006F7E56" w:rsidRPr="006F7E56">
        <w:rPr>
          <w:rFonts w:ascii="Times New Roman" w:eastAsiaTheme="minorHAnsi" w:hAnsi="Times New Roman"/>
          <w:sz w:val="28"/>
          <w:szCs w:val="28"/>
        </w:rPr>
        <w:t>розпорядженням декана</w:t>
      </w:r>
      <w:r w:rsidR="00BA3068" w:rsidRPr="006F7E56">
        <w:rPr>
          <w:rFonts w:ascii="Times New Roman" w:eastAsiaTheme="minorHAnsi" w:hAnsi="Times New Roman"/>
          <w:sz w:val="28"/>
          <w:szCs w:val="28"/>
        </w:rPr>
        <w:t>;</w:t>
      </w:r>
    </w:p>
    <w:p w:rsidR="00BA3068" w:rsidRPr="006F7E56"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lastRenderedPageBreak/>
        <w:t>–</w:t>
      </w:r>
      <w:r w:rsidR="00BA3068" w:rsidRPr="006F7E56">
        <w:rPr>
          <w:rFonts w:ascii="Times New Roman" w:eastAsiaTheme="minorHAnsi" w:hAnsi="Times New Roman"/>
          <w:sz w:val="28"/>
          <w:szCs w:val="28"/>
        </w:rPr>
        <w:t xml:space="preserve"> визначає керівників кваліфікаційних </w:t>
      </w:r>
      <w:r w:rsidRPr="006F7E56">
        <w:rPr>
          <w:rFonts w:ascii="Times New Roman" w:eastAsiaTheme="minorHAnsi" w:hAnsi="Times New Roman"/>
          <w:sz w:val="28"/>
          <w:szCs w:val="28"/>
        </w:rPr>
        <w:t xml:space="preserve">(магістерських) </w:t>
      </w:r>
      <w:r w:rsidR="00BA3068" w:rsidRPr="006F7E56">
        <w:rPr>
          <w:rFonts w:ascii="Times New Roman" w:eastAsiaTheme="minorHAnsi" w:hAnsi="Times New Roman"/>
          <w:sz w:val="28"/>
          <w:szCs w:val="28"/>
        </w:rPr>
        <w:t xml:space="preserve">робіт з числа </w:t>
      </w:r>
      <w:r w:rsidR="006F7E56" w:rsidRPr="006F7E56">
        <w:rPr>
          <w:rFonts w:ascii="Times New Roman" w:eastAsiaTheme="minorHAnsi" w:hAnsi="Times New Roman"/>
          <w:b/>
          <w:sz w:val="28"/>
          <w:szCs w:val="28"/>
        </w:rPr>
        <w:t xml:space="preserve"> </w:t>
      </w:r>
      <w:r w:rsidR="006F7E56" w:rsidRPr="001330F2">
        <w:rPr>
          <w:rFonts w:ascii="Times New Roman" w:eastAsiaTheme="minorHAnsi" w:hAnsi="Times New Roman"/>
          <w:sz w:val="28"/>
          <w:szCs w:val="28"/>
        </w:rPr>
        <w:t>науково-педагогічних працівників з науковим ступенем</w:t>
      </w:r>
      <w:r w:rsidR="00BA3068" w:rsidRPr="006F7E56">
        <w:rPr>
          <w:rFonts w:ascii="Times New Roman" w:eastAsiaTheme="minorHAnsi" w:hAnsi="Times New Roman"/>
          <w:sz w:val="28"/>
          <w:szCs w:val="28"/>
        </w:rPr>
        <w:t xml:space="preserve"> та врахову</w:t>
      </w:r>
      <w:r w:rsidR="006F7E56" w:rsidRPr="006F7E56">
        <w:rPr>
          <w:rFonts w:ascii="Times New Roman" w:eastAsiaTheme="minorHAnsi" w:hAnsi="Times New Roman"/>
          <w:sz w:val="28"/>
          <w:szCs w:val="28"/>
        </w:rPr>
        <w:t xml:space="preserve">є це у </w:t>
      </w:r>
      <w:r w:rsidR="001330F2">
        <w:rPr>
          <w:rFonts w:ascii="Times New Roman" w:eastAsiaTheme="minorHAnsi" w:hAnsi="Times New Roman"/>
          <w:sz w:val="28"/>
          <w:szCs w:val="28"/>
        </w:rPr>
        <w:t xml:space="preserve">їхньому </w:t>
      </w:r>
      <w:r w:rsidR="006F7E56" w:rsidRPr="006F7E56">
        <w:rPr>
          <w:rFonts w:ascii="Times New Roman" w:eastAsiaTheme="minorHAnsi" w:hAnsi="Times New Roman"/>
          <w:sz w:val="28"/>
          <w:szCs w:val="28"/>
        </w:rPr>
        <w:t>навчальному навантаженні</w:t>
      </w:r>
      <w:r w:rsidR="00BA3068" w:rsidRPr="006F7E56">
        <w:rPr>
          <w:rFonts w:ascii="Times New Roman" w:eastAsiaTheme="minorHAnsi" w:hAnsi="Times New Roman"/>
          <w:sz w:val="28"/>
          <w:szCs w:val="28"/>
        </w:rPr>
        <w:t>;</w:t>
      </w:r>
    </w:p>
    <w:p w:rsidR="00BA3068" w:rsidRPr="006F7E56"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розглядає та затверджує розклад консультацій керівників </w:t>
      </w:r>
      <w:r w:rsidR="007265AD" w:rsidRPr="007265AD">
        <w:rPr>
          <w:rFonts w:ascii="Times New Roman" w:eastAsiaTheme="minorHAnsi" w:hAnsi="Times New Roman"/>
          <w:sz w:val="28"/>
          <w:szCs w:val="28"/>
        </w:rPr>
        <w:t xml:space="preserve">кваліфікаційних (магістерських)  </w:t>
      </w:r>
      <w:r w:rsidR="007265AD" w:rsidRPr="007265AD">
        <w:rPr>
          <w:rFonts w:ascii="Times New Roman" w:eastAsiaTheme="minorHAnsi" w:hAnsi="Times New Roman"/>
          <w:sz w:val="28"/>
          <w:szCs w:val="28"/>
        </w:rPr>
        <w:tab/>
        <w:t xml:space="preserve">робіт </w:t>
      </w:r>
      <w:r w:rsidR="00BA3068" w:rsidRPr="006F7E56">
        <w:rPr>
          <w:rFonts w:ascii="Times New Roman" w:eastAsiaTheme="minorHAnsi" w:hAnsi="Times New Roman"/>
          <w:sz w:val="28"/>
          <w:szCs w:val="28"/>
        </w:rPr>
        <w:t xml:space="preserve"> і призначає дати проміжного контролю їх виконання;</w:t>
      </w:r>
    </w:p>
    <w:p w:rsidR="00BA3068" w:rsidRPr="006F7E56"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готує пропозиції щодо кандидатур голови, членів та секретаря ЕК;</w:t>
      </w:r>
    </w:p>
    <w:p w:rsidR="00BA3068" w:rsidRPr="006F7E56"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контролює процес виконання випускниками</w:t>
      </w:r>
      <w:r w:rsidR="007265AD" w:rsidRPr="007265AD">
        <w:rPr>
          <w:sz w:val="28"/>
          <w:szCs w:val="28"/>
        </w:rPr>
        <w:t xml:space="preserve"> </w:t>
      </w:r>
      <w:r w:rsidR="007265AD" w:rsidRPr="007265AD">
        <w:rPr>
          <w:rFonts w:ascii="Times New Roman" w:eastAsiaTheme="minorHAnsi" w:hAnsi="Times New Roman"/>
          <w:sz w:val="28"/>
          <w:szCs w:val="28"/>
        </w:rPr>
        <w:t xml:space="preserve">кваліфікаційних (магістерських)  </w:t>
      </w:r>
      <w:r w:rsidR="007265AD" w:rsidRPr="007265AD">
        <w:rPr>
          <w:rFonts w:ascii="Times New Roman" w:eastAsiaTheme="minorHAnsi" w:hAnsi="Times New Roman"/>
          <w:sz w:val="28"/>
          <w:szCs w:val="28"/>
        </w:rPr>
        <w:tab/>
        <w:t>робіт</w:t>
      </w:r>
      <w:r w:rsidR="00BA3068" w:rsidRPr="006F7E56">
        <w:rPr>
          <w:rFonts w:ascii="Times New Roman" w:eastAsiaTheme="minorHAnsi" w:hAnsi="Times New Roman"/>
          <w:sz w:val="28"/>
          <w:szCs w:val="28"/>
        </w:rPr>
        <w:t xml:space="preserve">. Не менше, ніж два рази на рік обговорює на своїх засіданнях питання щодо стану виконання </w:t>
      </w:r>
      <w:r w:rsidR="004D61FF" w:rsidRPr="006F7E56">
        <w:rPr>
          <w:rFonts w:ascii="Times New Roman" w:eastAsiaTheme="minorHAnsi" w:hAnsi="Times New Roman"/>
          <w:sz w:val="28"/>
          <w:szCs w:val="28"/>
        </w:rPr>
        <w:t xml:space="preserve">здобувачами другого (магістерського) рівня вищої освіти </w:t>
      </w:r>
      <w:r w:rsidR="000F79C8" w:rsidRPr="000F79C8">
        <w:rPr>
          <w:rFonts w:ascii="Times New Roman" w:eastAsiaTheme="minorHAnsi" w:hAnsi="Times New Roman"/>
          <w:sz w:val="28"/>
          <w:szCs w:val="28"/>
        </w:rPr>
        <w:t xml:space="preserve">кваліфікаційних (магістерських)  </w:t>
      </w:r>
      <w:r w:rsidR="000F79C8" w:rsidRPr="000F79C8">
        <w:rPr>
          <w:rFonts w:ascii="Times New Roman" w:eastAsiaTheme="minorHAnsi" w:hAnsi="Times New Roman"/>
          <w:sz w:val="28"/>
          <w:szCs w:val="28"/>
        </w:rPr>
        <w:tab/>
        <w:t>робіт</w:t>
      </w:r>
      <w:r w:rsidR="00BA3068" w:rsidRPr="006F7E56">
        <w:rPr>
          <w:rFonts w:ascii="Times New Roman" w:eastAsiaTheme="minorHAnsi" w:hAnsi="Times New Roman"/>
          <w:sz w:val="28"/>
          <w:szCs w:val="28"/>
        </w:rPr>
        <w:t>;</w:t>
      </w:r>
    </w:p>
    <w:p w:rsidR="00BA3068" w:rsidRPr="006F7E56"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здійснює попередній розгляд (передзахист) </w:t>
      </w:r>
      <w:r w:rsidR="000F79C8" w:rsidRPr="000F79C8">
        <w:rPr>
          <w:rFonts w:ascii="Times New Roman" w:eastAsiaTheme="minorHAnsi" w:hAnsi="Times New Roman"/>
          <w:sz w:val="28"/>
          <w:szCs w:val="28"/>
        </w:rPr>
        <w:t xml:space="preserve">кваліфікаційних (магістерських)  </w:t>
      </w:r>
      <w:r w:rsidR="000F79C8" w:rsidRPr="000F79C8">
        <w:rPr>
          <w:rFonts w:ascii="Times New Roman" w:eastAsiaTheme="minorHAnsi" w:hAnsi="Times New Roman"/>
          <w:sz w:val="28"/>
          <w:szCs w:val="28"/>
        </w:rPr>
        <w:tab/>
        <w:t xml:space="preserve">робіт </w:t>
      </w:r>
      <w:r w:rsidR="00BA3068" w:rsidRPr="006F7E56">
        <w:rPr>
          <w:rFonts w:ascii="Times New Roman" w:eastAsiaTheme="minorHAnsi" w:hAnsi="Times New Roman"/>
          <w:sz w:val="28"/>
          <w:szCs w:val="28"/>
        </w:rPr>
        <w:t>в комісії, яка складається з науково-педагогічних працівників кафедри, на підставі рішення зазначеної комісії прот</w:t>
      </w:r>
      <w:r w:rsidRPr="006F7E56">
        <w:rPr>
          <w:rFonts w:ascii="Times New Roman" w:eastAsiaTheme="minorHAnsi" w:hAnsi="Times New Roman"/>
          <w:sz w:val="28"/>
          <w:szCs w:val="28"/>
        </w:rPr>
        <w:t>околом засідання кафедри оформля</w:t>
      </w:r>
      <w:r w:rsidR="00BA3068" w:rsidRPr="006F7E56">
        <w:rPr>
          <w:rFonts w:ascii="Times New Roman" w:eastAsiaTheme="minorHAnsi" w:hAnsi="Times New Roman"/>
          <w:sz w:val="28"/>
          <w:szCs w:val="28"/>
        </w:rPr>
        <w:t>є допуск (недопуск) випускників до їх захисту на засіданні ЕК;</w:t>
      </w:r>
    </w:p>
    <w:p w:rsidR="00BA3068" w:rsidRPr="00055613"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055613">
        <w:rPr>
          <w:rFonts w:ascii="Times New Roman" w:eastAsiaTheme="minorHAnsi" w:hAnsi="Times New Roman"/>
          <w:sz w:val="28"/>
          <w:szCs w:val="28"/>
        </w:rPr>
        <w:t>–</w:t>
      </w:r>
      <w:r w:rsidR="00BA3068" w:rsidRPr="00055613">
        <w:rPr>
          <w:rFonts w:ascii="Times New Roman" w:eastAsiaTheme="minorHAnsi" w:hAnsi="Times New Roman"/>
          <w:sz w:val="28"/>
          <w:szCs w:val="28"/>
        </w:rPr>
        <w:t xml:space="preserve"> </w:t>
      </w:r>
      <w:r w:rsidR="004D61FF" w:rsidRPr="00055613">
        <w:rPr>
          <w:rFonts w:ascii="Times New Roman" w:eastAsiaTheme="minorHAnsi" w:hAnsi="Times New Roman"/>
          <w:sz w:val="28"/>
          <w:szCs w:val="28"/>
        </w:rPr>
        <w:t>при недопущенні</w:t>
      </w:r>
      <w:r w:rsidR="00BA3068" w:rsidRPr="00055613">
        <w:rPr>
          <w:rFonts w:ascii="Times New Roman" w:eastAsiaTheme="minorHAnsi" w:hAnsi="Times New Roman"/>
          <w:sz w:val="28"/>
          <w:szCs w:val="28"/>
        </w:rPr>
        <w:t xml:space="preserve"> випускника до захисту</w:t>
      </w:r>
      <w:r w:rsidR="000F79C8" w:rsidRPr="000F79C8">
        <w:rPr>
          <w:sz w:val="28"/>
          <w:szCs w:val="28"/>
        </w:rPr>
        <w:t xml:space="preserve"> </w:t>
      </w:r>
      <w:r w:rsidR="000F79C8">
        <w:rPr>
          <w:rFonts w:ascii="Times New Roman" w:eastAsiaTheme="minorHAnsi" w:hAnsi="Times New Roman"/>
          <w:sz w:val="28"/>
          <w:szCs w:val="28"/>
        </w:rPr>
        <w:t>кваліфікаційної</w:t>
      </w:r>
      <w:r w:rsidR="000F79C8" w:rsidRPr="000F79C8">
        <w:rPr>
          <w:rFonts w:ascii="Times New Roman" w:eastAsiaTheme="minorHAnsi" w:hAnsi="Times New Roman"/>
          <w:sz w:val="28"/>
          <w:szCs w:val="28"/>
        </w:rPr>
        <w:t xml:space="preserve"> (</w:t>
      </w:r>
      <w:r w:rsidR="000F79C8">
        <w:rPr>
          <w:rFonts w:ascii="Times New Roman" w:eastAsiaTheme="minorHAnsi" w:hAnsi="Times New Roman"/>
          <w:sz w:val="28"/>
          <w:szCs w:val="28"/>
        </w:rPr>
        <w:t>магістерської</w:t>
      </w:r>
      <w:r w:rsidR="000F79C8" w:rsidRPr="000F79C8">
        <w:rPr>
          <w:rFonts w:ascii="Times New Roman" w:eastAsiaTheme="minorHAnsi" w:hAnsi="Times New Roman"/>
          <w:sz w:val="28"/>
          <w:szCs w:val="28"/>
        </w:rPr>
        <w:t>)</w:t>
      </w:r>
      <w:r w:rsidR="00BA3068" w:rsidRPr="00055613">
        <w:rPr>
          <w:rFonts w:ascii="Times New Roman" w:eastAsiaTheme="minorHAnsi" w:hAnsi="Times New Roman"/>
          <w:sz w:val="28"/>
          <w:szCs w:val="28"/>
        </w:rPr>
        <w:t xml:space="preserve"> роботи </w:t>
      </w:r>
      <w:r w:rsidR="004D61FF" w:rsidRPr="00055613">
        <w:rPr>
          <w:rFonts w:ascii="Times New Roman" w:eastAsiaTheme="minorHAnsi" w:hAnsi="Times New Roman"/>
          <w:sz w:val="28"/>
          <w:szCs w:val="28"/>
        </w:rPr>
        <w:t xml:space="preserve">кафедра </w:t>
      </w:r>
      <w:r w:rsidR="00BA3068" w:rsidRPr="00055613">
        <w:rPr>
          <w:rFonts w:ascii="Times New Roman" w:eastAsiaTheme="minorHAnsi" w:hAnsi="Times New Roman"/>
          <w:sz w:val="28"/>
          <w:szCs w:val="28"/>
        </w:rPr>
        <w:t xml:space="preserve">визначає можливість її доопрацювання у термін </w:t>
      </w:r>
      <w:r w:rsidR="006F7E56" w:rsidRPr="00055613">
        <w:rPr>
          <w:rFonts w:ascii="Times New Roman" w:eastAsiaTheme="minorHAnsi" w:hAnsi="Times New Roman"/>
          <w:iCs/>
          <w:sz w:val="28"/>
          <w:szCs w:val="28"/>
        </w:rPr>
        <w:t xml:space="preserve">не пізніше ніж за 10 днів </w:t>
      </w:r>
      <w:r w:rsidR="00BA3068" w:rsidRPr="00055613">
        <w:rPr>
          <w:rFonts w:ascii="Times New Roman" w:eastAsiaTheme="minorHAnsi" w:hAnsi="Times New Roman"/>
          <w:iCs/>
          <w:sz w:val="28"/>
          <w:szCs w:val="28"/>
        </w:rPr>
        <w:t xml:space="preserve">до початку роботи ЕК </w:t>
      </w:r>
      <w:r w:rsidR="00BA3068" w:rsidRPr="00055613">
        <w:rPr>
          <w:rFonts w:ascii="Times New Roman" w:eastAsiaTheme="minorHAnsi" w:hAnsi="Times New Roman"/>
          <w:sz w:val="28"/>
          <w:szCs w:val="28"/>
        </w:rPr>
        <w:t>з наступним повторним попереднім розглядом (передзахистом) роботи;</w:t>
      </w:r>
    </w:p>
    <w:p w:rsidR="00BA3068" w:rsidRPr="006F7E56"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готує пропозиції щодо складу рецензентів </w:t>
      </w:r>
      <w:r w:rsidR="004C7517" w:rsidRPr="004C7517">
        <w:rPr>
          <w:rFonts w:ascii="Times New Roman" w:eastAsiaTheme="minorHAnsi" w:hAnsi="Times New Roman"/>
          <w:sz w:val="28"/>
          <w:szCs w:val="28"/>
        </w:rPr>
        <w:t xml:space="preserve">кваліфікаційних (магістерських)  </w:t>
      </w:r>
      <w:r w:rsidR="004C7517" w:rsidRPr="004C7517">
        <w:rPr>
          <w:rFonts w:ascii="Times New Roman" w:eastAsiaTheme="minorHAnsi" w:hAnsi="Times New Roman"/>
          <w:sz w:val="28"/>
          <w:szCs w:val="28"/>
        </w:rPr>
        <w:tab/>
        <w:t xml:space="preserve">робіт </w:t>
      </w:r>
      <w:r w:rsidR="006F7E56" w:rsidRPr="006F7E56">
        <w:rPr>
          <w:rFonts w:ascii="Times New Roman" w:eastAsiaTheme="minorHAnsi" w:hAnsi="Times New Roman"/>
          <w:sz w:val="28"/>
          <w:szCs w:val="28"/>
        </w:rPr>
        <w:t xml:space="preserve">з числа </w:t>
      </w:r>
      <w:r w:rsidR="004D61FF" w:rsidRPr="006F7E56">
        <w:rPr>
          <w:rFonts w:ascii="Times New Roman" w:eastAsiaTheme="minorHAnsi" w:hAnsi="Times New Roman"/>
          <w:sz w:val="28"/>
          <w:szCs w:val="28"/>
        </w:rPr>
        <w:t xml:space="preserve"> науково-</w:t>
      </w:r>
      <w:r w:rsidR="00BA3068" w:rsidRPr="006F7E56">
        <w:rPr>
          <w:rFonts w:ascii="Times New Roman" w:eastAsiaTheme="minorHAnsi" w:hAnsi="Times New Roman"/>
          <w:sz w:val="28"/>
          <w:szCs w:val="28"/>
        </w:rPr>
        <w:t xml:space="preserve">педагогічних працівників </w:t>
      </w:r>
      <w:r w:rsidR="006F7E56" w:rsidRPr="006F7E56">
        <w:rPr>
          <w:rFonts w:ascii="Times New Roman" w:eastAsiaTheme="minorHAnsi" w:hAnsi="Times New Roman"/>
          <w:sz w:val="28"/>
          <w:szCs w:val="28"/>
        </w:rPr>
        <w:t>факультету</w:t>
      </w:r>
      <w:r w:rsidRPr="006F7E56">
        <w:rPr>
          <w:rFonts w:ascii="Times New Roman" w:eastAsiaTheme="minorHAnsi" w:hAnsi="Times New Roman"/>
          <w:sz w:val="28"/>
          <w:szCs w:val="28"/>
        </w:rPr>
        <w:t xml:space="preserve"> або кваліфікованих фахівців з відповідної галузі</w:t>
      </w:r>
      <w:r w:rsidR="00BA3068" w:rsidRPr="006F7E56">
        <w:rPr>
          <w:rFonts w:ascii="Times New Roman" w:eastAsiaTheme="minorHAnsi" w:hAnsi="Times New Roman"/>
          <w:sz w:val="28"/>
          <w:szCs w:val="28"/>
        </w:rPr>
        <w:t>;</w:t>
      </w:r>
    </w:p>
    <w:p w:rsidR="00BA3068" w:rsidRPr="006F7E56" w:rsidRDefault="00215240" w:rsidP="00215240">
      <w:pPr>
        <w:autoSpaceDE w:val="0"/>
        <w:autoSpaceDN w:val="0"/>
        <w:adjustRightInd w:val="0"/>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обговорює на своїх засіданнях підсумки роботи ЕК, розробляє та впроваджує заходи щодо підвищення якості підготовки </w:t>
      </w:r>
      <w:r w:rsidR="004C7517" w:rsidRPr="004C7517">
        <w:rPr>
          <w:rFonts w:ascii="Times New Roman" w:eastAsiaTheme="minorHAnsi" w:hAnsi="Times New Roman"/>
          <w:sz w:val="28"/>
          <w:szCs w:val="28"/>
        </w:rPr>
        <w:t xml:space="preserve">кваліфікаційних (магістерських)  </w:t>
      </w:r>
      <w:r w:rsidR="004C7517" w:rsidRPr="004C7517">
        <w:rPr>
          <w:rFonts w:ascii="Times New Roman" w:eastAsiaTheme="minorHAnsi" w:hAnsi="Times New Roman"/>
          <w:sz w:val="28"/>
          <w:szCs w:val="28"/>
        </w:rPr>
        <w:tab/>
        <w:t xml:space="preserve">робіт </w:t>
      </w:r>
      <w:r w:rsidR="00BA3068" w:rsidRPr="006F7E56">
        <w:rPr>
          <w:rFonts w:ascii="Times New Roman" w:eastAsiaTheme="minorHAnsi" w:hAnsi="Times New Roman"/>
          <w:sz w:val="28"/>
          <w:szCs w:val="28"/>
        </w:rPr>
        <w:t>та усунення недоліків, виявлених під час атестації випускників;</w:t>
      </w:r>
    </w:p>
    <w:p w:rsidR="00BA3068" w:rsidRPr="006F7E56" w:rsidRDefault="00215240" w:rsidP="00215240">
      <w:pPr>
        <w:spacing w:after="0" w:line="360" w:lineRule="auto"/>
        <w:ind w:firstLine="709"/>
        <w:jc w:val="both"/>
        <w:rPr>
          <w:rFonts w:ascii="Times New Roman" w:eastAsiaTheme="minorHAnsi" w:hAnsi="Times New Roman"/>
          <w:sz w:val="28"/>
          <w:szCs w:val="28"/>
        </w:rPr>
      </w:pPr>
      <w:r w:rsidRPr="006F7E56">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рекомендує кращі</w:t>
      </w:r>
      <w:r w:rsidR="004C7517" w:rsidRPr="004C7517">
        <w:rPr>
          <w:sz w:val="28"/>
          <w:szCs w:val="28"/>
        </w:rPr>
        <w:t xml:space="preserve"> </w:t>
      </w:r>
      <w:r w:rsidR="004C7517">
        <w:rPr>
          <w:rFonts w:ascii="Times New Roman" w:eastAsiaTheme="minorHAnsi" w:hAnsi="Times New Roman"/>
          <w:sz w:val="28"/>
          <w:szCs w:val="28"/>
        </w:rPr>
        <w:t>кваліфікаційні</w:t>
      </w:r>
      <w:r w:rsidR="004C7517" w:rsidRPr="004C7517">
        <w:rPr>
          <w:rFonts w:ascii="Times New Roman" w:eastAsiaTheme="minorHAnsi" w:hAnsi="Times New Roman"/>
          <w:sz w:val="28"/>
          <w:szCs w:val="28"/>
        </w:rPr>
        <w:t xml:space="preserve"> (</w:t>
      </w:r>
      <w:r w:rsidR="004C7517">
        <w:rPr>
          <w:rFonts w:ascii="Times New Roman" w:eastAsiaTheme="minorHAnsi" w:hAnsi="Times New Roman"/>
          <w:sz w:val="28"/>
          <w:szCs w:val="28"/>
        </w:rPr>
        <w:t>магістерські</w:t>
      </w:r>
      <w:r w:rsidR="004C7517" w:rsidRPr="004C7517">
        <w:rPr>
          <w:rFonts w:ascii="Times New Roman" w:eastAsiaTheme="minorHAnsi" w:hAnsi="Times New Roman"/>
          <w:sz w:val="28"/>
          <w:szCs w:val="28"/>
        </w:rPr>
        <w:t>)</w:t>
      </w:r>
      <w:r w:rsidR="00BA3068" w:rsidRPr="006F7E56">
        <w:rPr>
          <w:rFonts w:ascii="Times New Roman" w:eastAsiaTheme="minorHAnsi" w:hAnsi="Times New Roman"/>
          <w:sz w:val="28"/>
          <w:szCs w:val="28"/>
        </w:rPr>
        <w:t xml:space="preserve"> роботи до участі в конкурсі.</w:t>
      </w:r>
    </w:p>
    <w:p w:rsidR="004D61FF" w:rsidRPr="00AE05F8" w:rsidRDefault="004D61FF" w:rsidP="00215240">
      <w:pPr>
        <w:spacing w:after="0" w:line="360" w:lineRule="auto"/>
        <w:ind w:firstLine="709"/>
        <w:jc w:val="both"/>
        <w:rPr>
          <w:rFonts w:ascii="Times New Roman" w:eastAsiaTheme="minorHAnsi" w:hAnsi="Times New Roman"/>
          <w:sz w:val="28"/>
          <w:szCs w:val="28"/>
        </w:rPr>
      </w:pPr>
    </w:p>
    <w:p w:rsidR="008E0E29" w:rsidRPr="00AE05F8" w:rsidRDefault="0032353C" w:rsidP="004B59F3">
      <w:pPr>
        <w:spacing w:after="0" w:line="360" w:lineRule="auto"/>
        <w:ind w:firstLine="709"/>
        <w:jc w:val="both"/>
        <w:rPr>
          <w:rFonts w:ascii="Times New Roman" w:hAnsi="Times New Roman"/>
          <w:b/>
          <w:sz w:val="28"/>
          <w:szCs w:val="28"/>
        </w:rPr>
      </w:pPr>
      <w:r w:rsidRPr="00AE05F8">
        <w:rPr>
          <w:rFonts w:ascii="Times New Roman" w:hAnsi="Times New Roman"/>
          <w:b/>
          <w:sz w:val="28"/>
          <w:szCs w:val="28"/>
        </w:rPr>
        <w:lastRenderedPageBreak/>
        <w:t xml:space="preserve">2.2.2. </w:t>
      </w:r>
      <w:r w:rsidR="008E0E29" w:rsidRPr="00AE05F8">
        <w:rPr>
          <w:rFonts w:ascii="Times New Roman" w:hAnsi="Times New Roman"/>
          <w:b/>
          <w:sz w:val="28"/>
          <w:szCs w:val="28"/>
        </w:rPr>
        <w:t>Обов’язк</w:t>
      </w:r>
      <w:r w:rsidR="00F07BF6">
        <w:rPr>
          <w:rFonts w:ascii="Times New Roman" w:hAnsi="Times New Roman"/>
          <w:b/>
          <w:sz w:val="28"/>
          <w:szCs w:val="28"/>
        </w:rPr>
        <w:t>и завідувача випускової кафедри</w:t>
      </w:r>
      <w:r w:rsidR="00DD3E48">
        <w:rPr>
          <w:rFonts w:ascii="Times New Roman" w:hAnsi="Times New Roman"/>
          <w:b/>
          <w:sz w:val="28"/>
          <w:szCs w:val="28"/>
        </w:rPr>
        <w:t>:</w:t>
      </w:r>
    </w:p>
    <w:p w:rsidR="008E0E29" w:rsidRPr="00AE05F8" w:rsidRDefault="008E0E29" w:rsidP="007F4886">
      <w:pPr>
        <w:spacing w:after="0" w:line="360" w:lineRule="auto"/>
        <w:jc w:val="both"/>
        <w:rPr>
          <w:rFonts w:ascii="Times New Roman" w:hAnsi="Times New Roman"/>
          <w:sz w:val="28"/>
          <w:szCs w:val="28"/>
        </w:rPr>
      </w:pPr>
      <w:r w:rsidRPr="00AE05F8">
        <w:rPr>
          <w:rFonts w:ascii="Times New Roman" w:hAnsi="Times New Roman"/>
          <w:sz w:val="28"/>
          <w:szCs w:val="28"/>
        </w:rPr>
        <w:t>– по</w:t>
      </w:r>
      <w:r w:rsidR="006A4321" w:rsidRPr="00AE05F8">
        <w:rPr>
          <w:rFonts w:ascii="Times New Roman" w:hAnsi="Times New Roman"/>
          <w:sz w:val="28"/>
          <w:szCs w:val="28"/>
        </w:rPr>
        <w:t xml:space="preserve">давати до деканату факультету </w:t>
      </w:r>
      <w:r w:rsidRPr="00AE05F8">
        <w:rPr>
          <w:rFonts w:ascii="Times New Roman" w:hAnsi="Times New Roman"/>
          <w:sz w:val="28"/>
          <w:szCs w:val="28"/>
        </w:rPr>
        <w:t>списки студентів, допущених до за</w:t>
      </w:r>
      <w:r w:rsidR="006A4321" w:rsidRPr="00AE05F8">
        <w:rPr>
          <w:rFonts w:ascii="Times New Roman" w:hAnsi="Times New Roman"/>
          <w:sz w:val="28"/>
          <w:szCs w:val="28"/>
        </w:rPr>
        <w:t>хисту кваліфікаційних (магістерських</w:t>
      </w:r>
      <w:r w:rsidRPr="00AE05F8">
        <w:rPr>
          <w:rFonts w:ascii="Times New Roman" w:hAnsi="Times New Roman"/>
          <w:sz w:val="28"/>
          <w:szCs w:val="28"/>
        </w:rPr>
        <w:t>) робіт;</w:t>
      </w:r>
    </w:p>
    <w:p w:rsidR="008E0E29" w:rsidRPr="00AE05F8" w:rsidRDefault="008E0E29" w:rsidP="007F4886">
      <w:pPr>
        <w:spacing w:after="0" w:line="360" w:lineRule="auto"/>
        <w:jc w:val="both"/>
        <w:rPr>
          <w:rFonts w:ascii="Times New Roman" w:hAnsi="Times New Roman"/>
          <w:sz w:val="28"/>
          <w:szCs w:val="28"/>
        </w:rPr>
      </w:pPr>
      <w:r w:rsidRPr="00AE05F8">
        <w:rPr>
          <w:rFonts w:ascii="Times New Roman" w:hAnsi="Times New Roman"/>
          <w:sz w:val="28"/>
          <w:szCs w:val="28"/>
        </w:rPr>
        <w:t xml:space="preserve">– приймати рішення про недопущення до захисту кваліфікаційних </w:t>
      </w:r>
      <w:r w:rsidR="00AE05F8" w:rsidRPr="00AE05F8">
        <w:rPr>
          <w:rFonts w:ascii="Times New Roman" w:hAnsi="Times New Roman"/>
          <w:sz w:val="28"/>
          <w:szCs w:val="28"/>
        </w:rPr>
        <w:t>(магістерських</w:t>
      </w:r>
      <w:r w:rsidRPr="00AE05F8">
        <w:rPr>
          <w:rFonts w:ascii="Times New Roman" w:hAnsi="Times New Roman"/>
          <w:sz w:val="28"/>
          <w:szCs w:val="28"/>
        </w:rPr>
        <w:t xml:space="preserve">) робіт студентів, які не виконали календарний план-графік і не подали у встановлений термін підготовлену до захисту кваліфікаційну </w:t>
      </w:r>
      <w:r w:rsidR="00AE05F8" w:rsidRPr="00AE05F8">
        <w:rPr>
          <w:rFonts w:ascii="Times New Roman" w:hAnsi="Times New Roman"/>
          <w:sz w:val="28"/>
          <w:szCs w:val="28"/>
        </w:rPr>
        <w:t>(магістерську</w:t>
      </w:r>
      <w:r w:rsidRPr="00AE05F8">
        <w:rPr>
          <w:rFonts w:ascii="Times New Roman" w:hAnsi="Times New Roman"/>
          <w:sz w:val="28"/>
          <w:szCs w:val="28"/>
        </w:rPr>
        <w:t>) роботу;</w:t>
      </w:r>
    </w:p>
    <w:p w:rsidR="008E0E29" w:rsidRDefault="008E0E29" w:rsidP="006C529C">
      <w:pPr>
        <w:spacing w:after="0" w:line="360" w:lineRule="auto"/>
        <w:jc w:val="both"/>
        <w:rPr>
          <w:rFonts w:ascii="Times New Roman" w:hAnsi="Times New Roman"/>
          <w:sz w:val="28"/>
          <w:szCs w:val="28"/>
        </w:rPr>
      </w:pPr>
      <w:r w:rsidRPr="00AE05F8">
        <w:rPr>
          <w:rFonts w:ascii="Times New Roman" w:hAnsi="Times New Roman"/>
          <w:sz w:val="28"/>
          <w:szCs w:val="28"/>
        </w:rPr>
        <w:t>– вносити в порядок денний питання обговорення на засіданнях кафедри підсумків роботи ЕК, розробляти і впроваджувати заходи щодо покращення організації виконання кваліфікаційних (магістерських</w:t>
      </w:r>
      <w:r w:rsidR="00AD4D39">
        <w:rPr>
          <w:rFonts w:ascii="Times New Roman" w:hAnsi="Times New Roman"/>
          <w:sz w:val="28"/>
          <w:szCs w:val="28"/>
        </w:rPr>
        <w:t>) робіт та підвищення їх якості;</w:t>
      </w:r>
    </w:p>
    <w:p w:rsidR="00AD4D39" w:rsidRDefault="00AD4D39" w:rsidP="006C529C">
      <w:pPr>
        <w:spacing w:after="0" w:line="360" w:lineRule="auto"/>
        <w:jc w:val="both"/>
        <w:rPr>
          <w:rFonts w:ascii="Times New Roman" w:hAnsi="Times New Roman"/>
          <w:sz w:val="28"/>
          <w:szCs w:val="28"/>
        </w:rPr>
      </w:pPr>
      <w:r>
        <w:rPr>
          <w:rFonts w:ascii="Times New Roman" w:hAnsi="Times New Roman"/>
          <w:sz w:val="28"/>
          <w:szCs w:val="28"/>
        </w:rPr>
        <w:t>– здійснювати організацію перевірки робіт щодо наявності плагіату</w:t>
      </w:r>
      <w:r w:rsidR="00355105">
        <w:rPr>
          <w:rFonts w:ascii="Times New Roman" w:hAnsi="Times New Roman"/>
          <w:sz w:val="28"/>
          <w:szCs w:val="28"/>
        </w:rPr>
        <w:t>.</w:t>
      </w:r>
    </w:p>
    <w:p w:rsidR="006C529C" w:rsidRPr="00AE05F8" w:rsidRDefault="006C529C" w:rsidP="00954153">
      <w:pPr>
        <w:spacing w:after="0" w:line="360" w:lineRule="auto"/>
        <w:ind w:firstLine="709"/>
        <w:jc w:val="both"/>
        <w:rPr>
          <w:rFonts w:ascii="Times New Roman" w:hAnsi="Times New Roman"/>
          <w:sz w:val="28"/>
          <w:szCs w:val="28"/>
        </w:rPr>
      </w:pPr>
    </w:p>
    <w:p w:rsidR="00B476D9" w:rsidRPr="00AE05F8" w:rsidRDefault="00215240" w:rsidP="00954153">
      <w:pPr>
        <w:spacing w:after="0" w:line="360" w:lineRule="auto"/>
        <w:ind w:firstLine="709"/>
        <w:jc w:val="both"/>
        <w:rPr>
          <w:rStyle w:val="markedcontent"/>
          <w:rFonts w:ascii="Times New Roman" w:hAnsi="Times New Roman"/>
          <w:b/>
          <w:sz w:val="28"/>
          <w:szCs w:val="28"/>
        </w:rPr>
      </w:pPr>
      <w:r w:rsidRPr="00AE05F8">
        <w:rPr>
          <w:rStyle w:val="markedcontent"/>
          <w:rFonts w:ascii="Times New Roman" w:hAnsi="Times New Roman"/>
          <w:b/>
          <w:sz w:val="28"/>
          <w:szCs w:val="28"/>
        </w:rPr>
        <w:t>2.2.</w:t>
      </w:r>
      <w:r w:rsidR="0032353C" w:rsidRPr="00AE05F8">
        <w:rPr>
          <w:rStyle w:val="markedcontent"/>
          <w:rFonts w:ascii="Times New Roman" w:hAnsi="Times New Roman"/>
          <w:b/>
          <w:sz w:val="28"/>
          <w:szCs w:val="28"/>
        </w:rPr>
        <w:t>3</w:t>
      </w:r>
      <w:r w:rsidRPr="00AE05F8">
        <w:rPr>
          <w:rStyle w:val="markedcontent"/>
          <w:rFonts w:ascii="Times New Roman" w:hAnsi="Times New Roman"/>
          <w:b/>
          <w:sz w:val="28"/>
          <w:szCs w:val="28"/>
        </w:rPr>
        <w:t xml:space="preserve">. </w:t>
      </w:r>
      <w:r w:rsidR="00B476D9" w:rsidRPr="00AE05F8">
        <w:rPr>
          <w:rStyle w:val="markedcontent"/>
          <w:rFonts w:ascii="Times New Roman" w:hAnsi="Times New Roman"/>
          <w:b/>
          <w:sz w:val="28"/>
          <w:szCs w:val="28"/>
        </w:rPr>
        <w:t xml:space="preserve">Співпраця керівника </w:t>
      </w:r>
      <w:r w:rsidR="008D10EB">
        <w:rPr>
          <w:rFonts w:ascii="Times New Roman" w:hAnsi="Times New Roman"/>
          <w:b/>
          <w:sz w:val="28"/>
          <w:szCs w:val="28"/>
        </w:rPr>
        <w:t>кваліфікаційної</w:t>
      </w:r>
      <w:r w:rsidR="008D10EB" w:rsidRPr="008D10EB">
        <w:rPr>
          <w:rFonts w:ascii="Times New Roman" w:hAnsi="Times New Roman"/>
          <w:b/>
          <w:sz w:val="28"/>
          <w:szCs w:val="28"/>
        </w:rPr>
        <w:t xml:space="preserve"> (</w:t>
      </w:r>
      <w:r w:rsidR="008D10EB">
        <w:rPr>
          <w:rFonts w:ascii="Times New Roman" w:hAnsi="Times New Roman"/>
          <w:b/>
          <w:sz w:val="28"/>
          <w:szCs w:val="28"/>
        </w:rPr>
        <w:t>магістерської</w:t>
      </w:r>
      <w:r w:rsidR="008D10EB" w:rsidRPr="008D10EB">
        <w:rPr>
          <w:rFonts w:ascii="Times New Roman" w:hAnsi="Times New Roman"/>
          <w:b/>
          <w:sz w:val="28"/>
          <w:szCs w:val="28"/>
        </w:rPr>
        <w:t>)</w:t>
      </w:r>
      <w:r w:rsidR="00B476D9" w:rsidRPr="00AE05F8">
        <w:rPr>
          <w:rStyle w:val="markedcontent"/>
          <w:rFonts w:ascii="Times New Roman" w:hAnsi="Times New Roman"/>
          <w:b/>
          <w:sz w:val="28"/>
          <w:szCs w:val="28"/>
        </w:rPr>
        <w:t xml:space="preserve"> роботи і здобувача вищої освіти</w:t>
      </w:r>
    </w:p>
    <w:p w:rsidR="00381AF2" w:rsidRPr="00AE05F8" w:rsidRDefault="00381AF2" w:rsidP="00954153">
      <w:pPr>
        <w:spacing w:after="0" w:line="360" w:lineRule="auto"/>
        <w:ind w:firstLine="709"/>
        <w:jc w:val="both"/>
        <w:rPr>
          <w:rStyle w:val="markedcontent"/>
          <w:rFonts w:ascii="Times New Roman" w:hAnsi="Times New Roman"/>
          <w:sz w:val="28"/>
          <w:szCs w:val="28"/>
        </w:rPr>
      </w:pPr>
      <w:r w:rsidRPr="00AE05F8">
        <w:rPr>
          <w:rStyle w:val="markedcontent"/>
          <w:rFonts w:ascii="Times New Roman" w:hAnsi="Times New Roman"/>
          <w:sz w:val="28"/>
          <w:szCs w:val="28"/>
        </w:rPr>
        <w:t xml:space="preserve">Закріплення за </w:t>
      </w:r>
      <w:r w:rsidR="006C529C">
        <w:rPr>
          <w:rStyle w:val="markedcontent"/>
          <w:rFonts w:ascii="Times New Roman" w:hAnsi="Times New Roman"/>
          <w:sz w:val="28"/>
          <w:szCs w:val="28"/>
        </w:rPr>
        <w:t>здобувачами вищої освіти</w:t>
      </w:r>
      <w:r w:rsidR="008E0E29" w:rsidRPr="00AE05F8">
        <w:rPr>
          <w:rStyle w:val="markedcontent"/>
          <w:rFonts w:ascii="Times New Roman" w:hAnsi="Times New Roman"/>
          <w:sz w:val="28"/>
          <w:szCs w:val="28"/>
        </w:rPr>
        <w:t xml:space="preserve"> </w:t>
      </w:r>
      <w:r w:rsidRPr="00AE05F8">
        <w:rPr>
          <w:rStyle w:val="markedcontent"/>
          <w:rFonts w:ascii="Times New Roman" w:hAnsi="Times New Roman"/>
          <w:sz w:val="28"/>
          <w:szCs w:val="28"/>
        </w:rPr>
        <w:t>тем</w:t>
      </w:r>
      <w:r w:rsidR="008D10EB" w:rsidRPr="008D10EB">
        <w:rPr>
          <w:sz w:val="28"/>
          <w:szCs w:val="28"/>
        </w:rPr>
        <w:t xml:space="preserve"> </w:t>
      </w:r>
      <w:r w:rsidR="008D10EB" w:rsidRPr="008D10EB">
        <w:rPr>
          <w:rFonts w:ascii="Times New Roman" w:hAnsi="Times New Roman"/>
          <w:sz w:val="28"/>
          <w:szCs w:val="28"/>
        </w:rPr>
        <w:t xml:space="preserve">кваліфікаційних (магістерських)  </w:t>
      </w:r>
      <w:r w:rsidR="008D10EB" w:rsidRPr="008D10EB">
        <w:rPr>
          <w:rFonts w:ascii="Times New Roman" w:hAnsi="Times New Roman"/>
          <w:sz w:val="28"/>
          <w:szCs w:val="28"/>
        </w:rPr>
        <w:tab/>
        <w:t>робіт</w:t>
      </w:r>
      <w:r w:rsidRPr="00AE05F8">
        <w:rPr>
          <w:rStyle w:val="markedcontent"/>
          <w:rFonts w:ascii="Times New Roman" w:hAnsi="Times New Roman"/>
          <w:sz w:val="28"/>
          <w:szCs w:val="28"/>
        </w:rPr>
        <w:t xml:space="preserve"> і керівників оформлюється </w:t>
      </w:r>
      <w:r w:rsidR="004D61FF" w:rsidRPr="00AE05F8">
        <w:rPr>
          <w:rStyle w:val="markedcontent"/>
          <w:rFonts w:ascii="Times New Roman" w:hAnsi="Times New Roman"/>
          <w:sz w:val="28"/>
          <w:szCs w:val="28"/>
        </w:rPr>
        <w:t>рішенням В</w:t>
      </w:r>
      <w:r w:rsidR="008E0E29" w:rsidRPr="00AE05F8">
        <w:rPr>
          <w:rStyle w:val="markedcontent"/>
          <w:rFonts w:ascii="Times New Roman" w:hAnsi="Times New Roman"/>
          <w:sz w:val="28"/>
          <w:szCs w:val="28"/>
        </w:rPr>
        <w:t>ченої ради факультету</w:t>
      </w:r>
      <w:r w:rsidRPr="00AE05F8">
        <w:rPr>
          <w:rStyle w:val="markedcontent"/>
          <w:rFonts w:ascii="Times New Roman" w:hAnsi="Times New Roman"/>
          <w:sz w:val="28"/>
          <w:szCs w:val="28"/>
        </w:rPr>
        <w:t xml:space="preserve"> </w:t>
      </w:r>
      <w:r w:rsidR="008E0E29" w:rsidRPr="00AE05F8">
        <w:rPr>
          <w:rStyle w:val="markedcontent"/>
          <w:rFonts w:ascii="Times New Roman" w:hAnsi="Times New Roman"/>
          <w:sz w:val="28"/>
          <w:szCs w:val="28"/>
        </w:rPr>
        <w:t xml:space="preserve">впродовж </w:t>
      </w:r>
      <w:r w:rsidR="006C529C">
        <w:rPr>
          <w:rStyle w:val="markedcontent"/>
          <w:rFonts w:ascii="Times New Roman" w:hAnsi="Times New Roman"/>
          <w:sz w:val="28"/>
          <w:szCs w:val="28"/>
        </w:rPr>
        <w:t>трьох</w:t>
      </w:r>
      <w:r w:rsidRPr="00AE05F8">
        <w:rPr>
          <w:rStyle w:val="markedcontent"/>
          <w:rFonts w:ascii="Times New Roman" w:hAnsi="Times New Roman"/>
          <w:sz w:val="28"/>
          <w:szCs w:val="28"/>
        </w:rPr>
        <w:t xml:space="preserve"> місяців від дня зарахування</w:t>
      </w:r>
      <w:r w:rsidR="008E0E29" w:rsidRPr="00AE05F8">
        <w:rPr>
          <w:rStyle w:val="markedcontent"/>
          <w:rFonts w:ascii="Times New Roman" w:hAnsi="Times New Roman"/>
          <w:sz w:val="28"/>
          <w:szCs w:val="28"/>
        </w:rPr>
        <w:t xml:space="preserve"> </w:t>
      </w:r>
      <w:r w:rsidR="008D10EB">
        <w:rPr>
          <w:rStyle w:val="markedcontent"/>
          <w:rFonts w:ascii="Times New Roman" w:hAnsi="Times New Roman"/>
          <w:sz w:val="28"/>
          <w:szCs w:val="28"/>
        </w:rPr>
        <w:t xml:space="preserve">(до 30 листопада </w:t>
      </w:r>
      <w:r w:rsidRPr="00AE05F8">
        <w:rPr>
          <w:rStyle w:val="markedcontent"/>
          <w:rFonts w:ascii="Times New Roman" w:hAnsi="Times New Roman"/>
          <w:sz w:val="28"/>
          <w:szCs w:val="28"/>
        </w:rPr>
        <w:t>поточного року)</w:t>
      </w:r>
      <w:r w:rsidR="008E0E29" w:rsidRPr="00AE05F8">
        <w:rPr>
          <w:rStyle w:val="markedcontent"/>
          <w:rFonts w:ascii="Times New Roman" w:hAnsi="Times New Roman"/>
          <w:sz w:val="28"/>
          <w:szCs w:val="28"/>
        </w:rPr>
        <w:t xml:space="preserve"> </w:t>
      </w:r>
      <w:r w:rsidRPr="00AE05F8">
        <w:rPr>
          <w:rStyle w:val="markedcontent"/>
          <w:rFonts w:ascii="Times New Roman" w:hAnsi="Times New Roman"/>
          <w:sz w:val="28"/>
          <w:szCs w:val="28"/>
        </w:rPr>
        <w:t>на освітн</w:t>
      </w:r>
      <w:r w:rsidR="008E0E29" w:rsidRPr="00AE05F8">
        <w:rPr>
          <w:rStyle w:val="markedcontent"/>
          <w:rFonts w:ascii="Times New Roman" w:hAnsi="Times New Roman"/>
          <w:sz w:val="28"/>
          <w:szCs w:val="28"/>
        </w:rPr>
        <w:t>ьо-професійну</w:t>
      </w:r>
      <w:r w:rsidRPr="00AE05F8">
        <w:rPr>
          <w:rStyle w:val="markedcontent"/>
          <w:rFonts w:ascii="Times New Roman" w:hAnsi="Times New Roman"/>
          <w:sz w:val="28"/>
          <w:szCs w:val="28"/>
        </w:rPr>
        <w:t xml:space="preserve"> програму підготовки магістрів. </w:t>
      </w:r>
    </w:p>
    <w:p w:rsidR="00381AF2" w:rsidRPr="00AE05F8" w:rsidRDefault="00381AF2" w:rsidP="00954153">
      <w:pPr>
        <w:spacing w:after="0" w:line="360" w:lineRule="auto"/>
        <w:ind w:firstLine="709"/>
        <w:jc w:val="both"/>
        <w:rPr>
          <w:rStyle w:val="markedcontent"/>
          <w:rFonts w:ascii="Times New Roman" w:hAnsi="Times New Roman"/>
          <w:sz w:val="28"/>
          <w:szCs w:val="28"/>
        </w:rPr>
      </w:pPr>
      <w:r w:rsidRPr="00AE05F8">
        <w:rPr>
          <w:rStyle w:val="markedcontent"/>
          <w:rFonts w:ascii="Times New Roman" w:hAnsi="Times New Roman"/>
          <w:sz w:val="28"/>
          <w:szCs w:val="28"/>
        </w:rPr>
        <w:t xml:space="preserve">Керівниками </w:t>
      </w:r>
      <w:r w:rsidR="008D10EB" w:rsidRPr="008D10EB">
        <w:rPr>
          <w:rFonts w:ascii="Times New Roman" w:hAnsi="Times New Roman"/>
          <w:sz w:val="28"/>
          <w:szCs w:val="28"/>
        </w:rPr>
        <w:t xml:space="preserve">кваліфікаційних (магістерських)  </w:t>
      </w:r>
      <w:r w:rsidR="008D10EB" w:rsidRPr="008D10EB">
        <w:rPr>
          <w:rFonts w:ascii="Times New Roman" w:hAnsi="Times New Roman"/>
          <w:sz w:val="28"/>
          <w:szCs w:val="28"/>
        </w:rPr>
        <w:tab/>
        <w:t xml:space="preserve">робіт </w:t>
      </w:r>
      <w:r w:rsidRPr="00AE05F8">
        <w:rPr>
          <w:rStyle w:val="markedcontent"/>
          <w:rFonts w:ascii="Times New Roman" w:hAnsi="Times New Roman"/>
          <w:sz w:val="28"/>
          <w:szCs w:val="28"/>
        </w:rPr>
        <w:t>можуть бути</w:t>
      </w:r>
      <w:r w:rsidR="00AE05F8" w:rsidRPr="00AE05F8">
        <w:rPr>
          <w:rStyle w:val="markedcontent"/>
          <w:rFonts w:ascii="Times New Roman" w:hAnsi="Times New Roman"/>
          <w:sz w:val="28"/>
          <w:szCs w:val="28"/>
        </w:rPr>
        <w:t xml:space="preserve"> науково-педагогічні працівники факультету</w:t>
      </w:r>
      <w:r w:rsidR="008E0E29" w:rsidRPr="00AE05F8">
        <w:rPr>
          <w:rStyle w:val="markedcontent"/>
          <w:rFonts w:ascii="Times New Roman" w:hAnsi="Times New Roman"/>
          <w:sz w:val="28"/>
          <w:szCs w:val="28"/>
        </w:rPr>
        <w:t xml:space="preserve">, </w:t>
      </w:r>
      <w:r w:rsidRPr="00AE05F8">
        <w:rPr>
          <w:rStyle w:val="markedcontent"/>
          <w:rFonts w:ascii="Times New Roman" w:hAnsi="Times New Roman"/>
          <w:sz w:val="28"/>
          <w:szCs w:val="28"/>
        </w:rPr>
        <w:t>з науковим ступенем доктора наук чи досвідченого кандидата наук, коло наукових і</w:t>
      </w:r>
      <w:r w:rsidR="008E0E29" w:rsidRPr="00AE05F8">
        <w:rPr>
          <w:rStyle w:val="markedcontent"/>
          <w:rFonts w:ascii="Times New Roman" w:hAnsi="Times New Roman"/>
          <w:sz w:val="28"/>
          <w:szCs w:val="28"/>
        </w:rPr>
        <w:t xml:space="preserve"> </w:t>
      </w:r>
      <w:r w:rsidRPr="00AE05F8">
        <w:rPr>
          <w:rStyle w:val="markedcontent"/>
          <w:rFonts w:ascii="Times New Roman" w:hAnsi="Times New Roman"/>
          <w:sz w:val="28"/>
          <w:szCs w:val="28"/>
        </w:rPr>
        <w:t xml:space="preserve">фахових інтересів яких відповідає тематиці </w:t>
      </w:r>
      <w:r w:rsidR="008D10EB" w:rsidRPr="008D10EB">
        <w:rPr>
          <w:rFonts w:ascii="Times New Roman" w:hAnsi="Times New Roman"/>
          <w:sz w:val="28"/>
          <w:szCs w:val="28"/>
        </w:rPr>
        <w:t xml:space="preserve">кваліфікаційних (магістерських)  </w:t>
      </w:r>
      <w:r w:rsidR="008D10EB" w:rsidRPr="008D10EB">
        <w:rPr>
          <w:rFonts w:ascii="Times New Roman" w:hAnsi="Times New Roman"/>
          <w:sz w:val="28"/>
          <w:szCs w:val="28"/>
        </w:rPr>
        <w:tab/>
        <w:t>робіт</w:t>
      </w:r>
      <w:r w:rsidR="008D10EB">
        <w:rPr>
          <w:rFonts w:ascii="Times New Roman" w:hAnsi="Times New Roman"/>
          <w:sz w:val="28"/>
          <w:szCs w:val="28"/>
        </w:rPr>
        <w:t>.</w:t>
      </w:r>
    </w:p>
    <w:p w:rsidR="008A73F0" w:rsidRPr="00AE05F8" w:rsidRDefault="008A73F0" w:rsidP="004F27BA">
      <w:pPr>
        <w:autoSpaceDE w:val="0"/>
        <w:autoSpaceDN w:val="0"/>
        <w:adjustRightInd w:val="0"/>
        <w:spacing w:after="0" w:line="360" w:lineRule="auto"/>
        <w:ind w:firstLine="709"/>
        <w:jc w:val="both"/>
        <w:rPr>
          <w:rFonts w:ascii="Times New Roman" w:eastAsia="ArialMT" w:hAnsi="Times New Roman"/>
          <w:sz w:val="28"/>
          <w:szCs w:val="28"/>
        </w:rPr>
      </w:pPr>
      <w:r w:rsidRPr="00AE05F8">
        <w:rPr>
          <w:rFonts w:ascii="Times New Roman" w:eastAsia="ArialMT" w:hAnsi="Times New Roman"/>
          <w:sz w:val="28"/>
          <w:szCs w:val="28"/>
        </w:rPr>
        <w:t>Рішення про призначення наукового керівника кафедра приймає одночасно</w:t>
      </w:r>
      <w:r w:rsidR="00DE2990" w:rsidRPr="00AE05F8">
        <w:rPr>
          <w:rFonts w:ascii="Times New Roman" w:eastAsia="ArialMT" w:hAnsi="Times New Roman"/>
          <w:sz w:val="28"/>
          <w:szCs w:val="28"/>
        </w:rPr>
        <w:t xml:space="preserve"> </w:t>
      </w:r>
      <w:r w:rsidRPr="00AE05F8">
        <w:rPr>
          <w:rFonts w:ascii="Times New Roman" w:eastAsia="ArialMT" w:hAnsi="Times New Roman"/>
          <w:sz w:val="28"/>
          <w:szCs w:val="28"/>
        </w:rPr>
        <w:t>із затвердженням теми</w:t>
      </w:r>
      <w:r w:rsidR="008D10EB" w:rsidRPr="008D10EB">
        <w:rPr>
          <w:sz w:val="28"/>
          <w:szCs w:val="28"/>
        </w:rPr>
        <w:t xml:space="preserve"> </w:t>
      </w:r>
      <w:r w:rsidR="008D10EB">
        <w:rPr>
          <w:rFonts w:ascii="Times New Roman" w:eastAsia="ArialMT" w:hAnsi="Times New Roman"/>
          <w:sz w:val="28"/>
          <w:szCs w:val="28"/>
        </w:rPr>
        <w:t>кваліфікаційної</w:t>
      </w:r>
      <w:r w:rsidR="008D10EB" w:rsidRPr="008D10EB">
        <w:rPr>
          <w:rFonts w:ascii="Times New Roman" w:eastAsia="ArialMT" w:hAnsi="Times New Roman"/>
          <w:sz w:val="28"/>
          <w:szCs w:val="28"/>
        </w:rPr>
        <w:t xml:space="preserve"> (</w:t>
      </w:r>
      <w:r w:rsidR="008D10EB">
        <w:rPr>
          <w:rFonts w:ascii="Times New Roman" w:eastAsia="ArialMT" w:hAnsi="Times New Roman"/>
          <w:sz w:val="28"/>
          <w:szCs w:val="28"/>
        </w:rPr>
        <w:t>магістерської</w:t>
      </w:r>
      <w:r w:rsidR="008D10EB" w:rsidRPr="008D10EB">
        <w:rPr>
          <w:rFonts w:ascii="Times New Roman" w:eastAsia="ArialMT" w:hAnsi="Times New Roman"/>
          <w:sz w:val="28"/>
          <w:szCs w:val="28"/>
        </w:rPr>
        <w:t>)</w:t>
      </w:r>
      <w:r w:rsidRPr="00AE05F8">
        <w:rPr>
          <w:rFonts w:ascii="Times New Roman" w:eastAsia="ArialMT" w:hAnsi="Times New Roman"/>
          <w:sz w:val="28"/>
          <w:szCs w:val="28"/>
        </w:rPr>
        <w:t xml:space="preserve"> роботи.</w:t>
      </w:r>
    </w:p>
    <w:p w:rsidR="008A73F0" w:rsidRPr="00954153" w:rsidRDefault="00BE3537" w:rsidP="0051164E">
      <w:pPr>
        <w:autoSpaceDE w:val="0"/>
        <w:autoSpaceDN w:val="0"/>
        <w:adjustRightInd w:val="0"/>
        <w:spacing w:after="0" w:line="360" w:lineRule="auto"/>
        <w:ind w:firstLine="709"/>
        <w:jc w:val="both"/>
        <w:rPr>
          <w:rFonts w:ascii="Times New Roman" w:eastAsia="ArialMT" w:hAnsi="Times New Roman"/>
          <w:i/>
          <w:sz w:val="28"/>
          <w:szCs w:val="28"/>
        </w:rPr>
      </w:pPr>
      <w:r>
        <w:rPr>
          <w:rFonts w:ascii="Times New Roman" w:eastAsia="ArialMT" w:hAnsi="Times New Roman"/>
          <w:i/>
          <w:sz w:val="28"/>
          <w:szCs w:val="28"/>
        </w:rPr>
        <w:t xml:space="preserve">Керівник </w:t>
      </w:r>
      <w:r w:rsidRPr="00BE3537">
        <w:rPr>
          <w:rFonts w:ascii="Times New Roman" w:eastAsia="ArialMT" w:hAnsi="Times New Roman"/>
          <w:i/>
          <w:sz w:val="28"/>
          <w:szCs w:val="28"/>
        </w:rPr>
        <w:t xml:space="preserve">кваліфікаційної (магістерської) </w:t>
      </w:r>
      <w:r w:rsidR="008A73F0" w:rsidRPr="00954153">
        <w:rPr>
          <w:rFonts w:ascii="Times New Roman" w:eastAsia="ArialMT" w:hAnsi="Times New Roman"/>
          <w:i/>
          <w:sz w:val="28"/>
          <w:szCs w:val="28"/>
        </w:rPr>
        <w:t xml:space="preserve"> роботи зобов’язаний:</w:t>
      </w:r>
    </w:p>
    <w:p w:rsidR="008A73F0" w:rsidRPr="00AE05F8" w:rsidRDefault="005B38C3" w:rsidP="004F27BA">
      <w:pPr>
        <w:autoSpaceDE w:val="0"/>
        <w:autoSpaceDN w:val="0"/>
        <w:adjustRightInd w:val="0"/>
        <w:spacing w:after="0" w:line="360" w:lineRule="auto"/>
        <w:jc w:val="both"/>
        <w:rPr>
          <w:rFonts w:ascii="Times New Roman" w:eastAsia="ArialMT" w:hAnsi="Times New Roman"/>
          <w:sz w:val="28"/>
          <w:szCs w:val="28"/>
        </w:rPr>
      </w:pPr>
      <w:r w:rsidRPr="00AE05F8">
        <w:rPr>
          <w:rFonts w:ascii="Times New Roman" w:eastAsia="SymbolMT" w:hAnsi="Times New Roman"/>
          <w:sz w:val="28"/>
          <w:szCs w:val="28"/>
        </w:rPr>
        <w:t>–</w:t>
      </w:r>
      <w:r w:rsidR="008A73F0" w:rsidRPr="00AE05F8">
        <w:rPr>
          <w:rFonts w:ascii="Times New Roman" w:eastAsia="SymbolMT" w:hAnsi="Times New Roman"/>
          <w:sz w:val="28"/>
          <w:szCs w:val="28"/>
        </w:rPr>
        <w:t xml:space="preserve"> </w:t>
      </w:r>
      <w:r w:rsidR="008A73F0" w:rsidRPr="00AE05F8">
        <w:rPr>
          <w:rFonts w:ascii="Times New Roman" w:eastAsia="ArialMT" w:hAnsi="Times New Roman"/>
          <w:sz w:val="28"/>
          <w:szCs w:val="28"/>
        </w:rPr>
        <w:t xml:space="preserve">надавати студентові допомогу </w:t>
      </w:r>
      <w:r w:rsidR="004F27BA">
        <w:rPr>
          <w:rFonts w:ascii="Times New Roman" w:eastAsia="ArialMT" w:hAnsi="Times New Roman"/>
          <w:sz w:val="28"/>
          <w:szCs w:val="28"/>
        </w:rPr>
        <w:t>щодо вибору теми, обґрунтування</w:t>
      </w:r>
      <w:r w:rsidR="000B6CB1">
        <w:rPr>
          <w:rFonts w:ascii="Times New Roman" w:eastAsia="ArialMT" w:hAnsi="Times New Roman"/>
          <w:sz w:val="28"/>
          <w:szCs w:val="28"/>
        </w:rPr>
        <w:t xml:space="preserve"> м</w:t>
      </w:r>
      <w:r w:rsidR="008A73F0" w:rsidRPr="00AE05F8">
        <w:rPr>
          <w:rFonts w:ascii="Times New Roman" w:eastAsia="ArialMT" w:hAnsi="Times New Roman"/>
          <w:sz w:val="28"/>
          <w:szCs w:val="28"/>
        </w:rPr>
        <w:t>е</w:t>
      </w:r>
      <w:r w:rsidR="000B6CB1">
        <w:rPr>
          <w:rFonts w:ascii="Times New Roman" w:eastAsia="ArialMT" w:hAnsi="Times New Roman"/>
          <w:sz w:val="28"/>
          <w:szCs w:val="28"/>
        </w:rPr>
        <w:t>т</w:t>
      </w:r>
      <w:r w:rsidR="008A73F0" w:rsidRPr="00AE05F8">
        <w:rPr>
          <w:rFonts w:ascii="Times New Roman" w:eastAsia="ArialMT" w:hAnsi="Times New Roman"/>
          <w:sz w:val="28"/>
          <w:szCs w:val="28"/>
        </w:rPr>
        <w:t>и</w:t>
      </w:r>
      <w:r w:rsidR="000B6CB1">
        <w:rPr>
          <w:rFonts w:ascii="Times New Roman" w:eastAsia="ArialMT" w:hAnsi="Times New Roman"/>
          <w:sz w:val="28"/>
          <w:szCs w:val="28"/>
        </w:rPr>
        <w:t xml:space="preserve"> і завдань дослідження</w:t>
      </w:r>
      <w:r w:rsidR="004F27BA">
        <w:rPr>
          <w:rFonts w:ascii="Times New Roman" w:eastAsia="ArialMT" w:hAnsi="Times New Roman"/>
          <w:sz w:val="28"/>
          <w:szCs w:val="28"/>
        </w:rPr>
        <w:t>, складання</w:t>
      </w:r>
      <w:r w:rsidR="00472215" w:rsidRPr="00AE05F8">
        <w:rPr>
          <w:rFonts w:ascii="Times New Roman" w:eastAsia="ArialMT" w:hAnsi="Times New Roman"/>
          <w:sz w:val="28"/>
          <w:szCs w:val="28"/>
        </w:rPr>
        <w:t xml:space="preserve"> </w:t>
      </w:r>
      <w:r w:rsidR="00FC5BFF" w:rsidRPr="00AE05F8">
        <w:rPr>
          <w:rFonts w:ascii="Times New Roman" w:eastAsia="ArialMT" w:hAnsi="Times New Roman"/>
          <w:sz w:val="28"/>
          <w:szCs w:val="28"/>
        </w:rPr>
        <w:t xml:space="preserve">індивідуального </w:t>
      </w:r>
      <w:r w:rsidR="008A73F0" w:rsidRPr="00AE05F8">
        <w:rPr>
          <w:rFonts w:ascii="Times New Roman" w:eastAsia="ArialMT" w:hAnsi="Times New Roman"/>
          <w:sz w:val="28"/>
          <w:szCs w:val="28"/>
        </w:rPr>
        <w:t xml:space="preserve">плану роботи </w:t>
      </w:r>
      <w:r w:rsidR="00FC5BFF" w:rsidRPr="00AE05F8">
        <w:rPr>
          <w:rFonts w:ascii="Times New Roman" w:eastAsia="ArialMT" w:hAnsi="Times New Roman"/>
          <w:sz w:val="28"/>
          <w:szCs w:val="28"/>
        </w:rPr>
        <w:t>над магістер</w:t>
      </w:r>
      <w:r w:rsidR="004F27BA">
        <w:rPr>
          <w:rFonts w:ascii="Times New Roman" w:eastAsia="ArialMT" w:hAnsi="Times New Roman"/>
          <w:sz w:val="28"/>
          <w:szCs w:val="28"/>
        </w:rPr>
        <w:t>ським дослідженням та визначення</w:t>
      </w:r>
      <w:r w:rsidR="00FC5BFF" w:rsidRPr="00AE05F8">
        <w:rPr>
          <w:rFonts w:ascii="Times New Roman" w:eastAsia="ArialMT" w:hAnsi="Times New Roman"/>
          <w:sz w:val="28"/>
          <w:szCs w:val="28"/>
        </w:rPr>
        <w:t xml:space="preserve"> етапів його</w:t>
      </w:r>
      <w:r w:rsidR="004F27BA">
        <w:rPr>
          <w:rFonts w:ascii="Times New Roman" w:eastAsia="ArialMT" w:hAnsi="Times New Roman"/>
          <w:sz w:val="28"/>
          <w:szCs w:val="28"/>
        </w:rPr>
        <w:t xml:space="preserve"> виконання, підбору</w:t>
      </w:r>
      <w:r w:rsidR="008A73F0" w:rsidRPr="00AE05F8">
        <w:rPr>
          <w:rFonts w:ascii="Times New Roman" w:eastAsia="ArialMT" w:hAnsi="Times New Roman"/>
          <w:sz w:val="28"/>
          <w:szCs w:val="28"/>
        </w:rPr>
        <w:t xml:space="preserve"> джерел і методів</w:t>
      </w:r>
      <w:r w:rsidR="00472215" w:rsidRPr="00AE05F8">
        <w:rPr>
          <w:rFonts w:ascii="Times New Roman" w:eastAsia="ArialMT" w:hAnsi="Times New Roman"/>
          <w:sz w:val="28"/>
          <w:szCs w:val="28"/>
        </w:rPr>
        <w:t xml:space="preserve"> </w:t>
      </w:r>
      <w:r w:rsidR="004F27BA">
        <w:rPr>
          <w:rFonts w:ascii="Times New Roman" w:eastAsia="ArialMT" w:hAnsi="Times New Roman"/>
          <w:sz w:val="28"/>
          <w:szCs w:val="28"/>
        </w:rPr>
        <w:t>дослідження, підготовки</w:t>
      </w:r>
      <w:r w:rsidR="008A73F0" w:rsidRPr="00AE05F8">
        <w:rPr>
          <w:rFonts w:ascii="Times New Roman" w:eastAsia="ArialMT" w:hAnsi="Times New Roman"/>
          <w:sz w:val="28"/>
          <w:szCs w:val="28"/>
        </w:rPr>
        <w:t xml:space="preserve"> її до публічного захисту</w:t>
      </w:r>
      <w:r w:rsidR="00472215" w:rsidRPr="00AE05F8">
        <w:rPr>
          <w:rFonts w:ascii="Times New Roman" w:eastAsia="ArialMT" w:hAnsi="Times New Roman"/>
          <w:sz w:val="28"/>
          <w:szCs w:val="28"/>
        </w:rPr>
        <w:t xml:space="preserve"> </w:t>
      </w:r>
      <w:r w:rsidR="008A73F0" w:rsidRPr="00AE05F8">
        <w:rPr>
          <w:rFonts w:ascii="Times New Roman" w:eastAsia="ArialMT" w:hAnsi="Times New Roman"/>
          <w:sz w:val="28"/>
          <w:szCs w:val="28"/>
        </w:rPr>
        <w:t>та ін.;</w:t>
      </w:r>
    </w:p>
    <w:p w:rsidR="008A73F0" w:rsidRPr="000B6CB1" w:rsidRDefault="005B38C3" w:rsidP="004F27BA">
      <w:pPr>
        <w:autoSpaceDE w:val="0"/>
        <w:autoSpaceDN w:val="0"/>
        <w:adjustRightInd w:val="0"/>
        <w:spacing w:after="0" w:line="360" w:lineRule="auto"/>
        <w:jc w:val="both"/>
        <w:rPr>
          <w:rFonts w:ascii="Times New Roman" w:eastAsia="ArialMT" w:hAnsi="Times New Roman"/>
          <w:sz w:val="28"/>
          <w:szCs w:val="28"/>
        </w:rPr>
      </w:pPr>
      <w:r w:rsidRPr="000B6CB1">
        <w:rPr>
          <w:rFonts w:ascii="Times New Roman" w:eastAsia="SymbolMT" w:hAnsi="Times New Roman"/>
          <w:sz w:val="28"/>
          <w:szCs w:val="28"/>
        </w:rPr>
        <w:lastRenderedPageBreak/>
        <w:t>–</w:t>
      </w:r>
      <w:r w:rsidR="008A73F0" w:rsidRPr="000B6CB1">
        <w:rPr>
          <w:rFonts w:ascii="Times New Roman" w:eastAsia="SymbolMT" w:hAnsi="Times New Roman"/>
          <w:sz w:val="28"/>
          <w:szCs w:val="28"/>
        </w:rPr>
        <w:t xml:space="preserve"> </w:t>
      </w:r>
      <w:r w:rsidR="008A73F0" w:rsidRPr="000B6CB1">
        <w:rPr>
          <w:rFonts w:ascii="Times New Roman" w:eastAsia="ArialMT" w:hAnsi="Times New Roman"/>
          <w:sz w:val="28"/>
          <w:szCs w:val="28"/>
        </w:rPr>
        <w:t xml:space="preserve">проводити систематичні консультації </w:t>
      </w:r>
      <w:r w:rsidR="00FC5BFF" w:rsidRPr="000B6CB1">
        <w:rPr>
          <w:rFonts w:ascii="Times New Roman" w:hAnsi="Times New Roman"/>
          <w:sz w:val="28"/>
          <w:szCs w:val="28"/>
        </w:rPr>
        <w:t xml:space="preserve">щодо узгодження </w:t>
      </w:r>
      <w:r w:rsidR="000B6CB1" w:rsidRPr="000B6CB1">
        <w:rPr>
          <w:rFonts w:ascii="Times New Roman" w:hAnsi="Times New Roman"/>
          <w:sz w:val="28"/>
          <w:szCs w:val="28"/>
        </w:rPr>
        <w:t xml:space="preserve">змісту й </w:t>
      </w:r>
      <w:r w:rsidR="00FC5BFF" w:rsidRPr="000B6CB1">
        <w:rPr>
          <w:rFonts w:ascii="Times New Roman" w:hAnsi="Times New Roman"/>
          <w:sz w:val="28"/>
          <w:szCs w:val="28"/>
        </w:rPr>
        <w:t xml:space="preserve">структури </w:t>
      </w:r>
      <w:r w:rsidR="001E530F" w:rsidRPr="001E530F">
        <w:rPr>
          <w:rFonts w:ascii="Times New Roman" w:hAnsi="Times New Roman"/>
          <w:sz w:val="28"/>
          <w:szCs w:val="28"/>
        </w:rPr>
        <w:t xml:space="preserve">кваліфікаційної (магістерської) </w:t>
      </w:r>
      <w:r w:rsidR="00FC5BFF" w:rsidRPr="000B6CB1">
        <w:rPr>
          <w:rFonts w:ascii="Times New Roman" w:hAnsi="Times New Roman"/>
          <w:sz w:val="28"/>
          <w:szCs w:val="28"/>
        </w:rPr>
        <w:t xml:space="preserve"> роботи</w:t>
      </w:r>
      <w:r w:rsidR="008A73F0" w:rsidRPr="000B6CB1">
        <w:rPr>
          <w:rFonts w:ascii="Times New Roman" w:eastAsia="ArialMT" w:hAnsi="Times New Roman"/>
          <w:sz w:val="28"/>
          <w:szCs w:val="28"/>
        </w:rPr>
        <w:t>;</w:t>
      </w:r>
    </w:p>
    <w:p w:rsidR="008A73F0" w:rsidRPr="00AE05F8" w:rsidRDefault="005B38C3" w:rsidP="004F27BA">
      <w:pPr>
        <w:autoSpaceDE w:val="0"/>
        <w:autoSpaceDN w:val="0"/>
        <w:adjustRightInd w:val="0"/>
        <w:spacing w:after="0" w:line="360" w:lineRule="auto"/>
        <w:jc w:val="both"/>
        <w:rPr>
          <w:rFonts w:ascii="Times New Roman" w:eastAsia="ArialMT" w:hAnsi="Times New Roman"/>
          <w:sz w:val="28"/>
          <w:szCs w:val="28"/>
        </w:rPr>
      </w:pPr>
      <w:r w:rsidRPr="00AE05F8">
        <w:rPr>
          <w:rFonts w:ascii="Times New Roman" w:eastAsia="SymbolMT" w:hAnsi="Times New Roman"/>
          <w:sz w:val="28"/>
          <w:szCs w:val="28"/>
        </w:rPr>
        <w:t>–</w:t>
      </w:r>
      <w:r w:rsidR="008A73F0" w:rsidRPr="00AE05F8">
        <w:rPr>
          <w:rFonts w:ascii="Times New Roman" w:eastAsia="SymbolMT" w:hAnsi="Times New Roman"/>
          <w:sz w:val="28"/>
          <w:szCs w:val="28"/>
        </w:rPr>
        <w:t xml:space="preserve"> </w:t>
      </w:r>
      <w:r w:rsidR="004F27BA">
        <w:rPr>
          <w:rFonts w:ascii="Times New Roman" w:eastAsia="SymbolMT" w:hAnsi="Times New Roman"/>
          <w:sz w:val="28"/>
          <w:szCs w:val="28"/>
        </w:rPr>
        <w:t xml:space="preserve">вести моніторинг процесу </w:t>
      </w:r>
      <w:r w:rsidR="008A73F0" w:rsidRPr="00AE05F8">
        <w:rPr>
          <w:rFonts w:ascii="Times New Roman" w:eastAsia="ArialMT" w:hAnsi="Times New Roman"/>
          <w:sz w:val="28"/>
          <w:szCs w:val="28"/>
        </w:rPr>
        <w:t xml:space="preserve">виконання роботи (на різних етапах і </w:t>
      </w:r>
      <w:r w:rsidR="004F27BA">
        <w:rPr>
          <w:rFonts w:ascii="Times New Roman" w:eastAsia="ArialMT" w:hAnsi="Times New Roman"/>
          <w:sz w:val="28"/>
          <w:szCs w:val="28"/>
        </w:rPr>
        <w:t>загалом</w:t>
      </w:r>
      <w:r w:rsidR="008A73F0" w:rsidRPr="00AE05F8">
        <w:rPr>
          <w:rFonts w:ascii="Times New Roman" w:eastAsia="ArialMT" w:hAnsi="Times New Roman"/>
          <w:sz w:val="28"/>
          <w:szCs w:val="28"/>
        </w:rPr>
        <w:t>);</w:t>
      </w:r>
    </w:p>
    <w:p w:rsidR="008A73F0" w:rsidRPr="00AE05F8" w:rsidRDefault="005B38C3" w:rsidP="004F27BA">
      <w:pPr>
        <w:autoSpaceDE w:val="0"/>
        <w:autoSpaceDN w:val="0"/>
        <w:adjustRightInd w:val="0"/>
        <w:spacing w:after="0" w:line="360" w:lineRule="auto"/>
        <w:jc w:val="both"/>
        <w:rPr>
          <w:rFonts w:ascii="Times New Roman" w:eastAsia="ArialMT" w:hAnsi="Times New Roman"/>
          <w:sz w:val="28"/>
          <w:szCs w:val="28"/>
        </w:rPr>
      </w:pPr>
      <w:r w:rsidRPr="00AE05F8">
        <w:rPr>
          <w:rFonts w:ascii="Times New Roman" w:eastAsia="SymbolMT" w:hAnsi="Times New Roman"/>
          <w:sz w:val="28"/>
          <w:szCs w:val="28"/>
        </w:rPr>
        <w:t>–</w:t>
      </w:r>
      <w:r w:rsidR="008A73F0" w:rsidRPr="00AE05F8">
        <w:rPr>
          <w:rFonts w:ascii="Times New Roman" w:eastAsia="SymbolMT" w:hAnsi="Times New Roman"/>
          <w:sz w:val="28"/>
          <w:szCs w:val="28"/>
        </w:rPr>
        <w:t xml:space="preserve"> </w:t>
      </w:r>
      <w:r w:rsidR="008A73F0" w:rsidRPr="00AE05F8">
        <w:rPr>
          <w:rFonts w:ascii="Times New Roman" w:eastAsia="ArialMT" w:hAnsi="Times New Roman"/>
          <w:sz w:val="28"/>
          <w:szCs w:val="28"/>
        </w:rPr>
        <w:t xml:space="preserve">інформувати кафедру про стан підготовки </w:t>
      </w:r>
      <w:r w:rsidR="004234BC" w:rsidRPr="004234BC">
        <w:rPr>
          <w:rFonts w:ascii="Times New Roman" w:eastAsia="ArialMT" w:hAnsi="Times New Roman"/>
          <w:sz w:val="28"/>
          <w:szCs w:val="28"/>
        </w:rPr>
        <w:t>кваліфікаційної (магістерської)</w:t>
      </w:r>
      <w:r w:rsidR="004234BC">
        <w:rPr>
          <w:rFonts w:ascii="Times New Roman" w:eastAsia="ArialMT" w:hAnsi="Times New Roman"/>
          <w:sz w:val="28"/>
          <w:szCs w:val="28"/>
        </w:rPr>
        <w:t xml:space="preserve"> </w:t>
      </w:r>
      <w:r w:rsidR="008A73F0" w:rsidRPr="00AE05F8">
        <w:rPr>
          <w:rFonts w:ascii="Times New Roman" w:eastAsia="ArialMT" w:hAnsi="Times New Roman"/>
          <w:sz w:val="28"/>
          <w:szCs w:val="28"/>
        </w:rPr>
        <w:t>роботи;</w:t>
      </w:r>
    </w:p>
    <w:p w:rsidR="0032353C" w:rsidRPr="00AE05F8" w:rsidRDefault="005B38C3" w:rsidP="004F27BA">
      <w:pPr>
        <w:pStyle w:val="Default"/>
        <w:spacing w:line="360" w:lineRule="auto"/>
        <w:jc w:val="both"/>
        <w:rPr>
          <w:color w:val="auto"/>
          <w:sz w:val="28"/>
          <w:szCs w:val="28"/>
        </w:rPr>
      </w:pPr>
      <w:r w:rsidRPr="00AE05F8">
        <w:rPr>
          <w:rFonts w:eastAsia="SymbolMT"/>
          <w:color w:val="auto"/>
          <w:sz w:val="28"/>
          <w:szCs w:val="28"/>
        </w:rPr>
        <w:t>–</w:t>
      </w:r>
      <w:r w:rsidR="00FC5BFF" w:rsidRPr="00AE05F8">
        <w:rPr>
          <w:rFonts w:eastAsia="SymbolMT"/>
          <w:color w:val="auto"/>
          <w:sz w:val="28"/>
          <w:szCs w:val="28"/>
        </w:rPr>
        <w:t xml:space="preserve"> </w:t>
      </w:r>
      <w:r w:rsidR="0032353C" w:rsidRPr="00AE05F8">
        <w:rPr>
          <w:color w:val="auto"/>
          <w:sz w:val="28"/>
          <w:szCs w:val="28"/>
        </w:rPr>
        <w:t>у випадку невиконання випускниками рекомендацій керівника щодо виправлення системних помилок, зазначити це у своєму відгуку;</w:t>
      </w:r>
    </w:p>
    <w:p w:rsidR="008A73F0" w:rsidRPr="00055613" w:rsidRDefault="005B38C3" w:rsidP="004F27BA">
      <w:pPr>
        <w:autoSpaceDE w:val="0"/>
        <w:autoSpaceDN w:val="0"/>
        <w:adjustRightInd w:val="0"/>
        <w:spacing w:after="0" w:line="360" w:lineRule="auto"/>
        <w:jc w:val="both"/>
        <w:rPr>
          <w:rFonts w:ascii="Times New Roman" w:eastAsia="ArialMT" w:hAnsi="Times New Roman"/>
          <w:sz w:val="28"/>
          <w:szCs w:val="28"/>
        </w:rPr>
      </w:pPr>
      <w:r w:rsidRPr="002D1F74">
        <w:rPr>
          <w:rFonts w:ascii="Times New Roman" w:eastAsia="SymbolMT" w:hAnsi="Times New Roman"/>
          <w:sz w:val="28"/>
          <w:szCs w:val="28"/>
        </w:rPr>
        <w:t>–</w:t>
      </w:r>
      <w:r w:rsidR="008A73F0" w:rsidRPr="002D1F74">
        <w:rPr>
          <w:rFonts w:ascii="Times New Roman" w:eastAsia="SymbolMT" w:hAnsi="Times New Roman"/>
          <w:sz w:val="28"/>
          <w:szCs w:val="28"/>
        </w:rPr>
        <w:t xml:space="preserve"> </w:t>
      </w:r>
      <w:r w:rsidR="008A73F0" w:rsidRPr="002D1F74">
        <w:rPr>
          <w:rFonts w:ascii="Times New Roman" w:eastAsia="ArialMT" w:hAnsi="Times New Roman"/>
          <w:sz w:val="28"/>
          <w:szCs w:val="28"/>
        </w:rPr>
        <w:t>д</w:t>
      </w:r>
      <w:r w:rsidR="008A73F0" w:rsidRPr="00055613">
        <w:rPr>
          <w:rFonts w:ascii="Times New Roman" w:eastAsia="ArialMT" w:hAnsi="Times New Roman"/>
          <w:sz w:val="28"/>
          <w:szCs w:val="28"/>
        </w:rPr>
        <w:t xml:space="preserve">ати письмовий відгук про </w:t>
      </w:r>
      <w:r w:rsidR="004234BC">
        <w:rPr>
          <w:rFonts w:ascii="Times New Roman" w:eastAsia="ArialMT" w:hAnsi="Times New Roman"/>
          <w:sz w:val="28"/>
          <w:szCs w:val="28"/>
        </w:rPr>
        <w:t>кваліфікаційну</w:t>
      </w:r>
      <w:r w:rsidR="004234BC" w:rsidRPr="004234BC">
        <w:rPr>
          <w:rFonts w:ascii="Times New Roman" w:eastAsia="ArialMT" w:hAnsi="Times New Roman"/>
          <w:sz w:val="28"/>
          <w:szCs w:val="28"/>
        </w:rPr>
        <w:t xml:space="preserve"> (</w:t>
      </w:r>
      <w:r w:rsidR="001E530F">
        <w:rPr>
          <w:rFonts w:ascii="Times New Roman" w:eastAsia="ArialMT" w:hAnsi="Times New Roman"/>
          <w:sz w:val="28"/>
          <w:szCs w:val="28"/>
        </w:rPr>
        <w:t>магістерську</w:t>
      </w:r>
      <w:r w:rsidR="004234BC" w:rsidRPr="004234BC">
        <w:rPr>
          <w:rFonts w:ascii="Times New Roman" w:eastAsia="ArialMT" w:hAnsi="Times New Roman"/>
          <w:sz w:val="28"/>
          <w:szCs w:val="28"/>
        </w:rPr>
        <w:t xml:space="preserve">) </w:t>
      </w:r>
      <w:r w:rsidR="008A73F0" w:rsidRPr="00055613">
        <w:rPr>
          <w:rFonts w:ascii="Times New Roman" w:eastAsia="ArialMT" w:hAnsi="Times New Roman"/>
          <w:sz w:val="28"/>
          <w:szCs w:val="28"/>
        </w:rPr>
        <w:t xml:space="preserve"> роботу студента (з висновком</w:t>
      </w:r>
      <w:r w:rsidR="00472215" w:rsidRPr="00055613">
        <w:rPr>
          <w:rFonts w:ascii="Times New Roman" w:eastAsia="ArialMT" w:hAnsi="Times New Roman"/>
          <w:sz w:val="28"/>
          <w:szCs w:val="28"/>
        </w:rPr>
        <w:t xml:space="preserve"> </w:t>
      </w:r>
      <w:r w:rsidR="008A73F0" w:rsidRPr="00055613">
        <w:rPr>
          <w:rFonts w:ascii="Times New Roman" w:eastAsia="ArialMT" w:hAnsi="Times New Roman"/>
          <w:sz w:val="28"/>
          <w:szCs w:val="28"/>
        </w:rPr>
        <w:t>щодо можливості її захисту) не пізніше ніж за 1 місяць до захисту на засіданні</w:t>
      </w:r>
      <w:r w:rsidR="00472215" w:rsidRPr="00055613">
        <w:rPr>
          <w:rFonts w:ascii="Times New Roman" w:eastAsia="ArialMT" w:hAnsi="Times New Roman"/>
          <w:sz w:val="28"/>
          <w:szCs w:val="28"/>
        </w:rPr>
        <w:t xml:space="preserve"> </w:t>
      </w:r>
      <w:r w:rsidR="008A73F0" w:rsidRPr="00055613">
        <w:rPr>
          <w:rFonts w:ascii="Times New Roman" w:eastAsia="ArialMT" w:hAnsi="Times New Roman"/>
          <w:sz w:val="28"/>
          <w:szCs w:val="28"/>
        </w:rPr>
        <w:t>Екзаменаційної комісії.</w:t>
      </w:r>
    </w:p>
    <w:p w:rsidR="008A73F0" w:rsidRPr="00954153" w:rsidRDefault="008A73F0" w:rsidP="0051164E">
      <w:pPr>
        <w:autoSpaceDE w:val="0"/>
        <w:autoSpaceDN w:val="0"/>
        <w:adjustRightInd w:val="0"/>
        <w:spacing w:after="0" w:line="360" w:lineRule="auto"/>
        <w:ind w:firstLine="709"/>
        <w:jc w:val="both"/>
        <w:rPr>
          <w:rFonts w:ascii="Times New Roman" w:eastAsia="ArialMT" w:hAnsi="Times New Roman"/>
          <w:i/>
          <w:sz w:val="28"/>
          <w:szCs w:val="28"/>
        </w:rPr>
      </w:pPr>
      <w:r w:rsidRPr="00954153">
        <w:rPr>
          <w:rFonts w:ascii="Times New Roman" w:eastAsia="ArialMT" w:hAnsi="Times New Roman"/>
          <w:i/>
          <w:sz w:val="28"/>
          <w:szCs w:val="28"/>
        </w:rPr>
        <w:t>Науковий керівник має право:</w:t>
      </w:r>
    </w:p>
    <w:p w:rsidR="008A73F0" w:rsidRPr="00AE05F8" w:rsidRDefault="00F816DC" w:rsidP="004F27BA">
      <w:pPr>
        <w:autoSpaceDE w:val="0"/>
        <w:autoSpaceDN w:val="0"/>
        <w:adjustRightInd w:val="0"/>
        <w:spacing w:after="0" w:line="360" w:lineRule="auto"/>
        <w:jc w:val="both"/>
        <w:rPr>
          <w:rFonts w:ascii="Times New Roman" w:eastAsia="ArialMT" w:hAnsi="Times New Roman"/>
          <w:sz w:val="28"/>
          <w:szCs w:val="28"/>
        </w:rPr>
      </w:pPr>
      <w:r w:rsidRPr="00AE05F8">
        <w:rPr>
          <w:rFonts w:ascii="Times New Roman" w:eastAsia="SymbolMT" w:hAnsi="Times New Roman"/>
          <w:sz w:val="28"/>
          <w:szCs w:val="28"/>
        </w:rPr>
        <w:t>–</w:t>
      </w:r>
      <w:r w:rsidR="008A73F0" w:rsidRPr="00AE05F8">
        <w:rPr>
          <w:rFonts w:ascii="Times New Roman" w:eastAsia="SymbolMT" w:hAnsi="Times New Roman"/>
          <w:sz w:val="28"/>
          <w:szCs w:val="28"/>
        </w:rPr>
        <w:t xml:space="preserve"> </w:t>
      </w:r>
      <w:r w:rsidR="008A73F0" w:rsidRPr="00AE05F8">
        <w:rPr>
          <w:rFonts w:ascii="Times New Roman" w:eastAsia="ArialMT" w:hAnsi="Times New Roman"/>
          <w:sz w:val="28"/>
          <w:szCs w:val="28"/>
        </w:rPr>
        <w:t>ознайомитись з рецензією на кваліфікаційну</w:t>
      </w:r>
      <w:r w:rsidR="002D1F74">
        <w:rPr>
          <w:rFonts w:ascii="Times New Roman" w:eastAsia="ArialMT" w:hAnsi="Times New Roman"/>
          <w:sz w:val="28"/>
          <w:szCs w:val="28"/>
        </w:rPr>
        <w:t xml:space="preserve"> (магістерську)</w:t>
      </w:r>
      <w:r w:rsidR="008A73F0" w:rsidRPr="00AE05F8">
        <w:rPr>
          <w:rFonts w:ascii="Times New Roman" w:eastAsia="ArialMT" w:hAnsi="Times New Roman"/>
          <w:sz w:val="28"/>
          <w:szCs w:val="28"/>
        </w:rPr>
        <w:t xml:space="preserve"> роботу до її</w:t>
      </w:r>
      <w:r w:rsidR="00472215" w:rsidRPr="00AE05F8">
        <w:rPr>
          <w:rFonts w:ascii="Times New Roman" w:eastAsia="ArialMT" w:hAnsi="Times New Roman"/>
          <w:sz w:val="28"/>
          <w:szCs w:val="28"/>
        </w:rPr>
        <w:t xml:space="preserve"> </w:t>
      </w:r>
      <w:r w:rsidR="008A73F0" w:rsidRPr="00AE05F8">
        <w:rPr>
          <w:rFonts w:ascii="Times New Roman" w:eastAsia="ArialMT" w:hAnsi="Times New Roman"/>
          <w:sz w:val="28"/>
          <w:szCs w:val="28"/>
        </w:rPr>
        <w:t>захисту;</w:t>
      </w:r>
    </w:p>
    <w:p w:rsidR="008A73F0" w:rsidRPr="00AE05F8" w:rsidRDefault="00F816DC" w:rsidP="004F27BA">
      <w:pPr>
        <w:autoSpaceDE w:val="0"/>
        <w:autoSpaceDN w:val="0"/>
        <w:adjustRightInd w:val="0"/>
        <w:spacing w:after="0" w:line="360" w:lineRule="auto"/>
        <w:jc w:val="both"/>
        <w:rPr>
          <w:rFonts w:ascii="Times New Roman" w:eastAsia="ArialMT" w:hAnsi="Times New Roman"/>
          <w:sz w:val="28"/>
          <w:szCs w:val="28"/>
        </w:rPr>
      </w:pPr>
      <w:r w:rsidRPr="00AE05F8">
        <w:rPr>
          <w:rFonts w:ascii="Times New Roman" w:eastAsia="SymbolMT" w:hAnsi="Times New Roman"/>
          <w:sz w:val="28"/>
          <w:szCs w:val="28"/>
        </w:rPr>
        <w:t>–</w:t>
      </w:r>
      <w:r w:rsidR="008A73F0" w:rsidRPr="00AE05F8">
        <w:rPr>
          <w:rFonts w:ascii="Times New Roman" w:eastAsia="SymbolMT" w:hAnsi="Times New Roman"/>
          <w:sz w:val="28"/>
          <w:szCs w:val="28"/>
        </w:rPr>
        <w:t xml:space="preserve"> </w:t>
      </w:r>
      <w:r w:rsidR="008A73F0" w:rsidRPr="00AE05F8">
        <w:rPr>
          <w:rFonts w:ascii="Times New Roman" w:eastAsia="ArialMT" w:hAnsi="Times New Roman"/>
          <w:sz w:val="28"/>
          <w:szCs w:val="28"/>
        </w:rPr>
        <w:t>брати участь у відкритому засіданні Екзаменаційної комісії, на якому</w:t>
      </w:r>
      <w:r w:rsidR="00472215" w:rsidRPr="00AE05F8">
        <w:rPr>
          <w:rFonts w:ascii="Times New Roman" w:eastAsia="ArialMT" w:hAnsi="Times New Roman"/>
          <w:sz w:val="28"/>
          <w:szCs w:val="28"/>
        </w:rPr>
        <w:t xml:space="preserve"> </w:t>
      </w:r>
      <w:r w:rsidR="001E530F">
        <w:rPr>
          <w:rFonts w:ascii="Times New Roman" w:eastAsia="ArialMT" w:hAnsi="Times New Roman"/>
          <w:sz w:val="28"/>
          <w:szCs w:val="28"/>
        </w:rPr>
        <w:t xml:space="preserve">студент </w:t>
      </w:r>
      <w:r w:rsidR="008A73F0" w:rsidRPr="00AE05F8">
        <w:rPr>
          <w:rFonts w:ascii="Times New Roman" w:eastAsia="ArialMT" w:hAnsi="Times New Roman"/>
          <w:sz w:val="28"/>
          <w:szCs w:val="28"/>
        </w:rPr>
        <w:t>захи</w:t>
      </w:r>
      <w:r w:rsidR="003A1FB6">
        <w:rPr>
          <w:rFonts w:ascii="Times New Roman" w:eastAsia="ArialMT" w:hAnsi="Times New Roman"/>
          <w:sz w:val="28"/>
          <w:szCs w:val="28"/>
        </w:rPr>
        <w:t xml:space="preserve">щає </w:t>
      </w:r>
      <w:r w:rsidR="001E530F">
        <w:rPr>
          <w:rFonts w:ascii="Times New Roman" w:eastAsia="ArialMT" w:hAnsi="Times New Roman"/>
          <w:sz w:val="28"/>
          <w:szCs w:val="28"/>
        </w:rPr>
        <w:t>кваліфікаційну</w:t>
      </w:r>
      <w:r w:rsidR="001E530F" w:rsidRPr="001E530F">
        <w:rPr>
          <w:rFonts w:ascii="Times New Roman" w:eastAsia="ArialMT" w:hAnsi="Times New Roman"/>
          <w:sz w:val="28"/>
          <w:szCs w:val="28"/>
        </w:rPr>
        <w:t xml:space="preserve"> (</w:t>
      </w:r>
      <w:r w:rsidR="001E530F">
        <w:rPr>
          <w:rFonts w:ascii="Times New Roman" w:eastAsia="ArialMT" w:hAnsi="Times New Roman"/>
          <w:sz w:val="28"/>
          <w:szCs w:val="28"/>
        </w:rPr>
        <w:t>магістерську</w:t>
      </w:r>
      <w:r w:rsidR="001E530F" w:rsidRPr="001E530F">
        <w:rPr>
          <w:rFonts w:ascii="Times New Roman" w:eastAsia="ArialMT" w:hAnsi="Times New Roman"/>
          <w:sz w:val="28"/>
          <w:szCs w:val="28"/>
        </w:rPr>
        <w:t xml:space="preserve">) </w:t>
      </w:r>
      <w:r w:rsidR="001E530F">
        <w:rPr>
          <w:rFonts w:ascii="Times New Roman" w:eastAsia="ArialMT" w:hAnsi="Times New Roman"/>
          <w:sz w:val="28"/>
          <w:szCs w:val="28"/>
        </w:rPr>
        <w:t xml:space="preserve"> роботу.</w:t>
      </w:r>
    </w:p>
    <w:p w:rsidR="00FC5BFF" w:rsidRPr="00954153" w:rsidRDefault="00FC5BFF" w:rsidP="0032353C">
      <w:pPr>
        <w:spacing w:after="0" w:line="360" w:lineRule="auto"/>
        <w:ind w:firstLine="708"/>
        <w:jc w:val="both"/>
        <w:rPr>
          <w:rFonts w:ascii="Times New Roman" w:hAnsi="Times New Roman"/>
          <w:sz w:val="28"/>
          <w:szCs w:val="28"/>
        </w:rPr>
      </w:pPr>
      <w:r w:rsidRPr="00AE05F8">
        <w:rPr>
          <w:rFonts w:ascii="Times New Roman" w:hAnsi="Times New Roman"/>
          <w:sz w:val="28"/>
          <w:szCs w:val="28"/>
        </w:rPr>
        <w:t xml:space="preserve">Науковий керівник відповідає за дотримання у роботі сучасних вимог </w:t>
      </w:r>
      <w:r w:rsidR="002D1F74">
        <w:rPr>
          <w:rFonts w:ascii="Times New Roman" w:hAnsi="Times New Roman"/>
          <w:sz w:val="28"/>
          <w:szCs w:val="28"/>
        </w:rPr>
        <w:t xml:space="preserve">до змісту </w:t>
      </w:r>
      <w:r w:rsidRPr="00AE05F8">
        <w:rPr>
          <w:rFonts w:ascii="Times New Roman" w:hAnsi="Times New Roman"/>
          <w:sz w:val="28"/>
          <w:szCs w:val="28"/>
        </w:rPr>
        <w:t xml:space="preserve">та оформлення </w:t>
      </w:r>
      <w:r w:rsidR="00954153">
        <w:rPr>
          <w:rFonts w:ascii="Times New Roman" w:hAnsi="Times New Roman"/>
          <w:sz w:val="28"/>
          <w:szCs w:val="28"/>
        </w:rPr>
        <w:t>дослідження</w:t>
      </w:r>
      <w:r w:rsidR="002D1F74">
        <w:rPr>
          <w:rFonts w:ascii="Times New Roman" w:hAnsi="Times New Roman"/>
          <w:sz w:val="28"/>
          <w:szCs w:val="28"/>
        </w:rPr>
        <w:t xml:space="preserve">, </w:t>
      </w:r>
      <w:r w:rsidRPr="00AE05F8">
        <w:rPr>
          <w:rFonts w:ascii="Times New Roman" w:hAnsi="Times New Roman"/>
          <w:sz w:val="28"/>
          <w:szCs w:val="28"/>
        </w:rPr>
        <w:t xml:space="preserve">готує на кваліфікаційну (магістерську) роботу відгук, що включає обґрунтування актуальності теми, логічності і структури викладення матеріалу, якості огляду і аналізу літератури, коректності посилань на наведені в тексті цитати інших авторів, коректності і обґрунтованості вибору методів дослідження, якості емпіричного матеріалу, ретельності обробки експериментальних даних, коректності формулювання власних висновків, відповідності висновків меті та завданням роботи, якості оформлення роботи, </w:t>
      </w:r>
      <w:r w:rsidRPr="00954153">
        <w:rPr>
          <w:rFonts w:ascii="Times New Roman" w:hAnsi="Times New Roman"/>
          <w:sz w:val="28"/>
          <w:szCs w:val="28"/>
        </w:rPr>
        <w:t>апробацію результатів дослідження.</w:t>
      </w:r>
    </w:p>
    <w:p w:rsidR="008A73F0" w:rsidRDefault="008A73F0" w:rsidP="0032353C">
      <w:pPr>
        <w:autoSpaceDE w:val="0"/>
        <w:autoSpaceDN w:val="0"/>
        <w:adjustRightInd w:val="0"/>
        <w:spacing w:after="0" w:line="360" w:lineRule="auto"/>
        <w:ind w:firstLine="851"/>
        <w:jc w:val="both"/>
        <w:rPr>
          <w:rFonts w:ascii="Times New Roman" w:eastAsia="ArialMT" w:hAnsi="Times New Roman"/>
          <w:sz w:val="28"/>
          <w:szCs w:val="28"/>
        </w:rPr>
      </w:pPr>
      <w:r w:rsidRPr="00AE05F8">
        <w:rPr>
          <w:rFonts w:ascii="Times New Roman" w:eastAsia="ArialMT" w:hAnsi="Times New Roman"/>
          <w:sz w:val="28"/>
          <w:szCs w:val="28"/>
        </w:rPr>
        <w:t>У випадку, коли захист</w:t>
      </w:r>
      <w:r w:rsidR="00BD2088" w:rsidRPr="00BD2088">
        <w:rPr>
          <w:rFonts w:ascii="Times New Roman" w:eastAsia="ArialMT" w:hAnsi="Times New Roman"/>
          <w:sz w:val="28"/>
          <w:szCs w:val="28"/>
        </w:rPr>
        <w:t xml:space="preserve"> кваліфікаційної (магістерської) </w:t>
      </w:r>
      <w:r w:rsidRPr="00AE05F8">
        <w:rPr>
          <w:rFonts w:ascii="Times New Roman" w:eastAsia="ArialMT" w:hAnsi="Times New Roman"/>
          <w:sz w:val="28"/>
          <w:szCs w:val="28"/>
        </w:rPr>
        <w:t xml:space="preserve"> роботи визнається незадовільним і</w:t>
      </w:r>
      <w:r w:rsidR="00472215" w:rsidRPr="00AE05F8">
        <w:rPr>
          <w:rFonts w:ascii="Times New Roman" w:eastAsia="ArialMT" w:hAnsi="Times New Roman"/>
          <w:sz w:val="28"/>
          <w:szCs w:val="28"/>
        </w:rPr>
        <w:t xml:space="preserve"> </w:t>
      </w:r>
      <w:r w:rsidRPr="00AE05F8">
        <w:rPr>
          <w:rFonts w:ascii="Times New Roman" w:eastAsia="ArialMT" w:hAnsi="Times New Roman"/>
          <w:sz w:val="28"/>
          <w:szCs w:val="28"/>
        </w:rPr>
        <w:t>Екзаменаційна комісія дає згоду на повторний захист роботи за цією ж темою,</w:t>
      </w:r>
      <w:r w:rsidR="00472215" w:rsidRPr="00AE05F8">
        <w:rPr>
          <w:rFonts w:ascii="Times New Roman" w:eastAsia="ArialMT" w:hAnsi="Times New Roman"/>
          <w:sz w:val="28"/>
          <w:szCs w:val="28"/>
        </w:rPr>
        <w:t xml:space="preserve"> </w:t>
      </w:r>
      <w:r w:rsidRPr="00AE05F8">
        <w:rPr>
          <w:rFonts w:ascii="Times New Roman" w:eastAsia="ArialMT" w:hAnsi="Times New Roman"/>
          <w:sz w:val="28"/>
          <w:szCs w:val="28"/>
        </w:rPr>
        <w:t>науковий керівник надає студентові необхідну допомогу з доопрацювання</w:t>
      </w:r>
      <w:r w:rsidR="00472215" w:rsidRPr="00AE05F8">
        <w:rPr>
          <w:rFonts w:ascii="Times New Roman" w:eastAsia="ArialMT" w:hAnsi="Times New Roman"/>
          <w:sz w:val="28"/>
          <w:szCs w:val="28"/>
        </w:rPr>
        <w:t xml:space="preserve"> </w:t>
      </w:r>
      <w:r w:rsidRPr="00AE05F8">
        <w:rPr>
          <w:rFonts w:ascii="Times New Roman" w:eastAsia="ArialMT" w:hAnsi="Times New Roman"/>
          <w:sz w:val="28"/>
          <w:szCs w:val="28"/>
        </w:rPr>
        <w:t>роботи.</w:t>
      </w:r>
    </w:p>
    <w:p w:rsidR="00954153" w:rsidRDefault="00954153" w:rsidP="0032353C">
      <w:pPr>
        <w:autoSpaceDE w:val="0"/>
        <w:autoSpaceDN w:val="0"/>
        <w:adjustRightInd w:val="0"/>
        <w:spacing w:after="0" w:line="360" w:lineRule="auto"/>
        <w:ind w:firstLine="851"/>
        <w:jc w:val="both"/>
        <w:rPr>
          <w:rFonts w:ascii="Times New Roman" w:eastAsia="ArialMT" w:hAnsi="Times New Roman"/>
          <w:sz w:val="28"/>
          <w:szCs w:val="28"/>
        </w:rPr>
      </w:pPr>
    </w:p>
    <w:p w:rsidR="00CB0F1D" w:rsidRPr="00AF1D6C" w:rsidRDefault="008A73F0" w:rsidP="004B59F3">
      <w:pPr>
        <w:autoSpaceDE w:val="0"/>
        <w:autoSpaceDN w:val="0"/>
        <w:adjustRightInd w:val="0"/>
        <w:spacing w:after="0" w:line="360" w:lineRule="auto"/>
        <w:ind w:firstLine="709"/>
        <w:jc w:val="both"/>
        <w:rPr>
          <w:rFonts w:ascii="Times New Roman" w:eastAsiaTheme="minorHAnsi" w:hAnsi="Times New Roman"/>
          <w:b/>
          <w:bCs/>
          <w:sz w:val="28"/>
          <w:szCs w:val="28"/>
        </w:rPr>
      </w:pPr>
      <w:r w:rsidRPr="00AF1D6C">
        <w:rPr>
          <w:rFonts w:ascii="Times New Roman" w:eastAsiaTheme="minorHAnsi" w:hAnsi="Times New Roman"/>
          <w:b/>
          <w:bCs/>
          <w:sz w:val="28"/>
          <w:szCs w:val="28"/>
        </w:rPr>
        <w:lastRenderedPageBreak/>
        <w:t>2.</w:t>
      </w:r>
      <w:r w:rsidR="00472215" w:rsidRPr="00AF1D6C">
        <w:rPr>
          <w:rFonts w:ascii="Times New Roman" w:eastAsiaTheme="minorHAnsi" w:hAnsi="Times New Roman"/>
          <w:b/>
          <w:bCs/>
          <w:sz w:val="28"/>
          <w:szCs w:val="28"/>
        </w:rPr>
        <w:t>2.</w:t>
      </w:r>
      <w:r w:rsidR="0032353C" w:rsidRPr="00AF1D6C">
        <w:rPr>
          <w:rFonts w:ascii="Times New Roman" w:eastAsiaTheme="minorHAnsi" w:hAnsi="Times New Roman"/>
          <w:b/>
          <w:bCs/>
          <w:sz w:val="28"/>
          <w:szCs w:val="28"/>
        </w:rPr>
        <w:t>4</w:t>
      </w:r>
      <w:r w:rsidR="00472215" w:rsidRPr="00AF1D6C">
        <w:rPr>
          <w:rFonts w:ascii="Times New Roman" w:eastAsiaTheme="minorHAnsi" w:hAnsi="Times New Roman"/>
          <w:b/>
          <w:bCs/>
          <w:sz w:val="28"/>
          <w:szCs w:val="28"/>
        </w:rPr>
        <w:t>.</w:t>
      </w:r>
      <w:r w:rsidR="00CB0F1D" w:rsidRPr="00AF1D6C">
        <w:rPr>
          <w:rFonts w:ascii="Times New Roman" w:eastAsiaTheme="minorHAnsi" w:hAnsi="Times New Roman"/>
          <w:b/>
          <w:bCs/>
          <w:sz w:val="28"/>
          <w:szCs w:val="28"/>
        </w:rPr>
        <w:t xml:space="preserve"> </w:t>
      </w:r>
      <w:r w:rsidR="007F4886" w:rsidRPr="00AF1D6C">
        <w:rPr>
          <w:rFonts w:ascii="Times New Roman" w:eastAsiaTheme="minorHAnsi" w:hAnsi="Times New Roman"/>
          <w:b/>
          <w:bCs/>
          <w:sz w:val="28"/>
          <w:szCs w:val="28"/>
        </w:rPr>
        <w:t>Права та об</w:t>
      </w:r>
      <w:r w:rsidR="008D6AAA">
        <w:rPr>
          <w:rFonts w:ascii="Times New Roman" w:eastAsiaTheme="minorHAnsi" w:hAnsi="Times New Roman"/>
          <w:b/>
          <w:bCs/>
          <w:sz w:val="28"/>
          <w:szCs w:val="28"/>
        </w:rPr>
        <w:t>ов’язки здобувача другого (магі</w:t>
      </w:r>
      <w:r w:rsidR="007F4886" w:rsidRPr="00AF1D6C">
        <w:rPr>
          <w:rFonts w:ascii="Times New Roman" w:eastAsiaTheme="minorHAnsi" w:hAnsi="Times New Roman"/>
          <w:b/>
          <w:bCs/>
          <w:sz w:val="28"/>
          <w:szCs w:val="28"/>
        </w:rPr>
        <w:t>стерського) рівня вищої освіти</w:t>
      </w:r>
    </w:p>
    <w:p w:rsidR="00CB0F1D" w:rsidRPr="00954153" w:rsidRDefault="00CB0F1D" w:rsidP="00CB0F1D">
      <w:pPr>
        <w:autoSpaceDE w:val="0"/>
        <w:autoSpaceDN w:val="0"/>
        <w:adjustRightInd w:val="0"/>
        <w:spacing w:after="0" w:line="360" w:lineRule="auto"/>
        <w:jc w:val="both"/>
        <w:rPr>
          <w:rFonts w:ascii="Times New Roman" w:eastAsia="ArialMT" w:hAnsi="Times New Roman"/>
          <w:i/>
          <w:sz w:val="28"/>
          <w:szCs w:val="28"/>
        </w:rPr>
      </w:pPr>
      <w:r w:rsidRPr="00954153">
        <w:rPr>
          <w:rFonts w:ascii="Times New Roman" w:eastAsiaTheme="minorHAnsi" w:hAnsi="Times New Roman"/>
          <w:bCs/>
          <w:i/>
          <w:sz w:val="28"/>
          <w:szCs w:val="28"/>
        </w:rPr>
        <w:t xml:space="preserve"> </w:t>
      </w:r>
      <w:r w:rsidRPr="00954153">
        <w:rPr>
          <w:rFonts w:ascii="Times New Roman" w:eastAsia="ArialMT" w:hAnsi="Times New Roman"/>
          <w:i/>
          <w:sz w:val="28"/>
          <w:szCs w:val="28"/>
        </w:rPr>
        <w:t>Студент має право:</w:t>
      </w:r>
    </w:p>
    <w:p w:rsidR="00CB0F1D" w:rsidRPr="00AF1D6C" w:rsidRDefault="00923894" w:rsidP="00CB0F1D">
      <w:pPr>
        <w:autoSpaceDE w:val="0"/>
        <w:autoSpaceDN w:val="0"/>
        <w:adjustRightInd w:val="0"/>
        <w:spacing w:after="0" w:line="360" w:lineRule="auto"/>
        <w:jc w:val="both"/>
        <w:rPr>
          <w:rFonts w:ascii="Times New Roman" w:eastAsia="ArialMT" w:hAnsi="Times New Roman"/>
          <w:sz w:val="28"/>
          <w:szCs w:val="28"/>
        </w:rPr>
      </w:pPr>
      <w:r w:rsidRPr="00AF1D6C">
        <w:rPr>
          <w:rFonts w:ascii="Times New Roman" w:eastAsia="SymbolMT" w:hAnsi="Times New Roman"/>
          <w:sz w:val="28"/>
          <w:szCs w:val="28"/>
        </w:rPr>
        <w:t>–</w:t>
      </w:r>
      <w:r w:rsidR="00CB0F1D" w:rsidRPr="00AF1D6C">
        <w:rPr>
          <w:rFonts w:ascii="Times New Roman" w:eastAsia="SymbolMT" w:hAnsi="Times New Roman"/>
          <w:sz w:val="28"/>
          <w:szCs w:val="28"/>
        </w:rPr>
        <w:t xml:space="preserve"> </w:t>
      </w:r>
      <w:r w:rsidR="00CB0F1D" w:rsidRPr="00AF1D6C">
        <w:rPr>
          <w:rFonts w:ascii="Times New Roman" w:eastAsia="ArialMT" w:hAnsi="Times New Roman"/>
          <w:sz w:val="28"/>
          <w:szCs w:val="28"/>
        </w:rPr>
        <w:t>обирати наукового керівника;</w:t>
      </w:r>
    </w:p>
    <w:p w:rsidR="00CB0F1D" w:rsidRPr="00AF1D6C" w:rsidRDefault="00923894" w:rsidP="00CB0F1D">
      <w:pPr>
        <w:autoSpaceDE w:val="0"/>
        <w:autoSpaceDN w:val="0"/>
        <w:adjustRightInd w:val="0"/>
        <w:spacing w:after="0" w:line="360" w:lineRule="auto"/>
        <w:jc w:val="both"/>
        <w:rPr>
          <w:rFonts w:ascii="Times New Roman" w:eastAsia="ArialMT" w:hAnsi="Times New Roman"/>
          <w:sz w:val="28"/>
          <w:szCs w:val="28"/>
        </w:rPr>
      </w:pPr>
      <w:r w:rsidRPr="00AF1D6C">
        <w:rPr>
          <w:rFonts w:ascii="Times New Roman" w:eastAsia="SymbolMT" w:hAnsi="Times New Roman"/>
          <w:sz w:val="28"/>
          <w:szCs w:val="28"/>
        </w:rPr>
        <w:t>–</w:t>
      </w:r>
      <w:r w:rsidR="00CB0F1D" w:rsidRPr="00AF1D6C">
        <w:rPr>
          <w:rFonts w:ascii="Times New Roman" w:eastAsia="SymbolMT" w:hAnsi="Times New Roman"/>
          <w:sz w:val="28"/>
          <w:szCs w:val="28"/>
        </w:rPr>
        <w:t xml:space="preserve"> </w:t>
      </w:r>
      <w:r w:rsidR="00CB0F1D" w:rsidRPr="00AF1D6C">
        <w:rPr>
          <w:rFonts w:ascii="Times New Roman" w:eastAsia="ArialMT" w:hAnsi="Times New Roman"/>
          <w:sz w:val="28"/>
          <w:szCs w:val="28"/>
        </w:rPr>
        <w:t>пропонувати власну тему</w:t>
      </w:r>
      <w:r w:rsidR="008D6AAA" w:rsidRPr="008D6AAA">
        <w:rPr>
          <w:rFonts w:ascii="Times New Roman" w:eastAsia="ArialMT" w:hAnsi="Times New Roman"/>
          <w:sz w:val="28"/>
          <w:szCs w:val="28"/>
        </w:rPr>
        <w:t xml:space="preserve"> кваліфікаційної (магістерської) </w:t>
      </w:r>
      <w:r w:rsidR="00CB0F1D" w:rsidRPr="00AF1D6C">
        <w:rPr>
          <w:rFonts w:ascii="Times New Roman" w:eastAsia="ArialMT" w:hAnsi="Times New Roman"/>
          <w:sz w:val="28"/>
          <w:szCs w:val="28"/>
        </w:rPr>
        <w:t xml:space="preserve"> роботи з обґрунтуванням її</w:t>
      </w:r>
      <w:r w:rsidR="008A73F0" w:rsidRPr="00AF1D6C">
        <w:rPr>
          <w:rFonts w:ascii="Times New Roman" w:eastAsia="ArialMT" w:hAnsi="Times New Roman"/>
          <w:sz w:val="28"/>
          <w:szCs w:val="28"/>
        </w:rPr>
        <w:t xml:space="preserve"> </w:t>
      </w:r>
      <w:r w:rsidR="00CB0F1D" w:rsidRPr="00AF1D6C">
        <w:rPr>
          <w:rFonts w:ascii="Times New Roman" w:eastAsia="ArialMT" w:hAnsi="Times New Roman"/>
          <w:sz w:val="28"/>
          <w:szCs w:val="28"/>
        </w:rPr>
        <w:t>актуальності;</w:t>
      </w:r>
    </w:p>
    <w:p w:rsidR="00CB0F1D" w:rsidRPr="00AF1D6C" w:rsidRDefault="00923894" w:rsidP="00CB0F1D">
      <w:pPr>
        <w:autoSpaceDE w:val="0"/>
        <w:autoSpaceDN w:val="0"/>
        <w:adjustRightInd w:val="0"/>
        <w:spacing w:after="0" w:line="360" w:lineRule="auto"/>
        <w:jc w:val="both"/>
        <w:rPr>
          <w:rFonts w:ascii="Times New Roman" w:eastAsia="ArialMT" w:hAnsi="Times New Roman"/>
          <w:sz w:val="28"/>
          <w:szCs w:val="28"/>
        </w:rPr>
      </w:pPr>
      <w:r w:rsidRPr="00AF1D6C">
        <w:rPr>
          <w:rFonts w:ascii="Times New Roman" w:eastAsia="SymbolMT" w:hAnsi="Times New Roman"/>
          <w:sz w:val="28"/>
          <w:szCs w:val="28"/>
        </w:rPr>
        <w:t>–</w:t>
      </w:r>
      <w:r w:rsidR="00CB0F1D" w:rsidRPr="00AF1D6C">
        <w:rPr>
          <w:rFonts w:ascii="Times New Roman" w:eastAsia="SymbolMT" w:hAnsi="Times New Roman"/>
          <w:sz w:val="28"/>
          <w:szCs w:val="28"/>
        </w:rPr>
        <w:t xml:space="preserve"> </w:t>
      </w:r>
      <w:r w:rsidR="00CB0F1D" w:rsidRPr="00AF1D6C">
        <w:rPr>
          <w:rFonts w:ascii="Times New Roman" w:eastAsia="ArialMT" w:hAnsi="Times New Roman"/>
          <w:sz w:val="28"/>
          <w:szCs w:val="28"/>
        </w:rPr>
        <w:t xml:space="preserve">мати повний доступ до всіх джерельних ресурсів </w:t>
      </w:r>
      <w:r w:rsidR="00472215" w:rsidRPr="00AF1D6C">
        <w:rPr>
          <w:rFonts w:ascii="Times New Roman" w:eastAsia="ArialMT" w:hAnsi="Times New Roman"/>
          <w:sz w:val="28"/>
          <w:szCs w:val="28"/>
        </w:rPr>
        <w:t>Університету,</w:t>
      </w:r>
      <w:r w:rsidR="003A1FB6">
        <w:rPr>
          <w:rFonts w:ascii="Times New Roman" w:eastAsia="ArialMT" w:hAnsi="Times New Roman"/>
          <w:sz w:val="28"/>
          <w:szCs w:val="28"/>
        </w:rPr>
        <w:t xml:space="preserve"> наукової бібліотеки.</w:t>
      </w:r>
    </w:p>
    <w:p w:rsidR="00CB0F1D" w:rsidRPr="00AF1D6C" w:rsidRDefault="00CB0F1D" w:rsidP="00CB0F1D">
      <w:pPr>
        <w:autoSpaceDE w:val="0"/>
        <w:autoSpaceDN w:val="0"/>
        <w:adjustRightInd w:val="0"/>
        <w:spacing w:after="0" w:line="360" w:lineRule="auto"/>
        <w:jc w:val="both"/>
        <w:rPr>
          <w:rFonts w:ascii="Times New Roman" w:eastAsia="ArialMT" w:hAnsi="Times New Roman"/>
          <w:i/>
          <w:sz w:val="28"/>
          <w:szCs w:val="28"/>
        </w:rPr>
      </w:pPr>
      <w:r w:rsidRPr="00AF1D6C">
        <w:rPr>
          <w:rFonts w:ascii="Times New Roman" w:eastAsia="ArialMT" w:hAnsi="Times New Roman"/>
          <w:i/>
          <w:sz w:val="28"/>
          <w:szCs w:val="28"/>
        </w:rPr>
        <w:t>Студент зобов’язаний:</w:t>
      </w:r>
    </w:p>
    <w:p w:rsidR="00CB0F1D" w:rsidRPr="00AF1D6C" w:rsidRDefault="00923894" w:rsidP="00CB0F1D">
      <w:pPr>
        <w:autoSpaceDE w:val="0"/>
        <w:autoSpaceDN w:val="0"/>
        <w:adjustRightInd w:val="0"/>
        <w:spacing w:after="0" w:line="360" w:lineRule="auto"/>
        <w:jc w:val="both"/>
        <w:rPr>
          <w:rFonts w:ascii="Times New Roman" w:eastAsia="ArialMT" w:hAnsi="Times New Roman"/>
          <w:sz w:val="28"/>
          <w:szCs w:val="28"/>
        </w:rPr>
      </w:pPr>
      <w:r w:rsidRPr="00AF1D6C">
        <w:rPr>
          <w:rFonts w:ascii="Times New Roman" w:eastAsia="SymbolMT" w:hAnsi="Times New Roman"/>
          <w:sz w:val="28"/>
          <w:szCs w:val="28"/>
        </w:rPr>
        <w:t>–</w:t>
      </w:r>
      <w:r w:rsidR="00CB0F1D" w:rsidRPr="00AF1D6C">
        <w:rPr>
          <w:rFonts w:ascii="Times New Roman" w:eastAsia="SymbolMT" w:hAnsi="Times New Roman"/>
          <w:sz w:val="28"/>
          <w:szCs w:val="28"/>
        </w:rPr>
        <w:t xml:space="preserve"> </w:t>
      </w:r>
      <w:r w:rsidR="00CB0F1D" w:rsidRPr="00AF1D6C">
        <w:rPr>
          <w:rFonts w:ascii="Times New Roman" w:eastAsia="ArialMT" w:hAnsi="Times New Roman"/>
          <w:sz w:val="28"/>
          <w:szCs w:val="28"/>
        </w:rPr>
        <w:t xml:space="preserve">чітко дотримуватися графіку виконання </w:t>
      </w:r>
      <w:r w:rsidR="008D6AAA" w:rsidRPr="008D6AAA">
        <w:rPr>
          <w:rFonts w:ascii="Times New Roman" w:eastAsia="ArialMT" w:hAnsi="Times New Roman"/>
          <w:sz w:val="28"/>
          <w:szCs w:val="28"/>
        </w:rPr>
        <w:t xml:space="preserve">кваліфікаційної (магістерської) </w:t>
      </w:r>
      <w:r w:rsidR="00CB0F1D" w:rsidRPr="00AF1D6C">
        <w:rPr>
          <w:rFonts w:ascii="Times New Roman" w:eastAsia="ArialMT" w:hAnsi="Times New Roman"/>
          <w:sz w:val="28"/>
          <w:szCs w:val="28"/>
        </w:rPr>
        <w:t xml:space="preserve"> роботи, а у випадках</w:t>
      </w:r>
      <w:r w:rsidR="00472215" w:rsidRPr="00AF1D6C">
        <w:rPr>
          <w:rFonts w:ascii="Times New Roman" w:eastAsia="ArialMT" w:hAnsi="Times New Roman"/>
          <w:sz w:val="28"/>
          <w:szCs w:val="28"/>
        </w:rPr>
        <w:t xml:space="preserve"> </w:t>
      </w:r>
      <w:r w:rsidR="004D4C26">
        <w:rPr>
          <w:rFonts w:ascii="Times New Roman" w:eastAsia="ArialMT" w:hAnsi="Times New Roman"/>
          <w:sz w:val="28"/>
          <w:szCs w:val="28"/>
        </w:rPr>
        <w:t>порушення</w:t>
      </w:r>
      <w:r w:rsidR="00CB0F1D" w:rsidRPr="00AF1D6C">
        <w:rPr>
          <w:rFonts w:ascii="Times New Roman" w:eastAsia="ArialMT" w:hAnsi="Times New Roman"/>
          <w:sz w:val="28"/>
          <w:szCs w:val="28"/>
        </w:rPr>
        <w:t xml:space="preserve"> графіку – дати пояснення науковому керівникові або</w:t>
      </w:r>
      <w:r w:rsidR="00472215" w:rsidRPr="00AF1D6C">
        <w:rPr>
          <w:rFonts w:ascii="Times New Roman" w:eastAsia="ArialMT" w:hAnsi="Times New Roman"/>
          <w:sz w:val="28"/>
          <w:szCs w:val="28"/>
        </w:rPr>
        <w:t xml:space="preserve"> </w:t>
      </w:r>
      <w:r w:rsidR="00CB0F1D" w:rsidRPr="00AF1D6C">
        <w:rPr>
          <w:rFonts w:ascii="Times New Roman" w:eastAsia="ArialMT" w:hAnsi="Times New Roman"/>
          <w:sz w:val="28"/>
          <w:szCs w:val="28"/>
        </w:rPr>
        <w:t>завідувачеві кафедри;</w:t>
      </w:r>
    </w:p>
    <w:p w:rsidR="00CB0F1D" w:rsidRPr="00AF1D6C" w:rsidRDefault="00923894" w:rsidP="004D4C26">
      <w:pPr>
        <w:autoSpaceDE w:val="0"/>
        <w:autoSpaceDN w:val="0"/>
        <w:adjustRightInd w:val="0"/>
        <w:spacing w:after="0" w:line="360" w:lineRule="auto"/>
        <w:jc w:val="both"/>
        <w:rPr>
          <w:rFonts w:ascii="Times New Roman" w:eastAsia="ArialMT" w:hAnsi="Times New Roman"/>
          <w:sz w:val="28"/>
          <w:szCs w:val="28"/>
        </w:rPr>
      </w:pPr>
      <w:r w:rsidRPr="00AF1D6C">
        <w:rPr>
          <w:rFonts w:ascii="Times New Roman" w:eastAsia="SymbolMT" w:hAnsi="Times New Roman"/>
          <w:sz w:val="28"/>
          <w:szCs w:val="28"/>
        </w:rPr>
        <w:t>–</w:t>
      </w:r>
      <w:r w:rsidR="00CB0F1D" w:rsidRPr="00AF1D6C">
        <w:rPr>
          <w:rFonts w:ascii="Times New Roman" w:eastAsia="SymbolMT" w:hAnsi="Times New Roman"/>
          <w:sz w:val="28"/>
          <w:szCs w:val="28"/>
        </w:rPr>
        <w:t xml:space="preserve"> </w:t>
      </w:r>
      <w:r w:rsidR="00CB0F1D" w:rsidRPr="00AF1D6C">
        <w:rPr>
          <w:rFonts w:ascii="Times New Roman" w:eastAsia="ArialMT" w:hAnsi="Times New Roman"/>
          <w:sz w:val="28"/>
          <w:szCs w:val="28"/>
        </w:rPr>
        <w:t>подавати відповідно до графіку на перегляд науковому керівникові</w:t>
      </w:r>
      <w:r w:rsidR="00472215" w:rsidRPr="00AF1D6C">
        <w:rPr>
          <w:rFonts w:ascii="Times New Roman" w:eastAsia="ArialMT" w:hAnsi="Times New Roman"/>
          <w:sz w:val="28"/>
          <w:szCs w:val="28"/>
        </w:rPr>
        <w:t xml:space="preserve"> </w:t>
      </w:r>
      <w:r w:rsidR="00976B98">
        <w:rPr>
          <w:rFonts w:ascii="Times New Roman" w:eastAsia="ArialMT" w:hAnsi="Times New Roman"/>
          <w:sz w:val="28"/>
          <w:szCs w:val="28"/>
        </w:rPr>
        <w:t>кваліфікаційну</w:t>
      </w:r>
      <w:r w:rsidR="008D6AAA" w:rsidRPr="008D6AAA">
        <w:rPr>
          <w:rFonts w:ascii="Times New Roman" w:eastAsia="ArialMT" w:hAnsi="Times New Roman"/>
          <w:sz w:val="28"/>
          <w:szCs w:val="28"/>
        </w:rPr>
        <w:t xml:space="preserve"> (</w:t>
      </w:r>
      <w:r w:rsidR="00976B98">
        <w:rPr>
          <w:rFonts w:ascii="Times New Roman" w:eastAsia="ArialMT" w:hAnsi="Times New Roman"/>
          <w:sz w:val="28"/>
          <w:szCs w:val="28"/>
        </w:rPr>
        <w:t>магістерську</w:t>
      </w:r>
      <w:r w:rsidR="008D6AAA" w:rsidRPr="008D6AAA">
        <w:rPr>
          <w:rFonts w:ascii="Times New Roman" w:eastAsia="ArialMT" w:hAnsi="Times New Roman"/>
          <w:sz w:val="28"/>
          <w:szCs w:val="28"/>
        </w:rPr>
        <w:t xml:space="preserve">) </w:t>
      </w:r>
      <w:r w:rsidR="00CB0F1D" w:rsidRPr="00AF1D6C">
        <w:rPr>
          <w:rFonts w:ascii="Times New Roman" w:eastAsia="ArialMT" w:hAnsi="Times New Roman"/>
          <w:sz w:val="28"/>
          <w:szCs w:val="28"/>
        </w:rPr>
        <w:t xml:space="preserve"> роботу частинами та в завершеному вигляді;</w:t>
      </w:r>
    </w:p>
    <w:p w:rsidR="00FC5BFF" w:rsidRPr="00AF1D6C" w:rsidRDefault="00FC5BFF" w:rsidP="004D4C26">
      <w:pPr>
        <w:spacing w:after="0" w:line="360" w:lineRule="auto"/>
        <w:jc w:val="both"/>
        <w:rPr>
          <w:rFonts w:ascii="Times New Roman" w:hAnsi="Times New Roman"/>
          <w:sz w:val="28"/>
          <w:szCs w:val="28"/>
        </w:rPr>
      </w:pPr>
      <w:r w:rsidRPr="00AF1D6C">
        <w:rPr>
          <w:rFonts w:ascii="Times New Roman" w:hAnsi="Times New Roman"/>
          <w:sz w:val="28"/>
          <w:szCs w:val="28"/>
        </w:rPr>
        <w:t xml:space="preserve">– своєчасно виконувати рекомендації кафедри, наукового керівника </w:t>
      </w:r>
      <w:r w:rsidR="00AE05F8" w:rsidRPr="00AF1D6C">
        <w:rPr>
          <w:rFonts w:ascii="Times New Roman" w:hAnsi="Times New Roman"/>
          <w:sz w:val="28"/>
          <w:szCs w:val="28"/>
        </w:rPr>
        <w:t>кваліфікаційної (магістерської</w:t>
      </w:r>
      <w:r w:rsidRPr="00AF1D6C">
        <w:rPr>
          <w:rFonts w:ascii="Times New Roman" w:hAnsi="Times New Roman"/>
          <w:sz w:val="28"/>
          <w:szCs w:val="28"/>
        </w:rPr>
        <w:t xml:space="preserve">) роботи щодо підготовки до </w:t>
      </w:r>
      <w:r w:rsidR="004D4C26">
        <w:rPr>
          <w:rFonts w:ascii="Times New Roman" w:hAnsi="Times New Roman"/>
          <w:sz w:val="28"/>
          <w:szCs w:val="28"/>
        </w:rPr>
        <w:t>її захисту</w:t>
      </w:r>
      <w:r w:rsidR="003A1FB6">
        <w:rPr>
          <w:rFonts w:ascii="Times New Roman" w:hAnsi="Times New Roman"/>
          <w:sz w:val="28"/>
          <w:szCs w:val="28"/>
        </w:rPr>
        <w:t>;</w:t>
      </w:r>
    </w:p>
    <w:p w:rsidR="00CB0F1D" w:rsidRPr="00AF1D6C" w:rsidRDefault="00923894" w:rsidP="004D4C26">
      <w:pPr>
        <w:autoSpaceDE w:val="0"/>
        <w:autoSpaceDN w:val="0"/>
        <w:adjustRightInd w:val="0"/>
        <w:spacing w:after="0" w:line="360" w:lineRule="auto"/>
        <w:jc w:val="both"/>
        <w:rPr>
          <w:rFonts w:ascii="Times New Roman" w:eastAsia="ArialMT" w:hAnsi="Times New Roman"/>
          <w:sz w:val="28"/>
          <w:szCs w:val="28"/>
        </w:rPr>
      </w:pPr>
      <w:r w:rsidRPr="00AF1D6C">
        <w:rPr>
          <w:rFonts w:ascii="Times New Roman" w:eastAsia="SymbolMT" w:hAnsi="Times New Roman"/>
          <w:sz w:val="28"/>
          <w:szCs w:val="28"/>
        </w:rPr>
        <w:t>–</w:t>
      </w:r>
      <w:r w:rsidR="00CB0F1D" w:rsidRPr="00AF1D6C">
        <w:rPr>
          <w:rFonts w:ascii="Times New Roman" w:eastAsia="SymbolMT" w:hAnsi="Times New Roman"/>
          <w:sz w:val="28"/>
          <w:szCs w:val="28"/>
        </w:rPr>
        <w:t xml:space="preserve"> </w:t>
      </w:r>
      <w:r w:rsidR="00CB0F1D" w:rsidRPr="00AF1D6C">
        <w:rPr>
          <w:rFonts w:ascii="Times New Roman" w:eastAsia="ArialMT" w:hAnsi="Times New Roman"/>
          <w:sz w:val="28"/>
          <w:szCs w:val="28"/>
        </w:rPr>
        <w:t>оформити</w:t>
      </w:r>
      <w:r w:rsidR="00976B98" w:rsidRPr="00976B98">
        <w:rPr>
          <w:rFonts w:ascii="Times New Roman" w:eastAsia="ArialMT" w:hAnsi="Times New Roman"/>
          <w:sz w:val="28"/>
          <w:szCs w:val="28"/>
        </w:rPr>
        <w:t xml:space="preserve"> кваліфікаційну (магістерську)  </w:t>
      </w:r>
      <w:r w:rsidR="00CB0F1D" w:rsidRPr="00AF1D6C">
        <w:rPr>
          <w:rFonts w:ascii="Times New Roman" w:eastAsia="ArialMT" w:hAnsi="Times New Roman"/>
          <w:sz w:val="28"/>
          <w:szCs w:val="28"/>
        </w:rPr>
        <w:t xml:space="preserve"> роботу відпо</w:t>
      </w:r>
      <w:r w:rsidR="00AE05F8" w:rsidRPr="00AF1D6C">
        <w:rPr>
          <w:rFonts w:ascii="Times New Roman" w:eastAsia="ArialMT" w:hAnsi="Times New Roman"/>
          <w:sz w:val="28"/>
          <w:szCs w:val="28"/>
        </w:rPr>
        <w:t xml:space="preserve">відно до </w:t>
      </w:r>
      <w:r w:rsidR="00CB0F1D" w:rsidRPr="00AF1D6C">
        <w:rPr>
          <w:rFonts w:ascii="Times New Roman" w:eastAsia="ArialMT" w:hAnsi="Times New Roman"/>
          <w:sz w:val="28"/>
          <w:szCs w:val="28"/>
        </w:rPr>
        <w:t xml:space="preserve"> вимог</w:t>
      </w:r>
      <w:r w:rsidR="004D4C26">
        <w:rPr>
          <w:rFonts w:ascii="Times New Roman" w:eastAsia="ArialMT" w:hAnsi="Times New Roman"/>
          <w:sz w:val="28"/>
          <w:szCs w:val="28"/>
        </w:rPr>
        <w:t xml:space="preserve"> цього Положення та Методичних рекомендацій кафедри</w:t>
      </w:r>
      <w:r w:rsidR="00CB0F1D" w:rsidRPr="00AF1D6C">
        <w:rPr>
          <w:rFonts w:ascii="Times New Roman" w:eastAsia="ArialMT" w:hAnsi="Times New Roman"/>
          <w:sz w:val="28"/>
          <w:szCs w:val="28"/>
        </w:rPr>
        <w:t>;</w:t>
      </w:r>
    </w:p>
    <w:p w:rsidR="00CB0F1D" w:rsidRPr="00AF1D6C" w:rsidRDefault="00923894" w:rsidP="004D4C26">
      <w:pPr>
        <w:autoSpaceDE w:val="0"/>
        <w:autoSpaceDN w:val="0"/>
        <w:adjustRightInd w:val="0"/>
        <w:spacing w:after="0" w:line="360" w:lineRule="auto"/>
        <w:jc w:val="both"/>
        <w:rPr>
          <w:rFonts w:ascii="Times New Roman" w:eastAsia="ArialMT" w:hAnsi="Times New Roman"/>
          <w:sz w:val="28"/>
          <w:szCs w:val="28"/>
        </w:rPr>
      </w:pPr>
      <w:r w:rsidRPr="00AF1D6C">
        <w:rPr>
          <w:rFonts w:ascii="Times New Roman" w:eastAsia="SymbolMT" w:hAnsi="Times New Roman"/>
          <w:sz w:val="28"/>
          <w:szCs w:val="28"/>
        </w:rPr>
        <w:t>–</w:t>
      </w:r>
      <w:r w:rsidR="00CB0F1D" w:rsidRPr="00AF1D6C">
        <w:rPr>
          <w:rFonts w:ascii="Times New Roman" w:eastAsia="SymbolMT" w:hAnsi="Times New Roman"/>
          <w:sz w:val="28"/>
          <w:szCs w:val="28"/>
        </w:rPr>
        <w:t xml:space="preserve"> </w:t>
      </w:r>
      <w:r w:rsidR="00CB0F1D" w:rsidRPr="00AF1D6C">
        <w:rPr>
          <w:rFonts w:ascii="Times New Roman" w:eastAsia="ArialMT" w:hAnsi="Times New Roman"/>
          <w:sz w:val="28"/>
          <w:szCs w:val="28"/>
        </w:rPr>
        <w:t xml:space="preserve">дотримуватися вимог нормативних документів </w:t>
      </w:r>
      <w:r w:rsidR="00472215" w:rsidRPr="00AF1D6C">
        <w:rPr>
          <w:rFonts w:ascii="Times New Roman" w:eastAsia="ArialMT" w:hAnsi="Times New Roman"/>
          <w:sz w:val="28"/>
          <w:szCs w:val="28"/>
        </w:rPr>
        <w:t xml:space="preserve">ЛНУ імені Івана Франка </w:t>
      </w:r>
      <w:r w:rsidR="00CB0F1D" w:rsidRPr="00AF1D6C">
        <w:rPr>
          <w:rFonts w:ascii="Times New Roman" w:eastAsia="ArialMT" w:hAnsi="Times New Roman"/>
          <w:sz w:val="28"/>
          <w:szCs w:val="28"/>
        </w:rPr>
        <w:t>про академічну</w:t>
      </w:r>
      <w:r w:rsidR="00472215" w:rsidRPr="00AF1D6C">
        <w:rPr>
          <w:rFonts w:ascii="Times New Roman" w:eastAsia="ArialMT" w:hAnsi="Times New Roman"/>
          <w:sz w:val="28"/>
          <w:szCs w:val="28"/>
        </w:rPr>
        <w:t xml:space="preserve"> </w:t>
      </w:r>
      <w:r w:rsidR="00CB0F1D" w:rsidRPr="00AF1D6C">
        <w:rPr>
          <w:rFonts w:ascii="Times New Roman" w:eastAsia="ArialMT" w:hAnsi="Times New Roman"/>
          <w:sz w:val="28"/>
          <w:szCs w:val="28"/>
        </w:rPr>
        <w:t>доброчесність;</w:t>
      </w:r>
    </w:p>
    <w:p w:rsidR="00CB0F1D" w:rsidRPr="0057132A" w:rsidRDefault="00923894" w:rsidP="00E54E88">
      <w:pPr>
        <w:autoSpaceDE w:val="0"/>
        <w:autoSpaceDN w:val="0"/>
        <w:adjustRightInd w:val="0"/>
        <w:spacing w:after="0" w:line="360" w:lineRule="auto"/>
        <w:jc w:val="both"/>
        <w:rPr>
          <w:rFonts w:ascii="Times New Roman" w:eastAsia="ArialMT" w:hAnsi="Times New Roman"/>
          <w:sz w:val="28"/>
          <w:szCs w:val="28"/>
        </w:rPr>
      </w:pPr>
      <w:r w:rsidRPr="00AF1D6C">
        <w:rPr>
          <w:rFonts w:ascii="Times New Roman" w:eastAsia="SymbolMT" w:hAnsi="Times New Roman"/>
          <w:sz w:val="28"/>
          <w:szCs w:val="28"/>
        </w:rPr>
        <w:t>–</w:t>
      </w:r>
      <w:r w:rsidR="00CB0F1D" w:rsidRPr="00AF1D6C">
        <w:rPr>
          <w:rFonts w:ascii="Times New Roman" w:eastAsia="SymbolMT" w:hAnsi="Times New Roman"/>
          <w:sz w:val="28"/>
          <w:szCs w:val="28"/>
        </w:rPr>
        <w:t xml:space="preserve"> </w:t>
      </w:r>
      <w:r w:rsidR="00673D4F">
        <w:rPr>
          <w:rFonts w:ascii="Times New Roman" w:eastAsia="SymbolMT" w:hAnsi="Times New Roman"/>
          <w:sz w:val="28"/>
          <w:szCs w:val="28"/>
        </w:rPr>
        <w:t xml:space="preserve">під час захисту </w:t>
      </w:r>
      <w:r w:rsidR="00CB0F1D" w:rsidRPr="00AF1D6C">
        <w:rPr>
          <w:rFonts w:ascii="Times New Roman" w:eastAsia="ArialMT" w:hAnsi="Times New Roman"/>
          <w:sz w:val="28"/>
          <w:szCs w:val="28"/>
        </w:rPr>
        <w:t xml:space="preserve">арґументовано й </w:t>
      </w:r>
      <w:r w:rsidR="00673D4F">
        <w:rPr>
          <w:rFonts w:ascii="Times New Roman" w:eastAsia="ArialMT" w:hAnsi="Times New Roman"/>
          <w:sz w:val="28"/>
          <w:szCs w:val="28"/>
        </w:rPr>
        <w:t>коректно</w:t>
      </w:r>
      <w:r w:rsidR="00CB0F1D" w:rsidRPr="00AF1D6C">
        <w:rPr>
          <w:rFonts w:ascii="Times New Roman" w:eastAsia="ArialMT" w:hAnsi="Times New Roman"/>
          <w:sz w:val="28"/>
          <w:szCs w:val="28"/>
        </w:rPr>
        <w:t xml:space="preserve"> реагувати на зауваження, відповідати на запитання членів Екзаменаційної комісії та</w:t>
      </w:r>
      <w:r w:rsidR="00472215" w:rsidRPr="00AF1D6C">
        <w:rPr>
          <w:rFonts w:ascii="Times New Roman" w:eastAsia="ArialMT" w:hAnsi="Times New Roman"/>
          <w:sz w:val="28"/>
          <w:szCs w:val="28"/>
        </w:rPr>
        <w:t xml:space="preserve"> </w:t>
      </w:r>
      <w:r w:rsidR="00CB0F1D" w:rsidRPr="00AF1D6C">
        <w:rPr>
          <w:rFonts w:ascii="Times New Roman" w:eastAsia="ArialMT" w:hAnsi="Times New Roman"/>
          <w:sz w:val="28"/>
          <w:szCs w:val="28"/>
        </w:rPr>
        <w:t xml:space="preserve">присутніх на публічному </w:t>
      </w:r>
      <w:r w:rsidR="003A1FB6">
        <w:rPr>
          <w:rFonts w:ascii="Times New Roman" w:eastAsia="ArialMT" w:hAnsi="Times New Roman"/>
          <w:sz w:val="28"/>
          <w:szCs w:val="28"/>
        </w:rPr>
        <w:t xml:space="preserve">захисті </w:t>
      </w:r>
      <w:r w:rsidR="00976B98">
        <w:rPr>
          <w:rFonts w:ascii="Times New Roman" w:eastAsia="ArialMT" w:hAnsi="Times New Roman"/>
          <w:sz w:val="28"/>
          <w:szCs w:val="28"/>
        </w:rPr>
        <w:t>кваліфікаційної</w:t>
      </w:r>
      <w:r w:rsidR="00976B98" w:rsidRPr="00976B98">
        <w:rPr>
          <w:rFonts w:ascii="Times New Roman" w:eastAsia="ArialMT" w:hAnsi="Times New Roman"/>
          <w:sz w:val="28"/>
          <w:szCs w:val="28"/>
        </w:rPr>
        <w:t xml:space="preserve"> (</w:t>
      </w:r>
      <w:r w:rsidR="00976B98">
        <w:rPr>
          <w:rFonts w:ascii="Times New Roman" w:eastAsia="ArialMT" w:hAnsi="Times New Roman"/>
          <w:sz w:val="28"/>
          <w:szCs w:val="28"/>
        </w:rPr>
        <w:t>магістерської</w:t>
      </w:r>
      <w:r w:rsidR="00976B98" w:rsidRPr="00976B98">
        <w:rPr>
          <w:rFonts w:ascii="Times New Roman" w:eastAsia="ArialMT" w:hAnsi="Times New Roman"/>
          <w:sz w:val="28"/>
          <w:szCs w:val="28"/>
        </w:rPr>
        <w:t>)</w:t>
      </w:r>
      <w:r w:rsidR="003A1FB6">
        <w:rPr>
          <w:rFonts w:ascii="Times New Roman" w:eastAsia="ArialMT" w:hAnsi="Times New Roman"/>
          <w:sz w:val="28"/>
          <w:szCs w:val="28"/>
        </w:rPr>
        <w:t xml:space="preserve"> роботи;</w:t>
      </w:r>
    </w:p>
    <w:p w:rsidR="00E54E88" w:rsidRPr="0057132A" w:rsidRDefault="00E54E88" w:rsidP="00E54E88">
      <w:pPr>
        <w:autoSpaceDE w:val="0"/>
        <w:autoSpaceDN w:val="0"/>
        <w:adjustRightInd w:val="0"/>
        <w:spacing w:after="0" w:line="360" w:lineRule="auto"/>
        <w:jc w:val="both"/>
        <w:rPr>
          <w:rFonts w:ascii="Times New Roman" w:eastAsiaTheme="minorHAnsi" w:hAnsi="Times New Roman"/>
          <w:sz w:val="28"/>
          <w:szCs w:val="28"/>
        </w:rPr>
      </w:pPr>
      <w:r w:rsidRPr="0057132A">
        <w:rPr>
          <w:rFonts w:ascii="Times New Roman" w:eastAsiaTheme="minorHAnsi" w:hAnsi="Times New Roman"/>
          <w:sz w:val="28"/>
          <w:szCs w:val="28"/>
        </w:rPr>
        <w:t xml:space="preserve">– </w:t>
      </w:r>
      <w:r w:rsidR="00AF1D6C" w:rsidRPr="0057132A">
        <w:rPr>
          <w:rFonts w:ascii="Times New Roman" w:eastAsiaTheme="minorHAnsi" w:hAnsi="Times New Roman"/>
          <w:sz w:val="28"/>
          <w:szCs w:val="28"/>
        </w:rPr>
        <w:t>не пізніше ніж за 10 днів</w:t>
      </w:r>
      <w:r w:rsidRPr="0057132A">
        <w:rPr>
          <w:rFonts w:ascii="Times New Roman" w:eastAsiaTheme="minorHAnsi" w:hAnsi="Times New Roman"/>
          <w:sz w:val="28"/>
          <w:szCs w:val="28"/>
        </w:rPr>
        <w:t xml:space="preserve"> до атестації подати </w:t>
      </w:r>
      <w:r w:rsidR="00976B98" w:rsidRPr="00976B98">
        <w:rPr>
          <w:rFonts w:ascii="Times New Roman" w:eastAsiaTheme="minorHAnsi" w:hAnsi="Times New Roman"/>
          <w:sz w:val="28"/>
          <w:szCs w:val="28"/>
        </w:rPr>
        <w:t>кваліфікаційну (магістерську</w:t>
      </w:r>
      <w:r w:rsidR="00976B98">
        <w:rPr>
          <w:rFonts w:ascii="Times New Roman" w:eastAsiaTheme="minorHAnsi" w:hAnsi="Times New Roman"/>
          <w:sz w:val="28"/>
          <w:szCs w:val="28"/>
        </w:rPr>
        <w:t>)</w:t>
      </w:r>
      <w:r w:rsidRPr="0057132A">
        <w:rPr>
          <w:rFonts w:ascii="Times New Roman" w:eastAsiaTheme="minorHAnsi" w:hAnsi="Times New Roman"/>
          <w:sz w:val="28"/>
          <w:szCs w:val="28"/>
        </w:rPr>
        <w:t xml:space="preserve"> роботу разом </w:t>
      </w:r>
      <w:r w:rsidR="00976B98">
        <w:rPr>
          <w:rFonts w:ascii="Times New Roman" w:eastAsiaTheme="minorHAnsi" w:hAnsi="Times New Roman"/>
          <w:sz w:val="28"/>
          <w:szCs w:val="28"/>
        </w:rPr>
        <w:t xml:space="preserve">з відгуком керівника, </w:t>
      </w:r>
      <w:r w:rsidRPr="0057132A">
        <w:rPr>
          <w:rFonts w:ascii="Times New Roman" w:eastAsiaTheme="minorHAnsi" w:hAnsi="Times New Roman"/>
          <w:sz w:val="28"/>
          <w:szCs w:val="28"/>
        </w:rPr>
        <w:t xml:space="preserve"> рецензії тощо на кафедру;</w:t>
      </w:r>
    </w:p>
    <w:p w:rsidR="00E54E88" w:rsidRDefault="00E54E88" w:rsidP="00E54E88">
      <w:pPr>
        <w:autoSpaceDE w:val="0"/>
        <w:autoSpaceDN w:val="0"/>
        <w:adjustRightInd w:val="0"/>
        <w:spacing w:after="0" w:line="360" w:lineRule="auto"/>
        <w:jc w:val="both"/>
        <w:rPr>
          <w:rFonts w:ascii="Times New Roman" w:eastAsiaTheme="minorHAnsi" w:hAnsi="Times New Roman"/>
          <w:sz w:val="28"/>
          <w:szCs w:val="28"/>
        </w:rPr>
      </w:pPr>
      <w:r w:rsidRPr="0057132A">
        <w:rPr>
          <w:rFonts w:ascii="Times New Roman" w:eastAsiaTheme="minorHAnsi" w:hAnsi="Times New Roman"/>
          <w:sz w:val="28"/>
          <w:szCs w:val="28"/>
        </w:rPr>
        <w:t xml:space="preserve">– своєчасно прибути на захист </w:t>
      </w:r>
      <w:r w:rsidR="001E4151" w:rsidRPr="001E4151">
        <w:rPr>
          <w:rFonts w:ascii="Times New Roman" w:eastAsiaTheme="minorHAnsi" w:hAnsi="Times New Roman"/>
          <w:sz w:val="28"/>
          <w:szCs w:val="28"/>
        </w:rPr>
        <w:t xml:space="preserve">кваліфікаційної (магістерської) </w:t>
      </w:r>
      <w:r w:rsidRPr="0057132A">
        <w:rPr>
          <w:rFonts w:ascii="Times New Roman" w:eastAsiaTheme="minorHAnsi" w:hAnsi="Times New Roman"/>
          <w:sz w:val="28"/>
          <w:szCs w:val="28"/>
        </w:rPr>
        <w:t>роботи, а у випадку неможливості попередити завідувача випускової кафедри та голову ЕК (через секретаря ЕК) про свою відсутність із зазначенням причин цього та наступним наданням документів, які засвідчують поважність причин відсутності.</w:t>
      </w:r>
    </w:p>
    <w:p w:rsidR="00673D4F" w:rsidRPr="0057132A" w:rsidRDefault="00673D4F" w:rsidP="00E54E88">
      <w:pPr>
        <w:autoSpaceDE w:val="0"/>
        <w:autoSpaceDN w:val="0"/>
        <w:adjustRightInd w:val="0"/>
        <w:spacing w:after="0" w:line="360" w:lineRule="auto"/>
        <w:jc w:val="both"/>
        <w:rPr>
          <w:rFonts w:ascii="Times New Roman" w:eastAsia="ArialMT" w:hAnsi="Times New Roman"/>
          <w:sz w:val="28"/>
          <w:szCs w:val="28"/>
        </w:rPr>
      </w:pPr>
    </w:p>
    <w:p w:rsidR="004A408E" w:rsidRPr="0057132A" w:rsidRDefault="004A408E" w:rsidP="004B59F3">
      <w:pPr>
        <w:autoSpaceDE w:val="0"/>
        <w:autoSpaceDN w:val="0"/>
        <w:adjustRightInd w:val="0"/>
        <w:spacing w:after="0" w:line="360" w:lineRule="auto"/>
        <w:ind w:firstLine="709"/>
        <w:jc w:val="both"/>
        <w:rPr>
          <w:rFonts w:ascii="Times New Roman" w:eastAsiaTheme="minorHAnsi" w:hAnsi="Times New Roman"/>
          <w:b/>
          <w:sz w:val="28"/>
          <w:szCs w:val="28"/>
        </w:rPr>
      </w:pPr>
      <w:r w:rsidRPr="0057132A">
        <w:rPr>
          <w:rFonts w:ascii="Times New Roman" w:eastAsiaTheme="minorHAnsi" w:hAnsi="Times New Roman"/>
          <w:b/>
          <w:sz w:val="28"/>
          <w:szCs w:val="28"/>
        </w:rPr>
        <w:t xml:space="preserve">2.2.5. Рецензент </w:t>
      </w:r>
      <w:r w:rsidR="001E4151" w:rsidRPr="001E4151">
        <w:rPr>
          <w:rFonts w:ascii="Times New Roman" w:eastAsiaTheme="minorHAnsi" w:hAnsi="Times New Roman"/>
          <w:b/>
          <w:sz w:val="28"/>
          <w:szCs w:val="28"/>
        </w:rPr>
        <w:t xml:space="preserve">кваліфікаційної (магістерської) </w:t>
      </w:r>
      <w:r w:rsidRPr="0057132A">
        <w:rPr>
          <w:rFonts w:ascii="Times New Roman" w:eastAsiaTheme="minorHAnsi" w:hAnsi="Times New Roman"/>
          <w:b/>
          <w:sz w:val="28"/>
          <w:szCs w:val="28"/>
        </w:rPr>
        <w:t xml:space="preserve"> роботи:</w:t>
      </w:r>
    </w:p>
    <w:p w:rsidR="004A408E" w:rsidRPr="0057132A" w:rsidRDefault="003E76DE" w:rsidP="004A408E">
      <w:pPr>
        <w:autoSpaceDE w:val="0"/>
        <w:autoSpaceDN w:val="0"/>
        <w:adjustRightInd w:val="0"/>
        <w:spacing w:after="0" w:line="360" w:lineRule="auto"/>
        <w:jc w:val="both"/>
        <w:rPr>
          <w:rFonts w:ascii="Times New Roman" w:eastAsiaTheme="minorHAnsi" w:hAnsi="Times New Roman"/>
          <w:sz w:val="28"/>
          <w:szCs w:val="28"/>
        </w:rPr>
      </w:pPr>
      <w:r w:rsidRPr="0057132A">
        <w:rPr>
          <w:rFonts w:ascii="Times New Roman" w:eastAsiaTheme="minorHAnsi" w:hAnsi="Times New Roman"/>
          <w:sz w:val="28"/>
          <w:szCs w:val="28"/>
        </w:rPr>
        <w:t>–</w:t>
      </w:r>
      <w:r w:rsidR="004A408E" w:rsidRPr="0057132A">
        <w:rPr>
          <w:rFonts w:ascii="Times New Roman" w:eastAsiaTheme="minorHAnsi" w:hAnsi="Times New Roman"/>
          <w:sz w:val="28"/>
          <w:szCs w:val="28"/>
        </w:rPr>
        <w:t xml:space="preserve"> отримує від випускника всі матеріали </w:t>
      </w:r>
      <w:r w:rsidR="001E4151" w:rsidRPr="001E4151">
        <w:rPr>
          <w:rFonts w:ascii="Times New Roman" w:eastAsiaTheme="minorHAnsi" w:hAnsi="Times New Roman"/>
          <w:sz w:val="28"/>
          <w:szCs w:val="28"/>
        </w:rPr>
        <w:t xml:space="preserve">кваліфікаційної (магістерської) </w:t>
      </w:r>
      <w:r w:rsidR="00673D4F">
        <w:rPr>
          <w:rFonts w:ascii="Times New Roman" w:eastAsiaTheme="minorHAnsi" w:hAnsi="Times New Roman"/>
          <w:sz w:val="28"/>
          <w:szCs w:val="28"/>
        </w:rPr>
        <w:t xml:space="preserve"> роботи для рецензування</w:t>
      </w:r>
      <w:r w:rsidR="004A408E" w:rsidRPr="0057132A">
        <w:rPr>
          <w:rFonts w:ascii="Times New Roman" w:eastAsiaTheme="minorHAnsi" w:hAnsi="Times New Roman"/>
          <w:sz w:val="28"/>
          <w:szCs w:val="28"/>
        </w:rPr>
        <w:t xml:space="preserve"> та бланк рецензії встановленого зразка;</w:t>
      </w:r>
    </w:p>
    <w:p w:rsidR="004A408E" w:rsidRPr="0057132A" w:rsidRDefault="003E76DE" w:rsidP="004A408E">
      <w:pPr>
        <w:autoSpaceDE w:val="0"/>
        <w:autoSpaceDN w:val="0"/>
        <w:adjustRightInd w:val="0"/>
        <w:spacing w:after="0" w:line="360" w:lineRule="auto"/>
        <w:jc w:val="both"/>
        <w:rPr>
          <w:rFonts w:ascii="Times New Roman" w:eastAsiaTheme="minorHAnsi" w:hAnsi="Times New Roman"/>
          <w:sz w:val="28"/>
          <w:szCs w:val="28"/>
        </w:rPr>
      </w:pPr>
      <w:r w:rsidRPr="0057132A">
        <w:rPr>
          <w:rFonts w:ascii="Times New Roman" w:eastAsiaTheme="minorHAnsi" w:hAnsi="Times New Roman"/>
          <w:sz w:val="28"/>
          <w:szCs w:val="28"/>
        </w:rPr>
        <w:t>–</w:t>
      </w:r>
      <w:r w:rsidR="004A408E" w:rsidRPr="0057132A">
        <w:rPr>
          <w:rFonts w:ascii="Times New Roman" w:eastAsiaTheme="minorHAnsi" w:hAnsi="Times New Roman"/>
          <w:sz w:val="28"/>
          <w:szCs w:val="28"/>
        </w:rPr>
        <w:t xml:space="preserve"> докладно знайомиться зі змістом та ілюстративним матеріалом </w:t>
      </w:r>
      <w:r w:rsidR="001E4151" w:rsidRPr="001E4151">
        <w:rPr>
          <w:rFonts w:ascii="Times New Roman" w:eastAsiaTheme="minorHAnsi" w:hAnsi="Times New Roman"/>
          <w:sz w:val="28"/>
          <w:szCs w:val="28"/>
        </w:rPr>
        <w:t xml:space="preserve">кваліфікаційної (магістерської) </w:t>
      </w:r>
      <w:r w:rsidR="004A408E" w:rsidRPr="0057132A">
        <w:rPr>
          <w:rFonts w:ascii="Times New Roman" w:eastAsiaTheme="minorHAnsi" w:hAnsi="Times New Roman"/>
          <w:sz w:val="28"/>
          <w:szCs w:val="28"/>
        </w:rPr>
        <w:t xml:space="preserve"> роботи, приділяючи увагу науковому рівню розробки, сучасності та раціональності прийнятих рішень, правильності розрахунків, використанню новітніх технологій, дотриманню вимог </w:t>
      </w:r>
      <w:r w:rsidR="0057132A" w:rsidRPr="0057132A">
        <w:rPr>
          <w:rFonts w:ascii="Times New Roman" w:eastAsiaTheme="minorHAnsi" w:hAnsi="Times New Roman"/>
          <w:sz w:val="28"/>
          <w:szCs w:val="28"/>
        </w:rPr>
        <w:t xml:space="preserve"> до </w:t>
      </w:r>
      <w:r w:rsidR="001E4151">
        <w:rPr>
          <w:rFonts w:ascii="Times New Roman" w:eastAsiaTheme="minorHAnsi" w:hAnsi="Times New Roman"/>
          <w:sz w:val="28"/>
          <w:szCs w:val="28"/>
        </w:rPr>
        <w:t xml:space="preserve">оформлення  </w:t>
      </w:r>
      <w:r w:rsidR="0038494F">
        <w:rPr>
          <w:rFonts w:ascii="Times New Roman" w:eastAsiaTheme="minorHAnsi" w:hAnsi="Times New Roman"/>
          <w:sz w:val="28"/>
          <w:szCs w:val="28"/>
        </w:rPr>
        <w:t>кваліфікаційних</w:t>
      </w:r>
      <w:r w:rsidR="0038494F" w:rsidRPr="0038494F">
        <w:rPr>
          <w:rFonts w:ascii="Times New Roman" w:eastAsiaTheme="minorHAnsi" w:hAnsi="Times New Roman"/>
          <w:sz w:val="28"/>
          <w:szCs w:val="28"/>
        </w:rPr>
        <w:t xml:space="preserve"> (</w:t>
      </w:r>
      <w:r w:rsidR="001E4151">
        <w:rPr>
          <w:rFonts w:ascii="Times New Roman" w:eastAsiaTheme="minorHAnsi" w:hAnsi="Times New Roman"/>
          <w:sz w:val="28"/>
          <w:szCs w:val="28"/>
        </w:rPr>
        <w:t>магістерських</w:t>
      </w:r>
      <w:r w:rsidR="0038494F">
        <w:rPr>
          <w:rFonts w:ascii="Times New Roman" w:eastAsiaTheme="minorHAnsi" w:hAnsi="Times New Roman"/>
          <w:sz w:val="28"/>
          <w:szCs w:val="28"/>
        </w:rPr>
        <w:t>)</w:t>
      </w:r>
      <w:r w:rsidR="001E4151">
        <w:rPr>
          <w:rFonts w:ascii="Times New Roman" w:eastAsiaTheme="minorHAnsi" w:hAnsi="Times New Roman"/>
          <w:sz w:val="28"/>
          <w:szCs w:val="28"/>
        </w:rPr>
        <w:t xml:space="preserve"> робіт</w:t>
      </w:r>
      <w:r w:rsidR="004A408E" w:rsidRPr="0057132A">
        <w:rPr>
          <w:rFonts w:ascii="Times New Roman" w:eastAsiaTheme="minorHAnsi" w:hAnsi="Times New Roman"/>
          <w:sz w:val="28"/>
          <w:szCs w:val="28"/>
        </w:rPr>
        <w:t xml:space="preserve">. За необхідності, отримує від випускника пояснення щодо суті </w:t>
      </w:r>
      <w:r w:rsidR="001E4151" w:rsidRPr="001E4151">
        <w:rPr>
          <w:rFonts w:ascii="Times New Roman" w:eastAsiaTheme="minorHAnsi" w:hAnsi="Times New Roman"/>
          <w:sz w:val="28"/>
          <w:szCs w:val="28"/>
        </w:rPr>
        <w:t xml:space="preserve">кваліфікаційної (магістерської) </w:t>
      </w:r>
      <w:r w:rsidR="004A408E" w:rsidRPr="0057132A">
        <w:rPr>
          <w:rFonts w:ascii="Times New Roman" w:eastAsiaTheme="minorHAnsi" w:hAnsi="Times New Roman"/>
          <w:sz w:val="28"/>
          <w:szCs w:val="28"/>
        </w:rPr>
        <w:t xml:space="preserve"> роботи;</w:t>
      </w:r>
    </w:p>
    <w:p w:rsidR="004A408E" w:rsidRPr="0057132A" w:rsidRDefault="003E76DE" w:rsidP="004A408E">
      <w:pPr>
        <w:autoSpaceDE w:val="0"/>
        <w:autoSpaceDN w:val="0"/>
        <w:adjustRightInd w:val="0"/>
        <w:spacing w:after="0" w:line="360" w:lineRule="auto"/>
        <w:jc w:val="both"/>
        <w:rPr>
          <w:rFonts w:ascii="Times New Roman" w:eastAsiaTheme="minorHAnsi" w:hAnsi="Times New Roman"/>
          <w:sz w:val="28"/>
          <w:szCs w:val="28"/>
        </w:rPr>
      </w:pPr>
      <w:r w:rsidRPr="0057132A">
        <w:rPr>
          <w:rFonts w:ascii="Times New Roman" w:eastAsiaTheme="minorHAnsi" w:hAnsi="Times New Roman"/>
          <w:sz w:val="28"/>
          <w:szCs w:val="28"/>
        </w:rPr>
        <w:t>–</w:t>
      </w:r>
      <w:r w:rsidR="0038494F">
        <w:rPr>
          <w:rFonts w:ascii="Times New Roman" w:eastAsiaTheme="minorHAnsi" w:hAnsi="Times New Roman"/>
          <w:sz w:val="28"/>
          <w:szCs w:val="28"/>
        </w:rPr>
        <w:t xml:space="preserve"> до зазначеної</w:t>
      </w:r>
      <w:r w:rsidR="004A408E" w:rsidRPr="0057132A">
        <w:rPr>
          <w:rFonts w:ascii="Times New Roman" w:eastAsiaTheme="minorHAnsi" w:hAnsi="Times New Roman"/>
          <w:sz w:val="28"/>
          <w:szCs w:val="28"/>
        </w:rPr>
        <w:t xml:space="preserve"> дати готує на бланку встановленого зразка рецензію в довільній формі, зазначаючи мотивовану оцінку </w:t>
      </w:r>
      <w:r w:rsidR="0038494F" w:rsidRPr="0038494F">
        <w:rPr>
          <w:rFonts w:ascii="Times New Roman" w:eastAsiaTheme="minorHAnsi" w:hAnsi="Times New Roman"/>
          <w:sz w:val="28"/>
          <w:szCs w:val="28"/>
        </w:rPr>
        <w:t xml:space="preserve">кваліфікаційної (магістерської) </w:t>
      </w:r>
      <w:r w:rsidR="004A408E" w:rsidRPr="0057132A">
        <w:rPr>
          <w:rFonts w:ascii="Times New Roman" w:eastAsiaTheme="minorHAnsi" w:hAnsi="Times New Roman"/>
          <w:sz w:val="28"/>
          <w:szCs w:val="28"/>
        </w:rPr>
        <w:t xml:space="preserve">роботи за 100-бальною та національною шкалами і шкалою ECTS (наприклад, </w:t>
      </w:r>
      <w:r w:rsidR="004A408E" w:rsidRPr="0057132A">
        <w:rPr>
          <w:rFonts w:ascii="Times New Roman" w:eastAsiaTheme="minorHAnsi" w:hAnsi="Times New Roman"/>
          <w:i/>
          <w:iCs/>
          <w:sz w:val="28"/>
          <w:szCs w:val="28"/>
        </w:rPr>
        <w:t xml:space="preserve">90/Відмінно/А) </w:t>
      </w:r>
      <w:r w:rsidR="004A408E" w:rsidRPr="0057132A">
        <w:rPr>
          <w:rFonts w:ascii="Times New Roman" w:eastAsiaTheme="minorHAnsi" w:hAnsi="Times New Roman"/>
          <w:sz w:val="28"/>
          <w:szCs w:val="28"/>
        </w:rPr>
        <w:t>відповідно до рейтингової системи оцінювання, а також висновок щодо можливості присвоєння випускнику кваліфікації фахівця освітнього ступеня «</w:t>
      </w:r>
      <w:r w:rsidR="00CF25EB">
        <w:rPr>
          <w:rFonts w:ascii="Times New Roman" w:eastAsiaTheme="minorHAnsi" w:hAnsi="Times New Roman"/>
          <w:sz w:val="28"/>
          <w:szCs w:val="28"/>
        </w:rPr>
        <w:t>магістр» за даною спеціальністю;</w:t>
      </w:r>
    </w:p>
    <w:p w:rsidR="003E76DE" w:rsidRPr="0057132A" w:rsidRDefault="003E76DE" w:rsidP="003E76DE">
      <w:pPr>
        <w:autoSpaceDE w:val="0"/>
        <w:autoSpaceDN w:val="0"/>
        <w:adjustRightInd w:val="0"/>
        <w:spacing w:after="0" w:line="360" w:lineRule="auto"/>
        <w:jc w:val="both"/>
        <w:rPr>
          <w:rFonts w:ascii="Times New Roman" w:hAnsi="Times New Roman"/>
          <w:sz w:val="28"/>
          <w:szCs w:val="28"/>
        </w:rPr>
      </w:pPr>
      <w:r w:rsidRPr="0057132A">
        <w:rPr>
          <w:rFonts w:ascii="Times New Roman" w:eastAsiaTheme="minorHAnsi" w:hAnsi="Times New Roman"/>
          <w:sz w:val="28"/>
          <w:szCs w:val="28"/>
        </w:rPr>
        <w:t xml:space="preserve">– негативна оцінка </w:t>
      </w:r>
      <w:r w:rsidR="00092CFF" w:rsidRPr="00092CFF">
        <w:rPr>
          <w:rFonts w:ascii="Times New Roman" w:eastAsiaTheme="minorHAnsi" w:hAnsi="Times New Roman"/>
          <w:sz w:val="28"/>
          <w:szCs w:val="28"/>
        </w:rPr>
        <w:t xml:space="preserve">кваліфікаційної (магістерської) </w:t>
      </w:r>
      <w:r w:rsidRPr="0057132A">
        <w:rPr>
          <w:rFonts w:ascii="Times New Roman" w:eastAsiaTheme="minorHAnsi" w:hAnsi="Times New Roman"/>
          <w:sz w:val="28"/>
          <w:szCs w:val="28"/>
        </w:rPr>
        <w:t>роботи рецензентом не є підставою для недопущення</w:t>
      </w:r>
      <w:r w:rsidR="00092CFF" w:rsidRPr="00092CFF">
        <w:rPr>
          <w:rFonts w:ascii="Times New Roman" w:eastAsia="ArialMT" w:hAnsi="Times New Roman"/>
          <w:sz w:val="28"/>
          <w:szCs w:val="28"/>
        </w:rPr>
        <w:t xml:space="preserve"> </w:t>
      </w:r>
      <w:r w:rsidR="00092CFF" w:rsidRPr="00092CFF">
        <w:rPr>
          <w:rFonts w:ascii="Times New Roman" w:eastAsiaTheme="minorHAnsi" w:hAnsi="Times New Roman"/>
          <w:sz w:val="28"/>
          <w:szCs w:val="28"/>
        </w:rPr>
        <w:t xml:space="preserve">кваліфікаційної (магістерської) </w:t>
      </w:r>
      <w:r w:rsidRPr="0057132A">
        <w:rPr>
          <w:rFonts w:ascii="Times New Roman" w:eastAsiaTheme="minorHAnsi" w:hAnsi="Times New Roman"/>
          <w:sz w:val="28"/>
          <w:szCs w:val="28"/>
        </w:rPr>
        <w:t>роботи до захисту.</w:t>
      </w:r>
    </w:p>
    <w:p w:rsidR="003E76DE" w:rsidRPr="00585D5D" w:rsidRDefault="003E76DE" w:rsidP="003E76DE">
      <w:pPr>
        <w:spacing w:after="0" w:line="360" w:lineRule="auto"/>
        <w:jc w:val="both"/>
        <w:rPr>
          <w:rFonts w:ascii="Times New Roman" w:hAnsi="Times New Roman"/>
          <w:color w:val="FF0000"/>
          <w:sz w:val="28"/>
          <w:szCs w:val="28"/>
        </w:rPr>
      </w:pPr>
      <w:r w:rsidRPr="00585D5D">
        <w:rPr>
          <w:rFonts w:ascii="Times New Roman" w:hAnsi="Times New Roman"/>
          <w:color w:val="FF0000"/>
          <w:sz w:val="28"/>
          <w:szCs w:val="28"/>
        </w:rPr>
        <w:br w:type="page"/>
      </w:r>
    </w:p>
    <w:p w:rsidR="00AE210A" w:rsidRPr="00055613" w:rsidRDefault="004B59F3" w:rsidP="00AE210A">
      <w:pPr>
        <w:spacing w:after="0" w:line="240" w:lineRule="auto"/>
        <w:ind w:firstLine="680"/>
        <w:jc w:val="center"/>
        <w:rPr>
          <w:rFonts w:ascii="Times New Roman" w:hAnsi="Times New Roman"/>
          <w:b/>
          <w:sz w:val="28"/>
          <w:szCs w:val="28"/>
        </w:rPr>
      </w:pPr>
      <w:r w:rsidRPr="00055613">
        <w:rPr>
          <w:rFonts w:ascii="Times New Roman" w:hAnsi="Times New Roman"/>
          <w:b/>
          <w:sz w:val="28"/>
          <w:szCs w:val="28"/>
        </w:rPr>
        <w:lastRenderedPageBreak/>
        <w:t>3</w:t>
      </w:r>
      <w:r w:rsidR="00E95543" w:rsidRPr="00055613">
        <w:rPr>
          <w:rFonts w:ascii="Times New Roman" w:hAnsi="Times New Roman"/>
          <w:b/>
          <w:sz w:val="28"/>
          <w:szCs w:val="28"/>
        </w:rPr>
        <w:t xml:space="preserve">. </w:t>
      </w:r>
      <w:r w:rsidR="009D0D9C" w:rsidRPr="00055613">
        <w:rPr>
          <w:rFonts w:ascii="Times New Roman" w:hAnsi="Times New Roman"/>
          <w:b/>
          <w:sz w:val="28"/>
          <w:szCs w:val="28"/>
        </w:rPr>
        <w:t xml:space="preserve">ОБСЯГ, ЗМІСТ І </w:t>
      </w:r>
      <w:r w:rsidR="00AE210A" w:rsidRPr="00055613">
        <w:rPr>
          <w:rFonts w:ascii="Times New Roman" w:hAnsi="Times New Roman"/>
          <w:b/>
          <w:sz w:val="28"/>
          <w:szCs w:val="28"/>
        </w:rPr>
        <w:t>СТРУКТУРА</w:t>
      </w:r>
      <w:r w:rsidR="00F95D59" w:rsidRPr="00F95D59">
        <w:rPr>
          <w:rFonts w:ascii="Times New Roman" w:eastAsia="ArialMT" w:hAnsi="Times New Roman"/>
          <w:sz w:val="28"/>
          <w:szCs w:val="28"/>
        </w:rPr>
        <w:t xml:space="preserve"> </w:t>
      </w:r>
      <w:r w:rsidR="005772A1" w:rsidRPr="00F95D59">
        <w:rPr>
          <w:rFonts w:ascii="Times New Roman" w:hAnsi="Times New Roman"/>
          <w:b/>
          <w:sz w:val="28"/>
          <w:szCs w:val="28"/>
        </w:rPr>
        <w:t xml:space="preserve">КВАЛІФІКАЦІЙНОЇ (МАГІСТЕРСЬКОЇ) </w:t>
      </w:r>
      <w:r w:rsidR="005772A1">
        <w:rPr>
          <w:rFonts w:ascii="Times New Roman" w:hAnsi="Times New Roman"/>
          <w:b/>
          <w:sz w:val="28"/>
          <w:szCs w:val="28"/>
        </w:rPr>
        <w:t xml:space="preserve"> </w:t>
      </w:r>
      <w:r w:rsidR="005772A1" w:rsidRPr="00055613">
        <w:rPr>
          <w:rFonts w:ascii="Times New Roman" w:hAnsi="Times New Roman"/>
          <w:b/>
          <w:sz w:val="28"/>
          <w:szCs w:val="28"/>
        </w:rPr>
        <w:t xml:space="preserve"> </w:t>
      </w:r>
      <w:r w:rsidR="00AE210A" w:rsidRPr="00055613">
        <w:rPr>
          <w:rFonts w:ascii="Times New Roman" w:hAnsi="Times New Roman"/>
          <w:b/>
          <w:sz w:val="28"/>
          <w:szCs w:val="28"/>
        </w:rPr>
        <w:t>РОБОТИ</w:t>
      </w:r>
    </w:p>
    <w:p w:rsidR="009D0D9C" w:rsidRPr="00585D5D" w:rsidRDefault="009D0D9C" w:rsidP="00FD548B">
      <w:pPr>
        <w:pStyle w:val="FR1"/>
        <w:spacing w:before="0" w:line="240" w:lineRule="auto"/>
        <w:ind w:left="0" w:firstLine="708"/>
        <w:rPr>
          <w:b w:val="0"/>
          <w:i w:val="0"/>
          <w:color w:val="FF0000"/>
          <w:sz w:val="24"/>
          <w:szCs w:val="24"/>
        </w:rPr>
      </w:pPr>
    </w:p>
    <w:p w:rsidR="00C454DB" w:rsidRPr="00055613" w:rsidRDefault="007F4886" w:rsidP="0032353C">
      <w:pPr>
        <w:autoSpaceDE w:val="0"/>
        <w:autoSpaceDN w:val="0"/>
        <w:adjustRightInd w:val="0"/>
        <w:spacing w:after="0" w:line="360" w:lineRule="auto"/>
        <w:ind w:firstLine="709"/>
        <w:jc w:val="both"/>
        <w:rPr>
          <w:rFonts w:ascii="Times New Roman" w:eastAsiaTheme="minorHAnsi" w:hAnsi="Times New Roman"/>
          <w:sz w:val="28"/>
          <w:szCs w:val="28"/>
        </w:rPr>
      </w:pPr>
      <w:r w:rsidRPr="00055613">
        <w:rPr>
          <w:rFonts w:ascii="Times New Roman" w:eastAsiaTheme="minorHAnsi" w:hAnsi="Times New Roman"/>
          <w:sz w:val="28"/>
          <w:szCs w:val="28"/>
        </w:rPr>
        <w:t>Виходячи</w:t>
      </w:r>
      <w:r w:rsidR="00C454DB" w:rsidRPr="00055613">
        <w:rPr>
          <w:rFonts w:ascii="Times New Roman" w:eastAsiaTheme="minorHAnsi" w:hAnsi="Times New Roman"/>
          <w:sz w:val="28"/>
          <w:szCs w:val="28"/>
        </w:rPr>
        <w:t xml:space="preserve"> із мінімального нормативу часу</w:t>
      </w:r>
      <w:r w:rsidR="00673D4F">
        <w:rPr>
          <w:rFonts w:ascii="Times New Roman" w:eastAsiaTheme="minorHAnsi" w:hAnsi="Times New Roman"/>
          <w:sz w:val="28"/>
          <w:szCs w:val="28"/>
        </w:rPr>
        <w:t xml:space="preserve">, передбаченого на наукову діяльність, </w:t>
      </w:r>
      <w:r w:rsidR="00C454DB" w:rsidRPr="00055613">
        <w:rPr>
          <w:rFonts w:ascii="Times New Roman" w:eastAsiaTheme="minorHAnsi" w:hAnsi="Times New Roman"/>
          <w:sz w:val="28"/>
          <w:szCs w:val="28"/>
        </w:rPr>
        <w:t>на виконання кваліфікаційних (магістерських) робіт варто планувати не менше 10 годин на кожну сторінку мінімальних вимог до обся</w:t>
      </w:r>
      <w:r w:rsidR="00673D4F">
        <w:rPr>
          <w:rFonts w:ascii="Times New Roman" w:eastAsiaTheme="minorHAnsi" w:hAnsi="Times New Roman"/>
          <w:sz w:val="28"/>
          <w:szCs w:val="28"/>
        </w:rPr>
        <w:t xml:space="preserve">гу тексту. Тобто, на виконання </w:t>
      </w:r>
      <w:r w:rsidR="005772A1" w:rsidRPr="005772A1">
        <w:rPr>
          <w:rFonts w:ascii="Times New Roman" w:eastAsiaTheme="minorHAnsi" w:hAnsi="Times New Roman"/>
          <w:sz w:val="28"/>
          <w:szCs w:val="28"/>
        </w:rPr>
        <w:t xml:space="preserve">кваліфікаційної (магістерської) </w:t>
      </w:r>
      <w:r w:rsidR="00C454DB" w:rsidRPr="00055613">
        <w:rPr>
          <w:rFonts w:ascii="Times New Roman" w:eastAsiaTheme="minorHAnsi" w:hAnsi="Times New Roman"/>
          <w:sz w:val="28"/>
          <w:szCs w:val="28"/>
        </w:rPr>
        <w:t xml:space="preserve"> роботи обсягом</w:t>
      </w:r>
      <w:r w:rsidR="00673D4F">
        <w:rPr>
          <w:rFonts w:ascii="Times New Roman" w:eastAsiaTheme="minorHAnsi" w:hAnsi="Times New Roman"/>
          <w:sz w:val="28"/>
          <w:szCs w:val="28"/>
        </w:rPr>
        <w:t xml:space="preserve"> 60–</w:t>
      </w:r>
      <w:r w:rsidR="00B61A08" w:rsidRPr="00055613">
        <w:rPr>
          <w:rFonts w:ascii="Times New Roman" w:eastAsiaTheme="minorHAnsi" w:hAnsi="Times New Roman"/>
          <w:sz w:val="28"/>
          <w:szCs w:val="28"/>
        </w:rPr>
        <w:t>70</w:t>
      </w:r>
      <w:r w:rsidR="00C454DB" w:rsidRPr="00055613">
        <w:rPr>
          <w:rFonts w:ascii="Times New Roman" w:eastAsiaTheme="minorHAnsi" w:hAnsi="Times New Roman"/>
          <w:sz w:val="28"/>
          <w:szCs w:val="28"/>
        </w:rPr>
        <w:t xml:space="preserve"> сторінок основного тексту</w:t>
      </w:r>
      <w:r w:rsidR="00B61A08" w:rsidRPr="00055613">
        <w:rPr>
          <w:rFonts w:ascii="Times New Roman" w:eastAsiaTheme="minorHAnsi" w:hAnsi="Times New Roman"/>
          <w:sz w:val="28"/>
          <w:szCs w:val="28"/>
        </w:rPr>
        <w:t xml:space="preserve"> у навчальному плані</w:t>
      </w:r>
      <w:r w:rsidR="00C454DB" w:rsidRPr="00055613">
        <w:rPr>
          <w:rFonts w:ascii="Times New Roman" w:eastAsiaTheme="minorHAnsi" w:hAnsi="Times New Roman"/>
          <w:sz w:val="28"/>
          <w:szCs w:val="28"/>
        </w:rPr>
        <w:t xml:space="preserve"> має бути відведено </w:t>
      </w:r>
      <w:r w:rsidR="00673D4F">
        <w:rPr>
          <w:rFonts w:ascii="Times New Roman" w:eastAsiaTheme="minorHAnsi" w:hAnsi="Times New Roman"/>
          <w:sz w:val="28"/>
          <w:szCs w:val="28"/>
        </w:rPr>
        <w:t>690–</w:t>
      </w:r>
      <w:r w:rsidR="00B61A08" w:rsidRPr="00055613">
        <w:rPr>
          <w:rFonts w:ascii="Times New Roman" w:eastAsiaTheme="minorHAnsi" w:hAnsi="Times New Roman"/>
          <w:sz w:val="28"/>
          <w:szCs w:val="28"/>
        </w:rPr>
        <w:t>750  годин (23-25</w:t>
      </w:r>
      <w:r w:rsidR="00C454DB" w:rsidRPr="00055613">
        <w:rPr>
          <w:rFonts w:ascii="Times New Roman" w:eastAsiaTheme="minorHAnsi" w:hAnsi="Times New Roman"/>
          <w:sz w:val="28"/>
          <w:szCs w:val="28"/>
        </w:rPr>
        <w:t xml:space="preserve"> кредитів </w:t>
      </w:r>
      <w:r w:rsidR="000F628B" w:rsidRPr="00055613">
        <w:rPr>
          <w:rFonts w:ascii="Times New Roman" w:eastAsiaTheme="minorHAnsi" w:hAnsi="Times New Roman"/>
          <w:sz w:val="28"/>
          <w:szCs w:val="28"/>
        </w:rPr>
        <w:t>ЄКТС</w:t>
      </w:r>
      <w:r w:rsidR="00C454DB" w:rsidRPr="00055613">
        <w:rPr>
          <w:rFonts w:ascii="Times New Roman" w:eastAsiaTheme="minorHAnsi" w:hAnsi="Times New Roman"/>
          <w:sz w:val="28"/>
          <w:szCs w:val="28"/>
        </w:rPr>
        <w:t>). До цього часу можна зарахувати та</w:t>
      </w:r>
      <w:r w:rsidR="00B61A08" w:rsidRPr="00055613">
        <w:rPr>
          <w:rFonts w:ascii="Times New Roman" w:eastAsiaTheme="minorHAnsi" w:hAnsi="Times New Roman"/>
          <w:sz w:val="28"/>
          <w:szCs w:val="28"/>
        </w:rPr>
        <w:t>кож час переддипломної практики. С</w:t>
      </w:r>
      <w:r w:rsidR="00C454DB" w:rsidRPr="00055613">
        <w:rPr>
          <w:rFonts w:ascii="Times New Roman" w:eastAsiaTheme="minorHAnsi" w:hAnsi="Times New Roman"/>
          <w:sz w:val="28"/>
          <w:szCs w:val="28"/>
        </w:rPr>
        <w:t>умарний обсяг практики і виконання магістерської роботи не</w:t>
      </w:r>
      <w:r w:rsidR="00B51172" w:rsidRPr="00055613">
        <w:rPr>
          <w:rFonts w:ascii="Times New Roman" w:eastAsiaTheme="minorHAnsi" w:hAnsi="Times New Roman"/>
          <w:sz w:val="28"/>
          <w:szCs w:val="28"/>
        </w:rPr>
        <w:t xml:space="preserve"> </w:t>
      </w:r>
      <w:r w:rsidR="00673D4F">
        <w:rPr>
          <w:rFonts w:ascii="Times New Roman" w:eastAsiaTheme="minorHAnsi" w:hAnsi="Times New Roman"/>
          <w:sz w:val="28"/>
          <w:szCs w:val="28"/>
        </w:rPr>
        <w:t>має</w:t>
      </w:r>
      <w:r w:rsidR="00B51172" w:rsidRPr="00055613">
        <w:rPr>
          <w:rFonts w:ascii="Times New Roman" w:eastAsiaTheme="minorHAnsi" w:hAnsi="Times New Roman"/>
          <w:sz w:val="28"/>
          <w:szCs w:val="28"/>
        </w:rPr>
        <w:t xml:space="preserve"> перевищувати</w:t>
      </w:r>
      <w:r w:rsidR="00C454DB" w:rsidRPr="00055613">
        <w:rPr>
          <w:rFonts w:ascii="Times New Roman" w:eastAsiaTheme="minorHAnsi" w:hAnsi="Times New Roman"/>
          <w:sz w:val="28"/>
          <w:szCs w:val="28"/>
        </w:rPr>
        <w:t xml:space="preserve"> 30 кредитів ЄКТС, що відповідає повному навантаженню студента у семестрі.</w:t>
      </w:r>
    </w:p>
    <w:p w:rsidR="007615BD" w:rsidRPr="00055613" w:rsidRDefault="007615BD" w:rsidP="004A408E">
      <w:pPr>
        <w:pStyle w:val="FR1"/>
        <w:spacing w:before="0" w:line="360" w:lineRule="auto"/>
        <w:ind w:left="0" w:firstLine="709"/>
        <w:rPr>
          <w:b w:val="0"/>
          <w:i w:val="0"/>
          <w:sz w:val="28"/>
          <w:szCs w:val="28"/>
        </w:rPr>
      </w:pPr>
      <w:r w:rsidRPr="00055613">
        <w:rPr>
          <w:b w:val="0"/>
          <w:i w:val="0"/>
          <w:sz w:val="28"/>
          <w:szCs w:val="28"/>
        </w:rPr>
        <w:t>Структура (</w:t>
      </w:r>
      <w:r w:rsidR="00AC6DBC" w:rsidRPr="00055613">
        <w:rPr>
          <w:b w:val="0"/>
          <w:i w:val="0"/>
          <w:sz w:val="28"/>
          <w:szCs w:val="28"/>
        </w:rPr>
        <w:t>зміст</w:t>
      </w:r>
      <w:r w:rsidRPr="00055613">
        <w:rPr>
          <w:b w:val="0"/>
          <w:i w:val="0"/>
          <w:sz w:val="28"/>
          <w:szCs w:val="28"/>
        </w:rPr>
        <w:t>) наукової роботи залежить від особливостей досліджуваної теми. Однак є низка спільних елементів, які властиві всім кваліфікаційним роботам:</w:t>
      </w:r>
      <w:r w:rsidR="00E54E88" w:rsidRPr="00055613">
        <w:rPr>
          <w:b w:val="0"/>
          <w:i w:val="0"/>
          <w:sz w:val="28"/>
          <w:szCs w:val="28"/>
        </w:rPr>
        <w:t xml:space="preserve"> титульна сторінка, завдання на виконання</w:t>
      </w:r>
      <w:r w:rsidR="005772A1" w:rsidRPr="005772A1">
        <w:rPr>
          <w:rFonts w:eastAsia="ArialMT"/>
          <w:b w:val="0"/>
          <w:i w:val="0"/>
          <w:sz w:val="28"/>
          <w:szCs w:val="28"/>
          <w:lang w:eastAsia="en-US"/>
        </w:rPr>
        <w:t xml:space="preserve"> </w:t>
      </w:r>
      <w:r w:rsidR="005772A1" w:rsidRPr="005772A1">
        <w:rPr>
          <w:b w:val="0"/>
          <w:i w:val="0"/>
          <w:sz w:val="28"/>
          <w:szCs w:val="28"/>
        </w:rPr>
        <w:t xml:space="preserve">кваліфікаційної (магістерської) </w:t>
      </w:r>
      <w:r w:rsidR="00E54E88" w:rsidRPr="00055613">
        <w:rPr>
          <w:b w:val="0"/>
          <w:i w:val="0"/>
          <w:sz w:val="28"/>
          <w:szCs w:val="28"/>
        </w:rPr>
        <w:t xml:space="preserve"> роботи, анотація, </w:t>
      </w:r>
      <w:r w:rsidR="0040045A" w:rsidRPr="00055613">
        <w:rPr>
          <w:b w:val="0"/>
          <w:i w:val="0"/>
          <w:sz w:val="28"/>
          <w:szCs w:val="28"/>
        </w:rPr>
        <w:t>зміст роботи, перелік умовних скорочень (при наявності), основна частина</w:t>
      </w:r>
      <w:r w:rsidR="005772A1" w:rsidRPr="005772A1">
        <w:rPr>
          <w:rFonts w:eastAsia="ArialMT"/>
          <w:b w:val="0"/>
          <w:i w:val="0"/>
          <w:sz w:val="28"/>
          <w:szCs w:val="28"/>
          <w:lang w:eastAsia="en-US"/>
        </w:rPr>
        <w:t xml:space="preserve"> </w:t>
      </w:r>
      <w:r w:rsidR="005772A1" w:rsidRPr="005772A1">
        <w:rPr>
          <w:b w:val="0"/>
          <w:i w:val="0"/>
          <w:sz w:val="28"/>
          <w:szCs w:val="28"/>
        </w:rPr>
        <w:t xml:space="preserve">кваліфікаційної (магістерської) </w:t>
      </w:r>
      <w:r w:rsidR="0040045A" w:rsidRPr="00055613">
        <w:rPr>
          <w:b w:val="0"/>
          <w:i w:val="0"/>
          <w:sz w:val="28"/>
          <w:szCs w:val="28"/>
        </w:rPr>
        <w:t xml:space="preserve"> роботи (</w:t>
      </w:r>
      <w:r w:rsidRPr="00055613">
        <w:rPr>
          <w:b w:val="0"/>
          <w:i w:val="0"/>
          <w:sz w:val="28"/>
          <w:szCs w:val="28"/>
        </w:rPr>
        <w:t xml:space="preserve">вступ; основна частина, що містить </w:t>
      </w:r>
      <w:r w:rsidR="0040045A" w:rsidRPr="00055613">
        <w:rPr>
          <w:b w:val="0"/>
          <w:i w:val="0"/>
          <w:sz w:val="28"/>
          <w:szCs w:val="28"/>
        </w:rPr>
        <w:t>2 розділи,</w:t>
      </w:r>
      <w:r w:rsidRPr="00055613">
        <w:rPr>
          <w:b w:val="0"/>
          <w:i w:val="0"/>
          <w:sz w:val="28"/>
          <w:szCs w:val="28"/>
        </w:rPr>
        <w:t xml:space="preserve"> поділен</w:t>
      </w:r>
      <w:r w:rsidR="0040045A" w:rsidRPr="00055613">
        <w:rPr>
          <w:b w:val="0"/>
          <w:i w:val="0"/>
          <w:sz w:val="28"/>
          <w:szCs w:val="28"/>
        </w:rPr>
        <w:t>і</w:t>
      </w:r>
      <w:r w:rsidRPr="00055613">
        <w:rPr>
          <w:b w:val="0"/>
          <w:i w:val="0"/>
          <w:sz w:val="28"/>
          <w:szCs w:val="28"/>
        </w:rPr>
        <w:t xml:space="preserve"> на підрозділи (параграфи); висновки; список використаних джерел; додатки</w:t>
      </w:r>
      <w:r w:rsidR="0040045A" w:rsidRPr="00055613">
        <w:rPr>
          <w:b w:val="0"/>
          <w:i w:val="0"/>
          <w:sz w:val="28"/>
          <w:szCs w:val="28"/>
        </w:rPr>
        <w:t xml:space="preserve">, відгук наукового керівника, рецензія, ксерокопії публікацій, документ про результати проходження перевірки </w:t>
      </w:r>
      <w:r w:rsidR="005772A1" w:rsidRPr="005772A1">
        <w:rPr>
          <w:b w:val="0"/>
          <w:i w:val="0"/>
          <w:sz w:val="28"/>
          <w:szCs w:val="28"/>
        </w:rPr>
        <w:t xml:space="preserve">кваліфікаційної (магістерської) </w:t>
      </w:r>
      <w:r w:rsidR="0040045A" w:rsidRPr="00055613">
        <w:rPr>
          <w:b w:val="0"/>
          <w:i w:val="0"/>
          <w:sz w:val="28"/>
          <w:szCs w:val="28"/>
        </w:rPr>
        <w:t xml:space="preserve"> роботи на плагіат)</w:t>
      </w:r>
      <w:r w:rsidRPr="00055613">
        <w:rPr>
          <w:b w:val="0"/>
          <w:i w:val="0"/>
          <w:sz w:val="28"/>
          <w:szCs w:val="28"/>
        </w:rPr>
        <w:t xml:space="preserve">. </w:t>
      </w:r>
    </w:p>
    <w:p w:rsidR="007615BD" w:rsidRPr="00175F5E" w:rsidRDefault="007615BD" w:rsidP="004A408E">
      <w:pPr>
        <w:spacing w:after="0" w:line="360" w:lineRule="auto"/>
        <w:ind w:firstLine="709"/>
        <w:jc w:val="both"/>
        <w:rPr>
          <w:rFonts w:ascii="Times New Roman" w:hAnsi="Times New Roman"/>
          <w:sz w:val="28"/>
          <w:szCs w:val="28"/>
        </w:rPr>
      </w:pPr>
      <w:r w:rsidRPr="00175F5E">
        <w:rPr>
          <w:rFonts w:ascii="Times New Roman" w:hAnsi="Times New Roman"/>
          <w:sz w:val="28"/>
          <w:szCs w:val="28"/>
        </w:rPr>
        <w:t>Затверджуючи остаточний план роботи, треба враховувати її архітектоніку (загальну побудову, структуру) загалом й зберігати пропорційність розділів і параграфів</w:t>
      </w:r>
      <w:r w:rsidR="00673D4F">
        <w:rPr>
          <w:rFonts w:ascii="Times New Roman" w:hAnsi="Times New Roman"/>
          <w:sz w:val="28"/>
          <w:szCs w:val="28"/>
        </w:rPr>
        <w:t>, зокрема: в</w:t>
      </w:r>
      <w:r w:rsidRPr="00175F5E">
        <w:rPr>
          <w:rFonts w:ascii="Times New Roman" w:hAnsi="Times New Roman"/>
          <w:sz w:val="28"/>
          <w:szCs w:val="28"/>
        </w:rPr>
        <w:t>ступ і висновки за обсягом є меншими, ніж розділи</w:t>
      </w:r>
      <w:r w:rsidR="008E3EDC">
        <w:rPr>
          <w:rFonts w:ascii="Times New Roman" w:hAnsi="Times New Roman"/>
          <w:sz w:val="28"/>
          <w:szCs w:val="28"/>
        </w:rPr>
        <w:t xml:space="preserve"> (кожен по 4-5% від загального тексту)</w:t>
      </w:r>
      <w:r w:rsidRPr="00175F5E">
        <w:rPr>
          <w:rFonts w:ascii="Times New Roman" w:hAnsi="Times New Roman"/>
          <w:sz w:val="28"/>
          <w:szCs w:val="28"/>
        </w:rPr>
        <w:t xml:space="preserve">; розділи мають бути приблизно однаковими; параграфами виокремлюють тільки важливі аспекти у змісті розділів. </w:t>
      </w:r>
    </w:p>
    <w:p w:rsidR="00055613" w:rsidRPr="00DF20B8" w:rsidRDefault="00201679" w:rsidP="005F7CA9">
      <w:pPr>
        <w:spacing w:after="0" w:line="360" w:lineRule="auto"/>
        <w:ind w:firstLine="709"/>
        <w:jc w:val="both"/>
        <w:rPr>
          <w:rFonts w:ascii="Times New Roman" w:hAnsi="Times New Roman"/>
          <w:sz w:val="28"/>
          <w:szCs w:val="28"/>
        </w:rPr>
      </w:pPr>
      <w:r w:rsidRPr="008E3EDC">
        <w:rPr>
          <w:rFonts w:ascii="Times New Roman" w:hAnsi="Times New Roman"/>
          <w:sz w:val="28"/>
          <w:szCs w:val="28"/>
        </w:rPr>
        <w:t xml:space="preserve">Результати магістерського дослідження </w:t>
      </w:r>
      <w:r w:rsidR="00175F5E" w:rsidRPr="008E3EDC">
        <w:rPr>
          <w:rFonts w:ascii="Times New Roman" w:hAnsi="Times New Roman"/>
          <w:sz w:val="28"/>
          <w:szCs w:val="28"/>
        </w:rPr>
        <w:t xml:space="preserve">мають </w:t>
      </w:r>
      <w:r w:rsidRPr="008E3EDC">
        <w:rPr>
          <w:rFonts w:ascii="Times New Roman" w:hAnsi="Times New Roman"/>
          <w:sz w:val="28"/>
          <w:szCs w:val="28"/>
        </w:rPr>
        <w:t>бути апробовані у</w:t>
      </w:r>
      <w:r w:rsidRPr="008E3EDC">
        <w:rPr>
          <w:rFonts w:ascii="Times New Roman" w:hAnsi="Times New Roman"/>
          <w:b/>
          <w:sz w:val="28"/>
          <w:szCs w:val="28"/>
        </w:rPr>
        <w:t xml:space="preserve"> </w:t>
      </w:r>
      <w:r w:rsidRPr="008E3EDC">
        <w:rPr>
          <w:rFonts w:ascii="Times New Roman" w:hAnsi="Times New Roman"/>
          <w:sz w:val="28"/>
          <w:szCs w:val="28"/>
        </w:rPr>
        <w:t xml:space="preserve">вигляді публікацій у періодичних виданнях та наукових збірниках (статтях), доповідях на наукових або науково-практичних конференціях (тезах). </w:t>
      </w:r>
      <w:r w:rsidR="00F71F20" w:rsidRPr="008E3EDC">
        <w:rPr>
          <w:rFonts w:ascii="Times New Roman" w:hAnsi="Times New Roman"/>
          <w:sz w:val="28"/>
          <w:szCs w:val="28"/>
        </w:rPr>
        <w:t xml:space="preserve">Усі публікації </w:t>
      </w:r>
      <w:r w:rsidR="001F05D1">
        <w:rPr>
          <w:rFonts w:ascii="Times New Roman" w:hAnsi="Times New Roman"/>
          <w:sz w:val="28"/>
          <w:szCs w:val="28"/>
        </w:rPr>
        <w:lastRenderedPageBreak/>
        <w:t>здобувача мають</w:t>
      </w:r>
      <w:r w:rsidR="00F71F20" w:rsidRPr="008E3EDC">
        <w:rPr>
          <w:rFonts w:ascii="Times New Roman" w:hAnsi="Times New Roman"/>
          <w:sz w:val="28"/>
          <w:szCs w:val="28"/>
        </w:rPr>
        <w:t xml:space="preserve"> бути представлені у загальному списку використаних джерел, а також зазначені у тексті роботи н</w:t>
      </w:r>
      <w:r w:rsidR="005F7CA9" w:rsidRPr="008E3EDC">
        <w:rPr>
          <w:rFonts w:ascii="Times New Roman" w:hAnsi="Times New Roman"/>
          <w:sz w:val="28"/>
          <w:szCs w:val="28"/>
        </w:rPr>
        <w:t xml:space="preserve">а загальних вимогах </w:t>
      </w:r>
      <w:r w:rsidR="005F7CA9" w:rsidRPr="00DF20B8">
        <w:rPr>
          <w:rFonts w:ascii="Times New Roman" w:hAnsi="Times New Roman"/>
          <w:sz w:val="28"/>
          <w:szCs w:val="28"/>
        </w:rPr>
        <w:t>(Додаток</w:t>
      </w:r>
      <w:r w:rsidR="002C4167" w:rsidRPr="00DF20B8">
        <w:rPr>
          <w:rFonts w:ascii="Times New Roman" w:hAnsi="Times New Roman"/>
          <w:sz w:val="28"/>
          <w:szCs w:val="28"/>
        </w:rPr>
        <w:t xml:space="preserve"> В</w:t>
      </w:r>
      <w:r w:rsidR="005F7CA9" w:rsidRPr="00DF20B8">
        <w:rPr>
          <w:rFonts w:ascii="Times New Roman" w:hAnsi="Times New Roman"/>
          <w:sz w:val="28"/>
          <w:szCs w:val="28"/>
        </w:rPr>
        <w:t xml:space="preserve"> )</w:t>
      </w:r>
      <w:r w:rsidR="00DF20B8">
        <w:rPr>
          <w:rFonts w:ascii="Times New Roman" w:hAnsi="Times New Roman"/>
          <w:sz w:val="28"/>
          <w:szCs w:val="28"/>
        </w:rPr>
        <w:t>.</w:t>
      </w:r>
    </w:p>
    <w:p w:rsidR="00175F5E" w:rsidRPr="00055613" w:rsidRDefault="00AE4BDC" w:rsidP="00AE4BDC">
      <w:pPr>
        <w:spacing w:after="0" w:line="360" w:lineRule="auto"/>
        <w:ind w:firstLine="600"/>
        <w:jc w:val="both"/>
        <w:rPr>
          <w:rFonts w:ascii="Times New Roman" w:hAnsi="Times New Roman"/>
          <w:b/>
          <w:sz w:val="28"/>
          <w:szCs w:val="28"/>
        </w:rPr>
      </w:pPr>
      <w:r w:rsidRPr="008E3EDC">
        <w:rPr>
          <w:rFonts w:ascii="Times New Roman" w:hAnsi="Times New Roman"/>
          <w:sz w:val="28"/>
          <w:szCs w:val="28"/>
        </w:rPr>
        <w:t xml:space="preserve">У списку </w:t>
      </w:r>
      <w:r w:rsidR="008E3EDC">
        <w:rPr>
          <w:rFonts w:ascii="Times New Roman" w:hAnsi="Times New Roman"/>
          <w:sz w:val="28"/>
          <w:szCs w:val="28"/>
        </w:rPr>
        <w:t>використаних джерел</w:t>
      </w:r>
      <w:r w:rsidRPr="00055613">
        <w:rPr>
          <w:rFonts w:ascii="Times New Roman" w:hAnsi="Times New Roman"/>
          <w:sz w:val="28"/>
          <w:szCs w:val="28"/>
        </w:rPr>
        <w:t xml:space="preserve"> </w:t>
      </w:r>
      <w:r w:rsidR="008E3EDC">
        <w:rPr>
          <w:rFonts w:ascii="Times New Roman" w:hAnsi="Times New Roman"/>
          <w:sz w:val="28"/>
          <w:szCs w:val="28"/>
        </w:rPr>
        <w:t xml:space="preserve">мають </w:t>
      </w:r>
      <w:r w:rsidRPr="00055613">
        <w:rPr>
          <w:rFonts w:ascii="Times New Roman" w:hAnsi="Times New Roman"/>
          <w:sz w:val="28"/>
          <w:szCs w:val="28"/>
        </w:rPr>
        <w:t xml:space="preserve">переважати новітні видання. </w:t>
      </w:r>
      <w:r w:rsidR="0040045A" w:rsidRPr="00055613">
        <w:rPr>
          <w:rFonts w:ascii="Times New Roman" w:hAnsi="Times New Roman"/>
          <w:sz w:val="28"/>
          <w:szCs w:val="28"/>
        </w:rPr>
        <w:t>Кількі</w:t>
      </w:r>
      <w:r w:rsidR="00175F5E" w:rsidRPr="00055613">
        <w:rPr>
          <w:rFonts w:ascii="Times New Roman" w:hAnsi="Times New Roman"/>
          <w:sz w:val="28"/>
          <w:szCs w:val="28"/>
        </w:rPr>
        <w:t xml:space="preserve">сть використаних джерел для </w:t>
      </w:r>
      <w:r w:rsidR="00D1693F" w:rsidRPr="00D1693F">
        <w:rPr>
          <w:rFonts w:ascii="Times New Roman" w:hAnsi="Times New Roman"/>
          <w:sz w:val="28"/>
          <w:szCs w:val="28"/>
        </w:rPr>
        <w:t xml:space="preserve">кваліфікаційної (магістерської) </w:t>
      </w:r>
      <w:r w:rsidR="00175F5E" w:rsidRPr="00055613">
        <w:rPr>
          <w:rFonts w:ascii="Times New Roman" w:hAnsi="Times New Roman"/>
          <w:sz w:val="28"/>
          <w:szCs w:val="28"/>
        </w:rPr>
        <w:t xml:space="preserve"> роботи </w:t>
      </w:r>
      <w:r w:rsidR="0040045A" w:rsidRPr="00055613">
        <w:rPr>
          <w:rFonts w:ascii="Times New Roman" w:hAnsi="Times New Roman"/>
          <w:sz w:val="28"/>
          <w:szCs w:val="28"/>
        </w:rPr>
        <w:t xml:space="preserve"> становить </w:t>
      </w:r>
      <w:r w:rsidR="0040045A" w:rsidRPr="00A80BD0">
        <w:rPr>
          <w:rFonts w:ascii="Times New Roman" w:hAnsi="Times New Roman"/>
          <w:sz w:val="28"/>
          <w:szCs w:val="28"/>
        </w:rPr>
        <w:t xml:space="preserve">не менше 70. </w:t>
      </w:r>
      <w:r w:rsidRPr="00055613">
        <w:rPr>
          <w:rFonts w:ascii="Times New Roman" w:hAnsi="Times New Roman"/>
          <w:sz w:val="28"/>
          <w:szCs w:val="28"/>
        </w:rPr>
        <w:t xml:space="preserve">Цей </w:t>
      </w:r>
      <w:r w:rsidR="00D1693F">
        <w:rPr>
          <w:rFonts w:ascii="Times New Roman" w:hAnsi="Times New Roman"/>
          <w:sz w:val="28"/>
          <w:szCs w:val="28"/>
        </w:rPr>
        <w:t>список має</w:t>
      </w:r>
      <w:r w:rsidR="00175F5E" w:rsidRPr="00055613">
        <w:rPr>
          <w:rFonts w:ascii="Times New Roman" w:hAnsi="Times New Roman"/>
          <w:sz w:val="28"/>
          <w:szCs w:val="28"/>
        </w:rPr>
        <w:t xml:space="preserve"> містити також іншомовні джерела. </w:t>
      </w:r>
    </w:p>
    <w:p w:rsidR="003B029A" w:rsidRPr="00F11298" w:rsidRDefault="003B029A" w:rsidP="00F71F20">
      <w:pPr>
        <w:spacing w:after="0" w:line="360" w:lineRule="auto"/>
        <w:ind w:firstLine="708"/>
        <w:jc w:val="both"/>
        <w:rPr>
          <w:rFonts w:ascii="Times New Roman" w:hAnsi="Times New Roman"/>
          <w:color w:val="FF0000"/>
          <w:sz w:val="28"/>
          <w:szCs w:val="28"/>
        </w:rPr>
      </w:pPr>
      <w:r w:rsidRPr="00F11298">
        <w:rPr>
          <w:rFonts w:ascii="Times New Roman" w:eastAsiaTheme="minorHAnsi" w:hAnsi="Times New Roman"/>
          <w:color w:val="FF0000"/>
          <w:sz w:val="28"/>
          <w:szCs w:val="28"/>
        </w:rPr>
        <w:t>Конкретні вимоги до структури, змісту, об</w:t>
      </w:r>
      <w:r w:rsidR="003F11C9" w:rsidRPr="00F11298">
        <w:rPr>
          <w:rFonts w:ascii="Times New Roman" w:eastAsiaTheme="minorHAnsi" w:hAnsi="Times New Roman"/>
          <w:color w:val="FF0000"/>
          <w:sz w:val="28"/>
          <w:szCs w:val="28"/>
        </w:rPr>
        <w:t>сягу</w:t>
      </w:r>
      <w:r w:rsidRPr="00F11298">
        <w:rPr>
          <w:rFonts w:ascii="Times New Roman" w:eastAsiaTheme="minorHAnsi" w:hAnsi="Times New Roman"/>
          <w:color w:val="FF0000"/>
          <w:sz w:val="28"/>
          <w:szCs w:val="28"/>
        </w:rPr>
        <w:t xml:space="preserve"> та порядку виконання </w:t>
      </w:r>
      <w:r w:rsidR="00F11298" w:rsidRPr="00F11298">
        <w:rPr>
          <w:rFonts w:ascii="Times New Roman" w:eastAsiaTheme="minorHAnsi" w:hAnsi="Times New Roman"/>
          <w:color w:val="FF0000"/>
          <w:sz w:val="28"/>
          <w:szCs w:val="28"/>
        </w:rPr>
        <w:t xml:space="preserve">кваліфікаційної (магістерської) </w:t>
      </w:r>
      <w:r w:rsidRPr="00F11298">
        <w:rPr>
          <w:rFonts w:ascii="Times New Roman" w:eastAsiaTheme="minorHAnsi" w:hAnsi="Times New Roman"/>
          <w:color w:val="FF0000"/>
          <w:sz w:val="28"/>
          <w:szCs w:val="28"/>
        </w:rPr>
        <w:t xml:space="preserve">кваліфікаційних робіт випускниками визначаються методичними вказівками, рекомендаціями, які затверджені випусковими кафедрами факультету педагогічної освіти для </w:t>
      </w:r>
      <w:r w:rsidR="00E91D61" w:rsidRPr="00F11298">
        <w:rPr>
          <w:rFonts w:ascii="Times New Roman" w:eastAsiaTheme="minorHAnsi" w:hAnsi="Times New Roman"/>
          <w:color w:val="FF0000"/>
          <w:sz w:val="28"/>
          <w:szCs w:val="28"/>
        </w:rPr>
        <w:t>здобувачів другого (магістерського) рівня вищої освіти</w:t>
      </w:r>
      <w:r w:rsidRPr="00F11298">
        <w:rPr>
          <w:rFonts w:ascii="Times New Roman" w:eastAsiaTheme="minorHAnsi" w:hAnsi="Times New Roman"/>
          <w:color w:val="FF0000"/>
          <w:sz w:val="28"/>
          <w:szCs w:val="28"/>
        </w:rPr>
        <w:t xml:space="preserve"> спеціальностей з урахуванням норм цього Положення, специфіки певної спеціальності (спеціалізації) та майбутньої професійної діяльності фахівця.</w:t>
      </w:r>
    </w:p>
    <w:p w:rsidR="00E95543" w:rsidRPr="000E07DB" w:rsidRDefault="00E95543" w:rsidP="00F71F20">
      <w:pPr>
        <w:spacing w:line="360" w:lineRule="auto"/>
        <w:jc w:val="both"/>
        <w:rPr>
          <w:rFonts w:ascii="Times New Roman" w:hAnsi="Times New Roman"/>
          <w:b/>
          <w:sz w:val="28"/>
          <w:szCs w:val="28"/>
        </w:rPr>
      </w:pPr>
      <w:r w:rsidRPr="00585D5D">
        <w:rPr>
          <w:rFonts w:ascii="Times New Roman" w:hAnsi="Times New Roman"/>
          <w:b/>
          <w:color w:val="FF0000"/>
          <w:sz w:val="28"/>
          <w:szCs w:val="28"/>
        </w:rPr>
        <w:br w:type="page"/>
      </w:r>
    </w:p>
    <w:p w:rsidR="009903C9" w:rsidRPr="00493F76" w:rsidRDefault="00A90335" w:rsidP="009903C9">
      <w:pPr>
        <w:spacing w:after="0" w:line="240" w:lineRule="auto"/>
        <w:ind w:firstLine="680"/>
        <w:jc w:val="center"/>
        <w:rPr>
          <w:rFonts w:ascii="Times New Roman" w:hAnsi="Times New Roman"/>
          <w:b/>
          <w:sz w:val="28"/>
          <w:szCs w:val="28"/>
        </w:rPr>
      </w:pPr>
      <w:r w:rsidRPr="00493F76">
        <w:rPr>
          <w:rFonts w:ascii="Times New Roman" w:hAnsi="Times New Roman"/>
          <w:b/>
          <w:sz w:val="28"/>
          <w:szCs w:val="28"/>
        </w:rPr>
        <w:lastRenderedPageBreak/>
        <w:t>4</w:t>
      </w:r>
      <w:r w:rsidR="009D0D9C" w:rsidRPr="00493F76">
        <w:rPr>
          <w:rFonts w:ascii="Times New Roman" w:hAnsi="Times New Roman"/>
          <w:b/>
          <w:sz w:val="28"/>
          <w:szCs w:val="28"/>
        </w:rPr>
        <w:t xml:space="preserve">. </w:t>
      </w:r>
      <w:r w:rsidR="009903C9" w:rsidRPr="00493F76">
        <w:rPr>
          <w:rFonts w:ascii="Times New Roman" w:eastAsiaTheme="minorHAnsi" w:hAnsi="Times New Roman"/>
          <w:b/>
          <w:bCs/>
          <w:sz w:val="28"/>
          <w:szCs w:val="28"/>
        </w:rPr>
        <w:t>ЕТАПИ ВИКОНАННЯ</w:t>
      </w:r>
      <w:r w:rsidR="00F11298" w:rsidRPr="00F11298">
        <w:rPr>
          <w:rFonts w:ascii="Times New Roman" w:eastAsia="ArialMT" w:hAnsi="Times New Roman"/>
          <w:sz w:val="28"/>
          <w:szCs w:val="28"/>
        </w:rPr>
        <w:t xml:space="preserve"> </w:t>
      </w:r>
      <w:r w:rsidR="00F11298" w:rsidRPr="00F11298">
        <w:rPr>
          <w:rFonts w:ascii="Times New Roman" w:eastAsiaTheme="minorHAnsi" w:hAnsi="Times New Roman"/>
          <w:b/>
          <w:bCs/>
          <w:sz w:val="28"/>
          <w:szCs w:val="28"/>
        </w:rPr>
        <w:t xml:space="preserve">КВАЛІФІКАЦІЙНОЇ (МАГІСТЕРСЬКОЇ) </w:t>
      </w:r>
      <w:r w:rsidR="00F11298">
        <w:rPr>
          <w:rFonts w:ascii="Times New Roman" w:eastAsiaTheme="minorHAnsi" w:hAnsi="Times New Roman"/>
          <w:b/>
          <w:bCs/>
          <w:sz w:val="28"/>
          <w:szCs w:val="28"/>
        </w:rPr>
        <w:t xml:space="preserve"> </w:t>
      </w:r>
      <w:r w:rsidR="009903C9" w:rsidRPr="00493F76">
        <w:rPr>
          <w:rFonts w:ascii="Times New Roman" w:eastAsiaTheme="minorHAnsi" w:hAnsi="Times New Roman"/>
          <w:b/>
          <w:bCs/>
          <w:sz w:val="28"/>
          <w:szCs w:val="28"/>
        </w:rPr>
        <w:t>РОБОТИ</w:t>
      </w:r>
    </w:p>
    <w:p w:rsidR="009903C9" w:rsidRPr="00493F76" w:rsidRDefault="009903C9" w:rsidP="009903C9">
      <w:pPr>
        <w:autoSpaceDE w:val="0"/>
        <w:autoSpaceDN w:val="0"/>
        <w:adjustRightInd w:val="0"/>
        <w:spacing w:after="0" w:line="360" w:lineRule="auto"/>
        <w:ind w:firstLine="709"/>
        <w:jc w:val="both"/>
        <w:rPr>
          <w:rFonts w:ascii="Times New Roman" w:eastAsiaTheme="minorHAnsi" w:hAnsi="Times New Roman"/>
          <w:sz w:val="28"/>
          <w:szCs w:val="28"/>
        </w:rPr>
      </w:pPr>
    </w:p>
    <w:p w:rsidR="009903C9" w:rsidRPr="00493F76" w:rsidRDefault="009903C9" w:rsidP="009903C9">
      <w:pPr>
        <w:autoSpaceDE w:val="0"/>
        <w:autoSpaceDN w:val="0"/>
        <w:adjustRightInd w:val="0"/>
        <w:spacing w:after="0" w:line="360" w:lineRule="auto"/>
        <w:ind w:firstLine="709"/>
        <w:jc w:val="both"/>
        <w:rPr>
          <w:rFonts w:ascii="Times New Roman" w:eastAsiaTheme="minorHAnsi" w:hAnsi="Times New Roman"/>
          <w:sz w:val="28"/>
          <w:szCs w:val="28"/>
        </w:rPr>
      </w:pPr>
      <w:r w:rsidRPr="00493F76">
        <w:rPr>
          <w:rFonts w:ascii="Times New Roman" w:eastAsiaTheme="minorHAnsi" w:hAnsi="Times New Roman"/>
          <w:sz w:val="28"/>
          <w:szCs w:val="28"/>
        </w:rPr>
        <w:t>У процесі виконання кваліфікаційної (магістерської) роботи можна умовно виокремити такі основні етапи:</w:t>
      </w:r>
    </w:p>
    <w:p w:rsidR="003969B4" w:rsidRPr="00493F76" w:rsidRDefault="00321D6C" w:rsidP="009E0AED">
      <w:pPr>
        <w:spacing w:after="0" w:line="360" w:lineRule="auto"/>
        <w:ind w:firstLine="720"/>
        <w:jc w:val="both"/>
        <w:rPr>
          <w:rFonts w:ascii="Times New Roman" w:hAnsi="Times New Roman"/>
          <w:sz w:val="28"/>
          <w:szCs w:val="28"/>
        </w:rPr>
      </w:pPr>
      <w:r w:rsidRPr="00493F76">
        <w:rPr>
          <w:rFonts w:ascii="Times New Roman" w:eastAsiaTheme="minorHAnsi" w:hAnsi="Times New Roman"/>
          <w:b/>
          <w:sz w:val="28"/>
          <w:szCs w:val="28"/>
        </w:rPr>
        <w:t>4.1.</w:t>
      </w:r>
      <w:r w:rsidRPr="00493F76">
        <w:rPr>
          <w:rFonts w:ascii="Times New Roman" w:eastAsiaTheme="minorHAnsi" w:hAnsi="Times New Roman"/>
          <w:sz w:val="28"/>
          <w:szCs w:val="28"/>
        </w:rPr>
        <w:t xml:space="preserve"> П</w:t>
      </w:r>
      <w:r w:rsidR="009903C9" w:rsidRPr="00493F76">
        <w:rPr>
          <w:rFonts w:ascii="Times New Roman" w:eastAsiaTheme="minorHAnsi" w:hAnsi="Times New Roman"/>
          <w:i/>
          <w:iCs/>
          <w:sz w:val="28"/>
          <w:szCs w:val="28"/>
        </w:rPr>
        <w:t xml:space="preserve">ідготовчий: </w:t>
      </w:r>
      <w:r w:rsidR="009903C9" w:rsidRPr="00493F76">
        <w:rPr>
          <w:rFonts w:ascii="Times New Roman" w:eastAsiaTheme="minorHAnsi" w:hAnsi="Times New Roman"/>
          <w:sz w:val="28"/>
          <w:szCs w:val="28"/>
        </w:rPr>
        <w:t>обирання здобувачем вищої освіти теми</w:t>
      </w:r>
      <w:r w:rsidR="007D6EC8" w:rsidRPr="007D6EC8">
        <w:rPr>
          <w:rFonts w:ascii="Times New Roman" w:eastAsia="ArialMT" w:hAnsi="Times New Roman"/>
          <w:sz w:val="28"/>
          <w:szCs w:val="28"/>
        </w:rPr>
        <w:t xml:space="preserve"> </w:t>
      </w:r>
      <w:r w:rsidR="007D6EC8" w:rsidRPr="007D6EC8">
        <w:rPr>
          <w:rFonts w:ascii="Times New Roman" w:eastAsiaTheme="minorHAnsi" w:hAnsi="Times New Roman"/>
          <w:sz w:val="28"/>
          <w:szCs w:val="28"/>
        </w:rPr>
        <w:t xml:space="preserve">кваліфікаційної (магістерської) </w:t>
      </w:r>
      <w:r w:rsidR="009903C9" w:rsidRPr="00493F76">
        <w:rPr>
          <w:rFonts w:ascii="Times New Roman" w:eastAsiaTheme="minorHAnsi" w:hAnsi="Times New Roman"/>
          <w:sz w:val="28"/>
          <w:szCs w:val="28"/>
        </w:rPr>
        <w:t>роботи та призначення наукового керівника, підготовка та видача завдання на роботу</w:t>
      </w:r>
      <w:r w:rsidR="00DF20B8">
        <w:rPr>
          <w:rFonts w:ascii="Times New Roman" w:eastAsiaTheme="minorHAnsi" w:hAnsi="Times New Roman"/>
          <w:sz w:val="28"/>
          <w:szCs w:val="28"/>
        </w:rPr>
        <w:t xml:space="preserve"> (</w:t>
      </w:r>
      <w:r w:rsidR="00DF20B8" w:rsidRPr="00DF20B8">
        <w:rPr>
          <w:rFonts w:ascii="Times New Roman" w:eastAsiaTheme="minorHAnsi" w:hAnsi="Times New Roman"/>
          <w:sz w:val="28"/>
          <w:szCs w:val="28"/>
        </w:rPr>
        <w:t>Додаток Б)</w:t>
      </w:r>
      <w:r w:rsidR="009903C9" w:rsidRPr="00DF20B8">
        <w:rPr>
          <w:rFonts w:ascii="Times New Roman" w:eastAsiaTheme="minorHAnsi" w:hAnsi="Times New Roman"/>
          <w:sz w:val="28"/>
          <w:szCs w:val="28"/>
        </w:rPr>
        <w:t xml:space="preserve">. </w:t>
      </w:r>
      <w:r w:rsidR="007D6EC8">
        <w:rPr>
          <w:rFonts w:ascii="Times New Roman" w:hAnsi="Times New Roman"/>
          <w:sz w:val="28"/>
          <w:szCs w:val="28"/>
        </w:rPr>
        <w:t>На цьому етапі студент</w:t>
      </w:r>
      <w:r w:rsidR="009903C9" w:rsidRPr="00493F76">
        <w:rPr>
          <w:rFonts w:ascii="Times New Roman" w:hAnsi="Times New Roman"/>
          <w:sz w:val="28"/>
          <w:szCs w:val="28"/>
        </w:rPr>
        <w:t xml:space="preserve"> здобуває загальні відомості про предмет дослідження, а також методи, які дають змогу його пізнати (методи можуть ґрунтуватися як на загальних теоріях конкретного процесу, так і на докладніших методиках роботи з тими чи іншими типами джерел, наприклад, статистичних, бібліографічних, урядових тощо).</w:t>
      </w:r>
      <w:r w:rsidR="003969B4" w:rsidRPr="00493F76">
        <w:rPr>
          <w:rFonts w:ascii="Times New Roman" w:hAnsi="Times New Roman"/>
          <w:sz w:val="28"/>
          <w:szCs w:val="28"/>
        </w:rPr>
        <w:t xml:space="preserve"> Керівник рекомендує студентам основні джерела та літературу, складає примірний план роботи над темою впродовж усього періоду, а також визначає попередню структуру наукової роботи. Консультації керівника й перші кроки студентів над вивченням теми становлять зміст </w:t>
      </w:r>
      <w:r w:rsidR="003969B4" w:rsidRPr="00493F76">
        <w:rPr>
          <w:rFonts w:ascii="Times New Roman" w:hAnsi="Times New Roman"/>
          <w:b/>
          <w:i/>
          <w:sz w:val="28"/>
          <w:szCs w:val="28"/>
        </w:rPr>
        <w:t>підготовчого етапу</w:t>
      </w:r>
      <w:r w:rsidR="003969B4" w:rsidRPr="00493F76">
        <w:rPr>
          <w:rFonts w:ascii="Times New Roman" w:hAnsi="Times New Roman"/>
          <w:sz w:val="28"/>
          <w:szCs w:val="28"/>
        </w:rPr>
        <w:t xml:space="preserve"> праці студентів. </w:t>
      </w:r>
    </w:p>
    <w:p w:rsidR="003969B4" w:rsidRPr="00493F76" w:rsidRDefault="00321D6C" w:rsidP="003969B4">
      <w:pPr>
        <w:spacing w:after="0" w:line="360" w:lineRule="auto"/>
        <w:ind w:firstLine="680"/>
        <w:jc w:val="both"/>
        <w:rPr>
          <w:rFonts w:ascii="Times New Roman" w:hAnsi="Times New Roman"/>
          <w:sz w:val="28"/>
          <w:szCs w:val="28"/>
        </w:rPr>
      </w:pPr>
      <w:r w:rsidRPr="00493F76">
        <w:rPr>
          <w:rFonts w:ascii="Times New Roman" w:hAnsi="Times New Roman"/>
          <w:b/>
          <w:sz w:val="28"/>
          <w:szCs w:val="28"/>
        </w:rPr>
        <w:t xml:space="preserve">4.2. </w:t>
      </w:r>
      <w:r w:rsidR="003969B4" w:rsidRPr="00493F76">
        <w:rPr>
          <w:rFonts w:ascii="Times New Roman" w:hAnsi="Times New Roman"/>
          <w:i/>
          <w:sz w:val="28"/>
          <w:szCs w:val="28"/>
        </w:rPr>
        <w:t>Інформаційний етап роботи</w:t>
      </w:r>
      <w:r w:rsidR="003969B4" w:rsidRPr="00493F76">
        <w:rPr>
          <w:rFonts w:ascii="Times New Roman" w:hAnsi="Times New Roman"/>
          <w:sz w:val="28"/>
          <w:szCs w:val="28"/>
        </w:rPr>
        <w:t>. На цьому етапі студенти нагромаджують різноманітну інформацію щодо предмета свого дослідження. У загальних рисах цей етап перед</w:t>
      </w:r>
      <w:r w:rsidR="00CF281E">
        <w:rPr>
          <w:rFonts w:ascii="Times New Roman" w:hAnsi="Times New Roman"/>
          <w:sz w:val="28"/>
          <w:szCs w:val="28"/>
        </w:rPr>
        <w:t xml:space="preserve">бачає три послідовні операції: </w:t>
      </w:r>
      <w:r w:rsidR="003969B4" w:rsidRPr="00493F76">
        <w:rPr>
          <w:rFonts w:ascii="Times New Roman" w:hAnsi="Times New Roman"/>
          <w:i/>
          <w:sz w:val="28"/>
          <w:szCs w:val="28"/>
        </w:rPr>
        <w:t>бібліографічна,</w:t>
      </w:r>
      <w:r w:rsidR="003969B4" w:rsidRPr="00493F76">
        <w:rPr>
          <w:rFonts w:ascii="Times New Roman" w:hAnsi="Times New Roman"/>
          <w:sz w:val="28"/>
          <w:szCs w:val="28"/>
        </w:rPr>
        <w:t xml:space="preserve"> що має на меті збір повної бібліографії з теми роботи з використанням для цього бібліотечних каталогів, бібліографічних видань, реферативних журналів, а також посилань на джерела й літературу, на котрі натрапляє виконавець, опр</w:t>
      </w:r>
      <w:r w:rsidR="00CF281E">
        <w:rPr>
          <w:rFonts w:ascii="Times New Roman" w:hAnsi="Times New Roman"/>
          <w:sz w:val="28"/>
          <w:szCs w:val="28"/>
        </w:rPr>
        <w:t>ацьовуючи спеціальну літературу;</w:t>
      </w:r>
      <w:r w:rsidR="003969B4" w:rsidRPr="00493F76">
        <w:rPr>
          <w:rFonts w:ascii="Times New Roman" w:hAnsi="Times New Roman"/>
          <w:sz w:val="28"/>
          <w:szCs w:val="28"/>
        </w:rPr>
        <w:t xml:space="preserve"> </w:t>
      </w:r>
      <w:r w:rsidR="003969B4" w:rsidRPr="00493F76">
        <w:rPr>
          <w:rFonts w:ascii="Times New Roman" w:hAnsi="Times New Roman"/>
          <w:i/>
          <w:sz w:val="28"/>
          <w:szCs w:val="28"/>
        </w:rPr>
        <w:t>історіографічна</w:t>
      </w:r>
      <w:r w:rsidR="00CF281E">
        <w:rPr>
          <w:rFonts w:ascii="Times New Roman" w:hAnsi="Times New Roman"/>
          <w:sz w:val="28"/>
          <w:szCs w:val="28"/>
        </w:rPr>
        <w:t xml:space="preserve"> – </w:t>
      </w:r>
      <w:r w:rsidR="003969B4" w:rsidRPr="00493F76">
        <w:rPr>
          <w:rFonts w:ascii="Times New Roman" w:hAnsi="Times New Roman"/>
          <w:sz w:val="28"/>
          <w:szCs w:val="28"/>
        </w:rPr>
        <w:t>передбачає опрацювання спеціальної літератури, яка висвітлює об</w:t>
      </w:r>
      <w:r w:rsidR="00CF281E">
        <w:rPr>
          <w:rFonts w:ascii="Times New Roman" w:hAnsi="Times New Roman"/>
          <w:sz w:val="28"/>
          <w:szCs w:val="28"/>
        </w:rPr>
        <w:t>рану тему або її окремі аспекти;</w:t>
      </w:r>
      <w:r w:rsidR="003969B4" w:rsidRPr="00493F76">
        <w:rPr>
          <w:rFonts w:ascii="Times New Roman" w:hAnsi="Times New Roman"/>
          <w:sz w:val="28"/>
          <w:szCs w:val="28"/>
        </w:rPr>
        <w:t xml:space="preserve"> </w:t>
      </w:r>
      <w:r w:rsidR="00CF281E">
        <w:rPr>
          <w:rFonts w:ascii="Times New Roman" w:hAnsi="Times New Roman"/>
          <w:i/>
          <w:sz w:val="28"/>
          <w:szCs w:val="28"/>
        </w:rPr>
        <w:t>джерелознавча –</w:t>
      </w:r>
      <w:r w:rsidR="003969B4" w:rsidRPr="00493F76">
        <w:rPr>
          <w:rFonts w:ascii="Times New Roman" w:hAnsi="Times New Roman"/>
          <w:sz w:val="28"/>
          <w:szCs w:val="28"/>
        </w:rPr>
        <w:t xml:space="preserve"> полягає в безпосередньому опрацюванні джерел, тобто документів і матеріалів, які дають змогу студентам менш чи більш докладно ознайомитися з предметом вивчення в його різноманітних зв’язках. Методика опрацювання джерел </w:t>
      </w:r>
      <w:r w:rsidR="00CF281E">
        <w:rPr>
          <w:rFonts w:ascii="Times New Roman" w:hAnsi="Times New Roman"/>
          <w:sz w:val="28"/>
          <w:szCs w:val="28"/>
        </w:rPr>
        <w:t>має</w:t>
      </w:r>
      <w:r w:rsidR="003969B4" w:rsidRPr="00493F76">
        <w:rPr>
          <w:rFonts w:ascii="Times New Roman" w:hAnsi="Times New Roman"/>
          <w:sz w:val="28"/>
          <w:szCs w:val="28"/>
        </w:rPr>
        <w:t xml:space="preserve"> бути </w:t>
      </w:r>
      <w:r w:rsidR="003969B4" w:rsidRPr="00493F76">
        <w:rPr>
          <w:rFonts w:ascii="Times New Roman" w:hAnsi="Times New Roman"/>
          <w:sz w:val="28"/>
          <w:szCs w:val="28"/>
        </w:rPr>
        <w:lastRenderedPageBreak/>
        <w:t>конкретизована стосовно кожної теми під час консультацій із науковим керівником й ознайомлення зі спеціальною літературою.</w:t>
      </w:r>
    </w:p>
    <w:p w:rsidR="00201679" w:rsidRPr="00493F76" w:rsidRDefault="00763084" w:rsidP="00201679">
      <w:pPr>
        <w:spacing w:after="0" w:line="360" w:lineRule="auto"/>
        <w:ind w:firstLine="720"/>
        <w:jc w:val="both"/>
        <w:rPr>
          <w:rFonts w:ascii="Times New Roman" w:hAnsi="Times New Roman"/>
          <w:sz w:val="28"/>
          <w:szCs w:val="28"/>
        </w:rPr>
      </w:pPr>
      <w:r>
        <w:rPr>
          <w:rFonts w:ascii="Times New Roman" w:hAnsi="Times New Roman"/>
          <w:b/>
          <w:sz w:val="28"/>
          <w:szCs w:val="28"/>
        </w:rPr>
        <w:t>4.3</w:t>
      </w:r>
      <w:r w:rsidR="00321D6C" w:rsidRPr="00493F76">
        <w:rPr>
          <w:rFonts w:ascii="Times New Roman" w:hAnsi="Times New Roman"/>
          <w:b/>
          <w:sz w:val="28"/>
          <w:szCs w:val="28"/>
        </w:rPr>
        <w:t>.</w:t>
      </w:r>
      <w:r w:rsidR="00321D6C" w:rsidRPr="00493F76">
        <w:rPr>
          <w:rFonts w:ascii="Times New Roman" w:hAnsi="Times New Roman"/>
          <w:sz w:val="28"/>
          <w:szCs w:val="28"/>
        </w:rPr>
        <w:t xml:space="preserve"> </w:t>
      </w:r>
      <w:r w:rsidR="003E2A9B">
        <w:rPr>
          <w:rFonts w:ascii="Times New Roman" w:hAnsi="Times New Roman"/>
          <w:sz w:val="28"/>
          <w:szCs w:val="28"/>
        </w:rPr>
        <w:t>П</w:t>
      </w:r>
      <w:r w:rsidR="001375CA" w:rsidRPr="00493F76">
        <w:rPr>
          <w:rFonts w:ascii="Times New Roman" w:hAnsi="Times New Roman"/>
          <w:sz w:val="28"/>
          <w:szCs w:val="28"/>
        </w:rPr>
        <w:t xml:space="preserve">рактичний </w:t>
      </w:r>
      <w:r w:rsidR="003E2A9B">
        <w:rPr>
          <w:rFonts w:ascii="Times New Roman" w:hAnsi="Times New Roman"/>
          <w:sz w:val="28"/>
          <w:szCs w:val="28"/>
        </w:rPr>
        <w:t xml:space="preserve">етап роботи </w:t>
      </w:r>
      <w:r w:rsidR="00DF02D7">
        <w:rPr>
          <w:rFonts w:ascii="Times New Roman" w:hAnsi="Times New Roman"/>
          <w:sz w:val="28"/>
          <w:szCs w:val="28"/>
        </w:rPr>
        <w:t>(</w:t>
      </w:r>
      <w:r w:rsidR="003E2A9B">
        <w:rPr>
          <w:rFonts w:ascii="Times New Roman" w:hAnsi="Times New Roman"/>
          <w:sz w:val="28"/>
          <w:szCs w:val="28"/>
        </w:rPr>
        <w:t>емпіричне дослідження</w:t>
      </w:r>
      <w:r w:rsidR="00DF02D7">
        <w:rPr>
          <w:rFonts w:ascii="Times New Roman" w:hAnsi="Times New Roman"/>
          <w:sz w:val="28"/>
          <w:szCs w:val="28"/>
        </w:rPr>
        <w:t>)</w:t>
      </w:r>
      <w:r w:rsidR="003E2A9B">
        <w:rPr>
          <w:rFonts w:ascii="Times New Roman" w:hAnsi="Times New Roman"/>
          <w:sz w:val="28"/>
          <w:szCs w:val="28"/>
        </w:rPr>
        <w:t xml:space="preserve">. На цьому етапі </w:t>
      </w:r>
      <w:r w:rsidR="00321D6C" w:rsidRPr="00493F76">
        <w:rPr>
          <w:rFonts w:ascii="Times New Roman" w:hAnsi="Times New Roman"/>
          <w:sz w:val="28"/>
          <w:szCs w:val="28"/>
        </w:rPr>
        <w:t>установл</w:t>
      </w:r>
      <w:r w:rsidR="003E2A9B">
        <w:rPr>
          <w:rFonts w:ascii="Times New Roman" w:hAnsi="Times New Roman"/>
          <w:sz w:val="28"/>
          <w:szCs w:val="28"/>
        </w:rPr>
        <w:t>юються</w:t>
      </w:r>
      <w:r w:rsidR="00321D6C" w:rsidRPr="00493F76">
        <w:rPr>
          <w:rFonts w:ascii="Times New Roman" w:hAnsi="Times New Roman"/>
          <w:sz w:val="28"/>
          <w:szCs w:val="28"/>
        </w:rPr>
        <w:t xml:space="preserve"> та </w:t>
      </w:r>
      <w:r w:rsidR="00201679" w:rsidRPr="00493F76">
        <w:rPr>
          <w:rFonts w:ascii="Times New Roman" w:hAnsi="Times New Roman"/>
          <w:sz w:val="28"/>
          <w:szCs w:val="28"/>
        </w:rPr>
        <w:t>поясн</w:t>
      </w:r>
      <w:r w:rsidR="003E2A9B">
        <w:rPr>
          <w:rFonts w:ascii="Times New Roman" w:hAnsi="Times New Roman"/>
          <w:sz w:val="28"/>
          <w:szCs w:val="28"/>
        </w:rPr>
        <w:t>юються</w:t>
      </w:r>
      <w:r w:rsidR="00201679" w:rsidRPr="00493F76">
        <w:rPr>
          <w:rFonts w:ascii="Times New Roman" w:hAnsi="Times New Roman"/>
          <w:sz w:val="28"/>
          <w:szCs w:val="28"/>
        </w:rPr>
        <w:t xml:space="preserve"> причинно-наслідков</w:t>
      </w:r>
      <w:r w:rsidR="003E2A9B">
        <w:rPr>
          <w:rFonts w:ascii="Times New Roman" w:hAnsi="Times New Roman"/>
          <w:sz w:val="28"/>
          <w:szCs w:val="28"/>
        </w:rPr>
        <w:t>і</w:t>
      </w:r>
      <w:r w:rsidR="00201679" w:rsidRPr="00493F76">
        <w:rPr>
          <w:rFonts w:ascii="Times New Roman" w:hAnsi="Times New Roman"/>
          <w:sz w:val="28"/>
          <w:szCs w:val="28"/>
        </w:rPr>
        <w:t>, функційно-структурн</w:t>
      </w:r>
      <w:r w:rsidR="003E2A9B">
        <w:rPr>
          <w:rFonts w:ascii="Times New Roman" w:hAnsi="Times New Roman"/>
          <w:sz w:val="28"/>
          <w:szCs w:val="28"/>
        </w:rPr>
        <w:t>і</w:t>
      </w:r>
      <w:r w:rsidR="00201679" w:rsidRPr="00493F76">
        <w:rPr>
          <w:rFonts w:ascii="Times New Roman" w:hAnsi="Times New Roman"/>
          <w:sz w:val="28"/>
          <w:szCs w:val="28"/>
        </w:rPr>
        <w:t>, мотиваційн</w:t>
      </w:r>
      <w:r w:rsidR="003E2A9B">
        <w:rPr>
          <w:rFonts w:ascii="Times New Roman" w:hAnsi="Times New Roman"/>
          <w:sz w:val="28"/>
          <w:szCs w:val="28"/>
        </w:rPr>
        <w:t>і</w:t>
      </w:r>
      <w:r w:rsidR="00201679" w:rsidRPr="00493F76">
        <w:rPr>
          <w:rFonts w:ascii="Times New Roman" w:hAnsi="Times New Roman"/>
          <w:sz w:val="28"/>
          <w:szCs w:val="28"/>
        </w:rPr>
        <w:t xml:space="preserve"> чи інш</w:t>
      </w:r>
      <w:r w:rsidR="003E2A9B">
        <w:rPr>
          <w:rFonts w:ascii="Times New Roman" w:hAnsi="Times New Roman"/>
          <w:sz w:val="28"/>
          <w:szCs w:val="28"/>
        </w:rPr>
        <w:t>і</w:t>
      </w:r>
      <w:r w:rsidR="00201679" w:rsidRPr="00493F76">
        <w:rPr>
          <w:rFonts w:ascii="Times New Roman" w:hAnsi="Times New Roman"/>
          <w:sz w:val="28"/>
          <w:szCs w:val="28"/>
        </w:rPr>
        <w:t xml:space="preserve"> зв’язк</w:t>
      </w:r>
      <w:r w:rsidR="003E2A9B">
        <w:rPr>
          <w:rFonts w:ascii="Times New Roman" w:hAnsi="Times New Roman"/>
          <w:sz w:val="28"/>
          <w:szCs w:val="28"/>
        </w:rPr>
        <w:t>и</w:t>
      </w:r>
      <w:r w:rsidR="00201679" w:rsidRPr="00493F76">
        <w:rPr>
          <w:rFonts w:ascii="Times New Roman" w:hAnsi="Times New Roman"/>
          <w:sz w:val="28"/>
          <w:szCs w:val="28"/>
        </w:rPr>
        <w:t xml:space="preserve"> між окремими фактами або групами фактів; сама процедура пояснення вимагає від дослідника широкої ерудиції (“позаджерельних” науково-теоретичних знань), обізнаності в ширшому колі теорій і концепцій, які торкаються </w:t>
      </w:r>
      <w:r w:rsidR="003E2A9B">
        <w:rPr>
          <w:rFonts w:ascii="Times New Roman" w:hAnsi="Times New Roman"/>
          <w:sz w:val="28"/>
          <w:szCs w:val="28"/>
        </w:rPr>
        <w:t>педагогічної</w:t>
      </w:r>
      <w:r w:rsidR="00201679" w:rsidRPr="00493F76">
        <w:rPr>
          <w:rFonts w:ascii="Times New Roman" w:hAnsi="Times New Roman"/>
          <w:sz w:val="28"/>
          <w:szCs w:val="28"/>
        </w:rPr>
        <w:t xml:space="preserve"> або суміжної </w:t>
      </w:r>
      <w:r w:rsidR="003E2A9B">
        <w:rPr>
          <w:rFonts w:ascii="Times New Roman" w:hAnsi="Times New Roman"/>
          <w:sz w:val="28"/>
          <w:szCs w:val="28"/>
        </w:rPr>
        <w:t>галузі наукового дослідження</w:t>
      </w:r>
      <w:r w:rsidR="00201679" w:rsidRPr="00493F76">
        <w:rPr>
          <w:rFonts w:ascii="Times New Roman" w:hAnsi="Times New Roman"/>
          <w:sz w:val="28"/>
          <w:szCs w:val="28"/>
        </w:rPr>
        <w:t xml:space="preserve">, орієнтації в сучасних проблемах </w:t>
      </w:r>
      <w:r w:rsidR="003E2A9B">
        <w:rPr>
          <w:rFonts w:ascii="Times New Roman" w:hAnsi="Times New Roman"/>
          <w:sz w:val="28"/>
          <w:szCs w:val="28"/>
        </w:rPr>
        <w:t xml:space="preserve">педагогічної </w:t>
      </w:r>
      <w:r w:rsidR="00201679" w:rsidRPr="00493F76">
        <w:rPr>
          <w:rFonts w:ascii="Times New Roman" w:hAnsi="Times New Roman"/>
          <w:sz w:val="28"/>
          <w:szCs w:val="28"/>
        </w:rPr>
        <w:t xml:space="preserve">науки тощо. </w:t>
      </w:r>
      <w:r w:rsidR="001375CA" w:rsidRPr="00493F76">
        <w:rPr>
          <w:rFonts w:ascii="Times New Roman" w:hAnsi="Times New Roman"/>
          <w:sz w:val="28"/>
          <w:szCs w:val="28"/>
        </w:rPr>
        <w:t>Здійснюється о</w:t>
      </w:r>
      <w:r w:rsidR="001375CA" w:rsidRPr="00493F76">
        <w:rPr>
          <w:rFonts w:ascii="Times New Roman" w:eastAsia="Times New Roman" w:hAnsi="Times New Roman"/>
          <w:sz w:val="28"/>
          <w:szCs w:val="28"/>
          <w:lang w:eastAsia="uk-UA"/>
        </w:rPr>
        <w:t xml:space="preserve">бробка матеріалів емпіричного дослідження (експериментального) та опис його результатів. </w:t>
      </w:r>
      <w:r w:rsidR="00201679" w:rsidRPr="00493F76">
        <w:rPr>
          <w:rFonts w:ascii="Times New Roman" w:hAnsi="Times New Roman"/>
          <w:sz w:val="28"/>
          <w:szCs w:val="28"/>
        </w:rPr>
        <w:t>Цей етап є найскладнішим і вимагає від студентів значного обсягу як спеціальних, так і загальнотеоретичних знань.</w:t>
      </w:r>
    </w:p>
    <w:p w:rsidR="00321D6C" w:rsidRPr="00493F76" w:rsidRDefault="00763084" w:rsidP="00321D6C">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b/>
          <w:sz w:val="28"/>
          <w:szCs w:val="28"/>
        </w:rPr>
        <w:t>4.4</w:t>
      </w:r>
      <w:r w:rsidR="00321D6C" w:rsidRPr="00493F76">
        <w:rPr>
          <w:rFonts w:ascii="Times New Roman" w:eastAsiaTheme="minorHAnsi" w:hAnsi="Times New Roman"/>
          <w:b/>
          <w:sz w:val="28"/>
          <w:szCs w:val="28"/>
        </w:rPr>
        <w:t>.</w:t>
      </w:r>
      <w:r w:rsidR="00321D6C" w:rsidRPr="00493F76">
        <w:rPr>
          <w:rFonts w:ascii="Times New Roman" w:eastAsiaTheme="minorHAnsi" w:hAnsi="Times New Roman"/>
          <w:sz w:val="28"/>
          <w:szCs w:val="28"/>
        </w:rPr>
        <w:t xml:space="preserve"> О</w:t>
      </w:r>
      <w:r w:rsidR="00321D6C" w:rsidRPr="00493F76">
        <w:rPr>
          <w:rFonts w:ascii="Times New Roman" w:eastAsiaTheme="minorHAnsi" w:hAnsi="Times New Roman"/>
          <w:i/>
          <w:iCs/>
          <w:sz w:val="28"/>
          <w:szCs w:val="28"/>
        </w:rPr>
        <w:t xml:space="preserve">сновний </w:t>
      </w:r>
      <w:r w:rsidR="003E2A9B">
        <w:rPr>
          <w:rFonts w:ascii="Times New Roman" w:eastAsiaTheme="minorHAnsi" w:hAnsi="Times New Roman"/>
          <w:i/>
          <w:iCs/>
          <w:sz w:val="28"/>
          <w:szCs w:val="28"/>
        </w:rPr>
        <w:t>(</w:t>
      </w:r>
      <w:r w:rsidR="00321D6C" w:rsidRPr="00493F76">
        <w:rPr>
          <w:rFonts w:ascii="Times New Roman" w:eastAsiaTheme="minorHAnsi" w:hAnsi="Times New Roman"/>
          <w:i/>
          <w:iCs/>
          <w:sz w:val="28"/>
          <w:szCs w:val="28"/>
        </w:rPr>
        <w:t>написання тексту роботи</w:t>
      </w:r>
      <w:r w:rsidR="003E2A9B">
        <w:rPr>
          <w:rFonts w:ascii="Times New Roman" w:eastAsiaTheme="minorHAnsi" w:hAnsi="Times New Roman"/>
          <w:i/>
          <w:iCs/>
          <w:sz w:val="28"/>
          <w:szCs w:val="28"/>
        </w:rPr>
        <w:t>) –</w:t>
      </w:r>
      <w:r w:rsidR="00321D6C" w:rsidRPr="00493F76">
        <w:rPr>
          <w:rFonts w:ascii="Times New Roman" w:eastAsiaTheme="minorHAnsi" w:hAnsi="Times New Roman"/>
          <w:i/>
          <w:iCs/>
          <w:sz w:val="28"/>
          <w:szCs w:val="28"/>
        </w:rPr>
        <w:t xml:space="preserve"> </w:t>
      </w:r>
      <w:r w:rsidR="00321D6C" w:rsidRPr="00493F76">
        <w:rPr>
          <w:rFonts w:ascii="Times New Roman" w:eastAsiaTheme="minorHAnsi" w:hAnsi="Times New Roman"/>
          <w:sz w:val="28"/>
          <w:szCs w:val="28"/>
        </w:rPr>
        <w:t>завершується орієнтовно за чотири тижні до початку роботи ЕК; на цьому етапі відбувається безпосереднє виконання випускником, відповідно до календарного план-графіку, завдання, затвердженого завідувачем випускової кафедри, і перевірка матеріалів</w:t>
      </w:r>
      <w:r w:rsidR="007D6EC8" w:rsidRPr="007D6EC8">
        <w:rPr>
          <w:rFonts w:ascii="Times New Roman" w:eastAsia="ArialMT" w:hAnsi="Times New Roman"/>
          <w:sz w:val="28"/>
          <w:szCs w:val="28"/>
        </w:rPr>
        <w:t xml:space="preserve"> </w:t>
      </w:r>
      <w:r w:rsidR="007D6EC8" w:rsidRPr="007D6EC8">
        <w:rPr>
          <w:rFonts w:ascii="Times New Roman" w:eastAsiaTheme="minorHAnsi" w:hAnsi="Times New Roman"/>
          <w:sz w:val="28"/>
          <w:szCs w:val="28"/>
        </w:rPr>
        <w:t xml:space="preserve">кваліфікаційної (магістерської) </w:t>
      </w:r>
      <w:r w:rsidR="000A0A04">
        <w:rPr>
          <w:rFonts w:ascii="Times New Roman" w:eastAsiaTheme="minorHAnsi" w:hAnsi="Times New Roman"/>
          <w:sz w:val="28"/>
          <w:szCs w:val="28"/>
        </w:rPr>
        <w:t xml:space="preserve"> роботи керівником.</w:t>
      </w:r>
    </w:p>
    <w:p w:rsidR="009903C9" w:rsidRPr="00493F76" w:rsidRDefault="00763084" w:rsidP="00201679">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b/>
          <w:sz w:val="28"/>
          <w:szCs w:val="28"/>
        </w:rPr>
        <w:t>4.5</w:t>
      </w:r>
      <w:r w:rsidR="001375CA" w:rsidRPr="00493F76">
        <w:rPr>
          <w:rFonts w:ascii="Times New Roman" w:eastAsiaTheme="minorHAnsi" w:hAnsi="Times New Roman"/>
          <w:b/>
          <w:sz w:val="28"/>
          <w:szCs w:val="28"/>
        </w:rPr>
        <w:t>.</w:t>
      </w:r>
      <w:r w:rsidR="001375CA" w:rsidRPr="00493F76">
        <w:rPr>
          <w:rFonts w:ascii="Times New Roman" w:eastAsiaTheme="minorHAnsi" w:hAnsi="Times New Roman"/>
          <w:sz w:val="28"/>
          <w:szCs w:val="28"/>
        </w:rPr>
        <w:t xml:space="preserve"> З</w:t>
      </w:r>
      <w:r w:rsidR="009903C9" w:rsidRPr="00493F76">
        <w:rPr>
          <w:rFonts w:ascii="Times New Roman" w:eastAsiaTheme="minorHAnsi" w:hAnsi="Times New Roman"/>
          <w:i/>
          <w:iCs/>
          <w:sz w:val="28"/>
          <w:szCs w:val="28"/>
        </w:rPr>
        <w:t xml:space="preserve">аключний: </w:t>
      </w:r>
      <w:r w:rsidR="00C51409">
        <w:rPr>
          <w:rFonts w:ascii="Times New Roman" w:eastAsiaTheme="minorHAnsi" w:hAnsi="Times New Roman"/>
          <w:sz w:val="28"/>
          <w:szCs w:val="28"/>
        </w:rPr>
        <w:t>відбувається</w:t>
      </w:r>
      <w:r w:rsidR="009903C9" w:rsidRPr="00493F76">
        <w:rPr>
          <w:rFonts w:ascii="Times New Roman" w:eastAsiaTheme="minorHAnsi" w:hAnsi="Times New Roman"/>
          <w:sz w:val="28"/>
          <w:szCs w:val="28"/>
        </w:rPr>
        <w:t xml:space="preserve"> попередній розгляд (передзахист) в комісії, яка складається з науково-педагогічних працівників випускової </w:t>
      </w:r>
      <w:r w:rsidR="00C51409">
        <w:rPr>
          <w:rFonts w:ascii="Times New Roman" w:eastAsiaTheme="minorHAnsi" w:hAnsi="Times New Roman"/>
          <w:sz w:val="28"/>
          <w:szCs w:val="28"/>
        </w:rPr>
        <w:t xml:space="preserve">кафедри, для </w:t>
      </w:r>
      <w:r w:rsidR="009903C9" w:rsidRPr="00493F76">
        <w:rPr>
          <w:rFonts w:ascii="Times New Roman" w:eastAsiaTheme="minorHAnsi" w:hAnsi="Times New Roman"/>
          <w:sz w:val="28"/>
          <w:szCs w:val="28"/>
        </w:rPr>
        <w:t>вирішення питання щодо допуску (недопуску) випускника до захисту на засіданні ЕК, дотримання вимог щодо академічної доброчесності під час підготовки і оформлення к</w:t>
      </w:r>
      <w:r w:rsidR="007D6EC8" w:rsidRPr="007D6EC8">
        <w:rPr>
          <w:rFonts w:ascii="Times New Roman" w:eastAsia="ArialMT" w:hAnsi="Times New Roman"/>
          <w:sz w:val="28"/>
          <w:szCs w:val="28"/>
        </w:rPr>
        <w:t xml:space="preserve"> </w:t>
      </w:r>
      <w:r w:rsidR="007D6EC8" w:rsidRPr="007D6EC8">
        <w:rPr>
          <w:rFonts w:ascii="Times New Roman" w:eastAsiaTheme="minorHAnsi" w:hAnsi="Times New Roman"/>
          <w:sz w:val="28"/>
          <w:szCs w:val="28"/>
        </w:rPr>
        <w:t xml:space="preserve">кваліфікаційної (магістерської) </w:t>
      </w:r>
      <w:r w:rsidR="009903C9" w:rsidRPr="00493F76">
        <w:rPr>
          <w:rFonts w:ascii="Times New Roman" w:eastAsiaTheme="minorHAnsi" w:hAnsi="Times New Roman"/>
          <w:sz w:val="28"/>
          <w:szCs w:val="28"/>
        </w:rPr>
        <w:t xml:space="preserve"> роботи, опрацювання доповіді випускника щодо змісту </w:t>
      </w:r>
      <w:r w:rsidR="003F6724" w:rsidRPr="003F6724">
        <w:rPr>
          <w:rFonts w:ascii="Times New Roman" w:eastAsiaTheme="minorHAnsi" w:hAnsi="Times New Roman"/>
          <w:sz w:val="28"/>
          <w:szCs w:val="28"/>
        </w:rPr>
        <w:t xml:space="preserve">кваліфікаційної (магістерської) </w:t>
      </w:r>
      <w:r w:rsidR="009903C9" w:rsidRPr="00493F76">
        <w:rPr>
          <w:rFonts w:ascii="Times New Roman" w:eastAsiaTheme="minorHAnsi" w:hAnsi="Times New Roman"/>
          <w:sz w:val="28"/>
          <w:szCs w:val="28"/>
        </w:rPr>
        <w:t xml:space="preserve"> роботи, підготовка презентації для захисту, оформлюються в установленому порядку всі необхідні документи</w:t>
      </w:r>
      <w:r w:rsidR="00C51409">
        <w:rPr>
          <w:rFonts w:ascii="Times New Roman" w:eastAsiaTheme="minorHAnsi" w:hAnsi="Times New Roman"/>
          <w:sz w:val="28"/>
          <w:szCs w:val="28"/>
        </w:rPr>
        <w:t>,</w:t>
      </w:r>
      <w:r w:rsidR="009903C9" w:rsidRPr="00493F76">
        <w:rPr>
          <w:rFonts w:ascii="Times New Roman" w:eastAsiaTheme="minorHAnsi" w:hAnsi="Times New Roman"/>
          <w:sz w:val="28"/>
          <w:szCs w:val="28"/>
        </w:rPr>
        <w:t xml:space="preserve"> </w:t>
      </w:r>
      <w:r w:rsidR="00C51409">
        <w:rPr>
          <w:rFonts w:ascii="Times New Roman" w:eastAsiaTheme="minorHAnsi" w:hAnsi="Times New Roman"/>
          <w:sz w:val="28"/>
          <w:szCs w:val="28"/>
        </w:rPr>
        <w:t xml:space="preserve">готується </w:t>
      </w:r>
      <w:r w:rsidR="009903C9" w:rsidRPr="00493F76">
        <w:rPr>
          <w:rFonts w:ascii="Times New Roman" w:eastAsiaTheme="minorHAnsi" w:hAnsi="Times New Roman"/>
          <w:sz w:val="28"/>
          <w:szCs w:val="28"/>
        </w:rPr>
        <w:t xml:space="preserve">відгук </w:t>
      </w:r>
      <w:r w:rsidR="00C51409">
        <w:rPr>
          <w:rFonts w:ascii="Times New Roman" w:eastAsiaTheme="minorHAnsi" w:hAnsi="Times New Roman"/>
          <w:sz w:val="28"/>
          <w:szCs w:val="28"/>
        </w:rPr>
        <w:t>керівника, здійснюється</w:t>
      </w:r>
      <w:r w:rsidR="009903C9" w:rsidRPr="00493F76">
        <w:rPr>
          <w:rFonts w:ascii="Times New Roman" w:eastAsiaTheme="minorHAnsi" w:hAnsi="Times New Roman"/>
          <w:sz w:val="28"/>
          <w:szCs w:val="28"/>
        </w:rPr>
        <w:t xml:space="preserve"> рецензування кваліфікаційної </w:t>
      </w:r>
      <w:r w:rsidR="00C51409">
        <w:rPr>
          <w:rFonts w:ascii="Times New Roman" w:eastAsiaTheme="minorHAnsi" w:hAnsi="Times New Roman"/>
          <w:sz w:val="28"/>
          <w:szCs w:val="28"/>
        </w:rPr>
        <w:t xml:space="preserve">(магістерської) </w:t>
      </w:r>
      <w:r w:rsidR="009903C9" w:rsidRPr="00493F76">
        <w:rPr>
          <w:rFonts w:ascii="Times New Roman" w:eastAsiaTheme="minorHAnsi" w:hAnsi="Times New Roman"/>
          <w:sz w:val="28"/>
          <w:szCs w:val="28"/>
        </w:rPr>
        <w:t>роботи та передача її з усіма матеріалами до ЕК</w:t>
      </w:r>
      <w:r w:rsidR="00F57D27">
        <w:rPr>
          <w:rFonts w:ascii="Times New Roman" w:eastAsiaTheme="minorHAnsi" w:hAnsi="Times New Roman"/>
          <w:sz w:val="28"/>
          <w:szCs w:val="28"/>
        </w:rPr>
        <w:t>.</w:t>
      </w:r>
      <w:r w:rsidR="009903C9" w:rsidRPr="00493F76">
        <w:rPr>
          <w:rFonts w:ascii="Times New Roman" w:eastAsiaTheme="minorHAnsi" w:hAnsi="Times New Roman"/>
          <w:sz w:val="28"/>
          <w:szCs w:val="28"/>
        </w:rPr>
        <w:t xml:space="preserve"> </w:t>
      </w:r>
    </w:p>
    <w:p w:rsidR="006357E3" w:rsidRPr="00836612" w:rsidRDefault="006357E3" w:rsidP="00E95543">
      <w:pPr>
        <w:spacing w:after="0" w:line="240" w:lineRule="auto"/>
        <w:ind w:firstLine="720"/>
        <w:jc w:val="both"/>
        <w:rPr>
          <w:rFonts w:ascii="Times New Roman" w:hAnsi="Times New Roman"/>
          <w:sz w:val="24"/>
          <w:szCs w:val="24"/>
        </w:rPr>
      </w:pPr>
    </w:p>
    <w:p w:rsidR="00AE4BDC" w:rsidRPr="00836612" w:rsidRDefault="00AE4BDC" w:rsidP="00E95543">
      <w:pPr>
        <w:spacing w:after="0" w:line="240" w:lineRule="auto"/>
        <w:ind w:firstLine="720"/>
        <w:jc w:val="both"/>
        <w:rPr>
          <w:rFonts w:ascii="Times New Roman" w:hAnsi="Times New Roman"/>
          <w:sz w:val="24"/>
          <w:szCs w:val="24"/>
        </w:rPr>
      </w:pPr>
    </w:p>
    <w:p w:rsidR="00AE4BDC" w:rsidRPr="00836612" w:rsidRDefault="00AE4BDC" w:rsidP="00E95543">
      <w:pPr>
        <w:spacing w:after="0" w:line="240" w:lineRule="auto"/>
        <w:ind w:firstLine="720"/>
        <w:jc w:val="both"/>
        <w:rPr>
          <w:rFonts w:ascii="Times New Roman" w:hAnsi="Times New Roman"/>
          <w:sz w:val="24"/>
          <w:szCs w:val="24"/>
        </w:rPr>
      </w:pPr>
    </w:p>
    <w:p w:rsidR="00E95543" w:rsidRPr="00836612" w:rsidRDefault="00E95543">
      <w:pPr>
        <w:rPr>
          <w:rFonts w:ascii="Times New Roman" w:eastAsia="Times New Roman" w:hAnsi="Times New Roman"/>
          <w:b/>
          <w:sz w:val="24"/>
          <w:szCs w:val="24"/>
          <w:lang w:eastAsia="ru-RU"/>
        </w:rPr>
      </w:pPr>
      <w:r w:rsidRPr="00836612">
        <w:rPr>
          <w:i/>
          <w:sz w:val="24"/>
          <w:szCs w:val="24"/>
        </w:rPr>
        <w:lastRenderedPageBreak/>
        <w:br w:type="page"/>
      </w:r>
    </w:p>
    <w:p w:rsidR="00E95543" w:rsidRPr="00DD3E48" w:rsidRDefault="00A90335" w:rsidP="002C4167">
      <w:pPr>
        <w:pStyle w:val="FR1"/>
        <w:spacing w:before="0" w:line="360" w:lineRule="auto"/>
        <w:ind w:left="0" w:firstLine="720"/>
        <w:jc w:val="center"/>
        <w:rPr>
          <w:i w:val="0"/>
          <w:sz w:val="32"/>
          <w:szCs w:val="32"/>
        </w:rPr>
      </w:pPr>
      <w:r w:rsidRPr="00DD3E48">
        <w:rPr>
          <w:i w:val="0"/>
          <w:sz w:val="32"/>
          <w:szCs w:val="32"/>
        </w:rPr>
        <w:lastRenderedPageBreak/>
        <w:t>5</w:t>
      </w:r>
      <w:r w:rsidR="00E95543" w:rsidRPr="00DD3E48">
        <w:rPr>
          <w:i w:val="0"/>
          <w:sz w:val="32"/>
          <w:szCs w:val="32"/>
        </w:rPr>
        <w:t xml:space="preserve">. </w:t>
      </w:r>
      <w:r w:rsidR="003F6724" w:rsidRPr="00DD3E48">
        <w:rPr>
          <w:i w:val="0"/>
          <w:sz w:val="32"/>
          <w:szCs w:val="32"/>
        </w:rPr>
        <w:t xml:space="preserve">ВИМОГИ ДО ОФОРМЛЕННЯ </w:t>
      </w:r>
      <w:r w:rsidR="003F6724" w:rsidRPr="003F6724">
        <w:rPr>
          <w:i w:val="0"/>
          <w:sz w:val="32"/>
          <w:szCs w:val="32"/>
        </w:rPr>
        <w:t xml:space="preserve">КВАЛІФІКАЦІЙНОЇ (МАГІСТЕРСЬКОЇ) </w:t>
      </w:r>
      <w:r w:rsidR="003F6724" w:rsidRPr="00DD3E48">
        <w:rPr>
          <w:i w:val="0"/>
          <w:sz w:val="32"/>
          <w:szCs w:val="32"/>
        </w:rPr>
        <w:t xml:space="preserve">  РОБОТИ</w:t>
      </w:r>
    </w:p>
    <w:p w:rsidR="00E95543" w:rsidRPr="007B0992" w:rsidRDefault="00E95543" w:rsidP="002C4167">
      <w:pPr>
        <w:pStyle w:val="FR1"/>
        <w:spacing w:before="0" w:line="360" w:lineRule="auto"/>
        <w:ind w:left="0" w:firstLine="720"/>
        <w:rPr>
          <w:i w:val="0"/>
          <w:sz w:val="24"/>
          <w:szCs w:val="24"/>
        </w:rPr>
      </w:pPr>
    </w:p>
    <w:p w:rsidR="00DE4D3F" w:rsidRPr="00836612" w:rsidRDefault="009E0AED" w:rsidP="002C4167">
      <w:pPr>
        <w:pStyle w:val="Default"/>
        <w:spacing w:line="360" w:lineRule="auto"/>
        <w:rPr>
          <w:b/>
          <w:color w:val="auto"/>
          <w:sz w:val="28"/>
          <w:szCs w:val="28"/>
        </w:rPr>
      </w:pPr>
      <w:r w:rsidRPr="00836612">
        <w:rPr>
          <w:b/>
          <w:color w:val="auto"/>
          <w:sz w:val="28"/>
          <w:szCs w:val="28"/>
        </w:rPr>
        <w:t>5</w:t>
      </w:r>
      <w:r w:rsidR="00E541F2" w:rsidRPr="00836612">
        <w:rPr>
          <w:b/>
          <w:color w:val="auto"/>
          <w:sz w:val="28"/>
          <w:szCs w:val="28"/>
        </w:rPr>
        <w:t xml:space="preserve">.1. </w:t>
      </w:r>
      <w:r w:rsidR="000A0A04">
        <w:rPr>
          <w:b/>
          <w:color w:val="auto"/>
          <w:sz w:val="28"/>
          <w:szCs w:val="28"/>
        </w:rPr>
        <w:t>Технічні вимоги</w:t>
      </w:r>
    </w:p>
    <w:p w:rsidR="00493F76" w:rsidRPr="00ED2EAA" w:rsidRDefault="00DE4D3F" w:rsidP="002C4167">
      <w:pPr>
        <w:pStyle w:val="FR1"/>
        <w:spacing w:before="0" w:line="360" w:lineRule="auto"/>
        <w:ind w:left="0" w:firstLine="720"/>
        <w:rPr>
          <w:b w:val="0"/>
          <w:i w:val="0"/>
          <w:sz w:val="28"/>
          <w:szCs w:val="28"/>
        </w:rPr>
      </w:pPr>
      <w:r w:rsidRPr="00ED2EAA">
        <w:rPr>
          <w:b w:val="0"/>
          <w:i w:val="0"/>
          <w:sz w:val="28"/>
          <w:szCs w:val="28"/>
        </w:rPr>
        <w:t xml:space="preserve">Вимоги до оформлення </w:t>
      </w:r>
      <w:r w:rsidR="003F6724" w:rsidRPr="003F6724">
        <w:rPr>
          <w:b w:val="0"/>
          <w:i w:val="0"/>
          <w:sz w:val="28"/>
          <w:szCs w:val="28"/>
        </w:rPr>
        <w:t xml:space="preserve">кваліфікаційної (магістерської) </w:t>
      </w:r>
      <w:r w:rsidR="003F6724">
        <w:rPr>
          <w:b w:val="0"/>
          <w:i w:val="0"/>
          <w:sz w:val="28"/>
          <w:szCs w:val="28"/>
        </w:rPr>
        <w:t xml:space="preserve">роботи </w:t>
      </w:r>
      <w:r w:rsidRPr="00ED2EAA">
        <w:rPr>
          <w:b w:val="0"/>
          <w:i w:val="0"/>
          <w:sz w:val="28"/>
          <w:szCs w:val="28"/>
        </w:rPr>
        <w:t>визначаються державними стандартами ДСТУ 3008:2015 «Звіти у сфері науки і техніки. Структура та правила оформлювання», ДСТУ 3582:2013 «Бібліографічний опис скорочення слів і словосполучень в українській мові», ДСТУ 8302:2015 «Бібліографічне посилання. Загальні положення та правила складання», «Міжнародні стилі цитування та посилання в наукових роботах: Методичні рекомендації», а також методичними реком</w:t>
      </w:r>
      <w:r w:rsidR="00493F76" w:rsidRPr="00ED2EAA">
        <w:rPr>
          <w:b w:val="0"/>
          <w:i w:val="0"/>
          <w:sz w:val="28"/>
          <w:szCs w:val="28"/>
        </w:rPr>
        <w:t>ендаціями, вказівками</w:t>
      </w:r>
      <w:r w:rsidRPr="00ED2EAA">
        <w:rPr>
          <w:b w:val="0"/>
          <w:i w:val="0"/>
          <w:sz w:val="28"/>
          <w:szCs w:val="28"/>
        </w:rPr>
        <w:t xml:space="preserve"> для підготовки </w:t>
      </w:r>
      <w:r w:rsidR="003F6724">
        <w:rPr>
          <w:b w:val="0"/>
          <w:i w:val="0"/>
          <w:sz w:val="28"/>
          <w:szCs w:val="28"/>
        </w:rPr>
        <w:t>кваліфікаційних</w:t>
      </w:r>
      <w:r w:rsidR="003F6724" w:rsidRPr="003F6724">
        <w:rPr>
          <w:b w:val="0"/>
          <w:i w:val="0"/>
          <w:sz w:val="28"/>
          <w:szCs w:val="28"/>
        </w:rPr>
        <w:t xml:space="preserve"> (</w:t>
      </w:r>
      <w:r w:rsidR="003F6724">
        <w:rPr>
          <w:b w:val="0"/>
          <w:i w:val="0"/>
          <w:sz w:val="28"/>
          <w:szCs w:val="28"/>
        </w:rPr>
        <w:t>магістерських</w:t>
      </w:r>
      <w:r w:rsidR="003F6724" w:rsidRPr="003F6724">
        <w:rPr>
          <w:b w:val="0"/>
          <w:i w:val="0"/>
          <w:sz w:val="28"/>
          <w:szCs w:val="28"/>
        </w:rPr>
        <w:t>)</w:t>
      </w:r>
      <w:r w:rsidRPr="00ED2EAA">
        <w:rPr>
          <w:b w:val="0"/>
          <w:i w:val="0"/>
          <w:sz w:val="28"/>
          <w:szCs w:val="28"/>
        </w:rPr>
        <w:t xml:space="preserve"> робіт, затверджених на випускових кафедрах.</w:t>
      </w:r>
      <w:r w:rsidR="007615BD" w:rsidRPr="00ED2EAA">
        <w:rPr>
          <w:b w:val="0"/>
          <w:i w:val="0"/>
          <w:sz w:val="28"/>
          <w:szCs w:val="28"/>
        </w:rPr>
        <w:t xml:space="preserve">. </w:t>
      </w:r>
    </w:p>
    <w:p w:rsidR="007615BD" w:rsidRPr="00ED2EAA" w:rsidRDefault="007615BD" w:rsidP="00DE4D3F">
      <w:pPr>
        <w:pStyle w:val="FR1"/>
        <w:spacing w:before="0" w:line="360" w:lineRule="auto"/>
        <w:ind w:left="0" w:firstLine="720"/>
        <w:rPr>
          <w:b w:val="0"/>
          <w:i w:val="0"/>
          <w:sz w:val="28"/>
          <w:szCs w:val="28"/>
          <w:lang w:val="ru-RU"/>
        </w:rPr>
      </w:pPr>
      <w:r w:rsidRPr="00ED2EAA">
        <w:rPr>
          <w:b w:val="0"/>
          <w:i w:val="0"/>
          <w:sz w:val="28"/>
          <w:szCs w:val="28"/>
        </w:rPr>
        <w:t>Техніч</w:t>
      </w:r>
      <w:r w:rsidR="00DE4D3F" w:rsidRPr="00ED2EAA">
        <w:rPr>
          <w:b w:val="0"/>
          <w:i w:val="0"/>
          <w:sz w:val="28"/>
          <w:szCs w:val="28"/>
        </w:rPr>
        <w:t>не оформлення письмової роботи</w:t>
      </w:r>
      <w:r w:rsidRPr="00ED2EAA">
        <w:rPr>
          <w:b w:val="0"/>
          <w:i w:val="0"/>
          <w:sz w:val="28"/>
          <w:szCs w:val="28"/>
        </w:rPr>
        <w:t xml:space="preserve"> </w:t>
      </w:r>
      <w:r w:rsidR="00CA485C">
        <w:rPr>
          <w:b w:val="0"/>
          <w:i w:val="0"/>
          <w:sz w:val="28"/>
          <w:szCs w:val="28"/>
        </w:rPr>
        <w:t>має</w:t>
      </w:r>
      <w:r w:rsidRPr="00ED2EAA">
        <w:rPr>
          <w:b w:val="0"/>
          <w:i w:val="0"/>
          <w:sz w:val="28"/>
          <w:szCs w:val="28"/>
        </w:rPr>
        <w:t xml:space="preserve"> відповідати вимогам, які висувають до рукописів наукових праць при підготовці їх до друку. Текст </w:t>
      </w:r>
      <w:r w:rsidR="003F6724" w:rsidRPr="003F6724">
        <w:rPr>
          <w:b w:val="0"/>
          <w:i w:val="0"/>
          <w:sz w:val="28"/>
          <w:szCs w:val="28"/>
        </w:rPr>
        <w:t xml:space="preserve">кваліфікаційної (магістерської) </w:t>
      </w:r>
      <w:r w:rsidRPr="00ED2EAA">
        <w:rPr>
          <w:b w:val="0"/>
          <w:i w:val="0"/>
          <w:sz w:val="28"/>
          <w:szCs w:val="28"/>
        </w:rPr>
        <w:t>роботи має бути набраний на комп</w:t>
      </w:r>
      <w:r w:rsidRPr="00ED2EAA">
        <w:rPr>
          <w:b w:val="0"/>
          <w:i w:val="0"/>
          <w:sz w:val="28"/>
          <w:szCs w:val="28"/>
          <w:lang w:val="ru-RU"/>
        </w:rPr>
        <w:t>’</w:t>
      </w:r>
      <w:r w:rsidRPr="00ED2EAA">
        <w:rPr>
          <w:b w:val="0"/>
          <w:i w:val="0"/>
          <w:sz w:val="28"/>
          <w:szCs w:val="28"/>
        </w:rPr>
        <w:t xml:space="preserve">ютері й розташований на стандартному папері формату А-4; сторінки мають поля: ліве – </w:t>
      </w:r>
      <w:smartTag w:uri="urn:schemas-microsoft-com:office:smarttags" w:element="metricconverter">
        <w:smartTagPr>
          <w:attr w:name="ProductID" w:val="30 мм"/>
        </w:smartTagPr>
        <w:r w:rsidRPr="00ED2EAA">
          <w:rPr>
            <w:b w:val="0"/>
            <w:i w:val="0"/>
            <w:sz w:val="28"/>
            <w:szCs w:val="28"/>
          </w:rPr>
          <w:t>30 мм</w:t>
        </w:r>
      </w:smartTag>
      <w:r w:rsidRPr="00ED2EAA">
        <w:rPr>
          <w:b w:val="0"/>
          <w:i w:val="0"/>
          <w:sz w:val="28"/>
          <w:szCs w:val="28"/>
        </w:rPr>
        <w:t xml:space="preserve">, верхнє – </w:t>
      </w:r>
      <w:smartTag w:uri="urn:schemas-microsoft-com:office:smarttags" w:element="metricconverter">
        <w:smartTagPr>
          <w:attr w:name="ProductID" w:val="20 мм"/>
        </w:smartTagPr>
        <w:r w:rsidRPr="00ED2EAA">
          <w:rPr>
            <w:b w:val="0"/>
            <w:i w:val="0"/>
            <w:sz w:val="28"/>
            <w:szCs w:val="28"/>
          </w:rPr>
          <w:t>20 мм</w:t>
        </w:r>
      </w:smartTag>
      <w:r w:rsidRPr="00ED2EAA">
        <w:rPr>
          <w:b w:val="0"/>
          <w:i w:val="0"/>
          <w:sz w:val="28"/>
          <w:szCs w:val="28"/>
        </w:rPr>
        <w:t xml:space="preserve">, праве – </w:t>
      </w:r>
      <w:smartTag w:uri="urn:schemas-microsoft-com:office:smarttags" w:element="metricconverter">
        <w:smartTagPr>
          <w:attr w:name="ProductID" w:val="10 мм"/>
        </w:smartTagPr>
        <w:r w:rsidRPr="00ED2EAA">
          <w:rPr>
            <w:b w:val="0"/>
            <w:i w:val="0"/>
            <w:sz w:val="28"/>
            <w:szCs w:val="28"/>
          </w:rPr>
          <w:t>10 мм</w:t>
        </w:r>
      </w:smartTag>
      <w:r w:rsidRPr="00ED2EAA">
        <w:rPr>
          <w:b w:val="0"/>
          <w:i w:val="0"/>
          <w:sz w:val="28"/>
          <w:szCs w:val="28"/>
        </w:rPr>
        <w:t xml:space="preserve">, нижнє – </w:t>
      </w:r>
      <w:smartTag w:uri="urn:schemas-microsoft-com:office:smarttags" w:element="metricconverter">
        <w:smartTagPr>
          <w:attr w:name="ProductID" w:val="25 мм"/>
        </w:smartTagPr>
        <w:r w:rsidRPr="00ED2EAA">
          <w:rPr>
            <w:b w:val="0"/>
            <w:i w:val="0"/>
            <w:sz w:val="28"/>
            <w:szCs w:val="28"/>
          </w:rPr>
          <w:t>25 мм</w:t>
        </w:r>
      </w:smartTag>
      <w:r w:rsidRPr="00ED2EAA">
        <w:rPr>
          <w:b w:val="0"/>
          <w:i w:val="0"/>
          <w:sz w:val="28"/>
          <w:szCs w:val="28"/>
        </w:rPr>
        <w:t>. На сторінці – 28-30 рядків по 37-36 знаків у кожному (враховуючи пробіли між словами); відстань між рядками – півтора інтервали, підрядкові посилання і примітки – один інтервал. Назви розділів і параграфів відокремлюють від тексту зверху і знизу двома-трьома інтервалами. Абзац дорівнює п</w:t>
      </w:r>
      <w:r w:rsidRPr="00ED2EAA">
        <w:rPr>
          <w:b w:val="0"/>
          <w:i w:val="0"/>
          <w:sz w:val="28"/>
          <w:szCs w:val="28"/>
          <w:lang w:val="ru-RU"/>
        </w:rPr>
        <w:t>’</w:t>
      </w:r>
      <w:r w:rsidRPr="00ED2EAA">
        <w:rPr>
          <w:b w:val="0"/>
          <w:i w:val="0"/>
          <w:sz w:val="28"/>
          <w:szCs w:val="28"/>
        </w:rPr>
        <w:t>яти знакам. Текст іноземною мовою повністю набирають за допомогою спеціальних шрифтів.</w:t>
      </w:r>
    </w:p>
    <w:p w:rsidR="007615BD" w:rsidRPr="007B0992" w:rsidRDefault="007615BD" w:rsidP="00AD218B">
      <w:pPr>
        <w:spacing w:after="0" w:line="360" w:lineRule="auto"/>
        <w:ind w:firstLine="522"/>
        <w:jc w:val="both"/>
        <w:rPr>
          <w:rFonts w:ascii="Times New Roman" w:hAnsi="Times New Roman"/>
          <w:sz w:val="28"/>
          <w:szCs w:val="28"/>
        </w:rPr>
      </w:pPr>
      <w:r w:rsidRPr="007B0992">
        <w:rPr>
          <w:rFonts w:ascii="Times New Roman" w:hAnsi="Times New Roman"/>
          <w:sz w:val="28"/>
          <w:szCs w:val="28"/>
        </w:rPr>
        <w:t>Сторінки нумерують за єдиною системою від першої до останньої без пропусків і повторів (включно з ілюстраціями й додатками). Першою сторінкою є титульна</w:t>
      </w:r>
      <w:r w:rsidR="002C4167">
        <w:rPr>
          <w:rFonts w:ascii="Times New Roman" w:hAnsi="Times New Roman"/>
          <w:sz w:val="28"/>
          <w:szCs w:val="28"/>
        </w:rPr>
        <w:t xml:space="preserve"> (</w:t>
      </w:r>
      <w:r w:rsidR="002C4167" w:rsidRPr="00EF3A73">
        <w:rPr>
          <w:rFonts w:ascii="Times New Roman" w:hAnsi="Times New Roman"/>
          <w:sz w:val="28"/>
          <w:szCs w:val="28"/>
        </w:rPr>
        <w:t>Додаток А</w:t>
      </w:r>
      <w:r w:rsidR="002C4167">
        <w:rPr>
          <w:rFonts w:ascii="Times New Roman" w:hAnsi="Times New Roman"/>
          <w:sz w:val="28"/>
          <w:szCs w:val="28"/>
        </w:rPr>
        <w:t>)</w:t>
      </w:r>
      <w:r w:rsidRPr="007B0992">
        <w:rPr>
          <w:rFonts w:ascii="Times New Roman" w:hAnsi="Times New Roman"/>
          <w:sz w:val="28"/>
          <w:szCs w:val="28"/>
        </w:rPr>
        <w:t xml:space="preserve">, на ній  цифру </w:t>
      </w:r>
      <w:r w:rsidRPr="007B0992">
        <w:rPr>
          <w:rFonts w:ascii="Times New Roman" w:hAnsi="Times New Roman"/>
          <w:sz w:val="28"/>
          <w:szCs w:val="28"/>
          <w:lang w:val="ru-RU"/>
        </w:rPr>
        <w:t>“</w:t>
      </w:r>
      <w:smartTag w:uri="urn:schemas-microsoft-com:office:smarttags" w:element="metricconverter">
        <w:smartTagPr>
          <w:attr w:name="ProductID" w:val="1”"/>
        </w:smartTagPr>
        <w:r w:rsidRPr="007B0992">
          <w:rPr>
            <w:rFonts w:ascii="Times New Roman" w:hAnsi="Times New Roman"/>
            <w:sz w:val="28"/>
            <w:szCs w:val="28"/>
          </w:rPr>
          <w:t>1</w:t>
        </w:r>
        <w:r w:rsidRPr="007B0992">
          <w:rPr>
            <w:rFonts w:ascii="Times New Roman" w:hAnsi="Times New Roman"/>
            <w:sz w:val="28"/>
            <w:szCs w:val="28"/>
            <w:lang w:val="ru-RU"/>
          </w:rPr>
          <w:t>”</w:t>
        </w:r>
      </w:smartTag>
      <w:r w:rsidRPr="007B0992">
        <w:rPr>
          <w:rFonts w:ascii="Times New Roman" w:hAnsi="Times New Roman"/>
          <w:sz w:val="28"/>
          <w:szCs w:val="28"/>
        </w:rPr>
        <w:t xml:space="preserve"> не ставлять. Після титульної сторінки йде окрема сторінка зі змістом роботи. На ній також не проставляють порядкового номера. У змісті обов</w:t>
      </w:r>
      <w:r w:rsidRPr="007B0992">
        <w:rPr>
          <w:rFonts w:ascii="Times New Roman" w:hAnsi="Times New Roman"/>
          <w:sz w:val="28"/>
          <w:szCs w:val="28"/>
          <w:lang w:val="ru-RU"/>
        </w:rPr>
        <w:t>’</w:t>
      </w:r>
      <w:r w:rsidR="00836612">
        <w:rPr>
          <w:rFonts w:ascii="Times New Roman" w:hAnsi="Times New Roman"/>
          <w:sz w:val="28"/>
          <w:szCs w:val="28"/>
        </w:rPr>
        <w:t xml:space="preserve">язково </w:t>
      </w:r>
      <w:r w:rsidRPr="007B0992">
        <w:rPr>
          <w:rFonts w:ascii="Times New Roman" w:hAnsi="Times New Roman"/>
          <w:sz w:val="28"/>
          <w:szCs w:val="28"/>
        </w:rPr>
        <w:t>вказують початкові сторінки кожної структурної частини.</w:t>
      </w:r>
      <w:r w:rsidR="00A70585" w:rsidRPr="007B0992">
        <w:rPr>
          <w:rFonts w:ascii="Times New Roman" w:hAnsi="Times New Roman"/>
          <w:sz w:val="28"/>
          <w:szCs w:val="28"/>
        </w:rPr>
        <w:t xml:space="preserve"> Нумерацію сторінок проставляють у правому верхньому кутку сторінки.</w:t>
      </w:r>
    </w:p>
    <w:p w:rsidR="007615BD" w:rsidRPr="007B0992" w:rsidRDefault="007615BD" w:rsidP="00AD218B">
      <w:pPr>
        <w:spacing w:after="0" w:line="360" w:lineRule="auto"/>
        <w:ind w:firstLine="522"/>
        <w:jc w:val="both"/>
        <w:rPr>
          <w:rFonts w:ascii="Times New Roman" w:hAnsi="Times New Roman"/>
          <w:sz w:val="28"/>
          <w:szCs w:val="28"/>
        </w:rPr>
      </w:pPr>
      <w:r w:rsidRPr="007B0992">
        <w:rPr>
          <w:rFonts w:ascii="Times New Roman" w:hAnsi="Times New Roman"/>
          <w:sz w:val="28"/>
          <w:szCs w:val="28"/>
        </w:rPr>
        <w:lastRenderedPageBreak/>
        <w:t>Наступні сторінки подають текст роботи, починаючи зі вступу. Кожний наступний розділ (питання) слід починати з нової сторінки й попереджувати заголовком відповідно до змісту. Заголовки доцільно виділяти іншим шрифтом. У випадку виокремлення в роботі розділів і параграфів кожний наступний параграф продовжують із невеликим відступом на тій же сторінці. Але кожний параграф обов</w:t>
      </w:r>
      <w:r w:rsidRPr="007B0992">
        <w:rPr>
          <w:rFonts w:ascii="Times New Roman" w:hAnsi="Times New Roman"/>
          <w:sz w:val="28"/>
          <w:szCs w:val="28"/>
          <w:lang w:val="ru-RU"/>
        </w:rPr>
        <w:t>’</w:t>
      </w:r>
      <w:r w:rsidRPr="007B0992">
        <w:rPr>
          <w:rFonts w:ascii="Times New Roman" w:hAnsi="Times New Roman"/>
          <w:sz w:val="28"/>
          <w:szCs w:val="28"/>
        </w:rPr>
        <w:t xml:space="preserve">язково повинен мати назву (заголовок), вказану у змісті. Висновки до роботи, перелік використаних джерел і літератури, додатки подають на новій сторінці з відповідними заголовками та оформленням. </w:t>
      </w:r>
    </w:p>
    <w:p w:rsidR="00B476D9" w:rsidRDefault="00B476D9" w:rsidP="00AD218B">
      <w:pPr>
        <w:spacing w:after="0" w:line="360" w:lineRule="auto"/>
        <w:ind w:firstLine="709"/>
        <w:jc w:val="both"/>
        <w:rPr>
          <w:rFonts w:ascii="Times New Roman" w:hAnsi="Times New Roman"/>
          <w:sz w:val="28"/>
          <w:szCs w:val="28"/>
        </w:rPr>
      </w:pPr>
      <w:r w:rsidRPr="007B0992">
        <w:rPr>
          <w:rFonts w:ascii="Times New Roman" w:hAnsi="Times New Roman"/>
          <w:sz w:val="28"/>
          <w:szCs w:val="28"/>
        </w:rPr>
        <w:t xml:space="preserve">Якщо текст роботи містить </w:t>
      </w:r>
      <w:r w:rsidRPr="007B0992">
        <w:rPr>
          <w:rFonts w:ascii="Times New Roman" w:hAnsi="Times New Roman"/>
          <w:b/>
          <w:i/>
          <w:sz w:val="28"/>
          <w:szCs w:val="28"/>
        </w:rPr>
        <w:t>Додатки</w:t>
      </w:r>
      <w:r w:rsidRPr="007B0992">
        <w:rPr>
          <w:rFonts w:ascii="Times New Roman" w:hAnsi="Times New Roman"/>
          <w:sz w:val="28"/>
          <w:szCs w:val="28"/>
        </w:rPr>
        <w:t xml:space="preserve"> (таблиці, схеми, мапи, малюнки, фотографії тощо), то їх розміщують останньою структурною частиною рукопису; вони </w:t>
      </w:r>
      <w:r w:rsidR="002C4167">
        <w:rPr>
          <w:rFonts w:ascii="Times New Roman" w:hAnsi="Times New Roman"/>
          <w:sz w:val="28"/>
          <w:szCs w:val="28"/>
        </w:rPr>
        <w:t>мають</w:t>
      </w:r>
      <w:r w:rsidRPr="007B0992">
        <w:rPr>
          <w:rFonts w:ascii="Times New Roman" w:hAnsi="Times New Roman"/>
          <w:sz w:val="28"/>
          <w:szCs w:val="28"/>
        </w:rPr>
        <w:t xml:space="preserve"> св</w:t>
      </w:r>
      <w:r w:rsidR="002C4167">
        <w:rPr>
          <w:rFonts w:ascii="Times New Roman" w:hAnsi="Times New Roman"/>
          <w:sz w:val="28"/>
          <w:szCs w:val="28"/>
        </w:rPr>
        <w:t>ій</w:t>
      </w:r>
      <w:r w:rsidRPr="007B0992">
        <w:rPr>
          <w:rFonts w:ascii="Times New Roman" w:hAnsi="Times New Roman"/>
          <w:sz w:val="28"/>
          <w:szCs w:val="28"/>
        </w:rPr>
        <w:t xml:space="preserve"> підпис (мал. 1, табл. 6, мапа 5) зі </w:t>
      </w:r>
      <w:r w:rsidR="00042CA8" w:rsidRPr="007B0992">
        <w:rPr>
          <w:rFonts w:ascii="Times New Roman" w:hAnsi="Times New Roman"/>
          <w:sz w:val="28"/>
          <w:szCs w:val="28"/>
        </w:rPr>
        <w:t xml:space="preserve">збереженням нумерації (Додаток </w:t>
      </w:r>
      <w:r w:rsidR="002C4167">
        <w:rPr>
          <w:rFonts w:ascii="Times New Roman" w:hAnsi="Times New Roman"/>
          <w:sz w:val="28"/>
          <w:szCs w:val="28"/>
        </w:rPr>
        <w:t>А</w:t>
      </w:r>
      <w:r w:rsidR="00042CA8" w:rsidRPr="007B0992">
        <w:rPr>
          <w:rFonts w:ascii="Times New Roman" w:hAnsi="Times New Roman"/>
          <w:sz w:val="28"/>
          <w:szCs w:val="28"/>
        </w:rPr>
        <w:t xml:space="preserve">, Додаток </w:t>
      </w:r>
      <w:r w:rsidR="002C4167">
        <w:rPr>
          <w:rFonts w:ascii="Times New Roman" w:hAnsi="Times New Roman"/>
          <w:sz w:val="28"/>
          <w:szCs w:val="28"/>
        </w:rPr>
        <w:t>Б</w:t>
      </w:r>
      <w:r w:rsidRPr="007B0992">
        <w:rPr>
          <w:rFonts w:ascii="Times New Roman" w:hAnsi="Times New Roman"/>
          <w:sz w:val="28"/>
          <w:szCs w:val="28"/>
        </w:rPr>
        <w:t xml:space="preserve"> і т.</w:t>
      </w:r>
      <w:r w:rsidR="002C4167">
        <w:rPr>
          <w:rFonts w:ascii="Times New Roman" w:hAnsi="Times New Roman"/>
          <w:sz w:val="28"/>
          <w:szCs w:val="28"/>
        </w:rPr>
        <w:t xml:space="preserve"> ін</w:t>
      </w:r>
      <w:r w:rsidRPr="007B0992">
        <w:rPr>
          <w:rFonts w:ascii="Times New Roman" w:hAnsi="Times New Roman"/>
          <w:sz w:val="28"/>
          <w:szCs w:val="28"/>
        </w:rPr>
        <w:t xml:space="preserve">.), з обов’язковим зазначенням джерела (чи підстави для самостійного складання), звідки взято матеріали. Якщо їх виготовив (склав) студент, то це теж треба зазначити. </w:t>
      </w:r>
    </w:p>
    <w:p w:rsidR="002C4167" w:rsidRDefault="002C4167" w:rsidP="00AD218B">
      <w:pPr>
        <w:spacing w:after="0" w:line="360" w:lineRule="auto"/>
        <w:ind w:firstLine="709"/>
        <w:jc w:val="both"/>
        <w:rPr>
          <w:rFonts w:ascii="Times New Roman" w:hAnsi="Times New Roman"/>
          <w:sz w:val="28"/>
          <w:szCs w:val="28"/>
        </w:rPr>
      </w:pPr>
    </w:p>
    <w:p w:rsidR="00ED2EAA" w:rsidRPr="00ED2EAA" w:rsidRDefault="00ED2EAA" w:rsidP="00ED2EAA">
      <w:pPr>
        <w:spacing w:after="0" w:line="240" w:lineRule="auto"/>
        <w:ind w:firstLine="708"/>
        <w:jc w:val="both"/>
        <w:rPr>
          <w:rFonts w:ascii="Times New Roman" w:eastAsia="Times New Roman" w:hAnsi="Times New Roman"/>
          <w:b/>
          <w:sz w:val="28"/>
          <w:szCs w:val="28"/>
          <w:lang w:eastAsia="uk-UA"/>
        </w:rPr>
      </w:pPr>
      <w:r w:rsidRPr="00ED2EAA">
        <w:rPr>
          <w:rFonts w:ascii="Times New Roman" w:eastAsia="Times New Roman" w:hAnsi="Times New Roman"/>
          <w:b/>
          <w:sz w:val="28"/>
          <w:szCs w:val="28"/>
          <w:lang w:eastAsia="uk-UA"/>
        </w:rPr>
        <w:t>5.2. Оформлення посилань та списку використаних джерел</w:t>
      </w:r>
    </w:p>
    <w:p w:rsidR="00ED2EAA" w:rsidRPr="007B0992" w:rsidRDefault="00ED2EAA" w:rsidP="00AD218B">
      <w:pPr>
        <w:spacing w:after="0" w:line="360" w:lineRule="auto"/>
        <w:ind w:firstLine="709"/>
        <w:jc w:val="both"/>
        <w:rPr>
          <w:rFonts w:ascii="Times New Roman" w:hAnsi="Times New Roman"/>
          <w:sz w:val="28"/>
          <w:szCs w:val="28"/>
        </w:rPr>
      </w:pPr>
    </w:p>
    <w:p w:rsidR="00B476D9" w:rsidRDefault="00B476D9" w:rsidP="007B0992">
      <w:pPr>
        <w:spacing w:after="0" w:line="360" w:lineRule="auto"/>
        <w:ind w:firstLine="709"/>
        <w:jc w:val="both"/>
        <w:rPr>
          <w:rFonts w:ascii="Times New Roman" w:hAnsi="Times New Roman"/>
          <w:sz w:val="28"/>
          <w:szCs w:val="28"/>
        </w:rPr>
      </w:pPr>
      <w:r w:rsidRPr="007B0992">
        <w:rPr>
          <w:rFonts w:ascii="Times New Roman" w:hAnsi="Times New Roman"/>
          <w:b/>
          <w:i/>
          <w:sz w:val="28"/>
          <w:szCs w:val="28"/>
        </w:rPr>
        <w:t>Бібліографічні покликання</w:t>
      </w:r>
      <w:r w:rsidRPr="007B0992">
        <w:rPr>
          <w:rFonts w:ascii="Times New Roman" w:hAnsi="Times New Roman"/>
          <w:b/>
          <w:sz w:val="28"/>
          <w:szCs w:val="28"/>
        </w:rPr>
        <w:t xml:space="preserve"> </w:t>
      </w:r>
      <w:r w:rsidRPr="007B0992">
        <w:rPr>
          <w:rFonts w:ascii="Times New Roman" w:hAnsi="Times New Roman"/>
          <w:b/>
          <w:i/>
          <w:sz w:val="28"/>
          <w:szCs w:val="28"/>
        </w:rPr>
        <w:t>(примітки)</w:t>
      </w:r>
      <w:r w:rsidRPr="007B0992">
        <w:rPr>
          <w:rFonts w:ascii="Times New Roman" w:hAnsi="Times New Roman"/>
          <w:sz w:val="28"/>
          <w:szCs w:val="28"/>
        </w:rPr>
        <w:t xml:space="preserve"> – це короткі бібліографічні відомості про джерела цитати чи літератури, а також про видання, яке оцінюють, рекомендують або критикують у тексті, необхідні й достатні для їх загальної характеристики, ідентифікації й пошуку. Список використаних джерел та літератури оформляється відповідно до вимог </w:t>
      </w:r>
      <w:r w:rsidR="007B0992" w:rsidRPr="007B0992">
        <w:rPr>
          <w:rFonts w:ascii="Times New Roman" w:hAnsi="Times New Roman"/>
          <w:sz w:val="28"/>
          <w:szCs w:val="28"/>
        </w:rPr>
        <w:t xml:space="preserve">Національного стандарту України ДСТУ 8302:2015 «Інформація та документація. Бібліографічне посилання. Загальні вимоги та правила складання». </w:t>
      </w:r>
      <w:r w:rsidRPr="007B0992">
        <w:rPr>
          <w:rFonts w:ascii="Times New Roman" w:hAnsi="Times New Roman"/>
          <w:sz w:val="28"/>
          <w:szCs w:val="28"/>
        </w:rPr>
        <w:t>У посиланні на використанні джерела та літературу зазначається їх порядковий номер у списку літератури та сторінка, які проставляються у квадратних дужках (наприклад: [4, с.32]). Якщо автор використовує посилання на декілька літературних джерел, то це зазначається т</w:t>
      </w:r>
      <w:r w:rsidR="005560D2">
        <w:rPr>
          <w:rFonts w:ascii="Times New Roman" w:hAnsi="Times New Roman"/>
          <w:sz w:val="28"/>
          <w:szCs w:val="28"/>
        </w:rPr>
        <w:t>ак: [4; 32; 45]</w:t>
      </w:r>
      <w:r w:rsidRPr="007B0992">
        <w:rPr>
          <w:rFonts w:ascii="Times New Roman" w:hAnsi="Times New Roman"/>
          <w:sz w:val="28"/>
          <w:szCs w:val="28"/>
        </w:rPr>
        <w:t xml:space="preserve">.  </w:t>
      </w:r>
    </w:p>
    <w:p w:rsidR="00B476D9" w:rsidRPr="007B0992" w:rsidRDefault="00B476D9" w:rsidP="00AD218B">
      <w:pPr>
        <w:spacing w:after="0" w:line="360" w:lineRule="auto"/>
        <w:ind w:firstLine="709"/>
        <w:jc w:val="both"/>
        <w:rPr>
          <w:rFonts w:ascii="Times New Roman" w:hAnsi="Times New Roman"/>
          <w:sz w:val="28"/>
          <w:szCs w:val="28"/>
        </w:rPr>
      </w:pPr>
      <w:r w:rsidRPr="007B0992">
        <w:rPr>
          <w:rFonts w:ascii="Times New Roman" w:hAnsi="Times New Roman"/>
          <w:sz w:val="28"/>
          <w:szCs w:val="28"/>
        </w:rPr>
        <w:lastRenderedPageBreak/>
        <w:t xml:space="preserve">Наприкінці роботи подають повний перелік використаного матеріалу – </w:t>
      </w:r>
      <w:r w:rsidRPr="00AD4D39">
        <w:rPr>
          <w:rFonts w:ascii="Times New Roman" w:hAnsi="Times New Roman"/>
          <w:sz w:val="28"/>
          <w:szCs w:val="28"/>
        </w:rPr>
        <w:t>«</w:t>
      </w:r>
      <w:r w:rsidRPr="00AD4D39">
        <w:rPr>
          <w:rFonts w:ascii="Times New Roman" w:hAnsi="Times New Roman"/>
          <w:sz w:val="28"/>
          <w:szCs w:val="28"/>
          <w:lang w:val="en-US"/>
        </w:rPr>
        <w:t>C</w:t>
      </w:r>
      <w:r w:rsidRPr="00AD4D39">
        <w:rPr>
          <w:rFonts w:ascii="Times New Roman" w:hAnsi="Times New Roman"/>
          <w:sz w:val="28"/>
          <w:szCs w:val="28"/>
        </w:rPr>
        <w:t xml:space="preserve">писок використаних джерел», </w:t>
      </w:r>
      <w:r w:rsidRPr="007B0992">
        <w:rPr>
          <w:rFonts w:ascii="Times New Roman" w:hAnsi="Times New Roman"/>
          <w:sz w:val="28"/>
          <w:szCs w:val="28"/>
        </w:rPr>
        <w:t xml:space="preserve">який нумерують й укладають за абеткою – спершу кирилицею, а по тому – латинкою. </w:t>
      </w:r>
    </w:p>
    <w:p w:rsidR="00B476D9" w:rsidRDefault="00B476D9" w:rsidP="00AD218B">
      <w:pPr>
        <w:spacing w:after="0" w:line="360" w:lineRule="auto"/>
        <w:ind w:firstLine="709"/>
        <w:jc w:val="both"/>
        <w:rPr>
          <w:rFonts w:ascii="Times New Roman" w:hAnsi="Times New Roman"/>
          <w:sz w:val="28"/>
          <w:szCs w:val="28"/>
        </w:rPr>
      </w:pPr>
      <w:r w:rsidRPr="007B0992">
        <w:rPr>
          <w:rFonts w:ascii="Times New Roman" w:hAnsi="Times New Roman"/>
          <w:sz w:val="28"/>
          <w:szCs w:val="28"/>
        </w:rPr>
        <w:t xml:space="preserve">Остаточний Список </w:t>
      </w:r>
      <w:r w:rsidRPr="00AD4D39">
        <w:rPr>
          <w:rFonts w:ascii="Times New Roman" w:hAnsi="Times New Roman"/>
          <w:sz w:val="28"/>
          <w:szCs w:val="28"/>
        </w:rPr>
        <w:t>використаних джерел</w:t>
      </w:r>
      <w:r w:rsidRPr="007B0992">
        <w:rPr>
          <w:rFonts w:ascii="Times New Roman" w:hAnsi="Times New Roman"/>
          <w:b/>
          <w:i/>
          <w:sz w:val="28"/>
          <w:szCs w:val="28"/>
        </w:rPr>
        <w:t xml:space="preserve"> </w:t>
      </w:r>
      <w:r w:rsidRPr="007B0992">
        <w:rPr>
          <w:rFonts w:ascii="Times New Roman" w:hAnsi="Times New Roman"/>
          <w:sz w:val="28"/>
          <w:szCs w:val="28"/>
        </w:rPr>
        <w:t>складають в останню чергу; він містит</w:t>
      </w:r>
      <w:r w:rsidR="00AD4D39">
        <w:rPr>
          <w:rFonts w:ascii="Times New Roman" w:hAnsi="Times New Roman"/>
          <w:sz w:val="28"/>
          <w:szCs w:val="28"/>
        </w:rPr>
        <w:t>ь</w:t>
      </w:r>
      <w:r w:rsidRPr="007B0992">
        <w:rPr>
          <w:rFonts w:ascii="Times New Roman" w:hAnsi="Times New Roman"/>
          <w:sz w:val="28"/>
          <w:szCs w:val="28"/>
        </w:rPr>
        <w:t xml:space="preserve"> повну бібліографію використаних джерел, спеціальної та загальної літератури, довідкових видань, монографій, статей, матеріалів конференцій, інтернет-публікацій тощо, що залучені до опрацювання теми й на які автор посилається або згадує в буд</w:t>
      </w:r>
      <w:r w:rsidR="001375CA" w:rsidRPr="007B0992">
        <w:rPr>
          <w:rFonts w:ascii="Times New Roman" w:hAnsi="Times New Roman"/>
          <w:sz w:val="28"/>
          <w:szCs w:val="28"/>
        </w:rPr>
        <w:t>ь</w:t>
      </w:r>
      <w:r w:rsidR="00493F76" w:rsidRPr="007B0992">
        <w:rPr>
          <w:rFonts w:ascii="Times New Roman" w:hAnsi="Times New Roman"/>
          <w:sz w:val="28"/>
          <w:szCs w:val="28"/>
        </w:rPr>
        <w:t>-якій частині тексту</w:t>
      </w:r>
      <w:r w:rsidRPr="007B0992">
        <w:rPr>
          <w:rFonts w:ascii="Times New Roman" w:hAnsi="Times New Roman"/>
          <w:sz w:val="28"/>
          <w:szCs w:val="28"/>
        </w:rPr>
        <w:t>.</w:t>
      </w:r>
    </w:p>
    <w:p w:rsidR="00AD4D39" w:rsidRPr="007B0992" w:rsidRDefault="00AD4D39" w:rsidP="00AD218B">
      <w:pPr>
        <w:spacing w:after="0" w:line="360" w:lineRule="auto"/>
        <w:ind w:firstLine="709"/>
        <w:jc w:val="both"/>
        <w:rPr>
          <w:rFonts w:ascii="Times New Roman" w:hAnsi="Times New Roman"/>
          <w:sz w:val="28"/>
          <w:szCs w:val="28"/>
        </w:rPr>
      </w:pPr>
    </w:p>
    <w:p w:rsidR="001375CA" w:rsidRPr="00DD3E48" w:rsidRDefault="00033BFF" w:rsidP="00DD3E48">
      <w:pPr>
        <w:spacing w:after="0" w:line="360" w:lineRule="auto"/>
        <w:ind w:firstLine="709"/>
        <w:jc w:val="center"/>
        <w:rPr>
          <w:rFonts w:ascii="Times New Roman" w:hAnsi="Times New Roman"/>
          <w:b/>
          <w:sz w:val="32"/>
          <w:szCs w:val="32"/>
        </w:rPr>
      </w:pPr>
      <w:r w:rsidRPr="00DD3E48">
        <w:rPr>
          <w:rFonts w:ascii="Times New Roman" w:hAnsi="Times New Roman"/>
          <w:b/>
          <w:sz w:val="32"/>
          <w:szCs w:val="32"/>
        </w:rPr>
        <w:t>6</w:t>
      </w:r>
      <w:r w:rsidR="00611E74" w:rsidRPr="00DD3E48">
        <w:rPr>
          <w:rFonts w:ascii="Times New Roman" w:hAnsi="Times New Roman"/>
          <w:b/>
          <w:sz w:val="32"/>
          <w:szCs w:val="32"/>
        </w:rPr>
        <w:t xml:space="preserve">. </w:t>
      </w:r>
      <w:r w:rsidR="003F6724" w:rsidRPr="00DD3E48">
        <w:rPr>
          <w:rFonts w:ascii="Times New Roman" w:hAnsi="Times New Roman"/>
          <w:b/>
          <w:sz w:val="32"/>
          <w:szCs w:val="32"/>
        </w:rPr>
        <w:t>ДОТРИМАННЯ ПРИНЦИПІВ АКАДЕМІЧНОЇ ДОБРОЧЕСНОСТІ</w:t>
      </w:r>
    </w:p>
    <w:p w:rsidR="00AD4D39" w:rsidRPr="00AD4D39" w:rsidRDefault="00AD4D39" w:rsidP="00AD4D39">
      <w:pPr>
        <w:autoSpaceDE w:val="0"/>
        <w:autoSpaceDN w:val="0"/>
        <w:adjustRightInd w:val="0"/>
        <w:spacing w:after="0" w:line="240" w:lineRule="auto"/>
        <w:rPr>
          <w:rFonts w:ascii="Times New Roman" w:eastAsiaTheme="minorHAnsi" w:hAnsi="Times New Roman"/>
          <w:sz w:val="24"/>
          <w:szCs w:val="24"/>
        </w:rPr>
      </w:pPr>
    </w:p>
    <w:p w:rsidR="00B476D9" w:rsidRPr="008D1F85" w:rsidRDefault="00B476D9" w:rsidP="00AD4D39">
      <w:pPr>
        <w:spacing w:after="0" w:line="360" w:lineRule="auto"/>
        <w:ind w:firstLine="709"/>
        <w:jc w:val="both"/>
        <w:rPr>
          <w:rFonts w:ascii="Times New Roman" w:hAnsi="Times New Roman"/>
          <w:sz w:val="28"/>
          <w:szCs w:val="28"/>
        </w:rPr>
      </w:pPr>
      <w:r w:rsidRPr="008D1F85">
        <w:rPr>
          <w:rFonts w:ascii="Times New Roman" w:hAnsi="Times New Roman"/>
          <w:sz w:val="28"/>
          <w:szCs w:val="28"/>
        </w:rPr>
        <w:t xml:space="preserve">Працюючи над підготовкою </w:t>
      </w:r>
      <w:r w:rsidR="003F6724" w:rsidRPr="003F6724">
        <w:rPr>
          <w:rFonts w:ascii="Times New Roman" w:hAnsi="Times New Roman"/>
          <w:sz w:val="28"/>
          <w:szCs w:val="28"/>
        </w:rPr>
        <w:t xml:space="preserve">кваліфікаційної (магістерської) </w:t>
      </w:r>
      <w:r w:rsidRPr="008D1F85">
        <w:rPr>
          <w:rFonts w:ascii="Times New Roman" w:hAnsi="Times New Roman"/>
          <w:sz w:val="28"/>
          <w:szCs w:val="28"/>
        </w:rPr>
        <w:t xml:space="preserve"> роботи, не слід забувати про деякі неписані правила поведінки науковця,</w:t>
      </w:r>
      <w:r w:rsidRPr="008D1F85">
        <w:rPr>
          <w:rFonts w:ascii="Times New Roman" w:hAnsi="Times New Roman"/>
          <w:sz w:val="28"/>
          <w:szCs w:val="28"/>
          <w:lang w:val="ru-RU"/>
        </w:rPr>
        <w:t xml:space="preserve"> </w:t>
      </w:r>
      <w:r w:rsidRPr="008D1F85">
        <w:rPr>
          <w:rFonts w:ascii="Times New Roman" w:hAnsi="Times New Roman"/>
          <w:sz w:val="28"/>
          <w:szCs w:val="28"/>
        </w:rPr>
        <w:t xml:space="preserve">у тому числі й студента – </w:t>
      </w:r>
      <w:r w:rsidRPr="008D1F85">
        <w:rPr>
          <w:rFonts w:ascii="Times New Roman" w:hAnsi="Times New Roman"/>
          <w:i/>
          <w:sz w:val="28"/>
          <w:szCs w:val="28"/>
        </w:rPr>
        <w:t>академічну етику</w:t>
      </w:r>
      <w:r w:rsidRPr="008D1F85">
        <w:rPr>
          <w:rFonts w:ascii="Times New Roman" w:hAnsi="Times New Roman"/>
          <w:sz w:val="28"/>
          <w:szCs w:val="28"/>
        </w:rPr>
        <w:t xml:space="preserve">. Категорично неприпустимо з погляду етики дослівно повторювати чужий текст без згадки про автора, тобто здійснювати плагіат. Плагіатом є також присвоєння думок та оцінок інших дослідників як нібито власних, використання готової статистики, мап, графіків, схем тощо без зазначення, звідки це запозичено. У подачі джерел теж слід бути максимально точним і коректним: не додавати від себе інформації, що в джерелі відсутня; вказувати, хто і коли вперше опублікував використане джерело; не забувати про попередників, які залишили свої інтерпретації тих чи інших джерел. </w:t>
      </w:r>
    </w:p>
    <w:p w:rsidR="00355105" w:rsidRPr="00AD4D39" w:rsidRDefault="00355105" w:rsidP="00355105">
      <w:pPr>
        <w:autoSpaceDE w:val="0"/>
        <w:autoSpaceDN w:val="0"/>
        <w:adjustRightInd w:val="0"/>
        <w:spacing w:after="0" w:line="360" w:lineRule="auto"/>
        <w:ind w:firstLine="709"/>
        <w:jc w:val="both"/>
        <w:rPr>
          <w:rFonts w:ascii="Times New Roman" w:eastAsiaTheme="minorHAnsi" w:hAnsi="Times New Roman"/>
          <w:sz w:val="28"/>
          <w:szCs w:val="28"/>
        </w:rPr>
      </w:pPr>
      <w:r w:rsidRPr="00AD4D39">
        <w:rPr>
          <w:rFonts w:ascii="Times New Roman" w:eastAsiaTheme="minorHAnsi" w:hAnsi="Times New Roman"/>
          <w:sz w:val="28"/>
          <w:szCs w:val="28"/>
        </w:rPr>
        <w:t>Дотримання академічної доброчесності здобувачами вищої освіти в Університеті передбачає:</w:t>
      </w:r>
    </w:p>
    <w:p w:rsidR="00355105" w:rsidRPr="00AD4D39" w:rsidRDefault="00355105" w:rsidP="00355105">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w:t>
      </w:r>
      <w:r w:rsidRPr="00AD4D39">
        <w:rPr>
          <w:rFonts w:ascii="Times New Roman" w:eastAsiaTheme="minorHAnsi" w:hAnsi="Times New Roman"/>
          <w:sz w:val="28"/>
          <w:szCs w:val="28"/>
        </w:rPr>
        <w:t xml:space="preserve"> самостійне виконання навчальних завдань, завдань поточного та підсумкового контролю результатів навчання;</w:t>
      </w:r>
    </w:p>
    <w:p w:rsidR="00355105" w:rsidRPr="00AD4D39" w:rsidRDefault="00355105" w:rsidP="00355105">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w:t>
      </w:r>
      <w:r w:rsidRPr="00AD4D39">
        <w:rPr>
          <w:rFonts w:ascii="Times New Roman" w:eastAsiaTheme="minorHAnsi" w:hAnsi="Times New Roman"/>
          <w:sz w:val="28"/>
          <w:szCs w:val="28"/>
        </w:rPr>
        <w:t xml:space="preserve"> посилання на джерела інформації у разі використання ідей, розробок, тверджень, відомостей;</w:t>
      </w:r>
    </w:p>
    <w:p w:rsidR="00355105" w:rsidRPr="00AD4D39" w:rsidRDefault="00355105" w:rsidP="00355105">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w:t>
      </w:r>
      <w:r w:rsidRPr="00AD4D39">
        <w:rPr>
          <w:rFonts w:ascii="Times New Roman" w:eastAsiaTheme="minorHAnsi" w:hAnsi="Times New Roman"/>
          <w:sz w:val="28"/>
          <w:szCs w:val="28"/>
        </w:rPr>
        <w:t xml:space="preserve"> дотримання норм законодавства про авторське право і суміжні права;</w:t>
      </w:r>
    </w:p>
    <w:p w:rsidR="00355105" w:rsidRDefault="00355105" w:rsidP="00355105">
      <w:pPr>
        <w:spacing w:after="0" w:line="360" w:lineRule="auto"/>
        <w:jc w:val="both"/>
        <w:rPr>
          <w:rFonts w:ascii="Times New Roman" w:hAnsi="Times New Roman"/>
          <w:sz w:val="28"/>
          <w:szCs w:val="28"/>
        </w:rPr>
      </w:pPr>
      <w:r>
        <w:rPr>
          <w:rFonts w:ascii="Times New Roman" w:eastAsiaTheme="minorHAnsi" w:hAnsi="Times New Roman"/>
          <w:sz w:val="28"/>
          <w:szCs w:val="28"/>
        </w:rPr>
        <w:lastRenderedPageBreak/>
        <w:t>–</w:t>
      </w:r>
      <w:r w:rsidRPr="00AD4D39">
        <w:rPr>
          <w:rFonts w:ascii="Times New Roman" w:eastAsiaTheme="minorHAnsi" w:hAnsi="Times New Roman"/>
          <w:sz w:val="28"/>
          <w:szCs w:val="28"/>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15A7C" w:rsidRPr="008D1F85" w:rsidRDefault="00B61230" w:rsidP="00F15A7C">
      <w:pPr>
        <w:autoSpaceDE w:val="0"/>
        <w:autoSpaceDN w:val="0"/>
        <w:adjustRightInd w:val="0"/>
        <w:spacing w:after="0" w:line="360" w:lineRule="auto"/>
        <w:ind w:firstLine="709"/>
        <w:jc w:val="both"/>
        <w:rPr>
          <w:rFonts w:ascii="FrizQuadrataC" w:eastAsiaTheme="minorHAnsi" w:hAnsi="FrizQuadrataC" w:cs="FrizQuadrataC"/>
          <w:sz w:val="28"/>
          <w:szCs w:val="28"/>
        </w:rPr>
      </w:pPr>
      <w:r>
        <w:rPr>
          <w:rFonts w:ascii="FrizQuadrataC" w:eastAsiaTheme="minorHAnsi" w:hAnsi="FrizQuadrataC" w:cs="FrizQuadrataC"/>
          <w:sz w:val="28"/>
          <w:szCs w:val="28"/>
        </w:rPr>
        <w:t>Для</w:t>
      </w:r>
      <w:r w:rsidR="00AD4D39">
        <w:rPr>
          <w:rFonts w:ascii="FrizQuadrataC" w:eastAsiaTheme="minorHAnsi" w:hAnsi="FrizQuadrataC" w:cs="FrizQuadrataC"/>
          <w:sz w:val="28"/>
          <w:szCs w:val="28"/>
        </w:rPr>
        <w:t xml:space="preserve"> </w:t>
      </w:r>
      <w:r w:rsidR="003F6724">
        <w:rPr>
          <w:rFonts w:ascii="FrizQuadrataC" w:eastAsiaTheme="minorHAnsi" w:hAnsi="FrizQuadrataC" w:cs="FrizQuadrataC"/>
          <w:sz w:val="28"/>
          <w:szCs w:val="28"/>
        </w:rPr>
        <w:t>кваліфікаційних</w:t>
      </w:r>
      <w:r w:rsidR="003F6724" w:rsidRPr="003F6724">
        <w:rPr>
          <w:rFonts w:ascii="FrizQuadrataC" w:eastAsiaTheme="minorHAnsi" w:hAnsi="FrizQuadrataC" w:cs="FrizQuadrataC"/>
          <w:sz w:val="28"/>
          <w:szCs w:val="28"/>
        </w:rPr>
        <w:t xml:space="preserve"> (</w:t>
      </w:r>
      <w:r w:rsidR="003F6724">
        <w:rPr>
          <w:rFonts w:ascii="FrizQuadrataC" w:eastAsiaTheme="minorHAnsi" w:hAnsi="FrizQuadrataC" w:cs="FrizQuadrataC"/>
          <w:sz w:val="28"/>
          <w:szCs w:val="28"/>
        </w:rPr>
        <w:t>магістерських</w:t>
      </w:r>
      <w:r w:rsidR="003F6724" w:rsidRPr="003F6724">
        <w:rPr>
          <w:rFonts w:ascii="FrizQuadrataC" w:eastAsiaTheme="minorHAnsi" w:hAnsi="FrizQuadrataC" w:cs="FrizQuadrataC"/>
          <w:sz w:val="28"/>
          <w:szCs w:val="28"/>
        </w:rPr>
        <w:t>)</w:t>
      </w:r>
      <w:r w:rsidR="00AD4D39">
        <w:rPr>
          <w:rFonts w:ascii="FrizQuadrataC" w:eastAsiaTheme="minorHAnsi" w:hAnsi="FrizQuadrataC" w:cs="FrizQuadrataC"/>
          <w:sz w:val="28"/>
          <w:szCs w:val="28"/>
        </w:rPr>
        <w:t xml:space="preserve"> робіт студентів </w:t>
      </w:r>
      <w:r>
        <w:rPr>
          <w:rFonts w:ascii="FrizQuadrataC" w:eastAsiaTheme="minorHAnsi" w:hAnsi="FrizQuadrataC" w:cs="FrizQuadrataC"/>
          <w:sz w:val="28"/>
          <w:szCs w:val="28"/>
        </w:rPr>
        <w:t>використовується повна перевірка</w:t>
      </w:r>
      <w:r w:rsidR="00F15A7C" w:rsidRPr="008D1F85">
        <w:rPr>
          <w:rFonts w:ascii="FrizQuadrataC" w:eastAsiaTheme="minorHAnsi" w:hAnsi="FrizQuadrataC" w:cs="FrizQuadrataC"/>
          <w:sz w:val="28"/>
          <w:szCs w:val="28"/>
        </w:rPr>
        <w:t xml:space="preserve"> всіх робіт</w:t>
      </w:r>
      <w:r w:rsidR="00F15A7C" w:rsidRPr="008D1F85">
        <w:rPr>
          <w:rFonts w:asciiTheme="minorHAnsi" w:eastAsiaTheme="minorHAnsi" w:hAnsiTheme="minorHAnsi" w:cs="FrizQuadrataC"/>
          <w:sz w:val="28"/>
          <w:szCs w:val="28"/>
        </w:rPr>
        <w:t xml:space="preserve"> </w:t>
      </w:r>
      <w:r w:rsidR="00F15A7C" w:rsidRPr="008D1F85">
        <w:rPr>
          <w:rFonts w:ascii="FrizQuadrataC" w:eastAsiaTheme="minorHAnsi" w:hAnsi="FrizQuadrataC" w:cs="FrizQuadrataC"/>
          <w:sz w:val="28"/>
          <w:szCs w:val="28"/>
        </w:rPr>
        <w:t>на наявність академічного плагіату із застосуванням відповідного програмного забезпечення. При цьому, варто враховувати таке:</w:t>
      </w:r>
    </w:p>
    <w:p w:rsidR="00F15A7C" w:rsidRPr="00B61230" w:rsidRDefault="00F15A7C" w:rsidP="00F15A7C">
      <w:pPr>
        <w:autoSpaceDE w:val="0"/>
        <w:autoSpaceDN w:val="0"/>
        <w:adjustRightInd w:val="0"/>
        <w:spacing w:after="0" w:line="360" w:lineRule="auto"/>
        <w:ind w:firstLine="709"/>
        <w:jc w:val="both"/>
        <w:rPr>
          <w:rFonts w:ascii="FrizQuadrataC" w:eastAsiaTheme="minorHAnsi" w:hAnsi="FrizQuadrataC" w:cs="FrizQuadrataC"/>
          <w:sz w:val="28"/>
          <w:szCs w:val="28"/>
        </w:rPr>
      </w:pPr>
      <w:r w:rsidRPr="00B61230">
        <w:rPr>
          <w:rFonts w:ascii="FrizQuadrataC" w:eastAsiaTheme="minorHAnsi" w:hAnsi="FrizQuadrataC" w:cs="FrizQuadrataC"/>
          <w:sz w:val="28"/>
          <w:szCs w:val="28"/>
        </w:rPr>
        <w:t>• виявлені програмним забезпеченням текстові збіги мають аналізуватися експертами на предмет їх ідентифікації як плагіату, помилок цитування, загальновідомих</w:t>
      </w:r>
      <w:r w:rsidRPr="00B61230">
        <w:rPr>
          <w:rFonts w:asciiTheme="minorHAnsi" w:eastAsiaTheme="minorHAnsi" w:hAnsiTheme="minorHAnsi" w:cs="FrizQuadrataC"/>
          <w:sz w:val="28"/>
          <w:szCs w:val="28"/>
        </w:rPr>
        <w:t xml:space="preserve"> </w:t>
      </w:r>
      <w:r w:rsidRPr="00B61230">
        <w:rPr>
          <w:rFonts w:ascii="FrizQuadrataC" w:eastAsiaTheme="minorHAnsi" w:hAnsi="FrizQuadrataC" w:cs="FrizQuadrataC"/>
          <w:sz w:val="28"/>
          <w:szCs w:val="28"/>
        </w:rPr>
        <w:t>знань тощо;</w:t>
      </w:r>
    </w:p>
    <w:p w:rsidR="00F15A7C" w:rsidRPr="00B61230" w:rsidRDefault="00F15A7C" w:rsidP="00F15A7C">
      <w:pPr>
        <w:autoSpaceDE w:val="0"/>
        <w:autoSpaceDN w:val="0"/>
        <w:adjustRightInd w:val="0"/>
        <w:spacing w:after="0" w:line="360" w:lineRule="auto"/>
        <w:ind w:firstLine="709"/>
        <w:jc w:val="both"/>
        <w:rPr>
          <w:rFonts w:ascii="FrizQuadrataC" w:eastAsiaTheme="minorHAnsi" w:hAnsi="FrizQuadrataC" w:cs="FrizQuadrataC"/>
          <w:sz w:val="28"/>
          <w:szCs w:val="28"/>
        </w:rPr>
      </w:pPr>
      <w:r w:rsidRPr="00B61230">
        <w:rPr>
          <w:rFonts w:ascii="FrizQuadrataC" w:eastAsiaTheme="minorHAnsi" w:hAnsi="FrizQuadrataC" w:cs="FrizQuadrataC"/>
          <w:sz w:val="28"/>
          <w:szCs w:val="28"/>
        </w:rPr>
        <w:t>• допустимий відсоток оригінальності (збігів) за необхідності може встановлюватися лише як показник відповідності роботи кваліфікаційним вимогам;</w:t>
      </w:r>
    </w:p>
    <w:p w:rsidR="00C63D4B" w:rsidRDefault="00F15A7C" w:rsidP="00611E74">
      <w:pPr>
        <w:autoSpaceDE w:val="0"/>
        <w:autoSpaceDN w:val="0"/>
        <w:adjustRightInd w:val="0"/>
        <w:spacing w:after="0" w:line="360" w:lineRule="auto"/>
        <w:ind w:firstLine="709"/>
        <w:jc w:val="both"/>
        <w:rPr>
          <w:rFonts w:asciiTheme="minorHAnsi" w:eastAsiaTheme="minorHAnsi" w:hAnsiTheme="minorHAnsi" w:cs="FrizQuadrataC"/>
          <w:sz w:val="28"/>
          <w:szCs w:val="28"/>
        </w:rPr>
      </w:pPr>
      <w:r w:rsidRPr="00B61230">
        <w:rPr>
          <w:rFonts w:ascii="FrizQuadrataC" w:eastAsiaTheme="minorHAnsi" w:hAnsi="FrizQuadrataC" w:cs="FrizQuadrataC"/>
          <w:sz w:val="28"/>
          <w:szCs w:val="28"/>
        </w:rPr>
        <w:t>• виявлення академічного плагіату має супроводжуватися застосуванням визначеної</w:t>
      </w:r>
      <w:r w:rsidRPr="00B61230">
        <w:rPr>
          <w:rFonts w:asciiTheme="minorHAnsi" w:eastAsiaTheme="minorHAnsi" w:hAnsiTheme="minorHAnsi" w:cs="FrizQuadrataC"/>
          <w:sz w:val="28"/>
          <w:szCs w:val="28"/>
        </w:rPr>
        <w:t xml:space="preserve"> </w:t>
      </w:r>
      <w:r w:rsidR="00B61230" w:rsidRPr="00B61230">
        <w:rPr>
          <w:rFonts w:ascii="FrizQuadrataC" w:eastAsiaTheme="minorHAnsi" w:hAnsi="FrizQuadrataC" w:cs="FrizQuadrataC"/>
          <w:sz w:val="28"/>
          <w:szCs w:val="28"/>
        </w:rPr>
        <w:t>Університетом</w:t>
      </w:r>
      <w:r w:rsidRPr="00B61230">
        <w:rPr>
          <w:rFonts w:ascii="FrizQuadrataC" w:eastAsiaTheme="minorHAnsi" w:hAnsi="FrizQuadrataC" w:cs="FrizQuadrataC"/>
          <w:sz w:val="28"/>
          <w:szCs w:val="28"/>
        </w:rPr>
        <w:t xml:space="preserve"> академічної відповідальності (відрахування, повторний захист після виправлення зауважень, скасування рішення про присвоєння освітнього ступеня тощо).</w:t>
      </w:r>
    </w:p>
    <w:p w:rsidR="00355105" w:rsidRPr="00355105" w:rsidRDefault="00355105" w:rsidP="00611E74">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w:t>
      </w:r>
      <w:r w:rsidRPr="00355105">
        <w:rPr>
          <w:rFonts w:ascii="Times New Roman" w:eastAsiaTheme="minorHAnsi" w:hAnsi="Times New Roman"/>
          <w:sz w:val="28"/>
          <w:szCs w:val="28"/>
        </w:rPr>
        <w:t xml:space="preserve">абезпечує технічну перевірку робіт на наявність плагіату </w:t>
      </w:r>
      <w:r>
        <w:rPr>
          <w:rFonts w:ascii="Times New Roman" w:eastAsiaTheme="minorHAnsi" w:hAnsi="Times New Roman"/>
          <w:sz w:val="28"/>
          <w:szCs w:val="28"/>
        </w:rPr>
        <w:t>на факультеті відповідальна особа, призначена з</w:t>
      </w:r>
      <w:r w:rsidRPr="00355105">
        <w:rPr>
          <w:rFonts w:ascii="Times New Roman" w:eastAsiaTheme="minorHAnsi" w:hAnsi="Times New Roman"/>
          <w:sz w:val="28"/>
          <w:szCs w:val="28"/>
        </w:rPr>
        <w:t>а поданням декана</w:t>
      </w:r>
      <w:r>
        <w:rPr>
          <w:rFonts w:ascii="Times New Roman" w:eastAsiaTheme="minorHAnsi" w:hAnsi="Times New Roman"/>
          <w:sz w:val="28"/>
          <w:szCs w:val="28"/>
        </w:rPr>
        <w:t>.</w:t>
      </w:r>
    </w:p>
    <w:p w:rsidR="00E95543" w:rsidRPr="009965E1" w:rsidRDefault="00E95543" w:rsidP="00611E74">
      <w:pPr>
        <w:autoSpaceDE w:val="0"/>
        <w:autoSpaceDN w:val="0"/>
        <w:adjustRightInd w:val="0"/>
        <w:spacing w:after="0" w:line="360" w:lineRule="auto"/>
        <w:ind w:firstLine="709"/>
        <w:jc w:val="both"/>
        <w:rPr>
          <w:rFonts w:ascii="Times New Roman" w:eastAsia="Times New Roman" w:hAnsi="Times New Roman"/>
          <w:b/>
          <w:sz w:val="28"/>
          <w:szCs w:val="28"/>
          <w:lang w:eastAsia="ru-RU"/>
        </w:rPr>
      </w:pPr>
      <w:r w:rsidRPr="00585D5D">
        <w:rPr>
          <w:i/>
          <w:color w:val="FF0000"/>
          <w:sz w:val="28"/>
          <w:szCs w:val="28"/>
        </w:rPr>
        <w:br w:type="page"/>
      </w:r>
    </w:p>
    <w:p w:rsidR="00AD4330" w:rsidRPr="00DD3E48" w:rsidRDefault="00033BFF" w:rsidP="00AD4D39">
      <w:pPr>
        <w:spacing w:after="0" w:line="360" w:lineRule="auto"/>
        <w:ind w:firstLine="720"/>
        <w:jc w:val="center"/>
        <w:rPr>
          <w:rFonts w:ascii="Times New Roman" w:hAnsi="Times New Roman"/>
          <w:b/>
          <w:sz w:val="32"/>
          <w:szCs w:val="32"/>
        </w:rPr>
      </w:pPr>
      <w:r w:rsidRPr="00DD3E48">
        <w:rPr>
          <w:rFonts w:ascii="Times New Roman" w:hAnsi="Times New Roman"/>
          <w:b/>
          <w:sz w:val="32"/>
          <w:szCs w:val="32"/>
        </w:rPr>
        <w:lastRenderedPageBreak/>
        <w:t>7</w:t>
      </w:r>
      <w:r w:rsidR="00AD4330" w:rsidRPr="00DD3E48">
        <w:rPr>
          <w:rFonts w:ascii="Times New Roman" w:hAnsi="Times New Roman"/>
          <w:b/>
          <w:sz w:val="32"/>
          <w:szCs w:val="32"/>
        </w:rPr>
        <w:t xml:space="preserve">. </w:t>
      </w:r>
      <w:r w:rsidR="003F6724" w:rsidRPr="00DD3E48">
        <w:rPr>
          <w:rFonts w:ascii="Times New Roman" w:hAnsi="Times New Roman"/>
          <w:b/>
          <w:sz w:val="32"/>
          <w:szCs w:val="32"/>
        </w:rPr>
        <w:t>ПІДГОТОВКА ВІДГУКУ ТА РЕЦЕНЗІЇ ДЛЯ ДОПУСКУ ДО ЗАХИСТУ МАГІСТЕРСЬКОЇ РОБОТИ</w:t>
      </w:r>
    </w:p>
    <w:p w:rsidR="00FB64B7" w:rsidRPr="007B0992" w:rsidRDefault="00FB64B7" w:rsidP="00AD4D39">
      <w:pPr>
        <w:spacing w:after="0" w:line="360" w:lineRule="auto"/>
        <w:ind w:firstLine="720"/>
        <w:jc w:val="both"/>
        <w:rPr>
          <w:rFonts w:ascii="Times New Roman" w:hAnsi="Times New Roman"/>
          <w:b/>
          <w:sz w:val="28"/>
          <w:szCs w:val="28"/>
        </w:rPr>
      </w:pPr>
    </w:p>
    <w:p w:rsidR="00FB64B7" w:rsidRPr="007B0992" w:rsidRDefault="009965E1" w:rsidP="00AD4D39">
      <w:pPr>
        <w:pStyle w:val="Default"/>
        <w:spacing w:line="360" w:lineRule="auto"/>
        <w:ind w:firstLine="709"/>
        <w:jc w:val="both"/>
        <w:rPr>
          <w:color w:val="auto"/>
          <w:sz w:val="28"/>
          <w:szCs w:val="28"/>
        </w:rPr>
      </w:pPr>
      <w:r>
        <w:rPr>
          <w:color w:val="auto"/>
          <w:sz w:val="28"/>
          <w:szCs w:val="28"/>
        </w:rPr>
        <w:t>Завершену</w:t>
      </w:r>
      <w:r w:rsidR="00FB64B7" w:rsidRPr="007B0992">
        <w:rPr>
          <w:color w:val="auto"/>
          <w:sz w:val="28"/>
          <w:szCs w:val="28"/>
        </w:rPr>
        <w:t>, належним чином оформлен</w:t>
      </w:r>
      <w:r>
        <w:rPr>
          <w:color w:val="auto"/>
          <w:sz w:val="28"/>
          <w:szCs w:val="28"/>
        </w:rPr>
        <w:t>у</w:t>
      </w:r>
      <w:r w:rsidR="00FB64B7" w:rsidRPr="007B0992">
        <w:rPr>
          <w:color w:val="auto"/>
          <w:sz w:val="28"/>
          <w:szCs w:val="28"/>
        </w:rPr>
        <w:t xml:space="preserve"> та про</w:t>
      </w:r>
      <w:r w:rsidR="00B559D2">
        <w:rPr>
          <w:color w:val="auto"/>
          <w:sz w:val="28"/>
          <w:szCs w:val="28"/>
        </w:rPr>
        <w:t>шит</w:t>
      </w:r>
      <w:r>
        <w:rPr>
          <w:color w:val="auto"/>
          <w:sz w:val="28"/>
          <w:szCs w:val="28"/>
        </w:rPr>
        <w:t>у</w:t>
      </w:r>
      <w:r w:rsidR="00B559D2">
        <w:rPr>
          <w:color w:val="auto"/>
          <w:sz w:val="28"/>
          <w:szCs w:val="28"/>
        </w:rPr>
        <w:t xml:space="preserve"> </w:t>
      </w:r>
      <w:r w:rsidR="00BE4F1D">
        <w:rPr>
          <w:color w:val="auto"/>
          <w:sz w:val="28"/>
          <w:szCs w:val="28"/>
        </w:rPr>
        <w:t xml:space="preserve">кваліфікаційну </w:t>
      </w:r>
      <w:r w:rsidR="00BE4F1D" w:rsidRPr="00BE4F1D">
        <w:rPr>
          <w:color w:val="auto"/>
          <w:sz w:val="28"/>
          <w:szCs w:val="28"/>
        </w:rPr>
        <w:t>(</w:t>
      </w:r>
      <w:r w:rsidR="00B559D2">
        <w:rPr>
          <w:color w:val="auto"/>
          <w:sz w:val="28"/>
          <w:szCs w:val="28"/>
        </w:rPr>
        <w:t>магістерськ</w:t>
      </w:r>
      <w:r>
        <w:rPr>
          <w:color w:val="auto"/>
          <w:sz w:val="28"/>
          <w:szCs w:val="28"/>
        </w:rPr>
        <w:t>у</w:t>
      </w:r>
      <w:r w:rsidR="00BE4F1D">
        <w:rPr>
          <w:color w:val="auto"/>
          <w:sz w:val="28"/>
          <w:szCs w:val="28"/>
        </w:rPr>
        <w:t>)</w:t>
      </w:r>
      <w:r w:rsidR="00B559D2">
        <w:rPr>
          <w:color w:val="auto"/>
          <w:sz w:val="28"/>
          <w:szCs w:val="28"/>
        </w:rPr>
        <w:t xml:space="preserve"> робот</w:t>
      </w:r>
      <w:r>
        <w:rPr>
          <w:color w:val="auto"/>
          <w:sz w:val="28"/>
          <w:szCs w:val="28"/>
        </w:rPr>
        <w:t>у</w:t>
      </w:r>
      <w:r w:rsidR="00B559D2">
        <w:rPr>
          <w:color w:val="auto"/>
          <w:sz w:val="28"/>
          <w:szCs w:val="28"/>
        </w:rPr>
        <w:t xml:space="preserve"> </w:t>
      </w:r>
      <w:r>
        <w:rPr>
          <w:color w:val="auto"/>
          <w:sz w:val="28"/>
          <w:szCs w:val="28"/>
        </w:rPr>
        <w:t xml:space="preserve">студент </w:t>
      </w:r>
      <w:r w:rsidR="00FB64B7" w:rsidRPr="007B0992">
        <w:rPr>
          <w:color w:val="auto"/>
          <w:sz w:val="28"/>
          <w:szCs w:val="28"/>
        </w:rPr>
        <w:t>пода</w:t>
      </w:r>
      <w:r>
        <w:rPr>
          <w:color w:val="auto"/>
          <w:sz w:val="28"/>
          <w:szCs w:val="28"/>
        </w:rPr>
        <w:t>є</w:t>
      </w:r>
      <w:r w:rsidR="00FB64B7" w:rsidRPr="007B0992">
        <w:rPr>
          <w:color w:val="auto"/>
          <w:sz w:val="28"/>
          <w:szCs w:val="28"/>
        </w:rPr>
        <w:t xml:space="preserve"> науковому керівник</w:t>
      </w:r>
      <w:r w:rsidR="003635AD">
        <w:rPr>
          <w:color w:val="auto"/>
          <w:sz w:val="28"/>
          <w:szCs w:val="28"/>
        </w:rPr>
        <w:t>ові</w:t>
      </w:r>
      <w:r w:rsidR="00FB64B7" w:rsidRPr="007B0992">
        <w:rPr>
          <w:color w:val="auto"/>
          <w:sz w:val="28"/>
          <w:szCs w:val="28"/>
        </w:rPr>
        <w:t xml:space="preserve"> для написання відгуку у строк, визначений у календарному плані-графіку. </w:t>
      </w:r>
    </w:p>
    <w:p w:rsidR="00FB64B7" w:rsidRPr="007B0992" w:rsidRDefault="00D40C05" w:rsidP="00033BFF">
      <w:pPr>
        <w:spacing w:after="0" w:line="360" w:lineRule="auto"/>
        <w:ind w:firstLine="709"/>
        <w:jc w:val="both"/>
        <w:rPr>
          <w:rFonts w:ascii="Times New Roman" w:hAnsi="Times New Roman"/>
          <w:sz w:val="28"/>
          <w:szCs w:val="28"/>
        </w:rPr>
      </w:pPr>
      <w:r w:rsidRPr="007B0992">
        <w:rPr>
          <w:rFonts w:ascii="Times New Roman" w:hAnsi="Times New Roman"/>
          <w:sz w:val="28"/>
          <w:szCs w:val="28"/>
        </w:rPr>
        <w:t>У</w:t>
      </w:r>
      <w:r w:rsidR="00B559D2">
        <w:rPr>
          <w:rFonts w:ascii="Times New Roman" w:hAnsi="Times New Roman"/>
          <w:sz w:val="28"/>
          <w:szCs w:val="28"/>
        </w:rPr>
        <w:t xml:space="preserve"> відгуку керівник роботи має</w:t>
      </w:r>
      <w:r w:rsidRPr="007B0992">
        <w:rPr>
          <w:rFonts w:ascii="Times New Roman" w:hAnsi="Times New Roman"/>
          <w:sz w:val="28"/>
          <w:szCs w:val="28"/>
        </w:rPr>
        <w:t xml:space="preserve"> охарактеризувати діяльність </w:t>
      </w:r>
      <w:r w:rsidR="007A4489">
        <w:rPr>
          <w:rFonts w:ascii="Times New Roman" w:hAnsi="Times New Roman"/>
          <w:sz w:val="28"/>
          <w:szCs w:val="28"/>
        </w:rPr>
        <w:t>здобувача вищої освіти</w:t>
      </w:r>
      <w:r w:rsidRPr="007B0992">
        <w:rPr>
          <w:rFonts w:ascii="Times New Roman" w:hAnsi="Times New Roman"/>
          <w:sz w:val="28"/>
          <w:szCs w:val="28"/>
        </w:rPr>
        <w:t xml:space="preserve"> під час виконання кваліфікаційної (магістерської) роботи. </w:t>
      </w:r>
      <w:r w:rsidR="00BE4F1D">
        <w:rPr>
          <w:rFonts w:ascii="Times New Roman" w:hAnsi="Times New Roman"/>
          <w:sz w:val="28"/>
          <w:szCs w:val="28"/>
        </w:rPr>
        <w:t>Відгук має</w:t>
      </w:r>
      <w:r w:rsidRPr="007B0992">
        <w:rPr>
          <w:rFonts w:ascii="Times New Roman" w:hAnsi="Times New Roman"/>
          <w:sz w:val="28"/>
          <w:szCs w:val="28"/>
        </w:rPr>
        <w:t xml:space="preserve"> містити: обґрунтування актуальності теми, логічності і структури викладення матеріалу, якості огляду і аналізу літератури, коректності посилань на наведені в тексті цитати інших авторів, коректності й обґрунтованості вибору методів дослідження, якості емпіричного матеріалу, коректності формулювання власних висновків, відповідності висновків меті та завданням роботи, якості оформлення роботи, апробацію результатів дослідження.</w:t>
      </w:r>
    </w:p>
    <w:p w:rsidR="00825FB7" w:rsidRPr="007B0992" w:rsidRDefault="00825FB7" w:rsidP="00AD218B">
      <w:pPr>
        <w:spacing w:after="0" w:line="360" w:lineRule="auto"/>
        <w:ind w:firstLine="720"/>
        <w:jc w:val="both"/>
        <w:rPr>
          <w:rFonts w:ascii="Times New Roman" w:hAnsi="Times New Roman"/>
          <w:sz w:val="28"/>
          <w:szCs w:val="28"/>
        </w:rPr>
      </w:pPr>
      <w:r w:rsidRPr="007B0992">
        <w:rPr>
          <w:rFonts w:ascii="Times New Roman" w:hAnsi="Times New Roman"/>
          <w:sz w:val="28"/>
          <w:szCs w:val="28"/>
        </w:rPr>
        <w:t xml:space="preserve">Отримавши позитивний відгук наукового керівника, студент подає </w:t>
      </w:r>
      <w:r w:rsidR="004C500A" w:rsidRPr="004C500A">
        <w:rPr>
          <w:rFonts w:ascii="Times New Roman" w:hAnsi="Times New Roman"/>
          <w:sz w:val="28"/>
          <w:szCs w:val="28"/>
        </w:rPr>
        <w:t xml:space="preserve">кваліфікаційну (магістерську) роботу </w:t>
      </w:r>
      <w:r w:rsidRPr="007B0992">
        <w:rPr>
          <w:rFonts w:ascii="Times New Roman" w:hAnsi="Times New Roman"/>
          <w:sz w:val="28"/>
          <w:szCs w:val="28"/>
        </w:rPr>
        <w:t>на кафедру відповідно до затвердженого графіка. Допуск до захисту підписує завідувач кафедри, і текст роботи надходить у розпорядження секретаря ЕК. Далі роботу п</w:t>
      </w:r>
      <w:r w:rsidR="008D1F85" w:rsidRPr="007B0992">
        <w:rPr>
          <w:rFonts w:ascii="Times New Roman" w:hAnsi="Times New Roman"/>
          <w:sz w:val="28"/>
          <w:szCs w:val="28"/>
        </w:rPr>
        <w:t xml:space="preserve">ередають на рецензію. </w:t>
      </w:r>
      <w:r w:rsidRPr="007B0992">
        <w:rPr>
          <w:rFonts w:ascii="Times New Roman" w:hAnsi="Times New Roman"/>
          <w:sz w:val="28"/>
          <w:szCs w:val="28"/>
        </w:rPr>
        <w:t>Рецензент</w:t>
      </w:r>
      <w:r w:rsidR="008D1F85" w:rsidRPr="007B0992">
        <w:rPr>
          <w:rFonts w:ascii="Times New Roman" w:hAnsi="Times New Roman"/>
          <w:sz w:val="28"/>
          <w:szCs w:val="28"/>
        </w:rPr>
        <w:t xml:space="preserve"> має</w:t>
      </w:r>
      <w:r w:rsidRPr="007B0992">
        <w:rPr>
          <w:rFonts w:ascii="Times New Roman" w:hAnsi="Times New Roman"/>
          <w:sz w:val="28"/>
          <w:szCs w:val="28"/>
        </w:rPr>
        <w:t xml:space="preserve"> </w:t>
      </w:r>
      <w:r w:rsidR="008D1F85" w:rsidRPr="007B0992">
        <w:rPr>
          <w:rFonts w:ascii="Times New Roman" w:hAnsi="Times New Roman"/>
          <w:sz w:val="28"/>
          <w:szCs w:val="28"/>
        </w:rPr>
        <w:t xml:space="preserve">докладно проаналізувати  </w:t>
      </w:r>
      <w:r w:rsidR="004C500A" w:rsidRPr="004C500A">
        <w:rPr>
          <w:rFonts w:ascii="Times New Roman" w:hAnsi="Times New Roman"/>
          <w:sz w:val="28"/>
          <w:szCs w:val="28"/>
        </w:rPr>
        <w:t xml:space="preserve">кваліфікаційну (магістерську) роботу </w:t>
      </w:r>
      <w:r w:rsidRPr="007B0992">
        <w:rPr>
          <w:rFonts w:ascii="Times New Roman" w:hAnsi="Times New Roman"/>
          <w:sz w:val="28"/>
          <w:szCs w:val="28"/>
        </w:rPr>
        <w:t xml:space="preserve"> й рекомендувати відповідну оцінку.</w:t>
      </w:r>
    </w:p>
    <w:p w:rsidR="00DF209C" w:rsidRPr="007B0992" w:rsidRDefault="00DF209C" w:rsidP="00DF209C">
      <w:pPr>
        <w:spacing w:after="0" w:line="360" w:lineRule="auto"/>
        <w:ind w:firstLine="720"/>
        <w:jc w:val="both"/>
        <w:rPr>
          <w:rFonts w:ascii="Times New Roman" w:hAnsi="Times New Roman"/>
          <w:sz w:val="28"/>
          <w:szCs w:val="28"/>
        </w:rPr>
      </w:pPr>
      <w:r w:rsidRPr="007B0992">
        <w:rPr>
          <w:rFonts w:ascii="Times New Roman" w:hAnsi="Times New Roman"/>
          <w:sz w:val="28"/>
          <w:szCs w:val="28"/>
        </w:rPr>
        <w:t>Письмова рецензія надається студентові для ознайомлення з міркуваннями</w:t>
      </w:r>
      <w:r w:rsidR="004B32E0" w:rsidRPr="007B0992">
        <w:rPr>
          <w:rFonts w:ascii="Times New Roman" w:hAnsi="Times New Roman"/>
          <w:sz w:val="28"/>
          <w:szCs w:val="28"/>
        </w:rPr>
        <w:t xml:space="preserve"> рецензента не пізніше, ніж за десять</w:t>
      </w:r>
      <w:r w:rsidRPr="007B0992">
        <w:rPr>
          <w:rFonts w:ascii="Times New Roman" w:hAnsi="Times New Roman"/>
          <w:sz w:val="28"/>
          <w:szCs w:val="28"/>
        </w:rPr>
        <w:t xml:space="preserve"> днів до захисту. </w:t>
      </w:r>
      <w:r w:rsidR="00231591" w:rsidRPr="007B0992">
        <w:rPr>
          <w:rFonts w:ascii="Times New Roman" w:hAnsi="Times New Roman"/>
          <w:sz w:val="28"/>
          <w:szCs w:val="28"/>
        </w:rPr>
        <w:t>Ознайомившись із рецензією, студент готується до усного виступу на засіданні ЕК.</w:t>
      </w:r>
    </w:p>
    <w:p w:rsidR="001E3380" w:rsidRPr="007B0992" w:rsidRDefault="00231591" w:rsidP="00DF209C">
      <w:pPr>
        <w:spacing w:line="360" w:lineRule="auto"/>
        <w:ind w:firstLine="708"/>
        <w:jc w:val="both"/>
        <w:rPr>
          <w:rFonts w:ascii="Times New Roman" w:hAnsi="Times New Roman"/>
          <w:sz w:val="28"/>
          <w:szCs w:val="28"/>
        </w:rPr>
      </w:pPr>
      <w:r w:rsidRPr="007B0992">
        <w:rPr>
          <w:rFonts w:ascii="Times New Roman" w:hAnsi="Times New Roman"/>
          <w:sz w:val="28"/>
          <w:szCs w:val="28"/>
        </w:rPr>
        <w:t>До ЕК</w:t>
      </w:r>
      <w:r w:rsidR="001E3380" w:rsidRPr="007B0992">
        <w:rPr>
          <w:rFonts w:ascii="Times New Roman" w:hAnsi="Times New Roman"/>
          <w:sz w:val="28"/>
          <w:szCs w:val="28"/>
        </w:rPr>
        <w:t>, крім готової роботи та відгуку наукового керівника, подають також</w:t>
      </w:r>
      <w:r w:rsidR="001E3380" w:rsidRPr="009965E1">
        <w:rPr>
          <w:rFonts w:ascii="Times New Roman" w:hAnsi="Times New Roman"/>
          <w:sz w:val="28"/>
          <w:szCs w:val="28"/>
        </w:rPr>
        <w:t xml:space="preserve">: </w:t>
      </w:r>
      <w:r w:rsidR="004B32E0" w:rsidRPr="009965E1">
        <w:rPr>
          <w:rFonts w:ascii="Times New Roman" w:hAnsi="Times New Roman"/>
          <w:i/>
          <w:sz w:val="28"/>
          <w:szCs w:val="28"/>
        </w:rPr>
        <w:t>друковані матеріали</w:t>
      </w:r>
      <w:r w:rsidR="001E3380" w:rsidRPr="009965E1">
        <w:rPr>
          <w:rFonts w:ascii="Times New Roman" w:hAnsi="Times New Roman"/>
          <w:i/>
          <w:sz w:val="28"/>
          <w:szCs w:val="28"/>
        </w:rPr>
        <w:t xml:space="preserve"> за темою роботи,</w:t>
      </w:r>
      <w:r w:rsidR="001E3380" w:rsidRPr="007B0992">
        <w:rPr>
          <w:rFonts w:ascii="Times New Roman" w:hAnsi="Times New Roman"/>
          <w:sz w:val="28"/>
          <w:szCs w:val="28"/>
        </w:rPr>
        <w:t xml:space="preserve"> документи, що вказують </w:t>
      </w:r>
      <w:r w:rsidR="009965E1">
        <w:rPr>
          <w:rFonts w:ascii="Times New Roman" w:hAnsi="Times New Roman"/>
          <w:sz w:val="28"/>
          <w:szCs w:val="28"/>
        </w:rPr>
        <w:t>на її практичне застосування</w:t>
      </w:r>
      <w:r w:rsidR="001E3380" w:rsidRPr="007B0992">
        <w:rPr>
          <w:rFonts w:ascii="Times New Roman" w:hAnsi="Times New Roman"/>
          <w:sz w:val="28"/>
          <w:szCs w:val="28"/>
        </w:rPr>
        <w:t xml:space="preserve"> тощо. </w:t>
      </w:r>
      <w:r w:rsidRPr="007B0992">
        <w:rPr>
          <w:rFonts w:ascii="Times New Roman" w:hAnsi="Times New Roman"/>
          <w:sz w:val="28"/>
          <w:szCs w:val="28"/>
        </w:rPr>
        <w:t>Текст</w:t>
      </w:r>
      <w:r w:rsidR="009965E1">
        <w:rPr>
          <w:rFonts w:ascii="Times New Roman" w:hAnsi="Times New Roman"/>
          <w:sz w:val="28"/>
          <w:szCs w:val="28"/>
        </w:rPr>
        <w:t>у</w:t>
      </w:r>
      <w:r w:rsidRPr="007B0992">
        <w:rPr>
          <w:rFonts w:ascii="Times New Roman" w:hAnsi="Times New Roman"/>
          <w:sz w:val="28"/>
          <w:szCs w:val="28"/>
        </w:rPr>
        <w:t xml:space="preserve"> виступу в комісію не подають, і в документацію із захисту він не входить.</w:t>
      </w:r>
    </w:p>
    <w:p w:rsidR="00AD4330" w:rsidRPr="009965E1" w:rsidRDefault="00AD4330" w:rsidP="007615BD">
      <w:pPr>
        <w:pStyle w:val="FR1"/>
        <w:spacing w:before="0" w:line="240" w:lineRule="auto"/>
        <w:ind w:left="0" w:firstLine="720"/>
        <w:rPr>
          <w:b w:val="0"/>
          <w:i w:val="0"/>
          <w:sz w:val="28"/>
          <w:szCs w:val="28"/>
        </w:rPr>
      </w:pPr>
    </w:p>
    <w:p w:rsidR="007615BD" w:rsidRPr="003635AD" w:rsidRDefault="004C500A" w:rsidP="003635AD">
      <w:pPr>
        <w:pStyle w:val="FR1"/>
        <w:spacing w:before="0" w:line="240" w:lineRule="auto"/>
        <w:ind w:left="0" w:firstLine="720"/>
        <w:jc w:val="center"/>
        <w:rPr>
          <w:i w:val="0"/>
          <w:sz w:val="32"/>
          <w:szCs w:val="32"/>
        </w:rPr>
      </w:pPr>
      <w:r w:rsidRPr="003635AD">
        <w:rPr>
          <w:i w:val="0"/>
          <w:sz w:val="32"/>
          <w:szCs w:val="32"/>
        </w:rPr>
        <w:t>8. ЗАХИСТ КВАЛІФІКАЦІЙНОЇ (МАГІСТЕРСЬКОЇ) РОБОТИ ТА ЇЇ ОЦІНЮВАННЯ</w:t>
      </w:r>
    </w:p>
    <w:p w:rsidR="00500AB2" w:rsidRPr="00FE1AAD" w:rsidRDefault="00500AB2" w:rsidP="007615BD">
      <w:pPr>
        <w:pStyle w:val="FR1"/>
        <w:spacing w:before="0" w:line="240" w:lineRule="auto"/>
        <w:ind w:left="0" w:firstLine="720"/>
        <w:rPr>
          <w:i w:val="0"/>
          <w:sz w:val="28"/>
          <w:szCs w:val="28"/>
        </w:rPr>
      </w:pPr>
    </w:p>
    <w:p w:rsidR="00500AB2" w:rsidRPr="00FE1AAD" w:rsidRDefault="00500AB2" w:rsidP="007D44A7">
      <w:pPr>
        <w:spacing w:after="0" w:line="360" w:lineRule="auto"/>
        <w:ind w:firstLine="709"/>
        <w:jc w:val="both"/>
        <w:rPr>
          <w:rFonts w:ascii="Times New Roman" w:hAnsi="Times New Roman"/>
          <w:sz w:val="28"/>
          <w:szCs w:val="28"/>
        </w:rPr>
      </w:pPr>
      <w:r w:rsidRPr="00FE1AAD">
        <w:rPr>
          <w:rStyle w:val="markedcontent"/>
          <w:rFonts w:ascii="Times New Roman" w:hAnsi="Times New Roman"/>
          <w:sz w:val="28"/>
          <w:szCs w:val="28"/>
        </w:rPr>
        <w:t>Захист</w:t>
      </w:r>
      <w:r w:rsidR="00E47B12" w:rsidRPr="00E47B12">
        <w:rPr>
          <w:sz w:val="28"/>
          <w:szCs w:val="28"/>
        </w:rPr>
        <w:t xml:space="preserve"> </w:t>
      </w:r>
      <w:r w:rsidR="00E47B12">
        <w:rPr>
          <w:rFonts w:ascii="Times New Roman" w:hAnsi="Times New Roman"/>
          <w:sz w:val="28"/>
          <w:szCs w:val="28"/>
        </w:rPr>
        <w:t>кваліфікаційних</w:t>
      </w:r>
      <w:r w:rsidR="00E47B12" w:rsidRPr="00E47B12">
        <w:rPr>
          <w:rFonts w:ascii="Times New Roman" w:hAnsi="Times New Roman"/>
          <w:sz w:val="28"/>
          <w:szCs w:val="28"/>
        </w:rPr>
        <w:t xml:space="preserve"> (магістерськ</w:t>
      </w:r>
      <w:r w:rsidR="00E47B12">
        <w:rPr>
          <w:rFonts w:ascii="Times New Roman" w:hAnsi="Times New Roman"/>
          <w:sz w:val="28"/>
          <w:szCs w:val="28"/>
        </w:rPr>
        <w:t>их</w:t>
      </w:r>
      <w:r w:rsidR="00E47B12" w:rsidRPr="00E47B12">
        <w:rPr>
          <w:rFonts w:ascii="Times New Roman" w:hAnsi="Times New Roman"/>
          <w:sz w:val="28"/>
          <w:szCs w:val="28"/>
        </w:rPr>
        <w:t>)</w:t>
      </w:r>
      <w:r w:rsidRPr="00FE1AAD">
        <w:rPr>
          <w:rStyle w:val="markedcontent"/>
          <w:rFonts w:ascii="Times New Roman" w:hAnsi="Times New Roman"/>
          <w:sz w:val="28"/>
          <w:szCs w:val="28"/>
        </w:rPr>
        <w:t xml:space="preserve"> р</w:t>
      </w:r>
      <w:r w:rsidR="00FE1AAD" w:rsidRPr="00FE1AAD">
        <w:rPr>
          <w:rStyle w:val="markedcontent"/>
          <w:rFonts w:ascii="Times New Roman" w:hAnsi="Times New Roman"/>
          <w:sz w:val="28"/>
          <w:szCs w:val="28"/>
        </w:rPr>
        <w:t>обіт здійснюється відповідно до П</w:t>
      </w:r>
      <w:r w:rsidRPr="00FE1AAD">
        <w:rPr>
          <w:rFonts w:ascii="Times New Roman" w:hAnsi="Times New Roman"/>
          <w:sz w:val="28"/>
          <w:szCs w:val="28"/>
        </w:rPr>
        <w:t xml:space="preserve">оложення про організацію освітнього процесу у Львівському національному університеті імені Івана Франка від 21.06.2018 р., Положення про екзаменаційну комісію у Львівському національному університеті імені Івана Франка від 30.11.2016 р. </w:t>
      </w:r>
    </w:p>
    <w:p w:rsidR="007D44A7" w:rsidRPr="00FE1AAD" w:rsidRDefault="007D44A7" w:rsidP="007D44A7">
      <w:pPr>
        <w:autoSpaceDE w:val="0"/>
        <w:autoSpaceDN w:val="0"/>
        <w:adjustRightInd w:val="0"/>
        <w:spacing w:after="0" w:line="360" w:lineRule="auto"/>
        <w:ind w:firstLine="709"/>
        <w:jc w:val="both"/>
        <w:rPr>
          <w:rFonts w:ascii="Times New Roman" w:eastAsiaTheme="minorHAnsi" w:hAnsi="Times New Roman"/>
          <w:sz w:val="28"/>
          <w:szCs w:val="28"/>
        </w:rPr>
      </w:pPr>
      <w:r w:rsidRPr="00FE1AAD">
        <w:rPr>
          <w:rFonts w:ascii="Times New Roman" w:eastAsiaTheme="minorHAnsi" w:hAnsi="Times New Roman"/>
          <w:sz w:val="28"/>
          <w:szCs w:val="28"/>
        </w:rPr>
        <w:t xml:space="preserve">Із огляду на те, що </w:t>
      </w:r>
      <w:r w:rsidR="009D0D9C" w:rsidRPr="00FE1AAD">
        <w:rPr>
          <w:rFonts w:ascii="Times New Roman" w:eastAsiaTheme="minorHAnsi" w:hAnsi="Times New Roman"/>
          <w:sz w:val="28"/>
          <w:szCs w:val="28"/>
        </w:rPr>
        <w:t xml:space="preserve">кваліфікаційні </w:t>
      </w:r>
      <w:r w:rsidR="00E47B12">
        <w:rPr>
          <w:rFonts w:ascii="Times New Roman" w:eastAsiaTheme="minorHAnsi" w:hAnsi="Times New Roman"/>
          <w:sz w:val="28"/>
          <w:szCs w:val="28"/>
        </w:rPr>
        <w:t>(</w:t>
      </w:r>
      <w:r w:rsidR="009D0D9C" w:rsidRPr="00FE1AAD">
        <w:rPr>
          <w:rFonts w:ascii="Times New Roman" w:eastAsiaTheme="minorHAnsi" w:hAnsi="Times New Roman"/>
          <w:sz w:val="28"/>
          <w:szCs w:val="28"/>
        </w:rPr>
        <w:t>магістерські</w:t>
      </w:r>
      <w:r w:rsidR="00E47B12">
        <w:rPr>
          <w:rFonts w:ascii="Times New Roman" w:eastAsiaTheme="minorHAnsi" w:hAnsi="Times New Roman"/>
          <w:sz w:val="28"/>
          <w:szCs w:val="28"/>
        </w:rPr>
        <w:t>)</w:t>
      </w:r>
      <w:r w:rsidR="009D0D9C" w:rsidRPr="00FE1AAD">
        <w:rPr>
          <w:rFonts w:ascii="Times New Roman" w:eastAsiaTheme="minorHAnsi" w:hAnsi="Times New Roman"/>
          <w:sz w:val="28"/>
          <w:szCs w:val="28"/>
        </w:rPr>
        <w:t xml:space="preserve"> роботи</w:t>
      </w:r>
      <w:r w:rsidRPr="00FE1AAD">
        <w:rPr>
          <w:rFonts w:ascii="Times New Roman" w:eastAsiaTheme="minorHAnsi" w:hAnsi="Times New Roman"/>
          <w:sz w:val="28"/>
          <w:szCs w:val="28"/>
        </w:rPr>
        <w:t xml:space="preserve"> є основою для підсумкової атестації здобувачів освіти, варто встановлювати певні процедури забезпечення їх якості. До них, зокрема, належать:</w:t>
      </w:r>
    </w:p>
    <w:p w:rsidR="007D44A7" w:rsidRPr="00FE1AAD" w:rsidRDefault="007D44A7" w:rsidP="007D44A7">
      <w:pPr>
        <w:autoSpaceDE w:val="0"/>
        <w:autoSpaceDN w:val="0"/>
        <w:adjustRightInd w:val="0"/>
        <w:spacing w:after="0" w:line="360" w:lineRule="auto"/>
        <w:jc w:val="both"/>
        <w:rPr>
          <w:rFonts w:ascii="Times New Roman" w:eastAsiaTheme="minorHAnsi" w:hAnsi="Times New Roman"/>
          <w:sz w:val="28"/>
          <w:szCs w:val="28"/>
        </w:rPr>
      </w:pPr>
      <w:r w:rsidRPr="00FE1AAD">
        <w:rPr>
          <w:rFonts w:ascii="Times New Roman" w:eastAsiaTheme="minorHAnsi" w:hAnsi="Times New Roman"/>
          <w:sz w:val="28"/>
          <w:szCs w:val="28"/>
        </w:rPr>
        <w:t>• перевірка наявності академічного плагіату;</w:t>
      </w:r>
    </w:p>
    <w:p w:rsidR="007D44A7" w:rsidRPr="00FE1AAD" w:rsidRDefault="00FE1AAD" w:rsidP="007D44A7">
      <w:pPr>
        <w:autoSpaceDE w:val="0"/>
        <w:autoSpaceDN w:val="0"/>
        <w:adjustRightInd w:val="0"/>
        <w:spacing w:after="0" w:line="360" w:lineRule="auto"/>
        <w:jc w:val="both"/>
        <w:rPr>
          <w:rFonts w:ascii="Times New Roman" w:eastAsiaTheme="minorHAnsi" w:hAnsi="Times New Roman"/>
          <w:sz w:val="28"/>
          <w:szCs w:val="28"/>
        </w:rPr>
      </w:pPr>
      <w:r w:rsidRPr="00FE1AAD">
        <w:rPr>
          <w:rFonts w:ascii="Times New Roman" w:eastAsiaTheme="minorHAnsi" w:hAnsi="Times New Roman"/>
          <w:sz w:val="28"/>
          <w:szCs w:val="28"/>
        </w:rPr>
        <w:t xml:space="preserve">• </w:t>
      </w:r>
      <w:r w:rsidR="007D44A7" w:rsidRPr="00FE1AAD">
        <w:rPr>
          <w:rFonts w:ascii="Times New Roman" w:eastAsiaTheme="minorHAnsi" w:hAnsi="Times New Roman"/>
          <w:sz w:val="28"/>
          <w:szCs w:val="28"/>
        </w:rPr>
        <w:t xml:space="preserve"> рецензування;</w:t>
      </w:r>
    </w:p>
    <w:p w:rsidR="007D44A7" w:rsidRPr="00C079B7" w:rsidRDefault="007D44A7" w:rsidP="007D44A7">
      <w:pPr>
        <w:spacing w:after="0" w:line="360" w:lineRule="auto"/>
        <w:jc w:val="both"/>
        <w:rPr>
          <w:rFonts w:ascii="Times New Roman" w:eastAsiaTheme="minorHAnsi" w:hAnsi="Times New Roman"/>
          <w:sz w:val="28"/>
          <w:szCs w:val="28"/>
        </w:rPr>
      </w:pPr>
      <w:r w:rsidRPr="00C079B7">
        <w:rPr>
          <w:rFonts w:ascii="Times New Roman" w:eastAsiaTheme="minorHAnsi" w:hAnsi="Times New Roman"/>
          <w:sz w:val="28"/>
          <w:szCs w:val="28"/>
        </w:rPr>
        <w:t>• публічний захист та ін.</w:t>
      </w:r>
    </w:p>
    <w:p w:rsidR="00B36A22" w:rsidRPr="00C079B7" w:rsidRDefault="00B36A22" w:rsidP="00B36A22">
      <w:pPr>
        <w:jc w:val="both"/>
        <w:rPr>
          <w:rFonts w:ascii="Times New Roman" w:hAnsi="Times New Roman"/>
          <w:sz w:val="28"/>
          <w:szCs w:val="28"/>
        </w:rPr>
      </w:pPr>
      <w:r w:rsidRPr="00C079B7">
        <w:rPr>
          <w:rFonts w:ascii="Times New Roman" w:hAnsi="Times New Roman"/>
          <w:sz w:val="28"/>
          <w:szCs w:val="28"/>
        </w:rPr>
        <w:t xml:space="preserve">Під час захисту кваліфікаційних (магістерських) робіт у екзаменаційну комісію додатково подають: </w:t>
      </w:r>
    </w:p>
    <w:p w:rsidR="00B36A22" w:rsidRPr="00C079B7" w:rsidRDefault="00B36A22" w:rsidP="00B36A22">
      <w:pPr>
        <w:jc w:val="both"/>
        <w:rPr>
          <w:rFonts w:ascii="Times New Roman" w:hAnsi="Times New Roman"/>
          <w:sz w:val="28"/>
          <w:szCs w:val="28"/>
        </w:rPr>
      </w:pPr>
      <w:r w:rsidRPr="00C079B7">
        <w:rPr>
          <w:rFonts w:ascii="Times New Roman" w:hAnsi="Times New Roman"/>
          <w:sz w:val="28"/>
          <w:szCs w:val="28"/>
        </w:rPr>
        <w:t>– виконану кваліфікаційну (магістерську)</w:t>
      </w:r>
      <w:r w:rsidR="009A592A" w:rsidRPr="00C079B7">
        <w:rPr>
          <w:rFonts w:ascii="Times New Roman" w:hAnsi="Times New Roman"/>
          <w:sz w:val="28"/>
          <w:szCs w:val="28"/>
        </w:rPr>
        <w:t xml:space="preserve"> роботу із висновком </w:t>
      </w:r>
      <w:r w:rsidRPr="00C079B7">
        <w:rPr>
          <w:rFonts w:ascii="Times New Roman" w:hAnsi="Times New Roman"/>
          <w:sz w:val="28"/>
          <w:szCs w:val="28"/>
        </w:rPr>
        <w:t xml:space="preserve">кафедри про допуск студента до захисту; </w:t>
      </w:r>
    </w:p>
    <w:p w:rsidR="00B36A22" w:rsidRPr="00C079B7" w:rsidRDefault="00B36A22" w:rsidP="00B36A22">
      <w:pPr>
        <w:jc w:val="both"/>
        <w:rPr>
          <w:rFonts w:ascii="Times New Roman" w:hAnsi="Times New Roman"/>
          <w:sz w:val="28"/>
          <w:szCs w:val="28"/>
        </w:rPr>
      </w:pPr>
      <w:r w:rsidRPr="00C079B7">
        <w:rPr>
          <w:rFonts w:ascii="Times New Roman" w:hAnsi="Times New Roman"/>
          <w:sz w:val="28"/>
          <w:szCs w:val="28"/>
        </w:rPr>
        <w:t xml:space="preserve">– письмовий відгук керівника з характеристикою діяльності випускника під час виконання кваліфікаційної (дипломної) роботи; </w:t>
      </w:r>
    </w:p>
    <w:p w:rsidR="00B36A22" w:rsidRPr="00C079B7" w:rsidRDefault="00B36A22" w:rsidP="00B36A22">
      <w:pPr>
        <w:jc w:val="both"/>
        <w:rPr>
          <w:rFonts w:ascii="Times New Roman" w:hAnsi="Times New Roman"/>
          <w:sz w:val="28"/>
          <w:szCs w:val="28"/>
        </w:rPr>
      </w:pPr>
      <w:r w:rsidRPr="00C079B7">
        <w:rPr>
          <w:rFonts w:ascii="Times New Roman" w:hAnsi="Times New Roman"/>
          <w:sz w:val="28"/>
          <w:szCs w:val="28"/>
        </w:rPr>
        <w:t>– письмову рецензію на кваліфікаційну (магістерську) роботу.</w:t>
      </w:r>
    </w:p>
    <w:p w:rsidR="007615BD" w:rsidRPr="00C079B7" w:rsidRDefault="007615BD" w:rsidP="00F15A7C">
      <w:pPr>
        <w:spacing w:after="0" w:line="360" w:lineRule="auto"/>
        <w:ind w:firstLine="720"/>
        <w:jc w:val="both"/>
        <w:rPr>
          <w:rFonts w:ascii="Times New Roman" w:hAnsi="Times New Roman"/>
          <w:sz w:val="28"/>
          <w:szCs w:val="28"/>
        </w:rPr>
      </w:pPr>
      <w:r w:rsidRPr="00C079B7">
        <w:rPr>
          <w:rFonts w:ascii="Times New Roman" w:hAnsi="Times New Roman"/>
          <w:sz w:val="28"/>
          <w:szCs w:val="28"/>
        </w:rPr>
        <w:t xml:space="preserve">Захист відбувається за графіком, затвердженим у формі розкладу засідань Екзаменаційної комісії (ЕК). До захисту </w:t>
      </w:r>
      <w:r w:rsidR="00E47B12">
        <w:rPr>
          <w:rFonts w:ascii="Times New Roman" w:hAnsi="Times New Roman"/>
          <w:sz w:val="28"/>
          <w:szCs w:val="28"/>
        </w:rPr>
        <w:t>кваліфікаційної</w:t>
      </w:r>
      <w:r w:rsidR="00E47B12" w:rsidRPr="00E47B12">
        <w:rPr>
          <w:rFonts w:ascii="Times New Roman" w:hAnsi="Times New Roman"/>
          <w:sz w:val="28"/>
          <w:szCs w:val="28"/>
        </w:rPr>
        <w:t xml:space="preserve"> (магістерськ</w:t>
      </w:r>
      <w:r w:rsidR="00E47B12">
        <w:rPr>
          <w:rFonts w:ascii="Times New Roman" w:hAnsi="Times New Roman"/>
          <w:sz w:val="28"/>
          <w:szCs w:val="28"/>
        </w:rPr>
        <w:t>ої</w:t>
      </w:r>
      <w:r w:rsidR="00E47B12" w:rsidRPr="00E47B12">
        <w:rPr>
          <w:rFonts w:ascii="Times New Roman" w:hAnsi="Times New Roman"/>
          <w:sz w:val="28"/>
          <w:szCs w:val="28"/>
        </w:rPr>
        <w:t>)</w:t>
      </w:r>
      <w:r w:rsidRPr="00C079B7">
        <w:rPr>
          <w:rFonts w:ascii="Times New Roman" w:hAnsi="Times New Roman"/>
          <w:sz w:val="28"/>
          <w:szCs w:val="28"/>
        </w:rPr>
        <w:t xml:space="preserve"> роботи допускають студентів, які повністю виконали всі вимоги навчального плану, склали відповідні державні іспити, мають позитивний відгук наукового керівника</w:t>
      </w:r>
      <w:r w:rsidR="009A592A" w:rsidRPr="00C079B7">
        <w:rPr>
          <w:rFonts w:ascii="Times New Roman" w:hAnsi="Times New Roman"/>
          <w:sz w:val="28"/>
          <w:szCs w:val="28"/>
        </w:rPr>
        <w:t xml:space="preserve"> та рецензента </w:t>
      </w:r>
      <w:r w:rsidR="00A52266" w:rsidRPr="00C079B7">
        <w:rPr>
          <w:rFonts w:ascii="Times New Roman" w:hAnsi="Times New Roman"/>
          <w:sz w:val="28"/>
          <w:szCs w:val="28"/>
        </w:rPr>
        <w:t xml:space="preserve"> </w:t>
      </w:r>
      <w:r w:rsidR="005F5840" w:rsidRPr="00C079B7">
        <w:rPr>
          <w:rFonts w:ascii="Times New Roman" w:hAnsi="Times New Roman"/>
          <w:sz w:val="28"/>
          <w:szCs w:val="28"/>
        </w:rPr>
        <w:t xml:space="preserve"> </w:t>
      </w:r>
      <w:r w:rsidRPr="00C079B7">
        <w:rPr>
          <w:rFonts w:ascii="Times New Roman" w:hAnsi="Times New Roman"/>
          <w:sz w:val="28"/>
          <w:szCs w:val="28"/>
        </w:rPr>
        <w:t xml:space="preserve">на </w:t>
      </w:r>
      <w:r w:rsidR="00E47B12" w:rsidRPr="00E47B12">
        <w:rPr>
          <w:rFonts w:ascii="Times New Roman" w:hAnsi="Times New Roman"/>
          <w:sz w:val="28"/>
          <w:szCs w:val="28"/>
        </w:rPr>
        <w:t>кваліфікаційну (магістерську) роботу</w:t>
      </w:r>
      <w:r w:rsidR="00E47B12">
        <w:rPr>
          <w:rFonts w:ascii="Times New Roman" w:hAnsi="Times New Roman"/>
          <w:sz w:val="28"/>
          <w:szCs w:val="28"/>
        </w:rPr>
        <w:t>.</w:t>
      </w:r>
      <w:r w:rsidRPr="00C079B7">
        <w:rPr>
          <w:rFonts w:ascii="Times New Roman" w:hAnsi="Times New Roman"/>
          <w:sz w:val="28"/>
          <w:szCs w:val="28"/>
        </w:rPr>
        <w:t xml:space="preserve">  </w:t>
      </w:r>
    </w:p>
    <w:p w:rsidR="007615BD" w:rsidRPr="00C079B7" w:rsidRDefault="007615BD" w:rsidP="00F15A7C">
      <w:pPr>
        <w:spacing w:after="0" w:line="360" w:lineRule="auto"/>
        <w:ind w:firstLine="720"/>
        <w:jc w:val="both"/>
        <w:rPr>
          <w:rFonts w:ascii="Times New Roman" w:hAnsi="Times New Roman"/>
          <w:sz w:val="28"/>
          <w:szCs w:val="28"/>
        </w:rPr>
      </w:pPr>
      <w:r w:rsidRPr="00C079B7">
        <w:rPr>
          <w:rFonts w:ascii="Times New Roman" w:hAnsi="Times New Roman"/>
          <w:sz w:val="28"/>
          <w:szCs w:val="28"/>
        </w:rPr>
        <w:t xml:space="preserve">Отримавши позитивний відгук наукового керівника, студент подає кваліфікаційну роботу на кафедру відповідно до затвердженого графіка. </w:t>
      </w:r>
      <w:r w:rsidRPr="00C079B7">
        <w:rPr>
          <w:rFonts w:ascii="Times New Roman" w:hAnsi="Times New Roman"/>
          <w:sz w:val="28"/>
          <w:szCs w:val="28"/>
        </w:rPr>
        <w:lastRenderedPageBreak/>
        <w:t xml:space="preserve">Допуск до захисту підписує завідувач кафедри, і текст роботи надходить у розпорядження секретаря ЕК. </w:t>
      </w:r>
    </w:p>
    <w:p w:rsidR="00C04E7C" w:rsidRPr="00C079B7" w:rsidRDefault="00C04E7C" w:rsidP="00F15A7C">
      <w:pPr>
        <w:pStyle w:val="Default"/>
        <w:spacing w:line="360" w:lineRule="auto"/>
        <w:ind w:firstLine="709"/>
        <w:jc w:val="both"/>
        <w:rPr>
          <w:color w:val="auto"/>
          <w:sz w:val="28"/>
          <w:szCs w:val="28"/>
        </w:rPr>
      </w:pPr>
      <w:r w:rsidRPr="00C079B7">
        <w:rPr>
          <w:color w:val="auto"/>
          <w:sz w:val="28"/>
          <w:szCs w:val="28"/>
        </w:rPr>
        <w:t xml:space="preserve">На кафедрі робота відразу реєструється у журналі реєстрації </w:t>
      </w:r>
      <w:r w:rsidR="00E47B12">
        <w:rPr>
          <w:color w:val="auto"/>
          <w:sz w:val="28"/>
          <w:szCs w:val="28"/>
        </w:rPr>
        <w:t>кваліфікаційних</w:t>
      </w:r>
      <w:r w:rsidR="00E47B12" w:rsidRPr="00E47B12">
        <w:rPr>
          <w:color w:val="auto"/>
          <w:sz w:val="28"/>
          <w:szCs w:val="28"/>
        </w:rPr>
        <w:t xml:space="preserve"> (</w:t>
      </w:r>
      <w:r w:rsidR="001224A2" w:rsidRPr="00C079B7">
        <w:rPr>
          <w:color w:val="auto"/>
          <w:sz w:val="28"/>
          <w:szCs w:val="28"/>
        </w:rPr>
        <w:t>магістерських</w:t>
      </w:r>
      <w:r w:rsidR="00E47B12">
        <w:rPr>
          <w:color w:val="auto"/>
          <w:sz w:val="28"/>
          <w:szCs w:val="28"/>
        </w:rPr>
        <w:t>)</w:t>
      </w:r>
      <w:r w:rsidR="001224A2" w:rsidRPr="00C079B7">
        <w:rPr>
          <w:color w:val="auto"/>
          <w:sz w:val="28"/>
          <w:szCs w:val="28"/>
        </w:rPr>
        <w:t xml:space="preserve"> робіт здобувачів другого (магістерського) рівня вищої освіти</w:t>
      </w:r>
      <w:r w:rsidRPr="00C079B7">
        <w:rPr>
          <w:color w:val="auto"/>
          <w:sz w:val="28"/>
          <w:szCs w:val="28"/>
        </w:rPr>
        <w:t xml:space="preserve">. </w:t>
      </w:r>
    </w:p>
    <w:p w:rsidR="00C04E7C" w:rsidRPr="00C079B7" w:rsidRDefault="00C04E7C" w:rsidP="00C04E7C">
      <w:pPr>
        <w:pStyle w:val="Default"/>
        <w:spacing w:line="360" w:lineRule="auto"/>
        <w:ind w:firstLine="709"/>
        <w:jc w:val="both"/>
        <w:rPr>
          <w:color w:val="auto"/>
          <w:sz w:val="28"/>
          <w:szCs w:val="28"/>
        </w:rPr>
      </w:pPr>
      <w:r w:rsidRPr="00C079B7">
        <w:rPr>
          <w:color w:val="auto"/>
          <w:sz w:val="28"/>
          <w:szCs w:val="28"/>
        </w:rPr>
        <w:t xml:space="preserve">До роботи потрібно додати Диск, на якому записаний файл із остаточним текстом роботи. Файл називається за прізвищем </w:t>
      </w:r>
      <w:r w:rsidR="00C079B7" w:rsidRPr="00C079B7">
        <w:rPr>
          <w:color w:val="auto"/>
          <w:sz w:val="28"/>
          <w:szCs w:val="28"/>
        </w:rPr>
        <w:t xml:space="preserve">автора </w:t>
      </w:r>
      <w:r w:rsidRPr="00C079B7">
        <w:rPr>
          <w:color w:val="auto"/>
          <w:sz w:val="28"/>
          <w:szCs w:val="28"/>
        </w:rPr>
        <w:t xml:space="preserve">та назвою роботи. </w:t>
      </w:r>
    </w:p>
    <w:p w:rsidR="007615BD" w:rsidRPr="00C079B7" w:rsidRDefault="00B36A22" w:rsidP="00E43F53">
      <w:pPr>
        <w:spacing w:after="0" w:line="360" w:lineRule="auto"/>
        <w:ind w:firstLine="720"/>
        <w:jc w:val="both"/>
        <w:rPr>
          <w:rFonts w:ascii="Times New Roman" w:hAnsi="Times New Roman"/>
          <w:sz w:val="28"/>
          <w:szCs w:val="28"/>
        </w:rPr>
      </w:pPr>
      <w:r w:rsidRPr="00C079B7">
        <w:rPr>
          <w:rFonts w:ascii="Times New Roman" w:hAnsi="Times New Roman"/>
          <w:sz w:val="28"/>
          <w:szCs w:val="28"/>
        </w:rPr>
        <w:t>На засіданні ЕК здобувач</w:t>
      </w:r>
      <w:r w:rsidR="00E63083" w:rsidRPr="00C079B7">
        <w:rPr>
          <w:rFonts w:ascii="Times New Roman" w:hAnsi="Times New Roman"/>
          <w:sz w:val="28"/>
          <w:szCs w:val="28"/>
        </w:rPr>
        <w:t>/ка</w:t>
      </w:r>
      <w:r w:rsidRPr="00C079B7">
        <w:rPr>
          <w:rFonts w:ascii="Times New Roman" w:hAnsi="Times New Roman"/>
          <w:sz w:val="28"/>
          <w:szCs w:val="28"/>
        </w:rPr>
        <w:t xml:space="preserve"> другого (магістерського) рівня вищої освіти </w:t>
      </w:r>
      <w:r w:rsidR="00E63083" w:rsidRPr="00C079B7">
        <w:rPr>
          <w:rFonts w:ascii="Times New Roman" w:hAnsi="Times New Roman"/>
          <w:sz w:val="28"/>
          <w:szCs w:val="28"/>
        </w:rPr>
        <w:t xml:space="preserve">виступає з презентацією свого дослідження (усний виступ). </w:t>
      </w:r>
      <w:r w:rsidRPr="00C079B7">
        <w:rPr>
          <w:rFonts w:ascii="Times New Roman" w:hAnsi="Times New Roman"/>
          <w:sz w:val="28"/>
          <w:szCs w:val="28"/>
        </w:rPr>
        <w:t xml:space="preserve">Підготовка тексту виступу на засіданні ЕК </w:t>
      </w:r>
      <w:r w:rsidR="00E63083" w:rsidRPr="00C079B7">
        <w:rPr>
          <w:rFonts w:ascii="Times New Roman" w:hAnsi="Times New Roman"/>
          <w:sz w:val="28"/>
          <w:szCs w:val="28"/>
        </w:rPr>
        <w:t xml:space="preserve">має бути добре продуманою, до цього слід </w:t>
      </w:r>
      <w:r w:rsidR="007615BD" w:rsidRPr="00C079B7">
        <w:rPr>
          <w:rFonts w:ascii="Times New Roman" w:hAnsi="Times New Roman"/>
          <w:sz w:val="28"/>
          <w:szCs w:val="28"/>
        </w:rPr>
        <w:t xml:space="preserve">підійти з великою відповідальністю, тому що від його змістовності, логічної послідовності викладу ходу й результатів дослідження залежать чіткість, переконливість усного монологу. У тексті для усного виступу має бути розкрито новизну результатів роботи, обґрунтовано її структуру, коротко викладено основний зміст </w:t>
      </w:r>
      <w:r w:rsidR="00C079B7" w:rsidRPr="00C079B7">
        <w:rPr>
          <w:rFonts w:ascii="Times New Roman" w:hAnsi="Times New Roman"/>
          <w:sz w:val="28"/>
          <w:szCs w:val="28"/>
        </w:rPr>
        <w:t xml:space="preserve">і висновки. У виступі не має </w:t>
      </w:r>
      <w:r w:rsidR="007615BD" w:rsidRPr="00C079B7">
        <w:rPr>
          <w:rFonts w:ascii="Times New Roman" w:hAnsi="Times New Roman"/>
          <w:sz w:val="28"/>
          <w:szCs w:val="28"/>
        </w:rPr>
        <w:t xml:space="preserve"> бути розлогих міркувань, які вимагають доказів, прикладів, цифрового переліку, що погано сприймається на слух і про що достатньо йдеться в тексті </w:t>
      </w:r>
      <w:r w:rsidR="00E47B12">
        <w:rPr>
          <w:rFonts w:ascii="Times New Roman" w:hAnsi="Times New Roman"/>
          <w:sz w:val="28"/>
          <w:szCs w:val="28"/>
        </w:rPr>
        <w:t>кваліфікаційної</w:t>
      </w:r>
      <w:r w:rsidR="00E47B12" w:rsidRPr="00E47B12">
        <w:rPr>
          <w:rFonts w:ascii="Times New Roman" w:hAnsi="Times New Roman"/>
          <w:sz w:val="28"/>
          <w:szCs w:val="28"/>
        </w:rPr>
        <w:t xml:space="preserve"> (магістерськ</w:t>
      </w:r>
      <w:r w:rsidR="00E47B12">
        <w:rPr>
          <w:rFonts w:ascii="Times New Roman" w:hAnsi="Times New Roman"/>
          <w:sz w:val="28"/>
          <w:szCs w:val="28"/>
        </w:rPr>
        <w:t>ої</w:t>
      </w:r>
      <w:r w:rsidR="00E47B12" w:rsidRPr="00E47B12">
        <w:rPr>
          <w:rFonts w:ascii="Times New Roman" w:hAnsi="Times New Roman"/>
          <w:sz w:val="28"/>
          <w:szCs w:val="28"/>
        </w:rPr>
        <w:t>)</w:t>
      </w:r>
      <w:r w:rsidR="007615BD" w:rsidRPr="00C079B7">
        <w:rPr>
          <w:rFonts w:ascii="Times New Roman" w:hAnsi="Times New Roman"/>
          <w:sz w:val="28"/>
          <w:szCs w:val="28"/>
        </w:rPr>
        <w:t xml:space="preserve"> роботи. Бажано, щоб виступ було узгоджено з науковим керівником. Для ви</w:t>
      </w:r>
      <w:r w:rsidR="00EB2639" w:rsidRPr="00C079B7">
        <w:rPr>
          <w:rFonts w:ascii="Times New Roman" w:hAnsi="Times New Roman"/>
          <w:sz w:val="28"/>
          <w:szCs w:val="28"/>
        </w:rPr>
        <w:t>ступу студентові надається 8-10</w:t>
      </w:r>
      <w:r w:rsidR="007615BD" w:rsidRPr="00C079B7">
        <w:rPr>
          <w:rFonts w:ascii="Times New Roman" w:hAnsi="Times New Roman"/>
          <w:sz w:val="28"/>
          <w:szCs w:val="28"/>
        </w:rPr>
        <w:t xml:space="preserve"> хвилин.</w:t>
      </w:r>
      <w:r w:rsidR="00C079B7" w:rsidRPr="00C079B7">
        <w:rPr>
          <w:rFonts w:ascii="Times New Roman" w:hAnsi="Times New Roman"/>
          <w:sz w:val="28"/>
          <w:szCs w:val="28"/>
        </w:rPr>
        <w:t xml:space="preserve"> На захисті має</w:t>
      </w:r>
      <w:r w:rsidR="00A70585" w:rsidRPr="00C079B7">
        <w:rPr>
          <w:rFonts w:ascii="Times New Roman" w:hAnsi="Times New Roman"/>
          <w:sz w:val="28"/>
          <w:szCs w:val="28"/>
        </w:rPr>
        <w:t xml:space="preserve"> бути присутній керівник </w:t>
      </w:r>
      <w:r w:rsidR="00E47B12">
        <w:rPr>
          <w:rFonts w:ascii="Times New Roman" w:hAnsi="Times New Roman"/>
          <w:sz w:val="28"/>
          <w:szCs w:val="28"/>
        </w:rPr>
        <w:t>кваліфікаційної</w:t>
      </w:r>
      <w:r w:rsidR="00E47B12" w:rsidRPr="00E47B12">
        <w:rPr>
          <w:rFonts w:ascii="Times New Roman" w:hAnsi="Times New Roman"/>
          <w:sz w:val="28"/>
          <w:szCs w:val="28"/>
        </w:rPr>
        <w:t xml:space="preserve"> </w:t>
      </w:r>
      <w:r w:rsidR="00E47B12">
        <w:rPr>
          <w:rFonts w:ascii="Times New Roman" w:hAnsi="Times New Roman"/>
          <w:sz w:val="28"/>
          <w:szCs w:val="28"/>
        </w:rPr>
        <w:t>(</w:t>
      </w:r>
      <w:r w:rsidR="00A70585" w:rsidRPr="00C079B7">
        <w:rPr>
          <w:rFonts w:ascii="Times New Roman" w:hAnsi="Times New Roman"/>
          <w:sz w:val="28"/>
          <w:szCs w:val="28"/>
        </w:rPr>
        <w:t>магістерської</w:t>
      </w:r>
      <w:r w:rsidR="00E47B12">
        <w:rPr>
          <w:rFonts w:ascii="Times New Roman" w:hAnsi="Times New Roman"/>
          <w:sz w:val="28"/>
          <w:szCs w:val="28"/>
        </w:rPr>
        <w:t>) ро</w:t>
      </w:r>
      <w:r w:rsidR="00A70585" w:rsidRPr="00C079B7">
        <w:rPr>
          <w:rFonts w:ascii="Times New Roman" w:hAnsi="Times New Roman"/>
          <w:sz w:val="28"/>
          <w:szCs w:val="28"/>
        </w:rPr>
        <w:t>боти.</w:t>
      </w:r>
    </w:p>
    <w:p w:rsidR="007615BD" w:rsidRPr="00C079B7" w:rsidRDefault="007615BD" w:rsidP="00E43F53">
      <w:pPr>
        <w:spacing w:after="0" w:line="360" w:lineRule="auto"/>
        <w:jc w:val="both"/>
        <w:rPr>
          <w:rFonts w:ascii="Times New Roman" w:hAnsi="Times New Roman"/>
          <w:sz w:val="28"/>
          <w:szCs w:val="28"/>
        </w:rPr>
      </w:pPr>
      <w:r w:rsidRPr="00C079B7">
        <w:rPr>
          <w:rFonts w:ascii="Times New Roman" w:hAnsi="Times New Roman"/>
          <w:sz w:val="28"/>
          <w:szCs w:val="28"/>
        </w:rPr>
        <w:tab/>
        <w:t xml:space="preserve">Результати захисту кваліфікаційної </w:t>
      </w:r>
      <w:r w:rsidR="00E47B12" w:rsidRPr="00E47B12">
        <w:rPr>
          <w:rFonts w:ascii="Times New Roman" w:hAnsi="Times New Roman"/>
          <w:sz w:val="28"/>
          <w:szCs w:val="28"/>
        </w:rPr>
        <w:t xml:space="preserve">(магістерської) </w:t>
      </w:r>
      <w:r w:rsidRPr="00C079B7">
        <w:rPr>
          <w:rFonts w:ascii="Times New Roman" w:hAnsi="Times New Roman"/>
          <w:sz w:val="28"/>
          <w:szCs w:val="28"/>
        </w:rPr>
        <w:t xml:space="preserve">роботи обговорюють на закритому засіданні ЕК, рішення ухвалюють відкритим голосуванням більшістю голосів при обов’язковій присутності голови ЕК. За рівної кількості голосів голова користується правом вирішального голосу. </w:t>
      </w:r>
    </w:p>
    <w:p w:rsidR="007615BD" w:rsidRPr="00C079B7" w:rsidRDefault="007615BD" w:rsidP="00E43F53">
      <w:pPr>
        <w:spacing w:after="0" w:line="360" w:lineRule="auto"/>
        <w:ind w:firstLine="720"/>
        <w:jc w:val="both"/>
        <w:rPr>
          <w:rFonts w:ascii="Times New Roman" w:hAnsi="Times New Roman"/>
          <w:sz w:val="28"/>
          <w:szCs w:val="28"/>
        </w:rPr>
      </w:pPr>
      <w:r w:rsidRPr="00C079B7">
        <w:rPr>
          <w:rFonts w:ascii="Times New Roman" w:hAnsi="Times New Roman"/>
          <w:sz w:val="28"/>
          <w:szCs w:val="28"/>
        </w:rPr>
        <w:t>Визначальними критеріями при оцінці випускної роботи є самостійність, належний теоретичний рівень, новизна, практична значущість рекомендацій, уміння студента дискутувати, аргументовано захищати свою концепці</w:t>
      </w:r>
      <w:r w:rsidR="00EB2639" w:rsidRPr="00C079B7">
        <w:rPr>
          <w:rFonts w:ascii="Times New Roman" w:hAnsi="Times New Roman"/>
          <w:sz w:val="28"/>
          <w:szCs w:val="28"/>
        </w:rPr>
        <w:t>ю й висновки; а також - загальний рівень виконання роботи (тематична новизна, структура, наукова база, оформлення наукового апарату);</w:t>
      </w:r>
      <w:r w:rsidR="00A70585" w:rsidRPr="00C079B7">
        <w:rPr>
          <w:rFonts w:ascii="Times New Roman" w:hAnsi="Times New Roman"/>
          <w:sz w:val="28"/>
          <w:szCs w:val="28"/>
        </w:rPr>
        <w:t xml:space="preserve"> вчасне виконання </w:t>
      </w:r>
      <w:r w:rsidR="00A70585" w:rsidRPr="00C079B7">
        <w:rPr>
          <w:rFonts w:ascii="Times New Roman" w:hAnsi="Times New Roman"/>
          <w:sz w:val="28"/>
          <w:szCs w:val="28"/>
        </w:rPr>
        <w:lastRenderedPageBreak/>
        <w:t>умов попереднього захисту роботи та</w:t>
      </w:r>
      <w:r w:rsidR="00EB2639" w:rsidRPr="00C079B7">
        <w:rPr>
          <w:rFonts w:ascii="Times New Roman" w:hAnsi="Times New Roman"/>
          <w:sz w:val="28"/>
          <w:szCs w:val="28"/>
        </w:rPr>
        <w:t xml:space="preserve"> представлення роботи на захисті: аргументація вибору теми, поставлених мети й завдань, чіткість і лаконічність викладу основних положень дослідження та висновків із зазначенням особистого внеску; вміння вести дискусію: компетентність, чіткість й аргументованість відповідей, наукова ерудиція та обізнаність із суміжною проблематикою.</w:t>
      </w:r>
    </w:p>
    <w:p w:rsidR="007615BD" w:rsidRPr="00C079B7" w:rsidRDefault="00AE7A9B" w:rsidP="00E63083">
      <w:pPr>
        <w:spacing w:after="0" w:line="360" w:lineRule="auto"/>
        <w:ind w:firstLine="720"/>
        <w:jc w:val="both"/>
        <w:rPr>
          <w:rFonts w:ascii="Times New Roman" w:hAnsi="Times New Roman"/>
          <w:sz w:val="28"/>
          <w:szCs w:val="28"/>
        </w:rPr>
      </w:pPr>
      <w:r>
        <w:rPr>
          <w:rFonts w:ascii="Times New Roman" w:hAnsi="Times New Roman"/>
          <w:sz w:val="28"/>
          <w:szCs w:val="28"/>
        </w:rPr>
        <w:t>Р</w:t>
      </w:r>
      <w:r w:rsidR="005F5840" w:rsidRPr="00C079B7">
        <w:rPr>
          <w:rFonts w:ascii="Times New Roman" w:hAnsi="Times New Roman"/>
          <w:sz w:val="28"/>
          <w:szCs w:val="28"/>
        </w:rPr>
        <w:t>оботу оцінюють за 100</w:t>
      </w:r>
      <w:r w:rsidR="007615BD" w:rsidRPr="00C079B7">
        <w:rPr>
          <w:rFonts w:ascii="Times New Roman" w:hAnsi="Times New Roman"/>
          <w:sz w:val="28"/>
          <w:szCs w:val="28"/>
        </w:rPr>
        <w:t xml:space="preserve">-бальною шкалою й оголошують у день захисту після </w:t>
      </w:r>
      <w:r w:rsidR="00C079B7" w:rsidRPr="00C079B7">
        <w:rPr>
          <w:rFonts w:ascii="Times New Roman" w:hAnsi="Times New Roman"/>
          <w:sz w:val="28"/>
          <w:szCs w:val="28"/>
        </w:rPr>
        <w:t xml:space="preserve">оформлення протоколу засідання </w:t>
      </w:r>
      <w:r w:rsidR="007615BD" w:rsidRPr="00C079B7">
        <w:rPr>
          <w:rFonts w:ascii="Times New Roman" w:hAnsi="Times New Roman"/>
          <w:sz w:val="28"/>
          <w:szCs w:val="28"/>
        </w:rPr>
        <w:t xml:space="preserve">ЕК. Випускник, який отримав оцінку </w:t>
      </w:r>
      <w:r w:rsidR="007615BD" w:rsidRPr="00C079B7">
        <w:rPr>
          <w:rFonts w:ascii="Times New Roman" w:hAnsi="Times New Roman"/>
          <w:sz w:val="28"/>
          <w:szCs w:val="28"/>
          <w:lang w:val="ru-RU"/>
        </w:rPr>
        <w:t>«</w:t>
      </w:r>
      <w:r w:rsidR="007615BD" w:rsidRPr="00C079B7">
        <w:rPr>
          <w:rFonts w:ascii="Times New Roman" w:hAnsi="Times New Roman"/>
          <w:sz w:val="28"/>
          <w:szCs w:val="28"/>
        </w:rPr>
        <w:t xml:space="preserve">незадовільно», має право на повторний захист роботи лише в наступному календарному році.  </w:t>
      </w:r>
    </w:p>
    <w:p w:rsidR="00E63083" w:rsidRPr="00C079B7" w:rsidRDefault="00E63083" w:rsidP="00E63083">
      <w:pPr>
        <w:spacing w:after="0" w:line="360" w:lineRule="auto"/>
        <w:ind w:firstLine="720"/>
        <w:jc w:val="both"/>
        <w:rPr>
          <w:rFonts w:ascii="Times New Roman" w:hAnsi="Times New Roman"/>
          <w:sz w:val="28"/>
          <w:szCs w:val="28"/>
        </w:rPr>
      </w:pPr>
      <w:r w:rsidRPr="00C079B7">
        <w:rPr>
          <w:rFonts w:ascii="Times New Roman" w:eastAsiaTheme="minorHAnsi" w:hAnsi="Times New Roman"/>
          <w:b/>
          <w:i/>
          <w:iCs/>
          <w:sz w:val="28"/>
          <w:szCs w:val="28"/>
        </w:rPr>
        <w:t xml:space="preserve">Примітка: </w:t>
      </w:r>
      <w:r w:rsidRPr="00C079B7">
        <w:rPr>
          <w:rFonts w:ascii="Times New Roman" w:eastAsiaTheme="minorHAnsi" w:hAnsi="Times New Roman"/>
          <w:b/>
          <w:sz w:val="28"/>
          <w:szCs w:val="28"/>
        </w:rPr>
        <w:t>оцінка, отримана випускником під час його атестації в ЕК є остаточною і оскарженню не підлягає</w:t>
      </w:r>
      <w:r w:rsidRPr="00C079B7">
        <w:rPr>
          <w:rFonts w:ascii="Times New Roman" w:eastAsiaTheme="minorHAnsi" w:hAnsi="Times New Roman"/>
          <w:sz w:val="28"/>
          <w:szCs w:val="28"/>
        </w:rPr>
        <w:t>.</w:t>
      </w:r>
    </w:p>
    <w:p w:rsidR="00E63083" w:rsidRPr="00C079B7" w:rsidRDefault="00E63083" w:rsidP="00E63083">
      <w:pPr>
        <w:spacing w:after="0" w:line="360" w:lineRule="auto"/>
        <w:ind w:firstLine="720"/>
        <w:jc w:val="both"/>
        <w:rPr>
          <w:rFonts w:ascii="Times New Roman" w:hAnsi="Times New Roman"/>
          <w:sz w:val="28"/>
          <w:szCs w:val="28"/>
        </w:rPr>
      </w:pPr>
      <w:r w:rsidRPr="00C079B7">
        <w:rPr>
          <w:rFonts w:ascii="Times New Roman" w:hAnsi="Times New Roman"/>
          <w:sz w:val="28"/>
          <w:szCs w:val="28"/>
        </w:rPr>
        <w:t>Повторне складання (перескладання) державного екзамену і за</w:t>
      </w:r>
      <w:r w:rsidR="00E47B12">
        <w:rPr>
          <w:rFonts w:ascii="Times New Roman" w:hAnsi="Times New Roman"/>
          <w:sz w:val="28"/>
          <w:szCs w:val="28"/>
        </w:rPr>
        <w:t>хисту кваліфікаційної (магістерської</w:t>
      </w:r>
      <w:r w:rsidRPr="00C079B7">
        <w:rPr>
          <w:rFonts w:ascii="Times New Roman" w:hAnsi="Times New Roman"/>
          <w:sz w:val="28"/>
          <w:szCs w:val="28"/>
        </w:rPr>
        <w:t xml:space="preserve">) роботи з метою підвищення оцінки </w:t>
      </w:r>
      <w:r w:rsidRPr="00C079B7">
        <w:rPr>
          <w:rFonts w:ascii="Times New Roman" w:hAnsi="Times New Roman"/>
          <w:b/>
          <w:sz w:val="28"/>
          <w:szCs w:val="28"/>
        </w:rPr>
        <w:t>заборонено</w:t>
      </w:r>
      <w:r w:rsidRPr="00C079B7">
        <w:rPr>
          <w:rFonts w:ascii="Times New Roman" w:hAnsi="Times New Roman"/>
          <w:sz w:val="28"/>
          <w:szCs w:val="28"/>
        </w:rPr>
        <w:t>.</w:t>
      </w:r>
    </w:p>
    <w:p w:rsidR="00C04E7C" w:rsidRPr="001911C3" w:rsidRDefault="00C04E7C" w:rsidP="00AE73BB">
      <w:pPr>
        <w:spacing w:after="0" w:line="360" w:lineRule="auto"/>
        <w:ind w:firstLine="709"/>
        <w:jc w:val="both"/>
        <w:rPr>
          <w:rFonts w:ascii="Times New Roman" w:hAnsi="Times New Roman"/>
          <w:sz w:val="28"/>
          <w:szCs w:val="28"/>
        </w:rPr>
      </w:pPr>
      <w:r w:rsidRPr="00C079B7">
        <w:rPr>
          <w:rFonts w:ascii="Times New Roman" w:hAnsi="Times New Roman"/>
          <w:sz w:val="28"/>
          <w:szCs w:val="28"/>
        </w:rPr>
        <w:t xml:space="preserve">Вимоги до змісту та оцінювання кваліфікаційних (магістерських) робіт визначає випускова кафедра й затверджує Вчена рада факультету з </w:t>
      </w:r>
      <w:r w:rsidRPr="001911C3">
        <w:rPr>
          <w:rFonts w:ascii="Times New Roman" w:hAnsi="Times New Roman"/>
          <w:sz w:val="28"/>
          <w:szCs w:val="28"/>
        </w:rPr>
        <w:t>урахуванням вимог освітньої програми відповідної спеціальності.</w:t>
      </w:r>
    </w:p>
    <w:p w:rsidR="00F83E42" w:rsidRPr="001911C3" w:rsidRDefault="00AE73BB" w:rsidP="00AE73BB">
      <w:pPr>
        <w:spacing w:after="0" w:line="360" w:lineRule="auto"/>
        <w:ind w:firstLine="720"/>
        <w:jc w:val="both"/>
        <w:rPr>
          <w:rFonts w:ascii="Times New Roman" w:hAnsi="Times New Roman"/>
          <w:sz w:val="28"/>
          <w:szCs w:val="28"/>
        </w:rPr>
      </w:pPr>
      <w:r w:rsidRPr="001911C3">
        <w:rPr>
          <w:rFonts w:ascii="Times New Roman" w:hAnsi="Times New Roman"/>
          <w:sz w:val="28"/>
          <w:szCs w:val="28"/>
        </w:rPr>
        <w:t>Варто врахувати:</w:t>
      </w:r>
    </w:p>
    <w:p w:rsidR="00F83E42" w:rsidRPr="001911C3" w:rsidRDefault="00F83E42" w:rsidP="00AE73BB">
      <w:pPr>
        <w:spacing w:after="0" w:line="360" w:lineRule="auto"/>
        <w:jc w:val="both"/>
        <w:rPr>
          <w:rFonts w:ascii="Times New Roman" w:hAnsi="Times New Roman"/>
          <w:sz w:val="28"/>
          <w:szCs w:val="28"/>
        </w:rPr>
      </w:pPr>
      <w:r w:rsidRPr="001911C3">
        <w:rPr>
          <w:rFonts w:ascii="Times New Roman" w:hAnsi="Times New Roman"/>
          <w:sz w:val="28"/>
          <w:szCs w:val="28"/>
        </w:rPr>
        <w:t>1. При оціню</w:t>
      </w:r>
      <w:r w:rsidR="00E47B12">
        <w:rPr>
          <w:rFonts w:ascii="Times New Roman" w:hAnsi="Times New Roman"/>
          <w:sz w:val="28"/>
          <w:szCs w:val="28"/>
        </w:rPr>
        <w:t>ванні кваліфікаційної (магістерської</w:t>
      </w:r>
      <w:r w:rsidRPr="001911C3">
        <w:rPr>
          <w:rFonts w:ascii="Times New Roman" w:hAnsi="Times New Roman"/>
          <w:sz w:val="28"/>
          <w:szCs w:val="28"/>
        </w:rPr>
        <w:t>) роботи, насамперед, беруть до уваги її теоретичний рівень, наукову новизну та практичне значення.</w:t>
      </w:r>
    </w:p>
    <w:p w:rsidR="00F83E42" w:rsidRPr="001911C3" w:rsidRDefault="00AE73BB" w:rsidP="00AE73BB">
      <w:pPr>
        <w:spacing w:after="0" w:line="360" w:lineRule="auto"/>
        <w:jc w:val="both"/>
        <w:rPr>
          <w:rFonts w:ascii="Times New Roman" w:hAnsi="Times New Roman"/>
          <w:sz w:val="28"/>
          <w:szCs w:val="28"/>
        </w:rPr>
      </w:pPr>
      <w:r w:rsidRPr="001911C3">
        <w:rPr>
          <w:rFonts w:ascii="Times New Roman" w:hAnsi="Times New Roman"/>
          <w:sz w:val="28"/>
          <w:szCs w:val="28"/>
        </w:rPr>
        <w:t>2</w:t>
      </w:r>
      <w:r w:rsidR="00F83E42" w:rsidRPr="001911C3">
        <w:rPr>
          <w:rFonts w:ascii="Times New Roman" w:hAnsi="Times New Roman"/>
          <w:sz w:val="28"/>
          <w:szCs w:val="28"/>
        </w:rPr>
        <w:t xml:space="preserve">. Студента, який отримав незадовільну оцінку при захисті кваліфікаційної </w:t>
      </w:r>
      <w:r w:rsidR="001D6257" w:rsidRPr="001911C3">
        <w:rPr>
          <w:rFonts w:ascii="Times New Roman" w:hAnsi="Times New Roman"/>
          <w:sz w:val="28"/>
          <w:szCs w:val="28"/>
        </w:rPr>
        <w:t>(магістерської</w:t>
      </w:r>
      <w:r w:rsidR="008A3B26">
        <w:rPr>
          <w:rFonts w:ascii="Times New Roman" w:hAnsi="Times New Roman"/>
          <w:sz w:val="28"/>
          <w:szCs w:val="28"/>
        </w:rPr>
        <w:t>)</w:t>
      </w:r>
      <w:r w:rsidR="00F83E42" w:rsidRPr="001911C3">
        <w:rPr>
          <w:rFonts w:ascii="Times New Roman" w:hAnsi="Times New Roman"/>
          <w:sz w:val="28"/>
          <w:szCs w:val="28"/>
        </w:rPr>
        <w:t xml:space="preserve"> роботи, відраховують з Університету і видають академічну довідку встановленого зразка.</w:t>
      </w:r>
    </w:p>
    <w:p w:rsidR="00F83E42" w:rsidRPr="001911C3" w:rsidRDefault="00AE73BB" w:rsidP="00AE73BB">
      <w:pPr>
        <w:spacing w:after="0" w:line="360" w:lineRule="auto"/>
        <w:jc w:val="both"/>
        <w:rPr>
          <w:rFonts w:ascii="Times New Roman" w:hAnsi="Times New Roman"/>
          <w:sz w:val="28"/>
          <w:szCs w:val="28"/>
        </w:rPr>
      </w:pPr>
      <w:r w:rsidRPr="001911C3">
        <w:rPr>
          <w:rFonts w:ascii="Times New Roman" w:hAnsi="Times New Roman"/>
          <w:sz w:val="28"/>
          <w:szCs w:val="28"/>
        </w:rPr>
        <w:t>3</w:t>
      </w:r>
      <w:r w:rsidR="007B546B">
        <w:rPr>
          <w:rFonts w:ascii="Times New Roman" w:hAnsi="Times New Roman"/>
          <w:sz w:val="28"/>
          <w:szCs w:val="28"/>
        </w:rPr>
        <w:t xml:space="preserve">. </w:t>
      </w:r>
      <w:r w:rsidR="00F83E42" w:rsidRPr="001911C3">
        <w:rPr>
          <w:rFonts w:ascii="Times New Roman" w:hAnsi="Times New Roman"/>
          <w:sz w:val="28"/>
          <w:szCs w:val="28"/>
        </w:rPr>
        <w:t>Студенти, які не атестовані у встановлений термін, мають право на повторну атестацію в наступний термін роботи екзаменаційної комісії протягом трьох років після закінчення Університету на загальних засадах.</w:t>
      </w:r>
    </w:p>
    <w:p w:rsidR="00F83E42" w:rsidRPr="001911C3" w:rsidRDefault="001D6257" w:rsidP="00311994">
      <w:pPr>
        <w:spacing w:after="0" w:line="360" w:lineRule="auto"/>
        <w:jc w:val="both"/>
        <w:rPr>
          <w:rFonts w:ascii="Times New Roman" w:hAnsi="Times New Roman"/>
          <w:sz w:val="28"/>
          <w:szCs w:val="28"/>
        </w:rPr>
      </w:pPr>
      <w:r w:rsidRPr="001911C3">
        <w:rPr>
          <w:rFonts w:ascii="Times New Roman" w:hAnsi="Times New Roman"/>
          <w:sz w:val="28"/>
          <w:szCs w:val="28"/>
        </w:rPr>
        <w:t>4</w:t>
      </w:r>
      <w:r w:rsidR="00AE73BB" w:rsidRPr="001911C3">
        <w:rPr>
          <w:rFonts w:ascii="Times New Roman" w:hAnsi="Times New Roman"/>
          <w:sz w:val="28"/>
          <w:szCs w:val="28"/>
        </w:rPr>
        <w:t xml:space="preserve">. </w:t>
      </w:r>
      <w:r w:rsidR="00F83E42" w:rsidRPr="001911C3">
        <w:rPr>
          <w:rFonts w:ascii="Times New Roman" w:hAnsi="Times New Roman"/>
          <w:sz w:val="28"/>
          <w:szCs w:val="28"/>
        </w:rPr>
        <w:t>У разі, якщо після закінчення студентом Університету пройшло більше трьох років, право на його повторну атестацію надає Університет за погодженням з Міністерством освіти і науки України.</w:t>
      </w:r>
    </w:p>
    <w:p w:rsidR="00EB4259" w:rsidRDefault="00B36A22" w:rsidP="00C05E86">
      <w:pPr>
        <w:spacing w:after="0" w:line="360" w:lineRule="auto"/>
        <w:jc w:val="both"/>
        <w:rPr>
          <w:rFonts w:ascii="Times New Roman" w:hAnsi="Times New Roman"/>
          <w:b/>
          <w:sz w:val="28"/>
          <w:szCs w:val="28"/>
        </w:rPr>
      </w:pPr>
      <w:r w:rsidRPr="001911C3">
        <w:rPr>
          <w:rFonts w:ascii="Times New Roman" w:hAnsi="Times New Roman"/>
          <w:sz w:val="28"/>
          <w:szCs w:val="28"/>
        </w:rPr>
        <w:lastRenderedPageBreak/>
        <w:t>Кваліфікаційні (магістерські) роботи після захисту зберігають в</w:t>
      </w:r>
      <w:r w:rsidR="001911C3" w:rsidRPr="001911C3">
        <w:rPr>
          <w:rFonts w:ascii="Times New Roman" w:hAnsi="Times New Roman"/>
          <w:sz w:val="28"/>
          <w:szCs w:val="28"/>
        </w:rPr>
        <w:t xml:space="preserve"> </w:t>
      </w:r>
      <w:r w:rsidRPr="001911C3">
        <w:rPr>
          <w:rFonts w:ascii="Times New Roman" w:hAnsi="Times New Roman"/>
          <w:sz w:val="28"/>
          <w:szCs w:val="28"/>
        </w:rPr>
        <w:t xml:space="preserve"> </w:t>
      </w:r>
      <w:r w:rsidR="001911C3" w:rsidRPr="001911C3">
        <w:rPr>
          <w:rFonts w:ascii="Times New Roman" w:eastAsia="Times New Roman" w:hAnsi="Times New Roman"/>
          <w:sz w:val="28"/>
          <w:szCs w:val="28"/>
          <w:lang w:eastAsia="uk-UA"/>
        </w:rPr>
        <w:t>репозитарії ЛНУ імені Івана Франка.</w:t>
      </w:r>
      <w:r w:rsidR="00EB4259">
        <w:rPr>
          <w:rFonts w:ascii="Times New Roman" w:hAnsi="Times New Roman"/>
          <w:b/>
          <w:sz w:val="28"/>
          <w:szCs w:val="28"/>
        </w:rPr>
        <w:br w:type="page"/>
      </w:r>
    </w:p>
    <w:p w:rsidR="00D31557" w:rsidRDefault="00D963EF" w:rsidP="00EB4259">
      <w:pPr>
        <w:autoSpaceDE w:val="0"/>
        <w:autoSpaceDN w:val="0"/>
        <w:adjustRightInd w:val="0"/>
        <w:spacing w:after="0" w:line="360" w:lineRule="auto"/>
        <w:ind w:firstLine="709"/>
        <w:jc w:val="center"/>
        <w:rPr>
          <w:rFonts w:ascii="Times New Roman" w:eastAsiaTheme="minorHAnsi" w:hAnsi="Times New Roman"/>
          <w:b/>
          <w:sz w:val="28"/>
          <w:szCs w:val="28"/>
        </w:rPr>
      </w:pPr>
      <w:r>
        <w:rPr>
          <w:rFonts w:ascii="Times New Roman" w:eastAsiaTheme="minorHAnsi" w:hAnsi="Times New Roman"/>
          <w:b/>
          <w:sz w:val="28"/>
          <w:szCs w:val="28"/>
        </w:rPr>
        <w:lastRenderedPageBreak/>
        <w:t xml:space="preserve">9. </w:t>
      </w:r>
      <w:r w:rsidR="00EB4259">
        <w:rPr>
          <w:rFonts w:ascii="Times New Roman" w:eastAsiaTheme="minorHAnsi" w:hAnsi="Times New Roman"/>
          <w:b/>
          <w:sz w:val="28"/>
          <w:szCs w:val="28"/>
        </w:rPr>
        <w:t>ПОНЯТІЙНО-КАТЕГОРІАЛЬНИЙ АПАРАТ</w:t>
      </w:r>
    </w:p>
    <w:p w:rsidR="003D1A7F" w:rsidRPr="00C63D4B" w:rsidRDefault="003D1A7F" w:rsidP="00EB4259">
      <w:pPr>
        <w:autoSpaceDE w:val="0"/>
        <w:autoSpaceDN w:val="0"/>
        <w:adjustRightInd w:val="0"/>
        <w:spacing w:after="0" w:line="360" w:lineRule="auto"/>
        <w:ind w:firstLine="709"/>
        <w:jc w:val="center"/>
        <w:rPr>
          <w:rFonts w:ascii="Times New Roman" w:eastAsiaTheme="minorHAnsi" w:hAnsi="Times New Roman"/>
          <w:b/>
          <w:sz w:val="28"/>
          <w:szCs w:val="28"/>
        </w:rPr>
      </w:pPr>
    </w:p>
    <w:p w:rsidR="00D31557" w:rsidRPr="00043AF9" w:rsidRDefault="00D31557" w:rsidP="00767BD9">
      <w:pPr>
        <w:autoSpaceDE w:val="0"/>
        <w:autoSpaceDN w:val="0"/>
        <w:adjustRightInd w:val="0"/>
        <w:spacing w:after="0" w:line="360" w:lineRule="auto"/>
        <w:ind w:firstLine="709"/>
        <w:jc w:val="both"/>
        <w:rPr>
          <w:rFonts w:ascii="Times New Roman" w:eastAsiaTheme="minorHAnsi" w:hAnsi="Times New Roman"/>
          <w:sz w:val="28"/>
          <w:szCs w:val="28"/>
        </w:rPr>
      </w:pPr>
      <w:r w:rsidRPr="00C63D4B">
        <w:rPr>
          <w:rFonts w:ascii="Times New Roman" w:eastAsiaTheme="minorHAnsi" w:hAnsi="Times New Roman"/>
          <w:b/>
          <w:sz w:val="28"/>
          <w:szCs w:val="28"/>
        </w:rPr>
        <w:t>Академічна доброчесність</w:t>
      </w:r>
      <w:r w:rsidRPr="00043AF9">
        <w:rPr>
          <w:rFonts w:ascii="Times New Roman" w:eastAsiaTheme="minorHAnsi" w:hAnsi="Times New Roman"/>
          <w:sz w:val="28"/>
          <w:szCs w:val="28"/>
        </w:rPr>
        <w:t xml:space="preserve"> –</w:t>
      </w:r>
      <w:r w:rsidRPr="00C63D4B">
        <w:rPr>
          <w:rFonts w:ascii="Times New Roman" w:eastAsiaTheme="minorHAnsi" w:hAnsi="Times New Roman"/>
          <w:sz w:val="28"/>
          <w:szCs w:val="28"/>
        </w:rPr>
        <w:t xml:space="preserve"> це сукупність етичних принципів та визначених законом правил, якими повинні керуватися учасники освітнього процесу та наукової діяльності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Актуальність дослідження</w:t>
      </w:r>
      <w:r w:rsidRPr="00043AF9">
        <w:rPr>
          <w:rFonts w:ascii="Times New Roman" w:hAnsi="Times New Roman"/>
          <w:sz w:val="28"/>
          <w:szCs w:val="28"/>
        </w:rPr>
        <w:t xml:space="preserve"> – обґрунтування того, що обрана для дослідження проблема (тема) становить безумовний інтерес для </w:t>
      </w:r>
      <w:r w:rsidR="00EB4259">
        <w:rPr>
          <w:rFonts w:ascii="Times New Roman" w:hAnsi="Times New Roman"/>
          <w:sz w:val="28"/>
          <w:szCs w:val="28"/>
        </w:rPr>
        <w:t>сучасної теорії та практики. ).</w:t>
      </w:r>
    </w:p>
    <w:p w:rsidR="00D31557" w:rsidRPr="00043AF9" w:rsidRDefault="00D31557" w:rsidP="00767BD9">
      <w:pPr>
        <w:autoSpaceDE w:val="0"/>
        <w:autoSpaceDN w:val="0"/>
        <w:adjustRightInd w:val="0"/>
        <w:spacing w:after="0" w:line="360" w:lineRule="auto"/>
        <w:ind w:firstLine="709"/>
        <w:jc w:val="both"/>
        <w:rPr>
          <w:rStyle w:val="markedcontent"/>
          <w:rFonts w:ascii="Times New Roman" w:hAnsi="Times New Roman"/>
          <w:sz w:val="28"/>
          <w:szCs w:val="28"/>
        </w:rPr>
      </w:pPr>
      <w:r w:rsidRPr="00043AF9">
        <w:rPr>
          <w:rFonts w:ascii="Times New Roman" w:hAnsi="Times New Roman"/>
          <w:b/>
          <w:sz w:val="28"/>
          <w:szCs w:val="28"/>
        </w:rPr>
        <w:t>Аналіз</w:t>
      </w:r>
      <w:r w:rsidRPr="00043AF9">
        <w:rPr>
          <w:rFonts w:ascii="Times New Roman" w:hAnsi="Times New Roman"/>
          <w:sz w:val="28"/>
          <w:szCs w:val="28"/>
        </w:rPr>
        <w:t xml:space="preserve"> – метод наукового дослідження, який передбачає мислений або практичний розклад (розчленування) цілого </w:t>
      </w:r>
      <w:r w:rsidR="00EB4259">
        <w:rPr>
          <w:rFonts w:ascii="Times New Roman" w:hAnsi="Times New Roman"/>
          <w:sz w:val="28"/>
          <w:szCs w:val="28"/>
        </w:rPr>
        <w:t>на складові частини.</w:t>
      </w:r>
    </w:p>
    <w:p w:rsidR="00D31557" w:rsidRPr="00043AF9" w:rsidRDefault="00D31557" w:rsidP="00767BD9">
      <w:pPr>
        <w:autoSpaceDE w:val="0"/>
        <w:autoSpaceDN w:val="0"/>
        <w:adjustRightInd w:val="0"/>
        <w:spacing w:after="0" w:line="360" w:lineRule="auto"/>
        <w:ind w:firstLine="709"/>
        <w:jc w:val="both"/>
        <w:rPr>
          <w:rStyle w:val="markedcontent"/>
          <w:rFonts w:ascii="Times New Roman" w:hAnsi="Times New Roman"/>
          <w:sz w:val="28"/>
          <w:szCs w:val="28"/>
        </w:rPr>
      </w:pPr>
      <w:r w:rsidRPr="00043AF9">
        <w:rPr>
          <w:rStyle w:val="markedcontent"/>
          <w:rFonts w:ascii="Times New Roman" w:hAnsi="Times New Roman"/>
          <w:b/>
          <w:sz w:val="28"/>
          <w:szCs w:val="28"/>
        </w:rPr>
        <w:t>АНАЛОГІЯ</w:t>
      </w:r>
      <w:r w:rsidRPr="00043AF9">
        <w:rPr>
          <w:rStyle w:val="markedcontent"/>
          <w:rFonts w:ascii="Times New Roman" w:hAnsi="Times New Roman"/>
          <w:sz w:val="28"/>
          <w:szCs w:val="28"/>
        </w:rPr>
        <w:t xml:space="preserve"> (грец. –від analogia‒відповідність, схожість) ‒вид умовиводу, в якому на основі схожості двох об'єктів чи явищ за одними ознаками роблять висновок про їх схожість і за іншими. Умовивід формулюють як припущення чи гіпотезу і перевіряють, в результаті чого припущення або підтверджують і приймають як установлений факт, або заперечують і відкидають. Аналогія є одним із важливих шляхів наукового пізнання, який зумовлює наукові відкриття.</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Анотація</w:t>
      </w:r>
      <w:r w:rsidRPr="00043AF9">
        <w:rPr>
          <w:rFonts w:ascii="Times New Roman" w:hAnsi="Times New Roman"/>
          <w:sz w:val="28"/>
          <w:szCs w:val="28"/>
        </w:rPr>
        <w:t xml:space="preserve"> – (лат. </w:t>
      </w:r>
      <w:r w:rsidRPr="00043AF9">
        <w:rPr>
          <w:rFonts w:ascii="Times New Roman" w:hAnsi="Times New Roman"/>
          <w:sz w:val="28"/>
          <w:szCs w:val="28"/>
          <w:lang w:val="en-US"/>
        </w:rPr>
        <w:t>annotation</w:t>
      </w:r>
      <w:r w:rsidRPr="00043AF9">
        <w:rPr>
          <w:rFonts w:ascii="Times New Roman" w:hAnsi="Times New Roman"/>
          <w:sz w:val="28"/>
          <w:szCs w:val="28"/>
        </w:rPr>
        <w:t xml:space="preserve"> – зауваження, примітка) – короткі відомості про книгу, статтю, монографію з погляду призначення , змісту, виду, форми й інши</w:t>
      </w:r>
      <w:r w:rsidR="00EB4259">
        <w:rPr>
          <w:rFonts w:ascii="Times New Roman" w:hAnsi="Times New Roman"/>
          <w:sz w:val="28"/>
          <w:szCs w:val="28"/>
        </w:rPr>
        <w:t>х особливостей</w:t>
      </w:r>
      <w:r w:rsidRPr="00043AF9">
        <w:rPr>
          <w:rFonts w:ascii="Times New Roman" w:hAnsi="Times New Roman"/>
          <w:sz w:val="28"/>
          <w:szCs w:val="28"/>
        </w:rPr>
        <w:t>.</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Апробація</w:t>
      </w:r>
      <w:r w:rsidRPr="00043AF9">
        <w:rPr>
          <w:rFonts w:ascii="Times New Roman" w:hAnsi="Times New Roman"/>
          <w:sz w:val="28"/>
          <w:szCs w:val="28"/>
        </w:rPr>
        <w:t xml:space="preserve"> – (лат. </w:t>
      </w:r>
      <w:r w:rsidRPr="00043AF9">
        <w:rPr>
          <w:rFonts w:ascii="Times New Roman" w:hAnsi="Times New Roman"/>
          <w:sz w:val="28"/>
          <w:szCs w:val="28"/>
          <w:lang w:val="en-US"/>
        </w:rPr>
        <w:t>approbation</w:t>
      </w:r>
      <w:r w:rsidRPr="00043AF9">
        <w:rPr>
          <w:rFonts w:ascii="Times New Roman" w:hAnsi="Times New Roman"/>
          <w:sz w:val="28"/>
          <w:szCs w:val="28"/>
        </w:rPr>
        <w:t xml:space="preserve"> – схвалення) – спосіб скорегування, доопрацювання, виправлення, компетентн</w:t>
      </w:r>
      <w:r w:rsidR="00EB4259">
        <w:rPr>
          <w:rFonts w:ascii="Times New Roman" w:hAnsi="Times New Roman"/>
          <w:sz w:val="28"/>
          <w:szCs w:val="28"/>
        </w:rPr>
        <w:t>ого оцінювання</w:t>
      </w:r>
      <w:r w:rsidRPr="00043AF9">
        <w:rPr>
          <w:rFonts w:ascii="Times New Roman" w:hAnsi="Times New Roman"/>
          <w:sz w:val="28"/>
          <w:szCs w:val="28"/>
        </w:rPr>
        <w:t>.</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Аргумент</w:t>
      </w:r>
      <w:r w:rsidRPr="00043AF9">
        <w:rPr>
          <w:rFonts w:ascii="Times New Roman" w:hAnsi="Times New Roman"/>
          <w:sz w:val="28"/>
          <w:szCs w:val="28"/>
        </w:rPr>
        <w:t xml:space="preserve"> (лат. </w:t>
      </w:r>
      <w:r w:rsidRPr="00043AF9">
        <w:rPr>
          <w:rFonts w:ascii="Times New Roman" w:hAnsi="Times New Roman"/>
          <w:sz w:val="28"/>
          <w:szCs w:val="28"/>
          <w:lang w:val="en-US"/>
        </w:rPr>
        <w:t>ar</w:t>
      </w:r>
      <w:r w:rsidRPr="00043AF9">
        <w:rPr>
          <w:rFonts w:ascii="Times New Roman" w:hAnsi="Times New Roman"/>
          <w:sz w:val="28"/>
          <w:szCs w:val="28"/>
        </w:rPr>
        <w:t>ġ</w:t>
      </w:r>
      <w:r w:rsidRPr="00043AF9">
        <w:rPr>
          <w:rFonts w:ascii="Times New Roman" w:hAnsi="Times New Roman"/>
          <w:sz w:val="28"/>
          <w:szCs w:val="28"/>
          <w:lang w:val="en-US"/>
        </w:rPr>
        <w:t>uere</w:t>
      </w:r>
      <w:r w:rsidRPr="00043AF9">
        <w:rPr>
          <w:rFonts w:ascii="Times New Roman" w:hAnsi="Times New Roman"/>
          <w:sz w:val="28"/>
          <w:szCs w:val="28"/>
        </w:rPr>
        <w:t xml:space="preserve"> – показувати, з’ясовувати) – логічний висновок, що слугує підставо</w:t>
      </w:r>
      <w:r w:rsidR="00EB4259">
        <w:rPr>
          <w:rFonts w:ascii="Times New Roman" w:hAnsi="Times New Roman"/>
          <w:sz w:val="28"/>
          <w:szCs w:val="28"/>
        </w:rPr>
        <w:t>ю для доказу тези.</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Валідність</w:t>
      </w:r>
      <w:r w:rsidRPr="00043AF9">
        <w:rPr>
          <w:rFonts w:ascii="Times New Roman" w:hAnsi="Times New Roman"/>
          <w:sz w:val="28"/>
          <w:szCs w:val="28"/>
        </w:rPr>
        <w:t xml:space="preserve"> –1) комплексна характеристика методу дослідження, що включає відомості про те, чи придатна методика для вимірювання того, для чого вона була створена, і яка її дієвість, практична корисність; 2) </w:t>
      </w:r>
      <w:r w:rsidRPr="00043AF9">
        <w:rPr>
          <w:rFonts w:ascii="Times New Roman" w:hAnsi="Times New Roman"/>
          <w:sz w:val="28"/>
          <w:szCs w:val="28"/>
        </w:rPr>
        <w:lastRenderedPageBreak/>
        <w:t xml:space="preserve">обґрунтованість отриманих даних, обумовлена знаннями, розуміннями, уміннями, бажаннями і можливістю респондентів </w:t>
      </w:r>
      <w:r w:rsidR="00EB4259">
        <w:rPr>
          <w:rFonts w:ascii="Times New Roman" w:hAnsi="Times New Roman"/>
          <w:sz w:val="28"/>
          <w:szCs w:val="28"/>
        </w:rPr>
        <w:t>надавати інформацію</w:t>
      </w:r>
      <w:r w:rsidRPr="00043AF9">
        <w:rPr>
          <w:rFonts w:ascii="Times New Roman" w:hAnsi="Times New Roman"/>
          <w:sz w:val="28"/>
          <w:szCs w:val="28"/>
        </w:rPr>
        <w:t>.</w:t>
      </w:r>
    </w:p>
    <w:p w:rsidR="008A04E0" w:rsidRPr="00043AF9" w:rsidRDefault="008A04E0" w:rsidP="00767BD9">
      <w:pPr>
        <w:spacing w:after="0" w:line="360" w:lineRule="auto"/>
        <w:ind w:firstLine="709"/>
        <w:jc w:val="both"/>
        <w:rPr>
          <w:rFonts w:ascii="Times New Roman" w:eastAsia="Times New Roman" w:hAnsi="Times New Roman"/>
          <w:sz w:val="28"/>
          <w:szCs w:val="28"/>
          <w:lang w:eastAsia="uk-UA"/>
        </w:rPr>
      </w:pPr>
      <w:r w:rsidRPr="00043AF9">
        <w:rPr>
          <w:rFonts w:ascii="Times New Roman" w:eastAsia="Times New Roman" w:hAnsi="Times New Roman"/>
          <w:b/>
          <w:bCs/>
          <w:sz w:val="28"/>
          <w:szCs w:val="28"/>
          <w:lang w:eastAsia="uk-UA"/>
        </w:rPr>
        <w:t>Висновки</w:t>
      </w:r>
      <w:r w:rsidRPr="00043AF9">
        <w:rPr>
          <w:rFonts w:ascii="Times New Roman" w:eastAsia="Times New Roman" w:hAnsi="Times New Roman"/>
          <w:sz w:val="28"/>
          <w:szCs w:val="28"/>
          <w:lang w:eastAsia="uk-UA"/>
        </w:rPr>
        <w:t xml:space="preserve"> – положення, що виносяться дослідником на обговорення науковою спільнотою, синтез накопиченої в основній частині наукової інформації, послідовний, логічний, чіткий виклад головних результатів. </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Гіпотеза</w:t>
      </w:r>
      <w:r w:rsidRPr="00043AF9">
        <w:rPr>
          <w:rFonts w:ascii="Times New Roman" w:hAnsi="Times New Roman"/>
          <w:sz w:val="28"/>
          <w:szCs w:val="28"/>
        </w:rPr>
        <w:t xml:space="preserve"> – науково обґрунтоване припущення, висунуте з метою пояснення причин, властивостей та існування явищ дійсності, що потребує подальшої експериментальної та тео</w:t>
      </w:r>
      <w:r w:rsidR="00EB4259">
        <w:rPr>
          <w:rFonts w:ascii="Times New Roman" w:hAnsi="Times New Roman"/>
          <w:sz w:val="28"/>
          <w:szCs w:val="28"/>
        </w:rPr>
        <w:t>ретичної перевірки</w:t>
      </w:r>
      <w:r w:rsidRPr="00043AF9">
        <w:rPr>
          <w:rFonts w:ascii="Times New Roman" w:hAnsi="Times New Roman"/>
          <w:sz w:val="28"/>
          <w:szCs w:val="28"/>
        </w:rPr>
        <w:t>.</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Дослідження педагогічне</w:t>
      </w:r>
      <w:r w:rsidRPr="00043AF9">
        <w:rPr>
          <w:rFonts w:ascii="Times New Roman" w:hAnsi="Times New Roman"/>
          <w:sz w:val="28"/>
          <w:szCs w:val="28"/>
        </w:rPr>
        <w:t xml:space="preserve"> – процес і результат наукової діяльності, спрямований на отримання соціально значущих знань про закономірності, принципи, структуру, зміст, методи, форми та технології навчання, ви</w:t>
      </w:r>
      <w:r w:rsidR="00EB4259">
        <w:rPr>
          <w:rFonts w:ascii="Times New Roman" w:hAnsi="Times New Roman"/>
          <w:sz w:val="28"/>
          <w:szCs w:val="28"/>
        </w:rPr>
        <w:t>ховання і розвитку.</w:t>
      </w:r>
    </w:p>
    <w:p w:rsidR="008A04E0" w:rsidRPr="00043AF9" w:rsidRDefault="008A04E0" w:rsidP="00767BD9">
      <w:pPr>
        <w:spacing w:after="0" w:line="360" w:lineRule="auto"/>
        <w:ind w:firstLine="709"/>
        <w:jc w:val="both"/>
        <w:rPr>
          <w:rFonts w:ascii="Times New Roman" w:eastAsia="Times New Roman" w:hAnsi="Times New Roman"/>
          <w:sz w:val="28"/>
          <w:szCs w:val="28"/>
          <w:lang w:eastAsia="uk-UA"/>
        </w:rPr>
      </w:pPr>
      <w:r w:rsidRPr="00043AF9">
        <w:rPr>
          <w:rFonts w:ascii="Times New Roman" w:eastAsia="Times New Roman" w:hAnsi="Times New Roman"/>
          <w:b/>
          <w:bCs/>
          <w:sz w:val="28"/>
          <w:szCs w:val="28"/>
          <w:lang w:eastAsia="uk-UA"/>
        </w:rPr>
        <w:t>Експеримент</w:t>
      </w:r>
      <w:r w:rsidRPr="00043AF9">
        <w:rPr>
          <w:rFonts w:ascii="Times New Roman" w:eastAsia="Times New Roman" w:hAnsi="Times New Roman"/>
          <w:sz w:val="28"/>
          <w:szCs w:val="28"/>
          <w:lang w:eastAsia="uk-UA"/>
        </w:rPr>
        <w:t xml:space="preserve"> — один з методів пізнання, цілеспрямоване вивчення об’єкту з метою виявлення раніше невідомих його властивостей (якостей) або перевірки правильності теоретичних положень, що визначаються певною пошуковою ідеєю і має чітко виражену мету.</w:t>
      </w:r>
    </w:p>
    <w:p w:rsidR="00D31557" w:rsidRPr="00043AF9" w:rsidRDefault="00D31557" w:rsidP="00767BD9">
      <w:pPr>
        <w:autoSpaceDE w:val="0"/>
        <w:autoSpaceDN w:val="0"/>
        <w:adjustRightInd w:val="0"/>
        <w:spacing w:after="0" w:line="360" w:lineRule="auto"/>
        <w:ind w:firstLine="709"/>
        <w:jc w:val="both"/>
        <w:rPr>
          <w:rStyle w:val="markedcontent"/>
          <w:rFonts w:ascii="Times New Roman" w:hAnsi="Times New Roman"/>
          <w:b/>
          <w:sz w:val="28"/>
          <w:szCs w:val="28"/>
        </w:rPr>
      </w:pPr>
      <w:r w:rsidRPr="00043AF9">
        <w:rPr>
          <w:rFonts w:ascii="Times New Roman" w:hAnsi="Times New Roman"/>
          <w:b/>
          <w:sz w:val="28"/>
          <w:szCs w:val="28"/>
        </w:rPr>
        <w:t>Експеримент педагогічний</w:t>
      </w:r>
      <w:r w:rsidRPr="00043AF9">
        <w:rPr>
          <w:rFonts w:ascii="Times New Roman" w:hAnsi="Times New Roman"/>
          <w:sz w:val="28"/>
          <w:szCs w:val="28"/>
        </w:rPr>
        <w:t xml:space="preserve"> – науково-поставлений досвід у сфері навчальної і/або виховної роботи з метою пошуку нових, більш ефективних способів вирішення педагогічної проблеми. Традиційні етапи педагогічного експерименту: констатувальний; формувальний; підсумковий.</w:t>
      </w:r>
    </w:p>
    <w:p w:rsidR="00D31557" w:rsidRPr="00043AF9" w:rsidRDefault="00D31557" w:rsidP="00767BD9">
      <w:pPr>
        <w:autoSpaceDE w:val="0"/>
        <w:autoSpaceDN w:val="0"/>
        <w:adjustRightInd w:val="0"/>
        <w:spacing w:after="0" w:line="360" w:lineRule="auto"/>
        <w:ind w:firstLine="709"/>
        <w:jc w:val="both"/>
        <w:rPr>
          <w:rStyle w:val="markedcontent"/>
          <w:rFonts w:ascii="Times New Roman" w:hAnsi="Times New Roman"/>
          <w:sz w:val="28"/>
          <w:szCs w:val="28"/>
        </w:rPr>
      </w:pPr>
      <w:r w:rsidRPr="00043AF9">
        <w:rPr>
          <w:rStyle w:val="markedcontent"/>
          <w:rFonts w:ascii="Times New Roman" w:hAnsi="Times New Roman"/>
          <w:b/>
          <w:sz w:val="28"/>
          <w:szCs w:val="28"/>
        </w:rPr>
        <w:t xml:space="preserve">Картотека </w:t>
      </w:r>
      <w:r w:rsidRPr="00043AF9">
        <w:rPr>
          <w:rStyle w:val="markedcontent"/>
          <w:rFonts w:ascii="Times New Roman" w:hAnsi="Times New Roman"/>
          <w:sz w:val="28"/>
          <w:szCs w:val="28"/>
        </w:rPr>
        <w:t xml:space="preserve">(лат. </w:t>
      </w:r>
      <w:r w:rsidRPr="00043AF9">
        <w:rPr>
          <w:rStyle w:val="markedcontent"/>
          <w:rFonts w:ascii="Times New Roman" w:hAnsi="Times New Roman"/>
          <w:sz w:val="28"/>
          <w:szCs w:val="28"/>
          <w:lang w:val="en-US"/>
        </w:rPr>
        <w:t>charta</w:t>
      </w:r>
      <w:r w:rsidRPr="00043AF9">
        <w:rPr>
          <w:rStyle w:val="markedcontent"/>
          <w:rFonts w:ascii="Times New Roman" w:hAnsi="Times New Roman"/>
          <w:sz w:val="28"/>
          <w:szCs w:val="28"/>
        </w:rPr>
        <w:t xml:space="preserve"> – книжка і грец. </w:t>
      </w:r>
      <w:r w:rsidRPr="00043AF9">
        <w:rPr>
          <w:rStyle w:val="markedcontent"/>
          <w:rFonts w:ascii="Times New Roman" w:hAnsi="Times New Roman"/>
          <w:sz w:val="28"/>
          <w:szCs w:val="28"/>
          <w:lang w:val="en-US"/>
        </w:rPr>
        <w:t>th</w:t>
      </w:r>
      <w:r w:rsidRPr="00043AF9">
        <w:rPr>
          <w:rStyle w:val="markedcontent"/>
          <w:rFonts w:ascii="Times New Roman" w:hAnsi="Times New Roman"/>
          <w:sz w:val="28"/>
          <w:szCs w:val="28"/>
        </w:rPr>
        <w:t>ē</w:t>
      </w:r>
      <w:r w:rsidRPr="00043AF9">
        <w:rPr>
          <w:rStyle w:val="markedcontent"/>
          <w:rFonts w:ascii="Times New Roman" w:hAnsi="Times New Roman"/>
          <w:sz w:val="28"/>
          <w:szCs w:val="28"/>
          <w:lang w:val="en-US"/>
        </w:rPr>
        <w:t>k</w:t>
      </w:r>
      <w:r w:rsidRPr="00043AF9">
        <w:rPr>
          <w:rStyle w:val="markedcontent"/>
          <w:rFonts w:ascii="Times New Roman" w:hAnsi="Times New Roman"/>
          <w:sz w:val="28"/>
          <w:szCs w:val="28"/>
        </w:rPr>
        <w:t>ē – сховище) – перелік усіх матеріалів, виявлених з п</w:t>
      </w:r>
      <w:r w:rsidR="00EB4259">
        <w:rPr>
          <w:rStyle w:val="markedcontent"/>
          <w:rFonts w:ascii="Times New Roman" w:hAnsi="Times New Roman"/>
          <w:sz w:val="28"/>
          <w:szCs w:val="28"/>
        </w:rPr>
        <w:t>евної тематики</w:t>
      </w:r>
      <w:r w:rsidRPr="00043AF9">
        <w:rPr>
          <w:rStyle w:val="markedcontent"/>
          <w:rFonts w:ascii="Times New Roman" w:hAnsi="Times New Roman"/>
          <w:sz w:val="28"/>
          <w:szCs w:val="28"/>
        </w:rPr>
        <w:t>.</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Категорії педагогічної науки</w:t>
      </w:r>
      <w:r w:rsidRPr="00043AF9">
        <w:rPr>
          <w:rFonts w:ascii="Times New Roman" w:hAnsi="Times New Roman"/>
          <w:sz w:val="28"/>
          <w:szCs w:val="28"/>
        </w:rPr>
        <w:t xml:space="preserve"> – провідні найзагальніші поняття науки, навколо яких будується вся система знань педагогіки. Основними категоріями педагогічної науки більшість дослідників вважають «виховання», «освіту», «навчання» та «розвиток» особистості. Проникнення в сутність цих понять допомагає зрозуміти сутність категорійного апарату педагогічної теорії на сучасном</w:t>
      </w:r>
      <w:r w:rsidR="00EB4259">
        <w:rPr>
          <w:rFonts w:ascii="Times New Roman" w:hAnsi="Times New Roman"/>
          <w:sz w:val="28"/>
          <w:szCs w:val="28"/>
        </w:rPr>
        <w:t>у етапі її розвитку</w:t>
      </w:r>
      <w:r w:rsidRPr="00043AF9">
        <w:rPr>
          <w:rFonts w:ascii="Times New Roman" w:hAnsi="Times New Roman"/>
          <w:sz w:val="28"/>
          <w:szCs w:val="28"/>
        </w:rPr>
        <w:t>.</w:t>
      </w:r>
    </w:p>
    <w:p w:rsidR="00043AF9" w:rsidRPr="00043AF9" w:rsidRDefault="00043AF9"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Компіляція</w:t>
      </w:r>
      <w:r w:rsidRPr="00043AF9">
        <w:rPr>
          <w:rFonts w:ascii="Times New Roman" w:hAnsi="Times New Roman"/>
          <w:sz w:val="28"/>
          <w:szCs w:val="28"/>
          <w:lang w:val="ru-RU"/>
        </w:rPr>
        <w:t xml:space="preserve"> (лат </w:t>
      </w:r>
      <w:r w:rsidRPr="00043AF9">
        <w:rPr>
          <w:rFonts w:ascii="Times New Roman" w:hAnsi="Times New Roman"/>
          <w:sz w:val="28"/>
          <w:szCs w:val="28"/>
          <w:lang w:val="en-US"/>
        </w:rPr>
        <w:t>compilatio</w:t>
      </w:r>
      <w:r w:rsidRPr="00043AF9">
        <w:rPr>
          <w:rFonts w:ascii="Times New Roman" w:hAnsi="Times New Roman"/>
          <w:sz w:val="28"/>
          <w:szCs w:val="28"/>
        </w:rPr>
        <w:t xml:space="preserve"> – крадіжка) – текст, написаний на основі запозичення в інших авторів матеріалів без самостійно</w:t>
      </w:r>
      <w:r w:rsidR="00EB4259">
        <w:rPr>
          <w:rFonts w:ascii="Times New Roman" w:hAnsi="Times New Roman"/>
          <w:sz w:val="28"/>
          <w:szCs w:val="28"/>
        </w:rPr>
        <w:t>го їх створення</w:t>
      </w:r>
      <w:r w:rsidRPr="00043AF9">
        <w:rPr>
          <w:rFonts w:ascii="Times New Roman" w:hAnsi="Times New Roman"/>
          <w:sz w:val="28"/>
          <w:szCs w:val="28"/>
        </w:rPr>
        <w:t>.</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lastRenderedPageBreak/>
        <w:t xml:space="preserve">Композиція </w:t>
      </w:r>
      <w:r w:rsidRPr="00043AF9">
        <w:rPr>
          <w:rFonts w:ascii="Times New Roman" w:hAnsi="Times New Roman"/>
          <w:sz w:val="28"/>
          <w:szCs w:val="28"/>
        </w:rPr>
        <w:t xml:space="preserve">(лат. </w:t>
      </w:r>
      <w:r w:rsidRPr="00043AF9">
        <w:rPr>
          <w:rFonts w:ascii="Times New Roman" w:hAnsi="Times New Roman"/>
          <w:sz w:val="28"/>
          <w:szCs w:val="28"/>
          <w:lang w:val="en-US"/>
        </w:rPr>
        <w:t>compocitio</w:t>
      </w:r>
      <w:r w:rsidRPr="00043AF9">
        <w:rPr>
          <w:rFonts w:ascii="Times New Roman" w:hAnsi="Times New Roman"/>
          <w:sz w:val="28"/>
          <w:szCs w:val="28"/>
        </w:rPr>
        <w:t xml:space="preserve"> – складання, створення) наукового тексту – структура, п</w:t>
      </w:r>
      <w:r w:rsidR="00EB4259">
        <w:rPr>
          <w:rFonts w:ascii="Times New Roman" w:hAnsi="Times New Roman"/>
          <w:sz w:val="28"/>
          <w:szCs w:val="28"/>
        </w:rPr>
        <w:t>обудова тексту</w:t>
      </w:r>
      <w:r w:rsidRPr="00043AF9">
        <w:rPr>
          <w:rFonts w:ascii="Times New Roman" w:hAnsi="Times New Roman"/>
          <w:sz w:val="28"/>
          <w:szCs w:val="28"/>
        </w:rPr>
        <w:t>.</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Концепція</w:t>
      </w:r>
      <w:r w:rsidRPr="00043AF9">
        <w:rPr>
          <w:rFonts w:ascii="Times New Roman" w:hAnsi="Times New Roman"/>
          <w:sz w:val="28"/>
          <w:szCs w:val="28"/>
        </w:rPr>
        <w:t xml:space="preserve"> – 1) визначений спосіб розуміння, трактування якого-небудь предмета, явища, процесу; основна точка зору на предмет або явище; керівна ідея;2) система ідей, поглядів на предмет, явище, спосіб їх розуміння і трактування, що визначає характер пізнавальної та пра</w:t>
      </w:r>
      <w:r w:rsidR="00EB4259">
        <w:rPr>
          <w:rFonts w:ascii="Times New Roman" w:hAnsi="Times New Roman"/>
          <w:sz w:val="28"/>
          <w:szCs w:val="28"/>
        </w:rPr>
        <w:t>ктичної діяльності</w:t>
      </w:r>
      <w:r w:rsidRPr="00043AF9">
        <w:rPr>
          <w:rFonts w:ascii="Times New Roman" w:hAnsi="Times New Roman"/>
          <w:sz w:val="28"/>
          <w:szCs w:val="28"/>
        </w:rPr>
        <w:t>.</w:t>
      </w:r>
    </w:p>
    <w:p w:rsidR="008A04E0" w:rsidRPr="00043AF9" w:rsidRDefault="00D31557" w:rsidP="00767BD9">
      <w:pPr>
        <w:spacing w:after="0" w:line="360" w:lineRule="auto"/>
        <w:ind w:firstLine="709"/>
        <w:jc w:val="both"/>
        <w:rPr>
          <w:rFonts w:ascii="Times New Roman" w:eastAsia="Times New Roman" w:hAnsi="Times New Roman"/>
          <w:sz w:val="28"/>
          <w:szCs w:val="28"/>
          <w:lang w:eastAsia="uk-UA"/>
        </w:rPr>
      </w:pPr>
      <w:r w:rsidRPr="00043AF9">
        <w:rPr>
          <w:rFonts w:ascii="Times New Roman" w:hAnsi="Times New Roman"/>
          <w:b/>
          <w:sz w:val="28"/>
          <w:szCs w:val="28"/>
        </w:rPr>
        <w:t xml:space="preserve">Мета </w:t>
      </w:r>
      <w:r w:rsidR="008A04E0" w:rsidRPr="00043AF9">
        <w:rPr>
          <w:rFonts w:ascii="Times New Roman" w:hAnsi="Times New Roman"/>
          <w:b/>
          <w:sz w:val="28"/>
          <w:szCs w:val="28"/>
        </w:rPr>
        <w:t xml:space="preserve">дослідження </w:t>
      </w:r>
      <w:r w:rsidRPr="00043AF9">
        <w:rPr>
          <w:rFonts w:ascii="Times New Roman" w:hAnsi="Times New Roman"/>
          <w:sz w:val="28"/>
          <w:szCs w:val="28"/>
        </w:rPr>
        <w:t>– передбачення у свідомості результату, на здобуття якого спрямовано діяльність окремої людини, групи або усього суспільс</w:t>
      </w:r>
      <w:r w:rsidR="008A04E0" w:rsidRPr="00043AF9">
        <w:rPr>
          <w:rFonts w:ascii="Times New Roman" w:hAnsi="Times New Roman"/>
          <w:sz w:val="28"/>
          <w:szCs w:val="28"/>
        </w:rPr>
        <w:t xml:space="preserve">тва; </w:t>
      </w:r>
      <w:r w:rsidR="008A04E0" w:rsidRPr="00043AF9">
        <w:rPr>
          <w:rFonts w:ascii="Times New Roman" w:eastAsia="Times New Roman" w:hAnsi="Times New Roman"/>
          <w:sz w:val="28"/>
          <w:szCs w:val="28"/>
          <w:lang w:eastAsia="uk-UA"/>
        </w:rPr>
        <w:t xml:space="preserve">поставлений кінцевий результат, на досягнення якого спрямоване дослідження. </w:t>
      </w:r>
    </w:p>
    <w:p w:rsidR="008A04E0" w:rsidRPr="00043AF9" w:rsidRDefault="008A04E0" w:rsidP="00767BD9">
      <w:pPr>
        <w:spacing w:after="0" w:line="360" w:lineRule="auto"/>
        <w:ind w:firstLine="709"/>
        <w:jc w:val="both"/>
        <w:rPr>
          <w:rFonts w:ascii="Times New Roman" w:eastAsia="Times New Roman" w:hAnsi="Times New Roman"/>
          <w:sz w:val="28"/>
          <w:szCs w:val="28"/>
          <w:lang w:eastAsia="uk-UA"/>
        </w:rPr>
      </w:pPr>
      <w:r w:rsidRPr="00043AF9">
        <w:rPr>
          <w:rFonts w:ascii="Times New Roman" w:eastAsia="Times New Roman" w:hAnsi="Times New Roman"/>
          <w:b/>
          <w:bCs/>
          <w:sz w:val="28"/>
          <w:szCs w:val="28"/>
          <w:lang w:eastAsia="uk-UA"/>
        </w:rPr>
        <w:t>Метод наукового пізнання</w:t>
      </w:r>
      <w:r w:rsidRPr="00043AF9">
        <w:rPr>
          <w:rFonts w:ascii="Times New Roman" w:eastAsia="Times New Roman" w:hAnsi="Times New Roman"/>
          <w:sz w:val="28"/>
          <w:szCs w:val="28"/>
          <w:lang w:eastAsia="uk-UA"/>
        </w:rPr>
        <w:t xml:space="preserve"> – спосіб пізнання, дослідження явищ природи і суспільного життя. Це також сукупність прийомів чи операцій практичного або теоретичного освоєння дійсності, підпорядкованих вирішенню конкретного завдання. </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Методичні рекомендації</w:t>
      </w:r>
      <w:r w:rsidRPr="00043AF9">
        <w:rPr>
          <w:rFonts w:ascii="Times New Roman" w:hAnsi="Times New Roman"/>
          <w:sz w:val="28"/>
          <w:szCs w:val="28"/>
        </w:rPr>
        <w:t xml:space="preserve"> – комплекс коротких чітко сформульованих речень і вказівок, що сприяють упровадженню в практику найбільш ефективних методів і форм навчання, в</w:t>
      </w:r>
      <w:r w:rsidR="00EB4259">
        <w:rPr>
          <w:rFonts w:ascii="Times New Roman" w:hAnsi="Times New Roman"/>
          <w:sz w:val="28"/>
          <w:szCs w:val="28"/>
        </w:rPr>
        <w:t>иховання, розвитку</w:t>
      </w:r>
      <w:r w:rsidRPr="00043AF9">
        <w:rPr>
          <w:rFonts w:ascii="Times New Roman" w:hAnsi="Times New Roman"/>
          <w:sz w:val="28"/>
          <w:szCs w:val="28"/>
        </w:rPr>
        <w:t>.</w:t>
      </w:r>
    </w:p>
    <w:p w:rsidR="00D31557" w:rsidRPr="00043AF9" w:rsidRDefault="00D31557"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Методологія</w:t>
      </w:r>
      <w:r w:rsidRPr="00043AF9">
        <w:rPr>
          <w:rFonts w:ascii="Times New Roman" w:hAnsi="Times New Roman"/>
          <w:sz w:val="28"/>
          <w:szCs w:val="28"/>
        </w:rPr>
        <w:t xml:space="preserve"> </w:t>
      </w:r>
      <w:r w:rsidR="008A04E0" w:rsidRPr="00043AF9">
        <w:rPr>
          <w:rFonts w:ascii="Times New Roman" w:hAnsi="Times New Roman"/>
          <w:b/>
          <w:sz w:val="28"/>
          <w:szCs w:val="28"/>
        </w:rPr>
        <w:t>наукового пізнання</w:t>
      </w:r>
      <w:r w:rsidR="008A04E0" w:rsidRPr="00043AF9">
        <w:rPr>
          <w:rFonts w:ascii="Times New Roman" w:hAnsi="Times New Roman"/>
          <w:sz w:val="28"/>
          <w:szCs w:val="28"/>
        </w:rPr>
        <w:t xml:space="preserve"> </w:t>
      </w:r>
      <w:r w:rsidRPr="00043AF9">
        <w:rPr>
          <w:rFonts w:ascii="Times New Roman" w:hAnsi="Times New Roman"/>
          <w:sz w:val="28"/>
          <w:szCs w:val="28"/>
        </w:rPr>
        <w:t>– вчення про принципи, форми і методи наукового пізнання; сукупність вихідних філософських ідей, що лежать в основі дослідження природних чи суспільних явищ і які вирішальним чином впливають на теоретичну інтерпретацію цих явищ; система принципів і способів організації та побудови теоретичної і практичної діяльності; вчення про науковий метод пізнання; сукупність методів, що заст</w:t>
      </w:r>
      <w:r w:rsidR="00EB4259">
        <w:rPr>
          <w:rFonts w:ascii="Times New Roman" w:hAnsi="Times New Roman"/>
          <w:sz w:val="28"/>
          <w:szCs w:val="28"/>
        </w:rPr>
        <w:t>осовуються у науці</w:t>
      </w:r>
      <w:r w:rsidRPr="00043AF9">
        <w:rPr>
          <w:rFonts w:ascii="Times New Roman" w:hAnsi="Times New Roman"/>
          <w:sz w:val="28"/>
          <w:szCs w:val="28"/>
        </w:rPr>
        <w:t>.</w:t>
      </w:r>
    </w:p>
    <w:p w:rsidR="00D31557" w:rsidRPr="00043AF9" w:rsidRDefault="00D31557" w:rsidP="00767BD9">
      <w:pPr>
        <w:spacing w:after="0" w:line="360" w:lineRule="auto"/>
        <w:ind w:firstLine="709"/>
        <w:jc w:val="both"/>
        <w:rPr>
          <w:rFonts w:ascii="Times New Roman" w:eastAsia="Times New Roman" w:hAnsi="Times New Roman"/>
          <w:sz w:val="28"/>
          <w:szCs w:val="28"/>
          <w:lang w:eastAsia="uk-UA"/>
        </w:rPr>
      </w:pPr>
      <w:r w:rsidRPr="00043AF9">
        <w:rPr>
          <w:rFonts w:ascii="Times New Roman" w:eastAsia="Times New Roman" w:hAnsi="Times New Roman"/>
          <w:b/>
          <w:sz w:val="28"/>
          <w:szCs w:val="28"/>
          <w:lang w:eastAsia="uk-UA"/>
        </w:rPr>
        <w:t>Наукове дослідження</w:t>
      </w:r>
      <w:r w:rsidRPr="00043AF9">
        <w:rPr>
          <w:rFonts w:ascii="Times New Roman" w:eastAsia="Times New Roman" w:hAnsi="Times New Roman"/>
          <w:sz w:val="28"/>
          <w:szCs w:val="28"/>
          <w:lang w:eastAsia="uk-UA"/>
        </w:rPr>
        <w:t xml:space="preserve"> – особлива форма процесу пізнання, систематичне цілеспрямоване вивчення об’єктів, в якому використовуються засоби і методи науки і яке завершується формулюванням знання про до</w:t>
      </w:r>
      <w:r w:rsidR="00EB4259">
        <w:rPr>
          <w:rFonts w:ascii="Times New Roman" w:eastAsia="Times New Roman" w:hAnsi="Times New Roman"/>
          <w:sz w:val="28"/>
          <w:szCs w:val="28"/>
          <w:lang w:eastAsia="uk-UA"/>
        </w:rPr>
        <w:t>сліджуваний об’єкт</w:t>
      </w:r>
      <w:r w:rsidRPr="00043AF9">
        <w:rPr>
          <w:rFonts w:ascii="Times New Roman" w:eastAsia="Times New Roman" w:hAnsi="Times New Roman"/>
          <w:sz w:val="28"/>
          <w:szCs w:val="28"/>
          <w:lang w:eastAsia="uk-UA"/>
        </w:rPr>
        <w:t>.</w:t>
      </w:r>
    </w:p>
    <w:p w:rsidR="00D31557" w:rsidRPr="00043AF9" w:rsidRDefault="00D31557" w:rsidP="00767BD9">
      <w:pPr>
        <w:spacing w:after="0" w:line="360" w:lineRule="auto"/>
        <w:ind w:firstLine="709"/>
        <w:jc w:val="both"/>
        <w:rPr>
          <w:rFonts w:ascii="Times New Roman" w:hAnsi="Times New Roman"/>
          <w:sz w:val="28"/>
          <w:szCs w:val="28"/>
        </w:rPr>
      </w:pPr>
      <w:r w:rsidRPr="00043AF9">
        <w:rPr>
          <w:rFonts w:ascii="Times New Roman" w:hAnsi="Times New Roman"/>
          <w:b/>
          <w:sz w:val="28"/>
          <w:szCs w:val="28"/>
        </w:rPr>
        <w:t xml:space="preserve">Об'єкт дослідження </w:t>
      </w:r>
      <w:r w:rsidRPr="00043AF9">
        <w:rPr>
          <w:rFonts w:ascii="Times New Roman" w:hAnsi="Times New Roman"/>
          <w:sz w:val="28"/>
          <w:szCs w:val="28"/>
        </w:rPr>
        <w:t xml:space="preserve">– </w:t>
      </w:r>
      <w:r w:rsidR="00043AF9" w:rsidRPr="00043AF9">
        <w:rPr>
          <w:rFonts w:ascii="Times New Roman" w:eastAsia="Times New Roman" w:hAnsi="Times New Roman"/>
          <w:sz w:val="28"/>
          <w:szCs w:val="28"/>
          <w:lang w:eastAsia="uk-UA"/>
        </w:rPr>
        <w:t xml:space="preserve">процес, обраний для вивчення, явище, що породжують проблемну ситуацію; </w:t>
      </w:r>
      <w:r w:rsidRPr="00043AF9">
        <w:rPr>
          <w:rFonts w:ascii="Times New Roman" w:hAnsi="Times New Roman"/>
          <w:sz w:val="28"/>
          <w:szCs w:val="28"/>
        </w:rPr>
        <w:t xml:space="preserve">педагогічний простір, сфера, у рамках якої знаходиться те, що буде вивчатися. Об’єктом дослідження педагогічної науки </w:t>
      </w:r>
      <w:r w:rsidRPr="00043AF9">
        <w:rPr>
          <w:rFonts w:ascii="Times New Roman" w:hAnsi="Times New Roman"/>
          <w:sz w:val="28"/>
          <w:szCs w:val="28"/>
        </w:rPr>
        <w:lastRenderedPageBreak/>
        <w:t>є сфера навчання і виховання людини, а предметом–закономірності процесів, що відбуваються в</w:t>
      </w:r>
      <w:r w:rsidR="00EB4259">
        <w:rPr>
          <w:rFonts w:ascii="Times New Roman" w:hAnsi="Times New Roman"/>
          <w:sz w:val="28"/>
          <w:szCs w:val="28"/>
        </w:rPr>
        <w:t xml:space="preserve"> цій сфері</w:t>
      </w:r>
      <w:r w:rsidRPr="00043AF9">
        <w:rPr>
          <w:rFonts w:ascii="Times New Roman" w:hAnsi="Times New Roman"/>
          <w:sz w:val="28"/>
          <w:szCs w:val="28"/>
        </w:rPr>
        <w:t>.</w:t>
      </w:r>
    </w:p>
    <w:p w:rsidR="00D31557" w:rsidRPr="00043AF9" w:rsidRDefault="00D31557" w:rsidP="00767BD9">
      <w:pPr>
        <w:autoSpaceDE w:val="0"/>
        <w:autoSpaceDN w:val="0"/>
        <w:adjustRightInd w:val="0"/>
        <w:spacing w:after="0" w:line="360" w:lineRule="auto"/>
        <w:ind w:firstLine="709"/>
        <w:jc w:val="both"/>
        <w:rPr>
          <w:rStyle w:val="markedcontent"/>
          <w:rFonts w:ascii="Times New Roman" w:hAnsi="Times New Roman"/>
          <w:sz w:val="28"/>
          <w:szCs w:val="28"/>
        </w:rPr>
      </w:pPr>
      <w:r w:rsidRPr="00043AF9">
        <w:rPr>
          <w:rStyle w:val="markedcontent"/>
          <w:rFonts w:ascii="Times New Roman" w:hAnsi="Times New Roman"/>
          <w:b/>
          <w:sz w:val="28"/>
          <w:szCs w:val="28"/>
        </w:rPr>
        <w:t>Об’єкт</w:t>
      </w:r>
      <w:r w:rsidRPr="00043AF9">
        <w:rPr>
          <w:rStyle w:val="markedcontent"/>
          <w:rFonts w:ascii="Times New Roman" w:hAnsi="Times New Roman"/>
          <w:sz w:val="28"/>
          <w:szCs w:val="28"/>
        </w:rPr>
        <w:t xml:space="preserve"> (від лат … – предмет, явище) – фрагмент дійсності, на який спрямовано практичну або пізнавальну діяльність суб’єкта. О. відтворюється в знанні на основі практично перетворювальної взаємодії з ним суб’єкта.</w:t>
      </w:r>
    </w:p>
    <w:p w:rsidR="00D31557" w:rsidRPr="00EB4259" w:rsidRDefault="00043AF9" w:rsidP="00767BD9">
      <w:pPr>
        <w:autoSpaceDE w:val="0"/>
        <w:autoSpaceDN w:val="0"/>
        <w:adjustRightInd w:val="0"/>
        <w:spacing w:after="0" w:line="360" w:lineRule="auto"/>
        <w:ind w:firstLine="709"/>
        <w:jc w:val="both"/>
        <w:rPr>
          <w:rFonts w:ascii="Times New Roman" w:eastAsiaTheme="minorHAnsi" w:hAnsi="Times New Roman"/>
          <w:sz w:val="28"/>
          <w:szCs w:val="28"/>
        </w:rPr>
      </w:pPr>
      <w:r w:rsidRPr="00043AF9">
        <w:rPr>
          <w:rFonts w:ascii="Times New Roman" w:eastAsiaTheme="minorHAnsi" w:hAnsi="Times New Roman"/>
          <w:b/>
          <w:sz w:val="28"/>
          <w:szCs w:val="28"/>
        </w:rPr>
        <w:t>Плагіат академічний</w:t>
      </w:r>
      <w:r w:rsidR="00D31557" w:rsidRPr="00043AF9">
        <w:rPr>
          <w:rFonts w:ascii="Times New Roman" w:eastAsiaTheme="minorHAnsi" w:hAnsi="Times New Roman"/>
          <w:sz w:val="28"/>
          <w:szCs w:val="28"/>
        </w:rPr>
        <w:t xml:space="preserve"> –</w:t>
      </w:r>
      <w:r w:rsidR="00D31557" w:rsidRPr="00C63D4B">
        <w:rPr>
          <w:rFonts w:ascii="Times New Roman" w:eastAsiaTheme="minorHAnsi" w:hAnsi="Times New Roman"/>
          <w:sz w:val="28"/>
          <w:szCs w:val="28"/>
        </w:rPr>
        <w:t xml:space="preserve"> оприлюднення (частково або повністю) наукових (творчих) результатів, отриманих іншими особами, як результатів </w:t>
      </w:r>
      <w:r w:rsidR="00D31557" w:rsidRPr="00EB4259">
        <w:rPr>
          <w:rFonts w:ascii="Times New Roman" w:eastAsiaTheme="minorHAnsi" w:hAnsi="Times New Roman"/>
          <w:sz w:val="28"/>
          <w:szCs w:val="28"/>
        </w:rPr>
        <w:t>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B4259" w:rsidRPr="00EB4259" w:rsidRDefault="00EB4259" w:rsidP="00767BD9">
      <w:pPr>
        <w:autoSpaceDE w:val="0"/>
        <w:autoSpaceDN w:val="0"/>
        <w:adjustRightInd w:val="0"/>
        <w:spacing w:after="0" w:line="360" w:lineRule="auto"/>
        <w:ind w:firstLine="709"/>
        <w:jc w:val="both"/>
        <w:rPr>
          <w:rFonts w:ascii="Times New Roman" w:eastAsiaTheme="minorHAnsi" w:hAnsi="Times New Roman"/>
          <w:sz w:val="28"/>
          <w:szCs w:val="28"/>
        </w:rPr>
      </w:pPr>
      <w:r w:rsidRPr="00EB4259">
        <w:rPr>
          <w:rFonts w:ascii="Times New Roman" w:hAnsi="Times New Roman"/>
          <w:b/>
          <w:sz w:val="28"/>
          <w:szCs w:val="28"/>
        </w:rPr>
        <w:t>Понятійно-категоріальний апарат</w:t>
      </w:r>
      <w:r w:rsidRPr="00EB4259">
        <w:rPr>
          <w:rFonts w:ascii="Times New Roman" w:hAnsi="Times New Roman"/>
          <w:sz w:val="28"/>
          <w:szCs w:val="28"/>
        </w:rPr>
        <w:t xml:space="preserve"> – це сукупність понять, категорій та термінів, що дозволяють в узагальненій формі відобразити явища певної сфери знання, а також зв’язки між ними шляхом фіксації суттєвих ознак та закономірностей</w:t>
      </w:r>
    </w:p>
    <w:p w:rsidR="00043AF9" w:rsidRPr="00EB4259" w:rsidRDefault="00043AF9" w:rsidP="00767BD9">
      <w:pPr>
        <w:spacing w:after="0" w:line="360" w:lineRule="auto"/>
        <w:ind w:firstLine="709"/>
        <w:jc w:val="both"/>
        <w:rPr>
          <w:rFonts w:ascii="Times New Roman" w:eastAsia="Times New Roman" w:hAnsi="Times New Roman"/>
          <w:sz w:val="28"/>
          <w:szCs w:val="28"/>
          <w:lang w:eastAsia="uk-UA"/>
        </w:rPr>
      </w:pPr>
      <w:r w:rsidRPr="00EB4259">
        <w:rPr>
          <w:rFonts w:ascii="Times New Roman" w:eastAsia="Times New Roman" w:hAnsi="Times New Roman"/>
          <w:b/>
          <w:bCs/>
          <w:sz w:val="28"/>
          <w:szCs w:val="28"/>
          <w:lang w:eastAsia="uk-UA"/>
        </w:rPr>
        <w:t>Предмет дослідження</w:t>
      </w:r>
      <w:r w:rsidRPr="00EB4259">
        <w:rPr>
          <w:rFonts w:ascii="Times New Roman" w:eastAsia="Times New Roman" w:hAnsi="Times New Roman"/>
          <w:sz w:val="28"/>
          <w:szCs w:val="28"/>
          <w:lang w:eastAsia="uk-UA"/>
        </w:rPr>
        <w:t xml:space="preserve"> – теоретичне відтворення тих суттєвих зв’язків та відношень, які підлягають безпосередньому вивченню; </w:t>
      </w:r>
      <w:r w:rsidRPr="00EB4259">
        <w:rPr>
          <w:rFonts w:ascii="Times New Roman" w:hAnsi="Times New Roman"/>
          <w:sz w:val="28"/>
          <w:szCs w:val="28"/>
        </w:rPr>
        <w:t>закономірності процесів, що відбуваються в певній галузі науки.</w:t>
      </w:r>
    </w:p>
    <w:p w:rsidR="008A04E0" w:rsidRPr="00043AF9" w:rsidRDefault="008A04E0" w:rsidP="00767BD9">
      <w:pPr>
        <w:autoSpaceDE w:val="0"/>
        <w:autoSpaceDN w:val="0"/>
        <w:adjustRightInd w:val="0"/>
        <w:spacing w:after="0" w:line="360" w:lineRule="auto"/>
        <w:ind w:firstLine="709"/>
        <w:jc w:val="both"/>
        <w:rPr>
          <w:rStyle w:val="markedcontent"/>
          <w:rFonts w:ascii="Times New Roman" w:hAnsi="Times New Roman"/>
          <w:sz w:val="28"/>
          <w:szCs w:val="28"/>
        </w:rPr>
      </w:pPr>
      <w:r w:rsidRPr="00EB4259">
        <w:rPr>
          <w:rStyle w:val="markedcontent"/>
          <w:rFonts w:ascii="Times New Roman" w:hAnsi="Times New Roman"/>
          <w:b/>
          <w:sz w:val="28"/>
          <w:szCs w:val="28"/>
        </w:rPr>
        <w:t xml:space="preserve">Проблема </w:t>
      </w:r>
      <w:r w:rsidRPr="00EB4259">
        <w:rPr>
          <w:rStyle w:val="markedcontent"/>
          <w:rFonts w:ascii="Times New Roman" w:hAnsi="Times New Roman"/>
          <w:sz w:val="28"/>
          <w:szCs w:val="28"/>
        </w:rPr>
        <w:t>– від грец. … задача, утруднення) – в широкому розумінні складне теоретичне  або практичне питання, що потребує розв’язання, вивчення й дослідження</w:t>
      </w:r>
      <w:r w:rsidRPr="00043AF9">
        <w:rPr>
          <w:rStyle w:val="markedcontent"/>
          <w:rFonts w:ascii="Times New Roman" w:hAnsi="Times New Roman"/>
          <w:sz w:val="28"/>
          <w:szCs w:val="28"/>
        </w:rPr>
        <w:t>; в науці – суперечлива ситуація, що виступає у вигляді протилежних позицій в поясненні будь-яких явищ, об’єктів, процесів і потребує адекватної теорії для її розв’язання. Формою стислого виразу проблеми, як правило, є питання або сист</w:t>
      </w:r>
      <w:r w:rsidR="00EB4259">
        <w:rPr>
          <w:rStyle w:val="markedcontent"/>
          <w:rFonts w:ascii="Times New Roman" w:hAnsi="Times New Roman"/>
          <w:sz w:val="28"/>
          <w:szCs w:val="28"/>
        </w:rPr>
        <w:t>ем а їх</w:t>
      </w:r>
      <w:r w:rsidRPr="00043AF9">
        <w:rPr>
          <w:rStyle w:val="markedcontent"/>
          <w:rFonts w:ascii="Times New Roman" w:hAnsi="Times New Roman"/>
          <w:sz w:val="28"/>
          <w:szCs w:val="28"/>
        </w:rPr>
        <w:t>.</w:t>
      </w:r>
    </w:p>
    <w:p w:rsidR="008A04E0" w:rsidRPr="00043AF9" w:rsidRDefault="008A04E0"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Рівні педагогічних досліджень</w:t>
      </w:r>
      <w:r w:rsidRPr="00043AF9">
        <w:rPr>
          <w:rFonts w:ascii="Times New Roman" w:hAnsi="Times New Roman"/>
          <w:sz w:val="28"/>
          <w:szCs w:val="28"/>
        </w:rPr>
        <w:t xml:space="preserve"> – а)</w:t>
      </w:r>
      <w:r w:rsidR="00767BD9">
        <w:rPr>
          <w:rFonts w:ascii="Times New Roman" w:hAnsi="Times New Roman"/>
          <w:sz w:val="28"/>
          <w:szCs w:val="28"/>
        </w:rPr>
        <w:t> </w:t>
      </w:r>
      <w:r w:rsidRPr="00043AF9">
        <w:rPr>
          <w:rFonts w:ascii="Times New Roman" w:hAnsi="Times New Roman"/>
          <w:sz w:val="28"/>
          <w:szCs w:val="28"/>
        </w:rPr>
        <w:t>емпіричний; б)</w:t>
      </w:r>
      <w:r w:rsidR="00767BD9">
        <w:rPr>
          <w:rFonts w:ascii="Times New Roman" w:hAnsi="Times New Roman"/>
          <w:sz w:val="28"/>
          <w:szCs w:val="28"/>
        </w:rPr>
        <w:t> </w:t>
      </w:r>
      <w:r w:rsidRPr="00043AF9">
        <w:rPr>
          <w:rFonts w:ascii="Times New Roman" w:hAnsi="Times New Roman"/>
          <w:sz w:val="28"/>
          <w:szCs w:val="28"/>
        </w:rPr>
        <w:t>теоретичний; в)</w:t>
      </w:r>
      <w:r w:rsidR="00767BD9">
        <w:rPr>
          <w:rFonts w:ascii="Times New Roman" w:hAnsi="Times New Roman"/>
          <w:sz w:val="28"/>
          <w:szCs w:val="28"/>
        </w:rPr>
        <w:t> </w:t>
      </w:r>
      <w:r w:rsidRPr="00043AF9">
        <w:rPr>
          <w:rFonts w:ascii="Times New Roman" w:hAnsi="Times New Roman"/>
          <w:sz w:val="28"/>
          <w:szCs w:val="28"/>
        </w:rPr>
        <w:t>методологічний</w:t>
      </w:r>
      <w:r w:rsidR="00767BD9">
        <w:rPr>
          <w:rFonts w:ascii="Times New Roman" w:hAnsi="Times New Roman"/>
          <w:sz w:val="28"/>
          <w:szCs w:val="28"/>
        </w:rPr>
        <w:t>.</w:t>
      </w:r>
    </w:p>
    <w:p w:rsidR="008A04E0" w:rsidRPr="00043AF9" w:rsidRDefault="008A04E0"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Рубрикація</w:t>
      </w:r>
      <w:r w:rsidRPr="00043AF9">
        <w:rPr>
          <w:rFonts w:ascii="Times New Roman" w:hAnsi="Times New Roman"/>
          <w:sz w:val="28"/>
          <w:szCs w:val="28"/>
        </w:rPr>
        <w:t xml:space="preserve"> (лат. </w:t>
      </w:r>
      <w:r w:rsidRPr="00043AF9">
        <w:rPr>
          <w:rFonts w:ascii="Times New Roman" w:hAnsi="Times New Roman"/>
          <w:sz w:val="28"/>
          <w:szCs w:val="28"/>
          <w:lang w:val="en-US"/>
        </w:rPr>
        <w:t>rubrika</w:t>
      </w:r>
      <w:r w:rsidRPr="00043AF9">
        <w:rPr>
          <w:rFonts w:ascii="Times New Roman" w:hAnsi="Times New Roman"/>
          <w:sz w:val="28"/>
          <w:szCs w:val="28"/>
        </w:rPr>
        <w:t xml:space="preserve"> – заголовок закону) наукового тексту – чіткий і логічний поділ на</w:t>
      </w:r>
      <w:r w:rsidR="00EB4259">
        <w:rPr>
          <w:rFonts w:ascii="Times New Roman" w:hAnsi="Times New Roman"/>
          <w:sz w:val="28"/>
          <w:szCs w:val="28"/>
        </w:rPr>
        <w:t xml:space="preserve"> певні частини</w:t>
      </w:r>
      <w:r w:rsidRPr="00043AF9">
        <w:rPr>
          <w:rFonts w:ascii="Times New Roman" w:hAnsi="Times New Roman"/>
          <w:sz w:val="28"/>
          <w:szCs w:val="28"/>
        </w:rPr>
        <w:t>.</w:t>
      </w:r>
    </w:p>
    <w:p w:rsidR="00D31557" w:rsidRPr="00043AF9" w:rsidRDefault="00D31557" w:rsidP="00767BD9">
      <w:pPr>
        <w:autoSpaceDE w:val="0"/>
        <w:autoSpaceDN w:val="0"/>
        <w:adjustRightInd w:val="0"/>
        <w:spacing w:after="0" w:line="360" w:lineRule="auto"/>
        <w:ind w:firstLine="709"/>
        <w:jc w:val="both"/>
        <w:rPr>
          <w:rFonts w:ascii="Times New Roman" w:eastAsiaTheme="minorHAnsi" w:hAnsi="Times New Roman"/>
          <w:sz w:val="28"/>
          <w:szCs w:val="28"/>
        </w:rPr>
      </w:pPr>
      <w:r w:rsidRPr="00C63D4B">
        <w:rPr>
          <w:rFonts w:ascii="Times New Roman" w:eastAsiaTheme="minorHAnsi" w:hAnsi="Times New Roman"/>
          <w:b/>
          <w:sz w:val="28"/>
          <w:szCs w:val="28"/>
        </w:rPr>
        <w:t>Самоплагіат</w:t>
      </w:r>
      <w:r w:rsidRPr="00043AF9">
        <w:rPr>
          <w:rFonts w:ascii="Times New Roman" w:eastAsiaTheme="minorHAnsi" w:hAnsi="Times New Roman"/>
          <w:sz w:val="28"/>
          <w:szCs w:val="28"/>
        </w:rPr>
        <w:t xml:space="preserve"> –</w:t>
      </w:r>
      <w:r w:rsidRPr="00C63D4B">
        <w:rPr>
          <w:rFonts w:ascii="Times New Roman" w:eastAsiaTheme="minorHAnsi" w:hAnsi="Times New Roman"/>
          <w:sz w:val="28"/>
          <w:szCs w:val="28"/>
        </w:rPr>
        <w:t xml:space="preserve"> оприлюднення (частково або повністю) власних раніше опублікованих наукових результатів як нових наукових результатів.</w:t>
      </w:r>
    </w:p>
    <w:p w:rsidR="008A04E0" w:rsidRPr="00043AF9" w:rsidRDefault="008A04E0" w:rsidP="00767BD9">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lastRenderedPageBreak/>
        <w:t>Синтез</w:t>
      </w:r>
      <w:r w:rsidRPr="00043AF9">
        <w:rPr>
          <w:rFonts w:ascii="Times New Roman" w:hAnsi="Times New Roman"/>
          <w:sz w:val="28"/>
          <w:szCs w:val="28"/>
        </w:rPr>
        <w:t>–практичне чи мислене сполучення частин або властивостей (сторін) об’єкта вивчення в єдине ціле. Протилежний аналізу з яким нерозривно пов’язаний і не існу</w:t>
      </w:r>
      <w:r w:rsidR="00EB4259">
        <w:rPr>
          <w:rFonts w:ascii="Times New Roman" w:hAnsi="Times New Roman"/>
          <w:sz w:val="28"/>
          <w:szCs w:val="28"/>
        </w:rPr>
        <w:t>є окремо від нього.</w:t>
      </w:r>
    </w:p>
    <w:p w:rsidR="008A04E0" w:rsidRPr="00043AF9" w:rsidRDefault="008A04E0" w:rsidP="00BB398B">
      <w:pPr>
        <w:autoSpaceDE w:val="0"/>
        <w:autoSpaceDN w:val="0"/>
        <w:adjustRightInd w:val="0"/>
        <w:spacing w:after="0" w:line="360" w:lineRule="auto"/>
        <w:ind w:firstLine="709"/>
        <w:jc w:val="both"/>
        <w:rPr>
          <w:rFonts w:ascii="Times New Roman" w:hAnsi="Times New Roman"/>
          <w:sz w:val="28"/>
          <w:szCs w:val="28"/>
        </w:rPr>
      </w:pPr>
      <w:r w:rsidRPr="00043AF9">
        <w:rPr>
          <w:rFonts w:ascii="Times New Roman" w:hAnsi="Times New Roman"/>
          <w:b/>
          <w:sz w:val="28"/>
          <w:szCs w:val="28"/>
        </w:rPr>
        <w:t>Тезаурус</w:t>
      </w:r>
      <w:r w:rsidRPr="00043AF9">
        <w:rPr>
          <w:rFonts w:ascii="Times New Roman" w:hAnsi="Times New Roman"/>
          <w:sz w:val="28"/>
          <w:szCs w:val="28"/>
        </w:rPr>
        <w:t xml:space="preserve"> (із грецької –запас) – словник зі значеннєвою інформацією, систематизований набір даних у певній сфері знань, що дозволяє людині вільно о</w:t>
      </w:r>
      <w:r w:rsidR="00EB4259">
        <w:rPr>
          <w:rFonts w:ascii="Times New Roman" w:hAnsi="Times New Roman"/>
          <w:sz w:val="28"/>
          <w:szCs w:val="28"/>
        </w:rPr>
        <w:t>рієнтуватися в ній</w:t>
      </w:r>
      <w:r w:rsidRPr="00043AF9">
        <w:rPr>
          <w:rFonts w:ascii="Times New Roman" w:hAnsi="Times New Roman"/>
          <w:sz w:val="28"/>
          <w:szCs w:val="28"/>
        </w:rPr>
        <w:t>.</w:t>
      </w:r>
    </w:p>
    <w:p w:rsidR="00043AF9" w:rsidRPr="00043AF9" w:rsidRDefault="00043AF9" w:rsidP="00BB398B">
      <w:pPr>
        <w:spacing w:after="0" w:line="360" w:lineRule="auto"/>
        <w:ind w:firstLine="709"/>
        <w:jc w:val="both"/>
        <w:rPr>
          <w:rFonts w:ascii="Times New Roman" w:eastAsia="Times New Roman" w:hAnsi="Times New Roman"/>
          <w:sz w:val="28"/>
          <w:szCs w:val="28"/>
          <w:lang w:eastAsia="uk-UA"/>
        </w:rPr>
      </w:pPr>
      <w:r w:rsidRPr="00043AF9">
        <w:rPr>
          <w:rFonts w:ascii="Times New Roman" w:eastAsia="Times New Roman" w:hAnsi="Times New Roman"/>
          <w:b/>
          <w:bCs/>
          <w:sz w:val="28"/>
          <w:szCs w:val="28"/>
          <w:lang w:eastAsia="uk-UA"/>
        </w:rPr>
        <w:t>Тези</w:t>
      </w:r>
      <w:r w:rsidRPr="00043AF9">
        <w:rPr>
          <w:rFonts w:ascii="Times New Roman" w:eastAsia="Times New Roman" w:hAnsi="Times New Roman"/>
          <w:sz w:val="28"/>
          <w:szCs w:val="28"/>
          <w:lang w:eastAsia="uk-UA"/>
        </w:rPr>
        <w:t xml:space="preserve"> — стислий виклад у письмовій формі суті певного питання або наукової проблеми, що включає огляд відповідних інформаційних </w:t>
      </w:r>
      <w:r w:rsidR="00BB398B">
        <w:rPr>
          <w:rFonts w:ascii="Times New Roman" w:eastAsia="Times New Roman" w:hAnsi="Times New Roman"/>
          <w:sz w:val="28"/>
          <w:szCs w:val="28"/>
          <w:lang w:eastAsia="uk-UA"/>
        </w:rPr>
        <w:t>джерел; с</w:t>
      </w:r>
      <w:r w:rsidRPr="00043AF9">
        <w:rPr>
          <w:rFonts w:ascii="Times New Roman" w:eastAsia="Times New Roman" w:hAnsi="Times New Roman"/>
          <w:sz w:val="28"/>
          <w:szCs w:val="28"/>
          <w:lang w:eastAsia="uk-UA"/>
        </w:rPr>
        <w:t xml:space="preserve">удження — висловлена думка, у якій відображене ставлення до її змісту, істинності або хибності. </w:t>
      </w:r>
    </w:p>
    <w:p w:rsidR="00043AF9" w:rsidRPr="00043AF9" w:rsidRDefault="00043AF9" w:rsidP="00BB398B">
      <w:pPr>
        <w:spacing w:after="0" w:line="360" w:lineRule="auto"/>
        <w:ind w:firstLine="709"/>
        <w:jc w:val="both"/>
        <w:rPr>
          <w:rFonts w:ascii="Times New Roman" w:eastAsia="Times New Roman" w:hAnsi="Times New Roman"/>
          <w:sz w:val="28"/>
          <w:szCs w:val="28"/>
          <w:lang w:eastAsia="uk-UA"/>
        </w:rPr>
      </w:pPr>
      <w:r w:rsidRPr="00043AF9">
        <w:rPr>
          <w:rFonts w:ascii="Times New Roman" w:eastAsia="Times New Roman" w:hAnsi="Times New Roman"/>
          <w:b/>
          <w:bCs/>
          <w:sz w:val="28"/>
          <w:szCs w:val="28"/>
          <w:lang w:eastAsia="uk-UA"/>
        </w:rPr>
        <w:t>Умовивід</w:t>
      </w:r>
      <w:r w:rsidRPr="00043AF9">
        <w:rPr>
          <w:rFonts w:ascii="Times New Roman" w:eastAsia="Times New Roman" w:hAnsi="Times New Roman"/>
          <w:sz w:val="28"/>
          <w:szCs w:val="28"/>
          <w:lang w:eastAsia="uk-UA"/>
        </w:rPr>
        <w:t xml:space="preserve"> — процес мислення, що об’єднує послідовність двох та більше суджень, у результаті чого з’являється нове судження. </w:t>
      </w:r>
    </w:p>
    <w:p w:rsidR="00D31557" w:rsidRPr="00C63D4B" w:rsidRDefault="00D31557" w:rsidP="00BB398B">
      <w:pPr>
        <w:autoSpaceDE w:val="0"/>
        <w:autoSpaceDN w:val="0"/>
        <w:adjustRightInd w:val="0"/>
        <w:spacing w:after="0" w:line="360" w:lineRule="auto"/>
        <w:ind w:firstLine="709"/>
        <w:jc w:val="both"/>
        <w:rPr>
          <w:rFonts w:ascii="Times New Roman" w:eastAsiaTheme="minorHAnsi" w:hAnsi="Times New Roman"/>
          <w:sz w:val="28"/>
          <w:szCs w:val="28"/>
        </w:rPr>
      </w:pPr>
      <w:r w:rsidRPr="00C63D4B">
        <w:rPr>
          <w:rFonts w:ascii="Times New Roman" w:eastAsiaTheme="minorHAnsi" w:hAnsi="Times New Roman"/>
          <w:b/>
          <w:sz w:val="28"/>
          <w:szCs w:val="28"/>
        </w:rPr>
        <w:t>Фабрикація</w:t>
      </w:r>
      <w:r w:rsidRPr="00C63D4B">
        <w:rPr>
          <w:rFonts w:ascii="Times New Roman" w:eastAsiaTheme="minorHAnsi" w:hAnsi="Times New Roman"/>
          <w:sz w:val="28"/>
          <w:szCs w:val="28"/>
        </w:rPr>
        <w:t xml:space="preserve"> </w:t>
      </w:r>
      <w:r w:rsidRPr="00043AF9">
        <w:rPr>
          <w:rFonts w:ascii="Times New Roman" w:eastAsiaTheme="minorHAnsi" w:hAnsi="Times New Roman"/>
          <w:sz w:val="28"/>
          <w:szCs w:val="28"/>
        </w:rPr>
        <w:t>–</w:t>
      </w:r>
      <w:r w:rsidRPr="00C63D4B">
        <w:rPr>
          <w:rFonts w:ascii="Times New Roman" w:eastAsiaTheme="minorHAnsi" w:hAnsi="Times New Roman"/>
          <w:sz w:val="28"/>
          <w:szCs w:val="28"/>
        </w:rPr>
        <w:t xml:space="preserve"> вигадування даних чи фактів, що використовуються в освітньому процесі чи наукових дослідженнях.</w:t>
      </w:r>
    </w:p>
    <w:p w:rsidR="00D31557" w:rsidRPr="00043AF9" w:rsidRDefault="00D31557" w:rsidP="00BB398B">
      <w:pPr>
        <w:autoSpaceDE w:val="0"/>
        <w:autoSpaceDN w:val="0"/>
        <w:adjustRightInd w:val="0"/>
        <w:spacing w:after="0" w:line="360" w:lineRule="auto"/>
        <w:ind w:firstLine="709"/>
        <w:jc w:val="both"/>
        <w:rPr>
          <w:rFonts w:ascii="Times New Roman" w:eastAsiaTheme="minorHAnsi" w:hAnsi="Times New Roman"/>
          <w:sz w:val="28"/>
          <w:szCs w:val="28"/>
        </w:rPr>
      </w:pPr>
      <w:r w:rsidRPr="00C63D4B">
        <w:rPr>
          <w:rFonts w:ascii="Times New Roman" w:eastAsiaTheme="minorHAnsi" w:hAnsi="Times New Roman"/>
          <w:b/>
          <w:sz w:val="28"/>
          <w:szCs w:val="28"/>
        </w:rPr>
        <w:t>Фальсифікація</w:t>
      </w:r>
      <w:r w:rsidRPr="00C63D4B">
        <w:rPr>
          <w:rFonts w:ascii="Times New Roman" w:eastAsiaTheme="minorHAnsi" w:hAnsi="Times New Roman"/>
          <w:sz w:val="28"/>
          <w:szCs w:val="28"/>
        </w:rPr>
        <w:t xml:space="preserve"> </w:t>
      </w:r>
      <w:r w:rsidRPr="00043AF9">
        <w:rPr>
          <w:rFonts w:ascii="Times New Roman" w:eastAsiaTheme="minorHAnsi" w:hAnsi="Times New Roman"/>
          <w:sz w:val="28"/>
          <w:szCs w:val="28"/>
        </w:rPr>
        <w:t>–</w:t>
      </w:r>
      <w:r w:rsidRPr="00C63D4B">
        <w:rPr>
          <w:rFonts w:ascii="Times New Roman" w:eastAsiaTheme="minorHAnsi" w:hAnsi="Times New Roman"/>
          <w:sz w:val="28"/>
          <w:szCs w:val="28"/>
        </w:rPr>
        <w:t xml:space="preserve"> свідома зміна чи модифікація вже наявних даних, що стосуються освітнього процесу чи наукових досліджень.</w:t>
      </w:r>
    </w:p>
    <w:p w:rsidR="008A04E0" w:rsidRPr="00C63D4B" w:rsidRDefault="008A04E0" w:rsidP="00BB398B">
      <w:pPr>
        <w:autoSpaceDE w:val="0"/>
        <w:autoSpaceDN w:val="0"/>
        <w:adjustRightInd w:val="0"/>
        <w:spacing w:after="0" w:line="360" w:lineRule="auto"/>
        <w:ind w:firstLine="709"/>
        <w:jc w:val="both"/>
        <w:rPr>
          <w:rFonts w:ascii="Times New Roman" w:eastAsiaTheme="minorHAnsi" w:hAnsi="Times New Roman"/>
          <w:sz w:val="28"/>
          <w:szCs w:val="28"/>
        </w:rPr>
      </w:pPr>
      <w:r w:rsidRPr="00043AF9">
        <w:rPr>
          <w:rFonts w:ascii="Times New Roman" w:hAnsi="Times New Roman"/>
          <w:b/>
          <w:sz w:val="28"/>
          <w:szCs w:val="28"/>
        </w:rPr>
        <w:t xml:space="preserve">Цитата </w:t>
      </w:r>
      <w:r w:rsidRPr="00043AF9">
        <w:rPr>
          <w:rFonts w:ascii="Times New Roman" w:hAnsi="Times New Roman"/>
          <w:sz w:val="28"/>
          <w:szCs w:val="28"/>
        </w:rPr>
        <w:t xml:space="preserve">– (нім. </w:t>
      </w:r>
      <w:r w:rsidRPr="00043AF9">
        <w:rPr>
          <w:rFonts w:ascii="Times New Roman" w:hAnsi="Times New Roman"/>
          <w:sz w:val="28"/>
          <w:szCs w:val="28"/>
          <w:lang w:val="en-US"/>
        </w:rPr>
        <w:t>Zitat</w:t>
      </w:r>
      <w:r w:rsidRPr="00043AF9">
        <w:rPr>
          <w:rFonts w:ascii="Times New Roman" w:hAnsi="Times New Roman"/>
          <w:sz w:val="28"/>
          <w:szCs w:val="28"/>
        </w:rPr>
        <w:t xml:space="preserve">, від лат. </w:t>
      </w:r>
      <w:r w:rsidRPr="00043AF9">
        <w:rPr>
          <w:rFonts w:ascii="Times New Roman" w:hAnsi="Times New Roman"/>
          <w:sz w:val="28"/>
          <w:szCs w:val="28"/>
          <w:lang w:val="en-US"/>
        </w:rPr>
        <w:t>cito</w:t>
      </w:r>
      <w:r w:rsidRPr="00043AF9">
        <w:rPr>
          <w:rFonts w:ascii="Times New Roman" w:hAnsi="Times New Roman"/>
          <w:sz w:val="28"/>
          <w:szCs w:val="28"/>
        </w:rPr>
        <w:t xml:space="preserve"> – наводжу, проголошую) – дослівно наведений уривок з якогось тексту для підтвердження або ілюстрації тієї</w:t>
      </w:r>
      <w:r w:rsidR="00EB4259">
        <w:rPr>
          <w:rFonts w:ascii="Times New Roman" w:hAnsi="Times New Roman"/>
          <w:sz w:val="28"/>
          <w:szCs w:val="28"/>
        </w:rPr>
        <w:t xml:space="preserve"> чи тієї думки</w:t>
      </w:r>
      <w:r w:rsidRPr="00043AF9">
        <w:rPr>
          <w:rFonts w:ascii="Times New Roman" w:hAnsi="Times New Roman"/>
          <w:sz w:val="28"/>
          <w:szCs w:val="28"/>
        </w:rPr>
        <w:t>.</w:t>
      </w:r>
    </w:p>
    <w:p w:rsidR="00C0512F" w:rsidRDefault="00C0512F">
      <w:pPr>
        <w:rPr>
          <w:rFonts w:asciiTheme="minorHAnsi" w:eastAsiaTheme="minorHAnsi" w:hAnsiTheme="minorHAnsi" w:cs="FrizQuadrataC"/>
          <w:color w:val="FF0000"/>
          <w:sz w:val="24"/>
          <w:szCs w:val="24"/>
        </w:rPr>
      </w:pPr>
      <w:r>
        <w:rPr>
          <w:rFonts w:asciiTheme="minorHAnsi" w:eastAsiaTheme="minorHAnsi" w:hAnsiTheme="minorHAnsi" w:cs="FrizQuadrataC"/>
          <w:color w:val="FF0000"/>
          <w:sz w:val="24"/>
          <w:szCs w:val="24"/>
        </w:rPr>
        <w:br w:type="page"/>
      </w:r>
    </w:p>
    <w:p w:rsidR="004039EB" w:rsidRPr="00D963EF" w:rsidRDefault="00D963EF" w:rsidP="004039EB">
      <w:pPr>
        <w:jc w:val="center"/>
        <w:rPr>
          <w:rFonts w:ascii="Times New Roman" w:hAnsi="Times New Roman"/>
          <w:b/>
          <w:sz w:val="32"/>
          <w:szCs w:val="32"/>
        </w:rPr>
      </w:pPr>
      <w:r w:rsidRPr="00D963EF">
        <w:rPr>
          <w:rFonts w:ascii="Times New Roman" w:hAnsi="Times New Roman"/>
          <w:b/>
          <w:sz w:val="32"/>
          <w:szCs w:val="32"/>
        </w:rPr>
        <w:lastRenderedPageBreak/>
        <w:t xml:space="preserve">10. </w:t>
      </w:r>
      <w:r w:rsidR="00D8159F" w:rsidRPr="00D963EF">
        <w:rPr>
          <w:rFonts w:ascii="Times New Roman" w:hAnsi="Times New Roman"/>
          <w:b/>
          <w:sz w:val="32"/>
          <w:szCs w:val="32"/>
        </w:rPr>
        <w:t>Нормативні документи</w:t>
      </w:r>
    </w:p>
    <w:p w:rsidR="004039EB" w:rsidRPr="004039EB" w:rsidRDefault="004039EB" w:rsidP="004039EB">
      <w:pPr>
        <w:jc w:val="both"/>
        <w:rPr>
          <w:rFonts w:ascii="Times New Roman" w:hAnsi="Times New Roman"/>
          <w:sz w:val="28"/>
        </w:rPr>
      </w:pPr>
    </w:p>
    <w:p w:rsidR="00D8159F" w:rsidRPr="00D8159F" w:rsidRDefault="00D8159F" w:rsidP="00D8159F">
      <w:pPr>
        <w:pStyle w:val="a7"/>
        <w:numPr>
          <w:ilvl w:val="0"/>
          <w:numId w:val="4"/>
        </w:numPr>
        <w:spacing w:after="0" w:line="360" w:lineRule="auto"/>
        <w:jc w:val="both"/>
        <w:rPr>
          <w:rFonts w:ascii="Times New Roman" w:hAnsi="Times New Roman"/>
          <w:sz w:val="28"/>
          <w:szCs w:val="28"/>
          <w:lang w:val="uk-UA"/>
        </w:rPr>
      </w:pPr>
      <w:r w:rsidRPr="00D8159F">
        <w:rPr>
          <w:rFonts w:ascii="Times New Roman" w:hAnsi="Times New Roman"/>
          <w:sz w:val="28"/>
          <w:szCs w:val="28"/>
          <w:lang w:val="uk-UA"/>
        </w:rPr>
        <w:t xml:space="preserve"> </w:t>
      </w:r>
      <w:r>
        <w:rPr>
          <w:rFonts w:ascii="Times New Roman" w:hAnsi="Times New Roman"/>
          <w:sz w:val="28"/>
          <w:szCs w:val="28"/>
          <w:lang w:val="uk-UA"/>
        </w:rPr>
        <w:t>Закон України «Про освіту» (2017 р., із</w:t>
      </w:r>
      <w:r w:rsidR="00B50EA1">
        <w:rPr>
          <w:rFonts w:ascii="Times New Roman" w:hAnsi="Times New Roman"/>
          <w:sz w:val="28"/>
          <w:szCs w:val="28"/>
          <w:lang w:val="uk-UA"/>
        </w:rPr>
        <w:t xml:space="preserve"> змінами та доповненнями у 2021 </w:t>
      </w:r>
      <w:r>
        <w:rPr>
          <w:rFonts w:ascii="Times New Roman" w:hAnsi="Times New Roman"/>
          <w:sz w:val="28"/>
          <w:szCs w:val="28"/>
          <w:lang w:val="uk-UA"/>
        </w:rPr>
        <w:t>р)</w:t>
      </w:r>
      <w:r w:rsidRPr="00D8159F">
        <w:rPr>
          <w:rFonts w:ascii="Times New Roman" w:hAnsi="Times New Roman"/>
          <w:sz w:val="28"/>
          <w:szCs w:val="28"/>
          <w:lang w:val="uk-UA"/>
        </w:rPr>
        <w:t xml:space="preserve"> </w:t>
      </w:r>
      <w:r w:rsidR="005A4D50" w:rsidRPr="0080363F">
        <w:rPr>
          <w:rFonts w:ascii="Times New Roman" w:hAnsi="Times New Roman"/>
          <w:sz w:val="28"/>
          <w:szCs w:val="28"/>
        </w:rPr>
        <w:t>URL</w:t>
      </w:r>
      <w:r w:rsidR="005A4D50" w:rsidRPr="005A4D50">
        <w:rPr>
          <w:rFonts w:ascii="Times New Roman" w:hAnsi="Times New Roman"/>
          <w:sz w:val="28"/>
          <w:szCs w:val="28"/>
          <w:lang w:val="ru-RU"/>
        </w:rPr>
        <w:t xml:space="preserve">: </w:t>
      </w:r>
      <w:hyperlink r:id="rId8" w:history="1">
        <w:r w:rsidRPr="005F51F5">
          <w:rPr>
            <w:rStyle w:val="a8"/>
            <w:rFonts w:ascii="Times New Roman" w:hAnsi="Times New Roman"/>
            <w:sz w:val="28"/>
            <w:szCs w:val="28"/>
            <w:lang w:val="ru-RU"/>
          </w:rPr>
          <w:t>https</w:t>
        </w:r>
        <w:r w:rsidRPr="005F51F5">
          <w:rPr>
            <w:rStyle w:val="a8"/>
            <w:rFonts w:ascii="Times New Roman" w:hAnsi="Times New Roman"/>
            <w:sz w:val="28"/>
            <w:szCs w:val="28"/>
            <w:lang w:val="uk-UA"/>
          </w:rPr>
          <w:t>://</w:t>
        </w:r>
        <w:r w:rsidRPr="005F51F5">
          <w:rPr>
            <w:rStyle w:val="a8"/>
            <w:rFonts w:ascii="Times New Roman" w:hAnsi="Times New Roman"/>
            <w:sz w:val="28"/>
            <w:szCs w:val="28"/>
            <w:lang w:val="ru-RU"/>
          </w:rPr>
          <w:t>taxlink</w:t>
        </w:r>
        <w:r w:rsidRPr="005F51F5">
          <w:rPr>
            <w:rStyle w:val="a8"/>
            <w:rFonts w:ascii="Times New Roman" w:hAnsi="Times New Roman"/>
            <w:sz w:val="28"/>
            <w:szCs w:val="28"/>
            <w:lang w:val="uk-UA"/>
          </w:rPr>
          <w:t>.</w:t>
        </w:r>
        <w:r w:rsidRPr="005F51F5">
          <w:rPr>
            <w:rStyle w:val="a8"/>
            <w:rFonts w:ascii="Times New Roman" w:hAnsi="Times New Roman"/>
            <w:sz w:val="28"/>
            <w:szCs w:val="28"/>
            <w:lang w:val="ru-RU"/>
          </w:rPr>
          <w:t>ua</w:t>
        </w:r>
        <w:r w:rsidRPr="005F51F5">
          <w:rPr>
            <w:rStyle w:val="a8"/>
            <w:rFonts w:ascii="Times New Roman" w:hAnsi="Times New Roman"/>
            <w:sz w:val="28"/>
            <w:szCs w:val="28"/>
            <w:lang w:val="uk-UA"/>
          </w:rPr>
          <w:t>/</w:t>
        </w:r>
        <w:r w:rsidRPr="005F51F5">
          <w:rPr>
            <w:rStyle w:val="a8"/>
            <w:rFonts w:ascii="Times New Roman" w:hAnsi="Times New Roman"/>
            <w:sz w:val="28"/>
            <w:szCs w:val="28"/>
            <w:lang w:val="ru-RU"/>
          </w:rPr>
          <w:t>ua</w:t>
        </w:r>
        <w:r w:rsidRPr="005F51F5">
          <w:rPr>
            <w:rStyle w:val="a8"/>
            <w:rFonts w:ascii="Times New Roman" w:hAnsi="Times New Roman"/>
            <w:sz w:val="28"/>
            <w:szCs w:val="28"/>
            <w:lang w:val="uk-UA"/>
          </w:rPr>
          <w:t>/</w:t>
        </w:r>
        <w:r w:rsidRPr="005F51F5">
          <w:rPr>
            <w:rStyle w:val="a8"/>
            <w:rFonts w:ascii="Times New Roman" w:hAnsi="Times New Roman"/>
            <w:sz w:val="28"/>
            <w:szCs w:val="28"/>
            <w:lang w:val="ru-RU"/>
          </w:rPr>
          <w:t>normative</w:t>
        </w:r>
        <w:r w:rsidRPr="005F51F5">
          <w:rPr>
            <w:rStyle w:val="a8"/>
            <w:rFonts w:ascii="Times New Roman" w:hAnsi="Times New Roman"/>
            <w:sz w:val="28"/>
            <w:szCs w:val="28"/>
            <w:lang w:val="uk-UA"/>
          </w:rPr>
          <w:t>_</w:t>
        </w:r>
        <w:r w:rsidRPr="005F51F5">
          <w:rPr>
            <w:rStyle w:val="a8"/>
            <w:rFonts w:ascii="Times New Roman" w:hAnsi="Times New Roman"/>
            <w:sz w:val="28"/>
            <w:szCs w:val="28"/>
            <w:lang w:val="ru-RU"/>
          </w:rPr>
          <w:t>acts</w:t>
        </w:r>
        <w:r w:rsidRPr="005F51F5">
          <w:rPr>
            <w:rStyle w:val="a8"/>
            <w:rFonts w:ascii="Times New Roman" w:hAnsi="Times New Roman"/>
            <w:sz w:val="28"/>
            <w:szCs w:val="28"/>
            <w:lang w:val="uk-UA"/>
          </w:rPr>
          <w:t>/</w:t>
        </w:r>
        <w:r w:rsidRPr="005F51F5">
          <w:rPr>
            <w:rStyle w:val="a8"/>
            <w:rFonts w:ascii="Times New Roman" w:hAnsi="Times New Roman"/>
            <w:sz w:val="28"/>
            <w:szCs w:val="28"/>
            <w:lang w:val="ru-RU"/>
          </w:rPr>
          <w:t>zakon</w:t>
        </w:r>
        <w:r w:rsidRPr="005F51F5">
          <w:rPr>
            <w:rStyle w:val="a8"/>
            <w:rFonts w:ascii="Times New Roman" w:hAnsi="Times New Roman"/>
            <w:sz w:val="28"/>
            <w:szCs w:val="28"/>
            <w:lang w:val="uk-UA"/>
          </w:rPr>
          <w:t>-</w:t>
        </w:r>
        <w:r w:rsidRPr="005F51F5">
          <w:rPr>
            <w:rStyle w:val="a8"/>
            <w:rFonts w:ascii="Times New Roman" w:hAnsi="Times New Roman"/>
            <w:sz w:val="28"/>
            <w:szCs w:val="28"/>
            <w:lang w:val="ru-RU"/>
          </w:rPr>
          <w:t>ukraini</w:t>
        </w:r>
        <w:r w:rsidRPr="005F51F5">
          <w:rPr>
            <w:rStyle w:val="a8"/>
            <w:rFonts w:ascii="Times New Roman" w:hAnsi="Times New Roman"/>
            <w:sz w:val="28"/>
            <w:szCs w:val="28"/>
            <w:lang w:val="uk-UA"/>
          </w:rPr>
          <w:t>-</w:t>
        </w:r>
        <w:r w:rsidRPr="005F51F5">
          <w:rPr>
            <w:rStyle w:val="a8"/>
            <w:rFonts w:ascii="Times New Roman" w:hAnsi="Times New Roman"/>
            <w:sz w:val="28"/>
            <w:szCs w:val="28"/>
            <w:lang w:val="ru-RU"/>
          </w:rPr>
          <w:t>pro</w:t>
        </w:r>
        <w:r w:rsidRPr="005F51F5">
          <w:rPr>
            <w:rStyle w:val="a8"/>
            <w:rFonts w:ascii="Times New Roman" w:hAnsi="Times New Roman"/>
            <w:sz w:val="28"/>
            <w:szCs w:val="28"/>
            <w:lang w:val="uk-UA"/>
          </w:rPr>
          <w:t>-</w:t>
        </w:r>
        <w:r w:rsidRPr="005F51F5">
          <w:rPr>
            <w:rStyle w:val="a8"/>
            <w:rFonts w:ascii="Times New Roman" w:hAnsi="Times New Roman"/>
            <w:sz w:val="28"/>
            <w:szCs w:val="28"/>
            <w:lang w:val="ru-RU"/>
          </w:rPr>
          <w:t>osvitu</w:t>
        </w:r>
        <w:r w:rsidRPr="005F51F5">
          <w:rPr>
            <w:rStyle w:val="a8"/>
            <w:rFonts w:ascii="Times New Roman" w:hAnsi="Times New Roman"/>
            <w:sz w:val="28"/>
            <w:szCs w:val="28"/>
            <w:lang w:val="uk-UA"/>
          </w:rPr>
          <w:t>/</w:t>
        </w:r>
      </w:hyperlink>
      <w:r>
        <w:rPr>
          <w:rFonts w:ascii="Times New Roman" w:hAnsi="Times New Roman"/>
          <w:sz w:val="28"/>
          <w:szCs w:val="28"/>
          <w:lang w:val="uk-UA"/>
        </w:rPr>
        <w:t xml:space="preserve"> </w:t>
      </w:r>
    </w:p>
    <w:p w:rsidR="004039EB" w:rsidRPr="00033BFF" w:rsidRDefault="004039EB" w:rsidP="0053466E">
      <w:pPr>
        <w:pStyle w:val="a7"/>
        <w:numPr>
          <w:ilvl w:val="0"/>
          <w:numId w:val="4"/>
        </w:numPr>
        <w:spacing w:after="0" w:line="360" w:lineRule="auto"/>
        <w:jc w:val="both"/>
        <w:rPr>
          <w:rFonts w:ascii="Times New Roman" w:hAnsi="Times New Roman"/>
          <w:sz w:val="28"/>
          <w:szCs w:val="28"/>
        </w:rPr>
      </w:pPr>
      <w:r w:rsidRPr="004039EB">
        <w:rPr>
          <w:rFonts w:ascii="Times New Roman" w:hAnsi="Times New Roman"/>
          <w:sz w:val="28"/>
          <w:szCs w:val="28"/>
          <w:lang w:val="ru-RU"/>
        </w:rPr>
        <w:t xml:space="preserve">Закон </w:t>
      </w:r>
      <w:r w:rsidR="00D8159F">
        <w:rPr>
          <w:rFonts w:ascii="Times New Roman" w:hAnsi="Times New Roman"/>
          <w:sz w:val="28"/>
          <w:szCs w:val="28"/>
          <w:lang w:val="uk-UA"/>
        </w:rPr>
        <w:t xml:space="preserve">України «Про вищу освіту» </w:t>
      </w:r>
      <w:r w:rsidRPr="00303CEC">
        <w:rPr>
          <w:rFonts w:ascii="Times New Roman" w:hAnsi="Times New Roman"/>
          <w:sz w:val="28"/>
          <w:szCs w:val="28"/>
          <w:lang w:val="uk-UA"/>
        </w:rPr>
        <w:t>(2014 р. із внесеними змінами у</w:t>
      </w:r>
      <w:r w:rsidR="00B50EA1">
        <w:rPr>
          <w:rFonts w:ascii="Times New Roman" w:hAnsi="Times New Roman"/>
          <w:sz w:val="28"/>
          <w:szCs w:val="28"/>
          <w:lang w:val="ru-RU"/>
        </w:rPr>
        <w:t xml:space="preserve"> 2021 </w:t>
      </w:r>
      <w:r w:rsidRPr="004039EB">
        <w:rPr>
          <w:rFonts w:ascii="Times New Roman" w:hAnsi="Times New Roman"/>
          <w:sz w:val="28"/>
          <w:szCs w:val="28"/>
          <w:lang w:val="ru-RU"/>
        </w:rPr>
        <w:t xml:space="preserve">р.) </w:t>
      </w:r>
      <w:r w:rsidR="005A4D50" w:rsidRPr="0080363F">
        <w:rPr>
          <w:rFonts w:ascii="Times New Roman" w:hAnsi="Times New Roman"/>
          <w:sz w:val="28"/>
          <w:szCs w:val="28"/>
        </w:rPr>
        <w:t xml:space="preserve">URL: </w:t>
      </w:r>
      <w:hyperlink r:id="rId9" w:history="1">
        <w:r w:rsidR="0053466E" w:rsidRPr="00033BFF">
          <w:rPr>
            <w:rStyle w:val="a8"/>
            <w:rFonts w:ascii="Times New Roman" w:hAnsi="Times New Roman"/>
            <w:sz w:val="28"/>
            <w:szCs w:val="28"/>
          </w:rPr>
          <w:t>https://taxlink.ua/ua/normative_acts/zakon-ukraini-pro-vishchu-osvitu/</w:t>
        </w:r>
      </w:hyperlink>
      <w:r w:rsidR="0053466E" w:rsidRPr="00033BFF">
        <w:rPr>
          <w:rFonts w:ascii="Times New Roman" w:hAnsi="Times New Roman"/>
          <w:sz w:val="28"/>
          <w:szCs w:val="28"/>
        </w:rPr>
        <w:t xml:space="preserve"> </w:t>
      </w:r>
    </w:p>
    <w:p w:rsidR="004039EB" w:rsidRDefault="004039EB" w:rsidP="0053466E">
      <w:pPr>
        <w:pStyle w:val="a7"/>
        <w:numPr>
          <w:ilvl w:val="0"/>
          <w:numId w:val="4"/>
        </w:numPr>
        <w:spacing w:after="0" w:line="360" w:lineRule="auto"/>
        <w:jc w:val="both"/>
        <w:rPr>
          <w:rFonts w:ascii="Times New Roman" w:hAnsi="Times New Roman"/>
          <w:sz w:val="28"/>
          <w:szCs w:val="28"/>
          <w:lang w:val="ru-RU"/>
        </w:rPr>
      </w:pPr>
      <w:r w:rsidRPr="004039EB">
        <w:rPr>
          <w:rFonts w:ascii="Times New Roman" w:hAnsi="Times New Roman"/>
          <w:sz w:val="28"/>
          <w:szCs w:val="28"/>
          <w:lang w:val="ru-RU"/>
        </w:rPr>
        <w:t xml:space="preserve">Закон </w:t>
      </w:r>
      <w:r w:rsidRPr="00303CEC">
        <w:rPr>
          <w:rFonts w:ascii="Times New Roman" w:hAnsi="Times New Roman"/>
          <w:sz w:val="28"/>
          <w:szCs w:val="28"/>
          <w:lang w:val="uk-UA"/>
        </w:rPr>
        <w:t>України «Про наукову і науково-технічну діяльність» (2015 р.</w:t>
      </w:r>
      <w:r w:rsidR="00303CEC" w:rsidRPr="00303CEC">
        <w:rPr>
          <w:rFonts w:ascii="Times New Roman" w:hAnsi="Times New Roman"/>
          <w:sz w:val="28"/>
          <w:szCs w:val="28"/>
          <w:lang w:val="uk-UA"/>
        </w:rPr>
        <w:t>,</w:t>
      </w:r>
      <w:r w:rsidR="0053466E" w:rsidRPr="00303CEC">
        <w:rPr>
          <w:rFonts w:ascii="Times New Roman" w:hAnsi="Times New Roman"/>
          <w:sz w:val="28"/>
          <w:szCs w:val="28"/>
          <w:lang w:val="uk-UA"/>
        </w:rPr>
        <w:t xml:space="preserve"> із змінами</w:t>
      </w:r>
      <w:r w:rsidR="00303CEC" w:rsidRPr="00303CEC">
        <w:rPr>
          <w:rFonts w:ascii="Times New Roman" w:hAnsi="Times New Roman"/>
          <w:sz w:val="28"/>
          <w:szCs w:val="28"/>
          <w:lang w:val="uk-UA"/>
        </w:rPr>
        <w:t xml:space="preserve"> та доповненнями</w:t>
      </w:r>
      <w:r w:rsidRPr="004039EB">
        <w:rPr>
          <w:rFonts w:ascii="Times New Roman" w:hAnsi="Times New Roman"/>
          <w:sz w:val="28"/>
          <w:szCs w:val="28"/>
          <w:lang w:val="ru-RU"/>
        </w:rPr>
        <w:t>)</w:t>
      </w:r>
      <w:r w:rsidR="0053466E">
        <w:rPr>
          <w:rFonts w:ascii="Times New Roman" w:hAnsi="Times New Roman"/>
          <w:sz w:val="28"/>
          <w:szCs w:val="28"/>
          <w:lang w:val="ru-RU"/>
        </w:rPr>
        <w:t xml:space="preserve"> </w:t>
      </w:r>
      <w:r w:rsidR="005A4D50" w:rsidRPr="0080363F">
        <w:rPr>
          <w:rFonts w:ascii="Times New Roman" w:hAnsi="Times New Roman"/>
          <w:sz w:val="28"/>
          <w:szCs w:val="28"/>
        </w:rPr>
        <w:t>URL</w:t>
      </w:r>
      <w:r w:rsidR="005A4D50" w:rsidRPr="005A4D50">
        <w:rPr>
          <w:rFonts w:ascii="Times New Roman" w:hAnsi="Times New Roman"/>
          <w:sz w:val="28"/>
          <w:szCs w:val="28"/>
          <w:lang w:val="ru-RU"/>
        </w:rPr>
        <w:t xml:space="preserve">: </w:t>
      </w:r>
      <w:hyperlink r:id="rId10" w:history="1">
        <w:r w:rsidR="0053466E" w:rsidRPr="005F51F5">
          <w:rPr>
            <w:rStyle w:val="a8"/>
            <w:rFonts w:ascii="Times New Roman" w:hAnsi="Times New Roman"/>
            <w:sz w:val="28"/>
            <w:szCs w:val="28"/>
            <w:lang w:val="ru-RU"/>
          </w:rPr>
          <w:t>http://science.univ.kiev.ua/upload/iblock/810/810a7bdbcb2286807c0ecc7f594075fc.pdf</w:t>
        </w:r>
      </w:hyperlink>
      <w:r w:rsidR="0053466E">
        <w:rPr>
          <w:rFonts w:ascii="Times New Roman" w:hAnsi="Times New Roman"/>
          <w:sz w:val="28"/>
          <w:szCs w:val="28"/>
          <w:lang w:val="ru-RU"/>
        </w:rPr>
        <w:t xml:space="preserve"> </w:t>
      </w:r>
    </w:p>
    <w:p w:rsidR="00D8159F" w:rsidRDefault="00D8159F" w:rsidP="00D8159F">
      <w:pPr>
        <w:pStyle w:val="a7"/>
        <w:numPr>
          <w:ilvl w:val="0"/>
          <w:numId w:val="4"/>
        </w:numPr>
        <w:spacing w:after="0" w:line="360" w:lineRule="auto"/>
        <w:jc w:val="both"/>
        <w:rPr>
          <w:rFonts w:ascii="Times New Roman" w:hAnsi="Times New Roman"/>
          <w:sz w:val="28"/>
          <w:szCs w:val="28"/>
          <w:lang w:val="uk-UA"/>
        </w:rPr>
      </w:pPr>
      <w:r w:rsidRPr="00EC3D89">
        <w:rPr>
          <w:rFonts w:ascii="Times New Roman" w:hAnsi="Times New Roman"/>
          <w:sz w:val="28"/>
          <w:szCs w:val="28"/>
          <w:lang w:val="uk-UA"/>
        </w:rPr>
        <w:t xml:space="preserve">Методичні рекомендації для закладів вищої освіти з підтримки принципів академічної доброчесності. </w:t>
      </w:r>
      <w:r w:rsidR="005A4D50" w:rsidRPr="0080363F">
        <w:rPr>
          <w:rFonts w:ascii="Times New Roman" w:hAnsi="Times New Roman"/>
          <w:sz w:val="28"/>
          <w:szCs w:val="28"/>
        </w:rPr>
        <w:t xml:space="preserve">URL: </w:t>
      </w:r>
      <w:hyperlink r:id="rId11" w:history="1">
        <w:r w:rsidRPr="00EC3D89">
          <w:rPr>
            <w:rStyle w:val="a8"/>
            <w:rFonts w:ascii="Times New Roman" w:hAnsi="Times New Roman"/>
            <w:sz w:val="28"/>
            <w:szCs w:val="28"/>
            <w:lang w:val="uk-UA"/>
          </w:rPr>
          <w:t>https://drive.google.com/file/d/1IJtjefmfqO1uNCn4p9cT5g6_58h0Cxq9/view</w:t>
        </w:r>
      </w:hyperlink>
      <w:r>
        <w:rPr>
          <w:rFonts w:ascii="Times New Roman" w:hAnsi="Times New Roman"/>
          <w:sz w:val="28"/>
          <w:szCs w:val="28"/>
          <w:lang w:val="uk-UA"/>
        </w:rPr>
        <w:t xml:space="preserve"> </w:t>
      </w:r>
    </w:p>
    <w:p w:rsidR="004039EB" w:rsidRDefault="004039EB" w:rsidP="00590BEF">
      <w:pPr>
        <w:pStyle w:val="a7"/>
        <w:numPr>
          <w:ilvl w:val="0"/>
          <w:numId w:val="4"/>
        </w:numPr>
        <w:spacing w:after="0" w:line="360" w:lineRule="auto"/>
        <w:jc w:val="both"/>
        <w:rPr>
          <w:rFonts w:ascii="Times New Roman" w:hAnsi="Times New Roman"/>
          <w:sz w:val="28"/>
          <w:szCs w:val="28"/>
          <w:lang w:val="uk-UA"/>
        </w:rPr>
      </w:pPr>
      <w:r w:rsidRPr="004039EB">
        <w:rPr>
          <w:rFonts w:ascii="Times New Roman" w:hAnsi="Times New Roman"/>
          <w:sz w:val="28"/>
          <w:szCs w:val="28"/>
          <w:lang w:val="uk-UA"/>
        </w:rPr>
        <w:t>Положення про екзаменаційну комісію у Львівському національному університе</w:t>
      </w:r>
      <w:r w:rsidR="00B50EA1">
        <w:rPr>
          <w:rFonts w:ascii="Times New Roman" w:hAnsi="Times New Roman"/>
          <w:sz w:val="28"/>
          <w:szCs w:val="28"/>
          <w:lang w:val="uk-UA"/>
        </w:rPr>
        <w:t>ті імені Івана Франка (2016 р.).</w:t>
      </w:r>
      <w:r w:rsidR="005A4D50">
        <w:rPr>
          <w:rFonts w:ascii="Times New Roman" w:hAnsi="Times New Roman"/>
          <w:sz w:val="28"/>
          <w:szCs w:val="28"/>
          <w:lang w:val="uk-UA"/>
        </w:rPr>
        <w:t xml:space="preserve"> </w:t>
      </w:r>
      <w:r w:rsidR="005A4D50" w:rsidRPr="0080363F">
        <w:rPr>
          <w:rFonts w:ascii="Times New Roman" w:hAnsi="Times New Roman"/>
          <w:sz w:val="28"/>
          <w:szCs w:val="28"/>
        </w:rPr>
        <w:t>URL</w:t>
      </w:r>
      <w:r w:rsidR="005A4D50" w:rsidRPr="00B50EA1">
        <w:rPr>
          <w:rFonts w:ascii="Times New Roman" w:hAnsi="Times New Roman"/>
          <w:sz w:val="28"/>
          <w:szCs w:val="28"/>
        </w:rPr>
        <w:t xml:space="preserve">: </w:t>
      </w:r>
      <w:r w:rsidRPr="004039EB">
        <w:rPr>
          <w:rFonts w:ascii="Times New Roman" w:hAnsi="Times New Roman"/>
          <w:sz w:val="28"/>
          <w:szCs w:val="28"/>
          <w:lang w:val="uk-UA"/>
        </w:rPr>
        <w:t xml:space="preserve"> </w:t>
      </w:r>
      <w:hyperlink r:id="rId12" w:history="1">
        <w:r w:rsidR="00590BEF" w:rsidRPr="005F51F5">
          <w:rPr>
            <w:rStyle w:val="a8"/>
            <w:rFonts w:ascii="Times New Roman" w:hAnsi="Times New Roman"/>
            <w:sz w:val="28"/>
            <w:szCs w:val="28"/>
            <w:lang w:val="uk-UA"/>
          </w:rPr>
          <w:t>https://www.lnu.edu.ua/wp-content/uploads/2016/01/reg_examining_board.pdf</w:t>
        </w:r>
      </w:hyperlink>
      <w:r w:rsidR="00590BEF">
        <w:rPr>
          <w:rFonts w:ascii="Times New Roman" w:hAnsi="Times New Roman"/>
          <w:sz w:val="28"/>
          <w:szCs w:val="28"/>
          <w:lang w:val="uk-UA"/>
        </w:rPr>
        <w:t xml:space="preserve"> </w:t>
      </w:r>
    </w:p>
    <w:p w:rsidR="00B50EA1" w:rsidRDefault="00B50EA1" w:rsidP="00B50EA1">
      <w:pPr>
        <w:pStyle w:val="a7"/>
        <w:numPr>
          <w:ilvl w:val="0"/>
          <w:numId w:val="4"/>
        </w:numPr>
        <w:spacing w:after="0" w:line="360" w:lineRule="auto"/>
        <w:jc w:val="both"/>
        <w:rPr>
          <w:rFonts w:ascii="Times New Roman" w:hAnsi="Times New Roman"/>
          <w:sz w:val="28"/>
          <w:szCs w:val="28"/>
          <w:lang w:val="uk-UA"/>
        </w:rPr>
      </w:pPr>
      <w:r w:rsidRPr="004039EB">
        <w:rPr>
          <w:rFonts w:ascii="Times New Roman" w:hAnsi="Times New Roman"/>
          <w:sz w:val="28"/>
          <w:szCs w:val="28"/>
          <w:lang w:val="uk-UA"/>
        </w:rPr>
        <w:t>Положення про організацію освітнього процесу у Львівському національному універ</w:t>
      </w:r>
      <w:r>
        <w:rPr>
          <w:rFonts w:ascii="Times New Roman" w:hAnsi="Times New Roman"/>
          <w:sz w:val="28"/>
          <w:szCs w:val="28"/>
          <w:lang w:val="uk-UA"/>
        </w:rPr>
        <w:t>ситеті імені Івана Франка (2018 </w:t>
      </w:r>
      <w:r w:rsidRPr="004039EB">
        <w:rPr>
          <w:rFonts w:ascii="Times New Roman" w:hAnsi="Times New Roman"/>
          <w:sz w:val="28"/>
          <w:szCs w:val="28"/>
          <w:lang w:val="uk-UA"/>
        </w:rPr>
        <w:t>р.)</w:t>
      </w:r>
      <w:r>
        <w:rPr>
          <w:rFonts w:ascii="Times New Roman" w:hAnsi="Times New Roman"/>
          <w:sz w:val="28"/>
          <w:szCs w:val="28"/>
          <w:lang w:val="uk-UA"/>
        </w:rPr>
        <w:t>.</w:t>
      </w:r>
      <w:r w:rsidRPr="004039EB">
        <w:rPr>
          <w:rFonts w:ascii="Times New Roman" w:hAnsi="Times New Roman"/>
          <w:sz w:val="28"/>
          <w:szCs w:val="28"/>
          <w:lang w:val="uk-UA"/>
        </w:rPr>
        <w:t xml:space="preserve"> </w:t>
      </w:r>
      <w:r w:rsidRPr="0080363F">
        <w:rPr>
          <w:rFonts w:ascii="Times New Roman" w:hAnsi="Times New Roman"/>
          <w:sz w:val="28"/>
          <w:szCs w:val="28"/>
        </w:rPr>
        <w:t>URL</w:t>
      </w:r>
      <w:r w:rsidRPr="00B50EA1">
        <w:rPr>
          <w:rFonts w:ascii="Times New Roman" w:hAnsi="Times New Roman"/>
          <w:sz w:val="28"/>
          <w:szCs w:val="28"/>
        </w:rPr>
        <w:t xml:space="preserve">: </w:t>
      </w:r>
      <w:r>
        <w:rPr>
          <w:rFonts w:ascii="Times New Roman" w:hAnsi="Times New Roman"/>
          <w:sz w:val="28"/>
          <w:szCs w:val="28"/>
          <w:lang w:val="uk-UA"/>
        </w:rPr>
        <w:t xml:space="preserve"> </w:t>
      </w:r>
      <w:hyperlink r:id="rId13" w:history="1">
        <w:r w:rsidRPr="005F51F5">
          <w:rPr>
            <w:rStyle w:val="a8"/>
            <w:rFonts w:ascii="Times New Roman" w:hAnsi="Times New Roman"/>
            <w:sz w:val="28"/>
            <w:szCs w:val="28"/>
            <w:lang w:val="uk-UA"/>
          </w:rPr>
          <w:t>https://lnu.edu.ua/wp-content/uploads/2018/06/S22C-6e18062115060-1.pdf</w:t>
        </w:r>
      </w:hyperlink>
      <w:r>
        <w:rPr>
          <w:rFonts w:ascii="Times New Roman" w:hAnsi="Times New Roman"/>
          <w:sz w:val="28"/>
          <w:szCs w:val="28"/>
          <w:lang w:val="uk-UA"/>
        </w:rPr>
        <w:t xml:space="preserve"> </w:t>
      </w:r>
    </w:p>
    <w:p w:rsidR="004039EB" w:rsidRDefault="004039EB" w:rsidP="0053466E">
      <w:pPr>
        <w:pStyle w:val="a7"/>
        <w:numPr>
          <w:ilvl w:val="0"/>
          <w:numId w:val="4"/>
        </w:numPr>
        <w:spacing w:after="0" w:line="360" w:lineRule="auto"/>
        <w:jc w:val="both"/>
        <w:rPr>
          <w:rFonts w:ascii="Times New Roman" w:hAnsi="Times New Roman"/>
          <w:sz w:val="28"/>
          <w:szCs w:val="28"/>
          <w:lang w:val="uk-UA"/>
        </w:rPr>
      </w:pPr>
      <w:r w:rsidRPr="004039EB">
        <w:rPr>
          <w:rFonts w:ascii="Times New Roman" w:hAnsi="Times New Roman"/>
          <w:sz w:val="28"/>
          <w:szCs w:val="28"/>
          <w:lang w:val="uk-UA"/>
        </w:rPr>
        <w:t>Положення про забезпечення академічної доброчесності у Львівському національному університеті імені Івана Франка (2019</w:t>
      </w:r>
      <w:r w:rsidR="00B50EA1">
        <w:rPr>
          <w:rFonts w:ascii="Times New Roman" w:hAnsi="Times New Roman"/>
          <w:sz w:val="28"/>
          <w:szCs w:val="28"/>
          <w:lang w:val="uk-UA"/>
        </w:rPr>
        <w:t> р.</w:t>
      </w:r>
      <w:r w:rsidRPr="004039EB">
        <w:rPr>
          <w:rFonts w:ascii="Times New Roman" w:hAnsi="Times New Roman"/>
          <w:sz w:val="28"/>
          <w:szCs w:val="28"/>
          <w:lang w:val="uk-UA"/>
        </w:rPr>
        <w:t>)</w:t>
      </w:r>
      <w:r w:rsidR="00B50EA1">
        <w:rPr>
          <w:rFonts w:ascii="Times New Roman" w:hAnsi="Times New Roman"/>
          <w:sz w:val="28"/>
          <w:szCs w:val="28"/>
          <w:lang w:val="uk-UA"/>
        </w:rPr>
        <w:t>.</w:t>
      </w:r>
      <w:r w:rsidR="005A4D50">
        <w:rPr>
          <w:rFonts w:ascii="Times New Roman" w:hAnsi="Times New Roman"/>
          <w:sz w:val="28"/>
          <w:szCs w:val="28"/>
          <w:lang w:val="uk-UA"/>
        </w:rPr>
        <w:t xml:space="preserve"> </w:t>
      </w:r>
      <w:r w:rsidR="005A4D50" w:rsidRPr="0080363F">
        <w:rPr>
          <w:rFonts w:ascii="Times New Roman" w:hAnsi="Times New Roman"/>
          <w:sz w:val="28"/>
          <w:szCs w:val="28"/>
        </w:rPr>
        <w:t>URL</w:t>
      </w:r>
      <w:r w:rsidR="005A4D50" w:rsidRPr="00B50EA1">
        <w:rPr>
          <w:rFonts w:ascii="Times New Roman" w:hAnsi="Times New Roman"/>
          <w:sz w:val="28"/>
          <w:szCs w:val="28"/>
        </w:rPr>
        <w:t xml:space="preserve">: </w:t>
      </w:r>
      <w:hyperlink r:id="rId14" w:history="1">
        <w:r w:rsidR="0053466E" w:rsidRPr="005F51F5">
          <w:rPr>
            <w:rStyle w:val="a8"/>
            <w:rFonts w:ascii="Times New Roman" w:hAnsi="Times New Roman"/>
            <w:sz w:val="28"/>
            <w:szCs w:val="28"/>
            <w:lang w:val="uk-UA"/>
          </w:rPr>
          <w:t>https://www.lnu.edu.ua/wp-content/uploads/2019/06/reg_academic_virtue.pdf</w:t>
        </w:r>
      </w:hyperlink>
      <w:r w:rsidR="0053466E">
        <w:rPr>
          <w:rFonts w:ascii="Times New Roman" w:hAnsi="Times New Roman"/>
          <w:sz w:val="28"/>
          <w:szCs w:val="28"/>
          <w:lang w:val="uk-UA"/>
        </w:rPr>
        <w:t xml:space="preserve"> </w:t>
      </w:r>
    </w:p>
    <w:p w:rsidR="004039EB" w:rsidRDefault="004039EB" w:rsidP="00590BEF">
      <w:pPr>
        <w:pStyle w:val="a7"/>
        <w:numPr>
          <w:ilvl w:val="0"/>
          <w:numId w:val="4"/>
        </w:numPr>
        <w:spacing w:after="0" w:line="360" w:lineRule="auto"/>
        <w:jc w:val="both"/>
        <w:rPr>
          <w:rFonts w:ascii="Times New Roman" w:hAnsi="Times New Roman"/>
          <w:sz w:val="28"/>
          <w:szCs w:val="28"/>
          <w:lang w:val="uk-UA"/>
        </w:rPr>
      </w:pPr>
      <w:r w:rsidRPr="004039EB">
        <w:rPr>
          <w:rFonts w:ascii="Times New Roman" w:hAnsi="Times New Roman"/>
          <w:sz w:val="28"/>
          <w:szCs w:val="28"/>
          <w:lang w:val="uk-UA"/>
        </w:rPr>
        <w:lastRenderedPageBreak/>
        <w:t>Положення про контроль та оцінювання досягнень здобувачів вищої освіти Львівського національного університету імені Івана Франка (2020</w:t>
      </w:r>
      <w:r w:rsidR="00B50EA1">
        <w:rPr>
          <w:rFonts w:ascii="Times New Roman" w:hAnsi="Times New Roman"/>
          <w:sz w:val="28"/>
          <w:szCs w:val="28"/>
          <w:lang w:val="uk-UA"/>
        </w:rPr>
        <w:t> р.</w:t>
      </w:r>
      <w:r w:rsidRPr="004039EB">
        <w:rPr>
          <w:rFonts w:ascii="Times New Roman" w:hAnsi="Times New Roman"/>
          <w:sz w:val="28"/>
          <w:szCs w:val="28"/>
          <w:lang w:val="uk-UA"/>
        </w:rPr>
        <w:t>)</w:t>
      </w:r>
      <w:r w:rsidR="00B50EA1">
        <w:rPr>
          <w:rFonts w:ascii="Times New Roman" w:hAnsi="Times New Roman"/>
          <w:sz w:val="28"/>
          <w:szCs w:val="28"/>
          <w:lang w:val="uk-UA"/>
        </w:rPr>
        <w:t>.</w:t>
      </w:r>
      <w:r w:rsidR="005A4D50">
        <w:rPr>
          <w:rFonts w:ascii="Times New Roman" w:hAnsi="Times New Roman"/>
          <w:sz w:val="28"/>
          <w:szCs w:val="28"/>
          <w:lang w:val="uk-UA"/>
        </w:rPr>
        <w:t xml:space="preserve"> </w:t>
      </w:r>
      <w:r w:rsidR="005A4D50" w:rsidRPr="0080363F">
        <w:rPr>
          <w:rFonts w:ascii="Times New Roman" w:hAnsi="Times New Roman"/>
          <w:sz w:val="28"/>
          <w:szCs w:val="28"/>
        </w:rPr>
        <w:t>URL</w:t>
      </w:r>
      <w:r w:rsidR="005A4D50" w:rsidRPr="005A4D50">
        <w:rPr>
          <w:rFonts w:ascii="Times New Roman" w:hAnsi="Times New Roman"/>
          <w:sz w:val="28"/>
          <w:szCs w:val="28"/>
          <w:lang w:val="uk-UA"/>
        </w:rPr>
        <w:t xml:space="preserve">: </w:t>
      </w:r>
      <w:hyperlink r:id="rId15" w:history="1">
        <w:r w:rsidR="00590BEF" w:rsidRPr="005F51F5">
          <w:rPr>
            <w:rStyle w:val="a8"/>
            <w:rFonts w:ascii="Times New Roman" w:hAnsi="Times New Roman"/>
            <w:sz w:val="28"/>
            <w:szCs w:val="28"/>
            <w:lang w:val="uk-UA"/>
          </w:rPr>
          <w:t>https://lnu.edu.ua/wp-content/uploads/2020/03/reg_education-results.pdf</w:t>
        </w:r>
      </w:hyperlink>
      <w:r w:rsidR="00590BEF">
        <w:rPr>
          <w:rFonts w:ascii="Times New Roman" w:hAnsi="Times New Roman"/>
          <w:sz w:val="28"/>
          <w:szCs w:val="28"/>
          <w:lang w:val="uk-UA"/>
        </w:rPr>
        <w:t xml:space="preserve"> </w:t>
      </w:r>
    </w:p>
    <w:p w:rsidR="004039EB" w:rsidRDefault="004039EB" w:rsidP="00EC3D89">
      <w:pPr>
        <w:pStyle w:val="a7"/>
        <w:numPr>
          <w:ilvl w:val="0"/>
          <w:numId w:val="4"/>
        </w:numPr>
        <w:spacing w:after="0" w:line="360" w:lineRule="auto"/>
        <w:jc w:val="both"/>
        <w:rPr>
          <w:rFonts w:ascii="Times New Roman" w:hAnsi="Times New Roman"/>
          <w:sz w:val="28"/>
          <w:szCs w:val="28"/>
          <w:lang w:val="uk-UA"/>
        </w:rPr>
      </w:pPr>
      <w:r w:rsidRPr="004039EB">
        <w:rPr>
          <w:rFonts w:ascii="Times New Roman" w:hAnsi="Times New Roman"/>
          <w:sz w:val="28"/>
          <w:szCs w:val="28"/>
          <w:lang w:val="uk-UA"/>
        </w:rPr>
        <w:t>Положення про апеляцію результатів контрольних заходів здобувачів вищої освіти Львівського національного університету імені Івана Франка (2</w:t>
      </w:r>
      <w:r w:rsidR="00B50EA1">
        <w:rPr>
          <w:rFonts w:ascii="Times New Roman" w:hAnsi="Times New Roman"/>
          <w:sz w:val="28"/>
          <w:szCs w:val="28"/>
          <w:lang w:val="uk-UA"/>
        </w:rPr>
        <w:t>021 р.).</w:t>
      </w:r>
      <w:r w:rsidR="005A4D50">
        <w:rPr>
          <w:rFonts w:ascii="Times New Roman" w:hAnsi="Times New Roman"/>
          <w:sz w:val="28"/>
          <w:szCs w:val="28"/>
          <w:lang w:val="uk-UA"/>
        </w:rPr>
        <w:t xml:space="preserve"> </w:t>
      </w:r>
      <w:r w:rsidR="005A4D50" w:rsidRPr="0080363F">
        <w:rPr>
          <w:rFonts w:ascii="Times New Roman" w:hAnsi="Times New Roman"/>
          <w:sz w:val="28"/>
          <w:szCs w:val="28"/>
        </w:rPr>
        <w:t>URL</w:t>
      </w:r>
      <w:r w:rsidR="005A4D50" w:rsidRPr="00B50EA1">
        <w:rPr>
          <w:rFonts w:ascii="Times New Roman" w:hAnsi="Times New Roman"/>
          <w:sz w:val="28"/>
          <w:szCs w:val="28"/>
        </w:rPr>
        <w:t xml:space="preserve">: </w:t>
      </w:r>
      <w:hyperlink r:id="rId16" w:history="1">
        <w:r w:rsidR="00EC3D89" w:rsidRPr="005F51F5">
          <w:rPr>
            <w:rStyle w:val="a8"/>
            <w:rFonts w:ascii="Times New Roman" w:hAnsi="Times New Roman"/>
            <w:sz w:val="28"/>
            <w:szCs w:val="28"/>
            <w:lang w:val="uk-UA"/>
          </w:rPr>
          <w:t>https://www.lnu.edu.ua/wp-content/uploads/2021/02/reg_appeal.pdf</w:t>
        </w:r>
      </w:hyperlink>
      <w:r w:rsidR="00EC3D89">
        <w:rPr>
          <w:rFonts w:ascii="Times New Roman" w:hAnsi="Times New Roman"/>
          <w:sz w:val="28"/>
          <w:szCs w:val="28"/>
          <w:lang w:val="uk-UA"/>
        </w:rPr>
        <w:t xml:space="preserve"> </w:t>
      </w:r>
    </w:p>
    <w:p w:rsidR="004039EB" w:rsidRPr="00EC3D89" w:rsidRDefault="004039EB" w:rsidP="00946131">
      <w:pPr>
        <w:pStyle w:val="a7"/>
        <w:numPr>
          <w:ilvl w:val="0"/>
          <w:numId w:val="4"/>
        </w:numPr>
        <w:spacing w:after="0" w:line="360" w:lineRule="auto"/>
        <w:jc w:val="both"/>
        <w:rPr>
          <w:rFonts w:ascii="Times New Roman" w:hAnsi="Times New Roman"/>
          <w:sz w:val="28"/>
          <w:szCs w:val="28"/>
          <w:lang w:val="uk-UA"/>
        </w:rPr>
      </w:pPr>
      <w:r w:rsidRPr="00946131">
        <w:rPr>
          <w:rFonts w:ascii="Times New Roman" w:hAnsi="Times New Roman"/>
          <w:sz w:val="28"/>
          <w:szCs w:val="28"/>
          <w:lang w:val="uk-UA"/>
        </w:rPr>
        <w:t>Український педагогічний словник</w:t>
      </w:r>
      <w:r w:rsidR="00946131" w:rsidRPr="00946131">
        <w:rPr>
          <w:rFonts w:ascii="Times New Roman" w:hAnsi="Times New Roman"/>
          <w:sz w:val="28"/>
          <w:szCs w:val="28"/>
          <w:lang w:val="uk-UA"/>
        </w:rPr>
        <w:t xml:space="preserve"> / Семен Гончаренко ; </w:t>
      </w:r>
      <w:r w:rsidR="00946131" w:rsidRPr="00946131">
        <w:rPr>
          <w:rFonts w:ascii="Times New Roman" w:hAnsi="Times New Roman"/>
          <w:sz w:val="28"/>
          <w:szCs w:val="28"/>
          <w:lang w:val="ru-RU"/>
        </w:rPr>
        <w:t xml:space="preserve">[гол. ред. С. Головко]. – Київ: Либідь, </w:t>
      </w:r>
      <w:r w:rsidR="00946131" w:rsidRPr="00946131">
        <w:rPr>
          <w:rFonts w:ascii="Times New Roman" w:hAnsi="Times New Roman"/>
          <w:bCs/>
          <w:sz w:val="28"/>
          <w:szCs w:val="28"/>
          <w:lang w:val="ru-RU"/>
        </w:rPr>
        <w:t>1997</w:t>
      </w:r>
      <w:r w:rsidR="005A4D50">
        <w:rPr>
          <w:rFonts w:ascii="Times New Roman" w:hAnsi="Times New Roman"/>
          <w:sz w:val="28"/>
          <w:szCs w:val="28"/>
          <w:lang w:val="ru-RU"/>
        </w:rPr>
        <w:t xml:space="preserve">. </w:t>
      </w:r>
      <w:r w:rsidR="00946131" w:rsidRPr="003A1FB6">
        <w:rPr>
          <w:rFonts w:ascii="Times New Roman" w:hAnsi="Times New Roman"/>
          <w:sz w:val="28"/>
          <w:szCs w:val="28"/>
          <w:lang w:val="ru-RU"/>
        </w:rPr>
        <w:t xml:space="preserve">373, [1] </w:t>
      </w:r>
      <w:r w:rsidR="00946131" w:rsidRPr="00946131">
        <w:rPr>
          <w:rFonts w:ascii="Times New Roman" w:hAnsi="Times New Roman"/>
          <w:sz w:val="28"/>
          <w:szCs w:val="28"/>
          <w:lang w:val="ru-RU"/>
        </w:rPr>
        <w:t>с</w:t>
      </w:r>
      <w:r w:rsidR="00946131" w:rsidRPr="003A1FB6">
        <w:rPr>
          <w:rFonts w:ascii="Times New Roman" w:hAnsi="Times New Roman"/>
          <w:sz w:val="28"/>
          <w:szCs w:val="28"/>
          <w:lang w:val="ru-RU"/>
        </w:rPr>
        <w:t>.</w:t>
      </w:r>
      <w:r w:rsidRPr="00EC3D89">
        <w:rPr>
          <w:rFonts w:ascii="Times New Roman" w:hAnsi="Times New Roman"/>
          <w:sz w:val="28"/>
          <w:szCs w:val="28"/>
          <w:lang w:val="uk-UA"/>
        </w:rPr>
        <w:t xml:space="preserve"> </w:t>
      </w:r>
      <w:r w:rsidR="005A4D50" w:rsidRPr="0080363F">
        <w:rPr>
          <w:rFonts w:ascii="Times New Roman" w:hAnsi="Times New Roman"/>
          <w:sz w:val="28"/>
          <w:szCs w:val="28"/>
        </w:rPr>
        <w:t>URL</w:t>
      </w:r>
      <w:r w:rsidR="005A4D50" w:rsidRPr="003A1FB6">
        <w:rPr>
          <w:rFonts w:ascii="Times New Roman" w:hAnsi="Times New Roman"/>
          <w:sz w:val="28"/>
          <w:szCs w:val="28"/>
          <w:lang w:val="ru-RU"/>
        </w:rPr>
        <w:t xml:space="preserve">: </w:t>
      </w:r>
      <w:hyperlink r:id="rId17" w:history="1">
        <w:r w:rsidR="00946131" w:rsidRPr="005F51F5">
          <w:rPr>
            <w:rStyle w:val="a8"/>
            <w:rFonts w:ascii="Times New Roman" w:hAnsi="Times New Roman"/>
            <w:sz w:val="28"/>
            <w:szCs w:val="28"/>
            <w:lang w:val="uk-UA"/>
          </w:rPr>
          <w:t>http://irbis-nbuv.gov.ua/cgi-bin/ua/elib.exe?Z21ID=&amp;I21DBN=UKRLIB&amp;P21DBN=UKRLIB&amp;S21STN=1&amp;S21REF=10&amp;S21FMT=online_book&amp;C21COM=S&amp;S21CNR=20&amp;S21P01=0&amp;S21P02=0&amp;S21P03=FF=&amp;S21STR=ukr0004069</w:t>
        </w:r>
      </w:hyperlink>
      <w:r w:rsidR="00946131">
        <w:rPr>
          <w:rFonts w:ascii="Times New Roman" w:hAnsi="Times New Roman"/>
          <w:sz w:val="28"/>
          <w:szCs w:val="28"/>
          <w:lang w:val="uk-UA"/>
        </w:rPr>
        <w:t xml:space="preserve"> </w:t>
      </w:r>
    </w:p>
    <w:p w:rsidR="004039EB" w:rsidRDefault="004039EB">
      <w:pPr>
        <w:rPr>
          <w:rFonts w:ascii="Times New Roman" w:hAnsi="Times New Roman"/>
          <w:b/>
          <w:sz w:val="28"/>
        </w:rPr>
      </w:pPr>
    </w:p>
    <w:p w:rsidR="004039EB" w:rsidRDefault="004039EB">
      <w:pPr>
        <w:rPr>
          <w:rFonts w:ascii="Times New Roman" w:hAnsi="Times New Roman"/>
          <w:b/>
          <w:sz w:val="28"/>
        </w:rPr>
      </w:pPr>
      <w:r>
        <w:rPr>
          <w:rFonts w:ascii="Times New Roman" w:hAnsi="Times New Roman"/>
          <w:b/>
          <w:sz w:val="28"/>
        </w:rPr>
        <w:br w:type="page"/>
      </w:r>
    </w:p>
    <w:p w:rsidR="00D74676" w:rsidRDefault="00D74676" w:rsidP="00D74676">
      <w:pPr>
        <w:jc w:val="right"/>
        <w:rPr>
          <w:rFonts w:ascii="Times New Roman" w:hAnsi="Times New Roman"/>
          <w:b/>
          <w:sz w:val="28"/>
        </w:rPr>
      </w:pPr>
      <w:r>
        <w:rPr>
          <w:rFonts w:ascii="Times New Roman" w:hAnsi="Times New Roman"/>
          <w:b/>
          <w:sz w:val="28"/>
        </w:rPr>
        <w:lastRenderedPageBreak/>
        <w:t>Д</w:t>
      </w:r>
      <w:r w:rsidR="00642960">
        <w:rPr>
          <w:rFonts w:ascii="Times New Roman" w:hAnsi="Times New Roman"/>
          <w:b/>
          <w:sz w:val="28"/>
        </w:rPr>
        <w:t>ОДАТОК</w:t>
      </w:r>
      <w:r>
        <w:rPr>
          <w:rFonts w:ascii="Times New Roman" w:hAnsi="Times New Roman"/>
          <w:b/>
          <w:sz w:val="28"/>
        </w:rPr>
        <w:t xml:space="preserve"> А</w:t>
      </w:r>
    </w:p>
    <w:p w:rsidR="00D74676" w:rsidRDefault="00D74676" w:rsidP="00D74676">
      <w:pPr>
        <w:widowControl w:val="0"/>
        <w:autoSpaceDE w:val="0"/>
        <w:autoSpaceDN w:val="0"/>
        <w:adjustRightInd w:val="0"/>
        <w:spacing w:after="0" w:line="360" w:lineRule="auto"/>
        <w:jc w:val="center"/>
        <w:rPr>
          <w:rFonts w:ascii="Times New Roman" w:hAnsi="Times New Roman"/>
          <w:sz w:val="24"/>
          <w:szCs w:val="24"/>
        </w:rPr>
      </w:pPr>
    </w:p>
    <w:p w:rsidR="00D74676" w:rsidRDefault="00D74676" w:rsidP="00D7467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D74676" w:rsidRDefault="00D74676" w:rsidP="00D7467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Львівський національний університет імені Івана Франка</w:t>
      </w:r>
    </w:p>
    <w:p w:rsidR="00D74676" w:rsidRDefault="00D74676" w:rsidP="00D74676">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Факультет педагогічної освіти</w:t>
      </w:r>
    </w:p>
    <w:p w:rsidR="00D74676" w:rsidRDefault="00D74676" w:rsidP="00D74676">
      <w:pPr>
        <w:widowControl w:val="0"/>
        <w:autoSpaceDE w:val="0"/>
        <w:autoSpaceDN w:val="0"/>
        <w:adjustRightInd w:val="0"/>
        <w:spacing w:after="0" w:line="360" w:lineRule="auto"/>
        <w:rPr>
          <w:rFonts w:ascii="Times New Roman" w:hAnsi="Times New Roman"/>
          <w:b/>
          <w:sz w:val="28"/>
          <w:szCs w:val="28"/>
        </w:rPr>
      </w:pPr>
    </w:p>
    <w:p w:rsidR="00D74676" w:rsidRDefault="00D74676" w:rsidP="00D74676">
      <w:pPr>
        <w:widowControl w:val="0"/>
        <w:autoSpaceDE w:val="0"/>
        <w:autoSpaceDN w:val="0"/>
        <w:adjustRightInd w:val="0"/>
        <w:spacing w:after="0" w:line="360" w:lineRule="auto"/>
        <w:jc w:val="right"/>
        <w:rPr>
          <w:rFonts w:ascii="Times New Roman" w:hAnsi="Times New Roman"/>
          <w:sz w:val="28"/>
          <w:szCs w:val="28"/>
        </w:rPr>
      </w:pPr>
      <w:r>
        <w:rPr>
          <w:rFonts w:ascii="Times New Roman" w:hAnsi="Times New Roman"/>
          <w:b/>
          <w:sz w:val="28"/>
          <w:szCs w:val="28"/>
        </w:rPr>
        <w:t>Кафедра початкової та дошкільної освіти</w:t>
      </w:r>
    </w:p>
    <w:p w:rsidR="00D74676" w:rsidRDefault="00D74676" w:rsidP="00D74676">
      <w:pPr>
        <w:widowControl w:val="0"/>
        <w:autoSpaceDE w:val="0"/>
        <w:autoSpaceDN w:val="0"/>
        <w:adjustRightInd w:val="0"/>
        <w:spacing w:after="0" w:line="360" w:lineRule="auto"/>
        <w:rPr>
          <w:rFonts w:ascii="Times New Roman" w:hAnsi="Times New Roman"/>
          <w:b/>
          <w:sz w:val="28"/>
          <w:szCs w:val="28"/>
        </w:rPr>
      </w:pPr>
    </w:p>
    <w:p w:rsidR="00D74676" w:rsidRDefault="00D74676" w:rsidP="00D74676">
      <w:pPr>
        <w:widowControl w:val="0"/>
        <w:autoSpaceDE w:val="0"/>
        <w:autoSpaceDN w:val="0"/>
        <w:adjustRightInd w:val="0"/>
        <w:spacing w:after="0" w:line="360" w:lineRule="auto"/>
        <w:rPr>
          <w:rFonts w:ascii="Times New Roman" w:hAnsi="Times New Roman"/>
          <w:b/>
          <w:sz w:val="28"/>
          <w:szCs w:val="28"/>
        </w:rPr>
      </w:pPr>
    </w:p>
    <w:p w:rsidR="00D74676" w:rsidRDefault="00D74676" w:rsidP="00D74676">
      <w:pPr>
        <w:widowControl w:val="0"/>
        <w:autoSpaceDE w:val="0"/>
        <w:autoSpaceDN w:val="0"/>
        <w:adjustRightInd w:val="0"/>
        <w:spacing w:after="0" w:line="360" w:lineRule="auto"/>
        <w:rPr>
          <w:rFonts w:ascii="Times New Roman" w:hAnsi="Times New Roman"/>
          <w:b/>
          <w:sz w:val="28"/>
          <w:szCs w:val="28"/>
        </w:rPr>
      </w:pPr>
    </w:p>
    <w:p w:rsidR="00D74676" w:rsidRDefault="00D74676" w:rsidP="00D74676">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МАКСИМОВИЧ   МАР’ЯНА МАКСИМІВНА</w:t>
      </w:r>
    </w:p>
    <w:p w:rsidR="0002503F" w:rsidRDefault="0002503F" w:rsidP="00D74676">
      <w:pPr>
        <w:widowControl w:val="0"/>
        <w:autoSpaceDE w:val="0"/>
        <w:autoSpaceDN w:val="0"/>
        <w:adjustRightInd w:val="0"/>
        <w:spacing w:after="0" w:line="360" w:lineRule="auto"/>
        <w:jc w:val="center"/>
        <w:rPr>
          <w:rFonts w:ascii="Times New Roman" w:hAnsi="Times New Roman"/>
          <w:b/>
          <w:sz w:val="28"/>
          <w:szCs w:val="28"/>
        </w:rPr>
      </w:pPr>
    </w:p>
    <w:p w:rsidR="00D74676" w:rsidRDefault="00D74676" w:rsidP="00D74676">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bCs/>
          <w:sz w:val="28"/>
          <w:szCs w:val="28"/>
        </w:rPr>
        <w:t>ФОРМУВАННЯ ПРОФЕСІЙНОЇ КОМПЕТЕНТНОСТІ ЗАСОБАМИ ІНФОРМАЦІЙНИХ ТЕХНОЛОГІЙ</w:t>
      </w:r>
    </w:p>
    <w:p w:rsidR="00D74676" w:rsidRDefault="00D74676" w:rsidP="00D74676">
      <w:pPr>
        <w:widowControl w:val="0"/>
        <w:autoSpaceDE w:val="0"/>
        <w:autoSpaceDN w:val="0"/>
        <w:adjustRightInd w:val="0"/>
        <w:spacing w:after="0" w:line="360" w:lineRule="auto"/>
        <w:jc w:val="center"/>
        <w:rPr>
          <w:rFonts w:ascii="Times New Roman" w:hAnsi="Times New Roman"/>
          <w:b/>
          <w:sz w:val="28"/>
          <w:szCs w:val="28"/>
        </w:rPr>
      </w:pPr>
    </w:p>
    <w:p w:rsidR="00D74676" w:rsidRDefault="00D74676" w:rsidP="00D74676">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Магістерська робота </w:t>
      </w:r>
    </w:p>
    <w:p w:rsidR="00D74676" w:rsidRPr="00D74676" w:rsidRDefault="00D74676" w:rsidP="00D74676">
      <w:pPr>
        <w:widowControl w:val="0"/>
        <w:autoSpaceDE w:val="0"/>
        <w:autoSpaceDN w:val="0"/>
        <w:adjustRightInd w:val="0"/>
        <w:spacing w:after="0" w:line="240" w:lineRule="auto"/>
        <w:ind w:right="-283"/>
        <w:jc w:val="center"/>
        <w:rPr>
          <w:rFonts w:ascii="Times New Roman" w:hAnsi="Times New Roman"/>
          <w:sz w:val="28"/>
          <w:szCs w:val="28"/>
        </w:rPr>
      </w:pPr>
      <w:r w:rsidRPr="00D74676">
        <w:rPr>
          <w:rFonts w:ascii="Times New Roman" w:hAnsi="Times New Roman"/>
          <w:sz w:val="28"/>
          <w:szCs w:val="28"/>
        </w:rPr>
        <w:t>галуз</w:t>
      </w:r>
      <w:r w:rsidR="008A3B26">
        <w:rPr>
          <w:rFonts w:ascii="Times New Roman" w:hAnsi="Times New Roman"/>
          <w:sz w:val="28"/>
          <w:szCs w:val="28"/>
        </w:rPr>
        <w:t>ь</w:t>
      </w:r>
      <w:r w:rsidRPr="00D74676">
        <w:rPr>
          <w:rFonts w:ascii="Times New Roman" w:hAnsi="Times New Roman"/>
          <w:sz w:val="28"/>
          <w:szCs w:val="28"/>
        </w:rPr>
        <w:t xml:space="preserve"> знань 01 Освіта / Педагогіка</w:t>
      </w:r>
    </w:p>
    <w:p w:rsidR="00D74676" w:rsidRPr="00D74676" w:rsidRDefault="00D74676" w:rsidP="00D74676">
      <w:pPr>
        <w:widowControl w:val="0"/>
        <w:autoSpaceDE w:val="0"/>
        <w:autoSpaceDN w:val="0"/>
        <w:adjustRightInd w:val="0"/>
        <w:spacing w:after="0" w:line="240" w:lineRule="auto"/>
        <w:ind w:right="-283"/>
        <w:jc w:val="center"/>
        <w:rPr>
          <w:rFonts w:ascii="Times New Roman" w:hAnsi="Times New Roman"/>
          <w:sz w:val="28"/>
          <w:szCs w:val="28"/>
        </w:rPr>
      </w:pPr>
      <w:r w:rsidRPr="00D74676">
        <w:rPr>
          <w:rFonts w:ascii="Times New Roman" w:hAnsi="Times New Roman"/>
          <w:sz w:val="28"/>
          <w:szCs w:val="28"/>
        </w:rPr>
        <w:t>спеціальніс</w:t>
      </w:r>
      <w:r>
        <w:rPr>
          <w:rFonts w:ascii="Times New Roman" w:hAnsi="Times New Roman"/>
          <w:sz w:val="28"/>
          <w:szCs w:val="28"/>
        </w:rPr>
        <w:t xml:space="preserve">ть </w:t>
      </w:r>
      <w:r w:rsidRPr="00D74676">
        <w:rPr>
          <w:rFonts w:ascii="Times New Roman" w:hAnsi="Times New Roman"/>
          <w:i/>
          <w:sz w:val="28"/>
          <w:szCs w:val="28"/>
        </w:rPr>
        <w:t>013 «Початкова освіта»</w:t>
      </w:r>
      <w:r>
        <w:rPr>
          <w:rFonts w:ascii="Times New Roman" w:hAnsi="Times New Roman"/>
          <w:sz w:val="28"/>
          <w:szCs w:val="28"/>
        </w:rPr>
        <w:t xml:space="preserve"> </w:t>
      </w:r>
    </w:p>
    <w:p w:rsidR="00D74676" w:rsidRDefault="00D74676" w:rsidP="00D74676">
      <w:pPr>
        <w:widowControl w:val="0"/>
        <w:autoSpaceDE w:val="0"/>
        <w:autoSpaceDN w:val="0"/>
        <w:adjustRightInd w:val="0"/>
        <w:spacing w:after="0" w:line="240" w:lineRule="auto"/>
        <w:ind w:left="6095"/>
        <w:rPr>
          <w:rFonts w:ascii="Times New Roman" w:hAnsi="Times New Roman"/>
          <w:b/>
          <w:sz w:val="24"/>
          <w:szCs w:val="24"/>
        </w:rPr>
      </w:pPr>
    </w:p>
    <w:p w:rsidR="00D74676" w:rsidRDefault="00D74676" w:rsidP="00D74676">
      <w:pPr>
        <w:widowControl w:val="0"/>
        <w:autoSpaceDE w:val="0"/>
        <w:autoSpaceDN w:val="0"/>
        <w:adjustRightInd w:val="0"/>
        <w:spacing w:after="0" w:line="240" w:lineRule="auto"/>
        <w:ind w:left="6095"/>
        <w:rPr>
          <w:rFonts w:ascii="Times New Roman" w:hAnsi="Times New Roman"/>
          <w:b/>
          <w:sz w:val="24"/>
          <w:szCs w:val="24"/>
        </w:rPr>
      </w:pPr>
    </w:p>
    <w:p w:rsidR="0002503F" w:rsidRDefault="0002503F" w:rsidP="00D74676">
      <w:pPr>
        <w:widowControl w:val="0"/>
        <w:autoSpaceDE w:val="0"/>
        <w:autoSpaceDN w:val="0"/>
        <w:adjustRightInd w:val="0"/>
        <w:spacing w:after="0" w:line="240" w:lineRule="auto"/>
        <w:ind w:left="6095"/>
        <w:rPr>
          <w:rFonts w:ascii="Times New Roman" w:hAnsi="Times New Roman"/>
          <w:b/>
          <w:sz w:val="24"/>
          <w:szCs w:val="24"/>
        </w:rPr>
      </w:pPr>
    </w:p>
    <w:p w:rsidR="0002503F" w:rsidRDefault="0002503F" w:rsidP="00D74676">
      <w:pPr>
        <w:widowControl w:val="0"/>
        <w:autoSpaceDE w:val="0"/>
        <w:autoSpaceDN w:val="0"/>
        <w:adjustRightInd w:val="0"/>
        <w:spacing w:after="0" w:line="240" w:lineRule="auto"/>
        <w:ind w:left="6095"/>
        <w:rPr>
          <w:rFonts w:ascii="Times New Roman" w:hAnsi="Times New Roman"/>
          <w:b/>
          <w:sz w:val="24"/>
          <w:szCs w:val="24"/>
        </w:rPr>
      </w:pPr>
    </w:p>
    <w:p w:rsidR="00D74676" w:rsidRDefault="00D74676" w:rsidP="00D74676">
      <w:pPr>
        <w:widowControl w:val="0"/>
        <w:autoSpaceDE w:val="0"/>
        <w:autoSpaceDN w:val="0"/>
        <w:adjustRightInd w:val="0"/>
        <w:spacing w:after="0" w:line="240" w:lineRule="auto"/>
        <w:ind w:left="5670"/>
        <w:rPr>
          <w:rFonts w:ascii="Times New Roman" w:hAnsi="Times New Roman"/>
          <w:sz w:val="24"/>
          <w:szCs w:val="24"/>
        </w:rPr>
      </w:pPr>
    </w:p>
    <w:p w:rsidR="00D74676" w:rsidRPr="0002503F" w:rsidRDefault="00D74676" w:rsidP="0002503F">
      <w:pPr>
        <w:widowControl w:val="0"/>
        <w:autoSpaceDE w:val="0"/>
        <w:autoSpaceDN w:val="0"/>
        <w:adjustRightInd w:val="0"/>
        <w:spacing w:after="0" w:line="240" w:lineRule="auto"/>
        <w:ind w:left="5103"/>
        <w:rPr>
          <w:rFonts w:ascii="Times New Roman" w:hAnsi="Times New Roman"/>
          <w:b/>
          <w:sz w:val="28"/>
          <w:szCs w:val="28"/>
        </w:rPr>
      </w:pPr>
      <w:r w:rsidRPr="0002503F">
        <w:rPr>
          <w:rFonts w:ascii="Times New Roman" w:hAnsi="Times New Roman"/>
          <w:b/>
          <w:sz w:val="28"/>
          <w:szCs w:val="28"/>
        </w:rPr>
        <w:t xml:space="preserve">Науковий керівник: </w:t>
      </w:r>
    </w:p>
    <w:p w:rsidR="00D74676" w:rsidRPr="0002503F" w:rsidRDefault="0002503F" w:rsidP="0002503F">
      <w:pPr>
        <w:widowControl w:val="0"/>
        <w:autoSpaceDE w:val="0"/>
        <w:autoSpaceDN w:val="0"/>
        <w:adjustRightInd w:val="0"/>
        <w:spacing w:after="0" w:line="240" w:lineRule="auto"/>
        <w:ind w:left="5103"/>
        <w:rPr>
          <w:rFonts w:ascii="Times New Roman" w:hAnsi="Times New Roman"/>
          <w:b/>
          <w:sz w:val="28"/>
          <w:szCs w:val="28"/>
        </w:rPr>
      </w:pPr>
      <w:r>
        <w:rPr>
          <w:rFonts w:ascii="Times New Roman" w:hAnsi="Times New Roman"/>
          <w:b/>
          <w:sz w:val="28"/>
          <w:szCs w:val="28"/>
        </w:rPr>
        <w:t>___________________________</w:t>
      </w:r>
    </w:p>
    <w:p w:rsidR="00D74676" w:rsidRPr="0002503F" w:rsidRDefault="00D74676" w:rsidP="0002503F">
      <w:pPr>
        <w:widowControl w:val="0"/>
        <w:autoSpaceDE w:val="0"/>
        <w:autoSpaceDN w:val="0"/>
        <w:adjustRightInd w:val="0"/>
        <w:spacing w:after="0" w:line="240" w:lineRule="auto"/>
        <w:ind w:left="5103"/>
        <w:rPr>
          <w:rFonts w:ascii="Times New Roman" w:hAnsi="Times New Roman"/>
          <w:b/>
          <w:sz w:val="24"/>
          <w:szCs w:val="24"/>
        </w:rPr>
      </w:pPr>
      <w:r w:rsidRPr="0002503F">
        <w:rPr>
          <w:rFonts w:ascii="Times New Roman" w:hAnsi="Times New Roman"/>
          <w:sz w:val="24"/>
          <w:szCs w:val="24"/>
        </w:rPr>
        <w:t>(вказуються посада (проф./доц.)</w:t>
      </w:r>
    </w:p>
    <w:p w:rsidR="00D74676" w:rsidRPr="0002503F" w:rsidRDefault="00D74676" w:rsidP="0002503F">
      <w:pPr>
        <w:widowControl w:val="0"/>
        <w:autoSpaceDE w:val="0"/>
        <w:autoSpaceDN w:val="0"/>
        <w:adjustRightInd w:val="0"/>
        <w:spacing w:after="0" w:line="240" w:lineRule="auto"/>
        <w:ind w:left="5103"/>
        <w:rPr>
          <w:rFonts w:ascii="Times New Roman" w:hAnsi="Times New Roman"/>
          <w:b/>
          <w:sz w:val="28"/>
          <w:szCs w:val="28"/>
        </w:rPr>
      </w:pPr>
      <w:r w:rsidRPr="0002503F">
        <w:rPr>
          <w:rFonts w:ascii="Times New Roman" w:hAnsi="Times New Roman"/>
          <w:b/>
          <w:sz w:val="28"/>
          <w:szCs w:val="28"/>
        </w:rPr>
        <w:t>____________________________</w:t>
      </w:r>
    </w:p>
    <w:p w:rsidR="00D74676" w:rsidRPr="0002503F" w:rsidRDefault="00D74676" w:rsidP="0002503F">
      <w:pPr>
        <w:widowControl w:val="0"/>
        <w:autoSpaceDE w:val="0"/>
        <w:autoSpaceDN w:val="0"/>
        <w:adjustRightInd w:val="0"/>
        <w:spacing w:after="0" w:line="240" w:lineRule="auto"/>
        <w:ind w:left="5103"/>
        <w:rPr>
          <w:rFonts w:ascii="Times New Roman" w:hAnsi="Times New Roman"/>
        </w:rPr>
      </w:pPr>
      <w:r w:rsidRPr="0002503F">
        <w:rPr>
          <w:rFonts w:ascii="Times New Roman" w:hAnsi="Times New Roman"/>
        </w:rPr>
        <w:t xml:space="preserve">науковий ступінь та вчене звання </w:t>
      </w:r>
    </w:p>
    <w:p w:rsidR="00D74676" w:rsidRPr="0002503F" w:rsidRDefault="00D74676" w:rsidP="0002503F">
      <w:pPr>
        <w:widowControl w:val="0"/>
        <w:autoSpaceDE w:val="0"/>
        <w:autoSpaceDN w:val="0"/>
        <w:adjustRightInd w:val="0"/>
        <w:spacing w:after="0" w:line="240" w:lineRule="auto"/>
        <w:ind w:left="5103"/>
        <w:rPr>
          <w:rFonts w:ascii="Times New Roman" w:hAnsi="Times New Roman"/>
          <w:b/>
          <w:sz w:val="28"/>
          <w:szCs w:val="28"/>
        </w:rPr>
      </w:pPr>
      <w:r w:rsidRPr="0002503F">
        <w:rPr>
          <w:rFonts w:ascii="Times New Roman" w:hAnsi="Times New Roman"/>
          <w:b/>
          <w:sz w:val="28"/>
          <w:szCs w:val="28"/>
        </w:rPr>
        <w:t>____________________________</w:t>
      </w:r>
    </w:p>
    <w:p w:rsidR="00D74676" w:rsidRPr="0002503F" w:rsidRDefault="00D74676" w:rsidP="0002503F">
      <w:pPr>
        <w:widowControl w:val="0"/>
        <w:autoSpaceDE w:val="0"/>
        <w:autoSpaceDN w:val="0"/>
        <w:adjustRightInd w:val="0"/>
        <w:spacing w:after="0" w:line="240" w:lineRule="auto"/>
        <w:ind w:left="5103"/>
        <w:rPr>
          <w:rFonts w:ascii="Times New Roman" w:hAnsi="Times New Roman"/>
          <w:sz w:val="24"/>
          <w:szCs w:val="24"/>
        </w:rPr>
      </w:pPr>
      <w:r w:rsidRPr="0002503F">
        <w:rPr>
          <w:rFonts w:ascii="Times New Roman" w:hAnsi="Times New Roman"/>
          <w:sz w:val="28"/>
          <w:szCs w:val="28"/>
        </w:rPr>
        <w:t xml:space="preserve"> </w:t>
      </w:r>
      <w:r w:rsidRPr="0002503F">
        <w:rPr>
          <w:rFonts w:ascii="Times New Roman" w:hAnsi="Times New Roman"/>
          <w:sz w:val="24"/>
          <w:szCs w:val="24"/>
        </w:rPr>
        <w:t>прізвище та ініціали наукового керівника</w:t>
      </w:r>
    </w:p>
    <w:p w:rsidR="00D74676" w:rsidRDefault="00D74676" w:rsidP="0002503F">
      <w:pPr>
        <w:widowControl w:val="0"/>
        <w:autoSpaceDE w:val="0"/>
        <w:autoSpaceDN w:val="0"/>
        <w:adjustRightInd w:val="0"/>
        <w:spacing w:after="0" w:line="360" w:lineRule="auto"/>
        <w:ind w:left="5103"/>
        <w:rPr>
          <w:rFonts w:ascii="Times New Roman" w:hAnsi="Times New Roman"/>
          <w:b/>
          <w:sz w:val="28"/>
          <w:szCs w:val="28"/>
        </w:rPr>
      </w:pPr>
    </w:p>
    <w:p w:rsidR="0002503F" w:rsidRDefault="0002503F" w:rsidP="0002503F">
      <w:pPr>
        <w:widowControl w:val="0"/>
        <w:autoSpaceDE w:val="0"/>
        <w:autoSpaceDN w:val="0"/>
        <w:adjustRightInd w:val="0"/>
        <w:spacing w:after="0" w:line="360" w:lineRule="auto"/>
        <w:ind w:left="5387"/>
        <w:rPr>
          <w:rFonts w:ascii="Times New Roman" w:hAnsi="Times New Roman"/>
          <w:b/>
          <w:sz w:val="28"/>
          <w:szCs w:val="28"/>
        </w:rPr>
      </w:pPr>
    </w:p>
    <w:p w:rsidR="00D74676" w:rsidRDefault="00D74676" w:rsidP="00D74676">
      <w:pPr>
        <w:widowControl w:val="0"/>
        <w:autoSpaceDE w:val="0"/>
        <w:autoSpaceDN w:val="0"/>
        <w:adjustRightInd w:val="0"/>
        <w:spacing w:after="0" w:line="360" w:lineRule="auto"/>
        <w:rPr>
          <w:rFonts w:ascii="Times New Roman" w:hAnsi="Times New Roman"/>
          <w:b/>
          <w:sz w:val="28"/>
          <w:szCs w:val="28"/>
        </w:rPr>
      </w:pPr>
    </w:p>
    <w:p w:rsidR="00D74676" w:rsidRDefault="00D74676" w:rsidP="0002503F">
      <w:pPr>
        <w:spacing w:after="0" w:line="240" w:lineRule="auto"/>
        <w:jc w:val="center"/>
        <w:rPr>
          <w:rFonts w:ascii="Times New Roman" w:hAnsi="Times New Roman"/>
          <w:b/>
          <w:sz w:val="28"/>
        </w:rPr>
      </w:pPr>
      <w:r>
        <w:rPr>
          <w:rFonts w:ascii="Times New Roman" w:hAnsi="Times New Roman"/>
          <w:b/>
          <w:sz w:val="28"/>
          <w:szCs w:val="28"/>
        </w:rPr>
        <w:t>Львів-2021</w:t>
      </w:r>
    </w:p>
    <w:p w:rsidR="00D74676" w:rsidRDefault="00D74676">
      <w:pPr>
        <w:rPr>
          <w:rFonts w:ascii="Times New Roman" w:hAnsi="Times New Roman"/>
          <w:b/>
          <w:sz w:val="28"/>
        </w:rPr>
      </w:pPr>
    </w:p>
    <w:p w:rsidR="00D74676" w:rsidRDefault="00D74676">
      <w:pPr>
        <w:rPr>
          <w:rFonts w:ascii="Times New Roman" w:hAnsi="Times New Roman"/>
          <w:b/>
          <w:sz w:val="28"/>
        </w:rPr>
      </w:pPr>
      <w:r>
        <w:rPr>
          <w:rFonts w:ascii="Times New Roman" w:hAnsi="Times New Roman"/>
          <w:b/>
          <w:sz w:val="28"/>
        </w:rPr>
        <w:br w:type="page"/>
      </w:r>
    </w:p>
    <w:p w:rsidR="004039EB" w:rsidRDefault="004039EB" w:rsidP="00C0512F">
      <w:pPr>
        <w:jc w:val="right"/>
        <w:rPr>
          <w:rFonts w:ascii="Times New Roman" w:hAnsi="Times New Roman"/>
          <w:b/>
          <w:sz w:val="28"/>
        </w:rPr>
      </w:pPr>
    </w:p>
    <w:p w:rsidR="00C0512F" w:rsidRPr="00C0512F" w:rsidRDefault="00C0512F" w:rsidP="00C0512F">
      <w:pPr>
        <w:jc w:val="right"/>
        <w:rPr>
          <w:rFonts w:ascii="Times New Roman" w:hAnsi="Times New Roman"/>
          <w:b/>
          <w:sz w:val="28"/>
        </w:rPr>
      </w:pPr>
      <w:r w:rsidRPr="00C0512F">
        <w:rPr>
          <w:rFonts w:ascii="Times New Roman" w:hAnsi="Times New Roman"/>
          <w:b/>
          <w:sz w:val="28"/>
        </w:rPr>
        <w:t>Д</w:t>
      </w:r>
      <w:r w:rsidR="00642960">
        <w:rPr>
          <w:rFonts w:ascii="Times New Roman" w:hAnsi="Times New Roman"/>
          <w:b/>
          <w:sz w:val="28"/>
        </w:rPr>
        <w:t>ОДАТОК</w:t>
      </w:r>
      <w:r w:rsidRPr="00C0512F">
        <w:rPr>
          <w:rFonts w:ascii="Times New Roman" w:hAnsi="Times New Roman"/>
          <w:b/>
          <w:sz w:val="28"/>
        </w:rPr>
        <w:t xml:space="preserve"> Б</w:t>
      </w:r>
    </w:p>
    <w:p w:rsidR="00C0512F" w:rsidRDefault="00C0512F" w:rsidP="00C0512F">
      <w:pPr>
        <w:jc w:val="center"/>
        <w:rPr>
          <w:rFonts w:ascii="Times New Roman" w:hAnsi="Times New Roman"/>
          <w:sz w:val="28"/>
        </w:rPr>
      </w:pPr>
    </w:p>
    <w:p w:rsidR="00C0512F" w:rsidRPr="00C0512F" w:rsidRDefault="00C0512F" w:rsidP="00C0512F">
      <w:pPr>
        <w:jc w:val="center"/>
        <w:rPr>
          <w:rFonts w:ascii="Times New Roman" w:hAnsi="Times New Roman"/>
          <w:sz w:val="28"/>
        </w:rPr>
      </w:pPr>
      <w:r w:rsidRPr="00C0512F">
        <w:rPr>
          <w:rFonts w:ascii="Times New Roman" w:hAnsi="Times New Roman"/>
          <w:sz w:val="28"/>
        </w:rPr>
        <w:t>Львівський національний університет імені Івана Франка</w:t>
      </w:r>
    </w:p>
    <w:p w:rsidR="00C0512F" w:rsidRPr="00C0512F" w:rsidRDefault="00C0512F" w:rsidP="00C0512F">
      <w:pPr>
        <w:rPr>
          <w:rFonts w:ascii="Times New Roman" w:hAnsi="Times New Roman"/>
          <w:bCs/>
          <w:sz w:val="28"/>
        </w:rPr>
      </w:pPr>
    </w:p>
    <w:p w:rsidR="00C0512F" w:rsidRPr="00C0512F" w:rsidRDefault="00C0512F" w:rsidP="00C0512F">
      <w:pPr>
        <w:pStyle w:val="1"/>
        <w:spacing w:before="40"/>
        <w:jc w:val="left"/>
      </w:pPr>
      <w:r w:rsidRPr="00C0512F">
        <w:rPr>
          <w:b w:val="0"/>
          <w:bCs/>
        </w:rPr>
        <w:t xml:space="preserve">Факультет </w:t>
      </w:r>
      <w:r w:rsidRPr="00C0512F">
        <w:t>_____________________________________________</w:t>
      </w:r>
      <w:r w:rsidRPr="00C0512F">
        <w:rPr>
          <w:lang w:val="ru-RU"/>
        </w:rPr>
        <w:t>____</w:t>
      </w:r>
      <w:r w:rsidRPr="00C0512F">
        <w:t xml:space="preserve"> </w:t>
      </w:r>
    </w:p>
    <w:p w:rsidR="00C0512F" w:rsidRPr="00C0512F" w:rsidRDefault="00C0512F" w:rsidP="00C0512F">
      <w:pPr>
        <w:pStyle w:val="1"/>
        <w:spacing w:before="40"/>
        <w:jc w:val="left"/>
        <w:rPr>
          <w:b w:val="0"/>
          <w:bCs/>
          <w:lang w:val="ru-RU"/>
        </w:rPr>
      </w:pPr>
      <w:r w:rsidRPr="00C0512F">
        <w:rPr>
          <w:b w:val="0"/>
          <w:bCs/>
        </w:rPr>
        <w:t>Кафедра</w:t>
      </w:r>
      <w:r w:rsidRPr="00C0512F">
        <w:rPr>
          <w:b w:val="0"/>
          <w:bCs/>
          <w:lang w:val="ru-RU"/>
        </w:rPr>
        <w:t xml:space="preserve"> </w:t>
      </w:r>
      <w:r w:rsidRPr="00C0512F">
        <w:rPr>
          <w:b w:val="0"/>
          <w:bCs/>
        </w:rPr>
        <w:t>_____________________________</w:t>
      </w:r>
      <w:r w:rsidRPr="00C0512F">
        <w:rPr>
          <w:b w:val="0"/>
          <w:bCs/>
          <w:lang w:val="ru-RU"/>
        </w:rPr>
        <w:t>__</w:t>
      </w:r>
      <w:r w:rsidRPr="00C0512F">
        <w:rPr>
          <w:b w:val="0"/>
          <w:bCs/>
        </w:rPr>
        <w:t>____________________</w:t>
      </w:r>
      <w:r w:rsidRPr="00C0512F">
        <w:rPr>
          <w:b w:val="0"/>
          <w:bCs/>
          <w:lang w:val="ru-RU"/>
        </w:rPr>
        <w:t>________</w:t>
      </w:r>
    </w:p>
    <w:p w:rsidR="00C0512F" w:rsidRPr="00C0512F" w:rsidRDefault="00C0512F" w:rsidP="00C0512F">
      <w:pPr>
        <w:spacing w:before="40"/>
        <w:rPr>
          <w:rFonts w:ascii="Times New Roman" w:hAnsi="Times New Roman"/>
          <w:sz w:val="28"/>
        </w:rPr>
      </w:pPr>
      <w:r w:rsidRPr="00C0512F">
        <w:rPr>
          <w:rFonts w:ascii="Times New Roman" w:hAnsi="Times New Roman"/>
          <w:sz w:val="28"/>
        </w:rPr>
        <w:t>Осві</w:t>
      </w:r>
      <w:r w:rsidR="006F4D3C">
        <w:rPr>
          <w:rFonts w:ascii="Times New Roman" w:hAnsi="Times New Roman"/>
          <w:sz w:val="28"/>
        </w:rPr>
        <w:t>тній</w:t>
      </w:r>
      <w:r w:rsidRPr="00C0512F">
        <w:rPr>
          <w:rFonts w:ascii="Times New Roman" w:hAnsi="Times New Roman"/>
          <w:sz w:val="28"/>
        </w:rPr>
        <w:t xml:space="preserve"> рівень______________________________________</w:t>
      </w:r>
    </w:p>
    <w:p w:rsidR="00C0512F" w:rsidRPr="00C0512F" w:rsidRDefault="00C0512F" w:rsidP="00C0512F">
      <w:pPr>
        <w:spacing w:after="0" w:line="240" w:lineRule="auto"/>
        <w:rPr>
          <w:rFonts w:ascii="Times New Roman" w:hAnsi="Times New Roman"/>
          <w:sz w:val="28"/>
        </w:rPr>
      </w:pPr>
      <w:r w:rsidRPr="00C0512F">
        <w:rPr>
          <w:rFonts w:ascii="Times New Roman" w:hAnsi="Times New Roman"/>
          <w:bCs/>
          <w:sz w:val="28"/>
          <w:szCs w:val="28"/>
        </w:rPr>
        <w:t>Спеціальність</w:t>
      </w:r>
      <w:r w:rsidRPr="00C0512F">
        <w:rPr>
          <w:rFonts w:ascii="Times New Roman" w:hAnsi="Times New Roman"/>
          <w:sz w:val="28"/>
        </w:rPr>
        <w:t>____________________________________</w:t>
      </w:r>
    </w:p>
    <w:p w:rsidR="00C0512F" w:rsidRPr="00C0512F" w:rsidRDefault="00C0512F" w:rsidP="00C0512F">
      <w:pPr>
        <w:spacing w:after="0" w:line="240" w:lineRule="auto"/>
        <w:rPr>
          <w:rFonts w:ascii="Times New Roman" w:hAnsi="Times New Roman"/>
          <w:sz w:val="28"/>
        </w:rPr>
      </w:pPr>
      <w:r w:rsidRPr="00C0512F">
        <w:rPr>
          <w:rFonts w:ascii="Times New Roman" w:hAnsi="Times New Roman"/>
          <w:sz w:val="28"/>
        </w:rPr>
        <w:t>__________________________________________________________________</w:t>
      </w:r>
    </w:p>
    <w:p w:rsidR="00C0512F" w:rsidRPr="00C0512F" w:rsidRDefault="00C0512F" w:rsidP="00C0512F">
      <w:pPr>
        <w:pStyle w:val="1"/>
        <w:rPr>
          <w:b w:val="0"/>
          <w:bCs/>
          <w:lang w:val="ru-RU"/>
        </w:rPr>
      </w:pPr>
      <w:r w:rsidRPr="00C0512F">
        <w:rPr>
          <w:b w:val="0"/>
          <w:bCs/>
          <w:sz w:val="16"/>
        </w:rPr>
        <w:t xml:space="preserve">                                                        </w:t>
      </w:r>
      <w:r w:rsidRPr="00C0512F">
        <w:rPr>
          <w:b w:val="0"/>
          <w:bCs/>
          <w:sz w:val="16"/>
          <w:lang w:val="ru-RU"/>
        </w:rPr>
        <w:t xml:space="preserve">                                </w:t>
      </w:r>
      <w:r w:rsidRPr="00C0512F">
        <w:rPr>
          <w:b w:val="0"/>
          <w:bCs/>
          <w:sz w:val="16"/>
        </w:rPr>
        <w:t xml:space="preserve">   (шифр і назва)</w:t>
      </w:r>
    </w:p>
    <w:p w:rsidR="00C0512F" w:rsidRPr="00C0512F" w:rsidRDefault="00C0512F" w:rsidP="00C0512F">
      <w:pPr>
        <w:pStyle w:val="1"/>
        <w:rPr>
          <w:lang w:val="ru-RU"/>
        </w:rPr>
      </w:pPr>
    </w:p>
    <w:p w:rsidR="00C0512F" w:rsidRPr="00C0512F" w:rsidRDefault="00C0512F" w:rsidP="00C0512F">
      <w:pPr>
        <w:pStyle w:val="1"/>
      </w:pPr>
      <w:r w:rsidRPr="00C0512F">
        <w:rPr>
          <w:lang w:val="ru-RU"/>
        </w:rPr>
        <w:tab/>
      </w:r>
      <w:r w:rsidRPr="00C0512F">
        <w:rPr>
          <w:lang w:val="ru-RU"/>
        </w:rPr>
        <w:tab/>
      </w:r>
      <w:r w:rsidRPr="00C0512F">
        <w:rPr>
          <w:lang w:val="ru-RU"/>
        </w:rPr>
        <w:tab/>
      </w:r>
      <w:r w:rsidRPr="00C0512F">
        <w:rPr>
          <w:lang w:val="ru-RU"/>
        </w:rPr>
        <w:tab/>
      </w:r>
      <w:r w:rsidRPr="00C0512F">
        <w:rPr>
          <w:lang w:val="ru-RU"/>
        </w:rPr>
        <w:tab/>
      </w:r>
      <w:r w:rsidRPr="00C0512F">
        <w:rPr>
          <w:lang w:val="ru-RU"/>
        </w:rPr>
        <w:tab/>
      </w:r>
      <w:r w:rsidRPr="00C0512F">
        <w:rPr>
          <w:lang w:val="ru-RU"/>
        </w:rPr>
        <w:tab/>
      </w:r>
      <w:r w:rsidRPr="00C0512F">
        <w:rPr>
          <w:lang w:val="ru-RU"/>
        </w:rPr>
        <w:tab/>
      </w:r>
      <w:r w:rsidRPr="00C0512F">
        <w:t xml:space="preserve">  ЗАТВЕРДЖУЮ</w:t>
      </w:r>
    </w:p>
    <w:p w:rsidR="00C0512F" w:rsidRPr="00C0512F" w:rsidRDefault="00C0512F" w:rsidP="00C0512F">
      <w:pPr>
        <w:spacing w:after="0" w:line="240" w:lineRule="auto"/>
        <w:rPr>
          <w:rFonts w:ascii="Times New Roman" w:hAnsi="Times New Roman"/>
          <w:b/>
          <w:sz w:val="28"/>
        </w:rPr>
      </w:pPr>
      <w:r w:rsidRPr="00C0512F">
        <w:rPr>
          <w:rFonts w:ascii="Times New Roman" w:hAnsi="Times New Roman"/>
          <w:b/>
          <w:sz w:val="28"/>
        </w:rPr>
        <w:t xml:space="preserve">                                                                       </w:t>
      </w:r>
      <w:r w:rsidRPr="00C0512F">
        <w:rPr>
          <w:rFonts w:ascii="Times New Roman" w:hAnsi="Times New Roman"/>
          <w:b/>
          <w:sz w:val="24"/>
          <w:szCs w:val="24"/>
        </w:rPr>
        <w:t xml:space="preserve">Завідувач кафедри </w:t>
      </w:r>
      <w:r w:rsidRPr="00C0512F">
        <w:rPr>
          <w:rFonts w:ascii="Times New Roman" w:hAnsi="Times New Roman"/>
          <w:b/>
          <w:sz w:val="28"/>
        </w:rPr>
        <w:t>________________</w:t>
      </w:r>
    </w:p>
    <w:p w:rsidR="00C0512F" w:rsidRPr="00C0512F" w:rsidRDefault="00C0512F" w:rsidP="00C0512F">
      <w:pPr>
        <w:spacing w:after="0" w:line="240" w:lineRule="auto"/>
        <w:rPr>
          <w:rFonts w:ascii="Times New Roman" w:hAnsi="Times New Roman"/>
          <w:sz w:val="28"/>
        </w:rPr>
      </w:pP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t xml:space="preserve">                 (підпис)</w:t>
      </w:r>
    </w:p>
    <w:p w:rsidR="00C0512F" w:rsidRPr="00C0512F" w:rsidRDefault="00C0512F" w:rsidP="00C0512F">
      <w:pPr>
        <w:spacing w:after="0" w:line="240" w:lineRule="auto"/>
        <w:jc w:val="both"/>
        <w:rPr>
          <w:rFonts w:ascii="Times New Roman" w:hAnsi="Times New Roman"/>
          <w:b/>
          <w:sz w:val="28"/>
        </w:rPr>
      </w:pPr>
      <w:r w:rsidRPr="00C0512F">
        <w:rPr>
          <w:rFonts w:ascii="Times New Roman" w:hAnsi="Times New Roman"/>
          <w:b/>
          <w:sz w:val="28"/>
        </w:rPr>
        <w:tab/>
      </w:r>
      <w:r w:rsidRPr="00C0512F">
        <w:rPr>
          <w:rFonts w:ascii="Times New Roman" w:hAnsi="Times New Roman"/>
          <w:b/>
          <w:sz w:val="28"/>
        </w:rPr>
        <w:tab/>
      </w:r>
      <w:r w:rsidRPr="00C0512F">
        <w:rPr>
          <w:rFonts w:ascii="Times New Roman" w:hAnsi="Times New Roman"/>
          <w:b/>
          <w:sz w:val="28"/>
        </w:rPr>
        <w:tab/>
      </w:r>
      <w:r w:rsidRPr="00C0512F">
        <w:rPr>
          <w:rFonts w:ascii="Times New Roman" w:hAnsi="Times New Roman"/>
          <w:b/>
          <w:sz w:val="28"/>
        </w:rPr>
        <w:tab/>
      </w:r>
      <w:r w:rsidRPr="00C0512F">
        <w:rPr>
          <w:rFonts w:ascii="Times New Roman" w:hAnsi="Times New Roman"/>
          <w:b/>
          <w:sz w:val="28"/>
        </w:rPr>
        <w:tab/>
      </w:r>
      <w:r w:rsidRPr="00C0512F">
        <w:rPr>
          <w:rFonts w:ascii="Times New Roman" w:hAnsi="Times New Roman"/>
          <w:b/>
          <w:sz w:val="28"/>
        </w:rPr>
        <w:tab/>
        <w:t xml:space="preserve">          ______________________________</w:t>
      </w:r>
    </w:p>
    <w:p w:rsidR="00C0512F" w:rsidRPr="00C0512F" w:rsidRDefault="00C0512F" w:rsidP="00C0512F">
      <w:pPr>
        <w:spacing w:after="0" w:line="240" w:lineRule="auto"/>
        <w:rPr>
          <w:rFonts w:ascii="Times New Roman" w:hAnsi="Times New Roman"/>
          <w:sz w:val="28"/>
        </w:rPr>
      </w:pPr>
      <w:r w:rsidRPr="00C0512F">
        <w:rPr>
          <w:rFonts w:ascii="Times New Roman" w:hAnsi="Times New Roman"/>
          <w:sz w:val="16"/>
        </w:rPr>
        <w:tab/>
        <w:t xml:space="preserve">  </w:t>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r>
      <w:r w:rsidRPr="00C0512F">
        <w:rPr>
          <w:rFonts w:ascii="Times New Roman" w:hAnsi="Times New Roman"/>
          <w:sz w:val="16"/>
        </w:rPr>
        <w:tab/>
        <w:t xml:space="preserve">                 (прізвище, ініціали)</w:t>
      </w:r>
    </w:p>
    <w:p w:rsidR="00C0512F" w:rsidRPr="00C0512F" w:rsidRDefault="00C0512F" w:rsidP="00C0512F">
      <w:pPr>
        <w:spacing w:after="0" w:line="240" w:lineRule="auto"/>
        <w:jc w:val="both"/>
        <w:rPr>
          <w:rFonts w:ascii="Times New Roman" w:hAnsi="Times New Roman"/>
          <w:bCs/>
          <w:sz w:val="24"/>
        </w:rPr>
      </w:pPr>
      <w:r w:rsidRPr="00C0512F">
        <w:rPr>
          <w:rFonts w:ascii="Times New Roman" w:hAnsi="Times New Roman"/>
          <w:b/>
          <w:sz w:val="24"/>
        </w:rPr>
        <w:t xml:space="preserve">                                                                                        </w:t>
      </w:r>
      <w:r w:rsidRPr="00C0512F">
        <w:rPr>
          <w:rFonts w:ascii="Times New Roman" w:hAnsi="Times New Roman"/>
          <w:bCs/>
          <w:sz w:val="24"/>
        </w:rPr>
        <w:t>“____” _________________20___ р.</w:t>
      </w:r>
    </w:p>
    <w:p w:rsidR="00C0512F" w:rsidRPr="00C0512F" w:rsidRDefault="00C0512F" w:rsidP="00C0512F">
      <w:pPr>
        <w:spacing w:after="0" w:line="240" w:lineRule="auto"/>
        <w:jc w:val="both"/>
        <w:rPr>
          <w:rFonts w:ascii="Times New Roman" w:hAnsi="Times New Roman"/>
          <w:b/>
          <w:sz w:val="28"/>
        </w:rPr>
      </w:pPr>
    </w:p>
    <w:p w:rsidR="00C0512F" w:rsidRPr="00C0512F" w:rsidRDefault="00C0512F" w:rsidP="00C0512F">
      <w:pPr>
        <w:jc w:val="both"/>
        <w:rPr>
          <w:rFonts w:ascii="Times New Roman" w:hAnsi="Times New Roman"/>
          <w:b/>
          <w:sz w:val="28"/>
        </w:rPr>
      </w:pPr>
    </w:p>
    <w:p w:rsidR="00C0512F" w:rsidRPr="00C0512F" w:rsidRDefault="00C0512F" w:rsidP="00C0512F">
      <w:pPr>
        <w:pStyle w:val="2"/>
      </w:pPr>
      <w:r w:rsidRPr="00C0512F">
        <w:t>З А В Д А Н Н Я</w:t>
      </w:r>
    </w:p>
    <w:p w:rsidR="00C0512F" w:rsidRPr="00C0512F" w:rsidRDefault="00C0512F" w:rsidP="00C0512F">
      <w:pPr>
        <w:pStyle w:val="3"/>
        <w:rPr>
          <w:lang w:val="uk-UA"/>
        </w:rPr>
      </w:pPr>
      <w:r w:rsidRPr="00C0512F">
        <w:rPr>
          <w:sz w:val="28"/>
        </w:rPr>
        <w:t xml:space="preserve">НА </w:t>
      </w:r>
      <w:r w:rsidRPr="00C0512F">
        <w:rPr>
          <w:sz w:val="28"/>
          <w:lang w:val="uk-UA"/>
        </w:rPr>
        <w:t xml:space="preserve">МАГІСТЕРСЬКУ </w:t>
      </w:r>
      <w:r w:rsidRPr="00C0512F">
        <w:rPr>
          <w:sz w:val="28"/>
        </w:rPr>
        <w:t>РОБОТУ</w:t>
      </w:r>
      <w:r w:rsidRPr="00C0512F">
        <w:rPr>
          <w:sz w:val="28"/>
          <w:lang w:val="uk-UA"/>
        </w:rPr>
        <w:t xml:space="preserve"> СТУДЕНТУ</w:t>
      </w:r>
    </w:p>
    <w:p w:rsidR="00C0512F" w:rsidRPr="00C0512F" w:rsidRDefault="00C0512F" w:rsidP="00C0512F">
      <w:pPr>
        <w:rPr>
          <w:rFonts w:ascii="Times New Roman" w:hAnsi="Times New Roman"/>
          <w:sz w:val="14"/>
        </w:rPr>
      </w:pPr>
    </w:p>
    <w:p w:rsidR="00C0512F" w:rsidRPr="00C0512F" w:rsidRDefault="00C0512F" w:rsidP="00C0512F">
      <w:pPr>
        <w:spacing w:after="0" w:line="240" w:lineRule="auto"/>
        <w:rPr>
          <w:rFonts w:ascii="Times New Roman" w:hAnsi="Times New Roman"/>
        </w:rPr>
      </w:pPr>
      <w:r w:rsidRPr="00C0512F">
        <w:rPr>
          <w:rFonts w:ascii="Times New Roman" w:hAnsi="Times New Roman"/>
        </w:rPr>
        <w:t>_____________________________________________________________</w:t>
      </w:r>
      <w:r>
        <w:rPr>
          <w:rFonts w:ascii="Times New Roman" w:hAnsi="Times New Roman"/>
        </w:rPr>
        <w:t>________________________</w:t>
      </w:r>
    </w:p>
    <w:p w:rsidR="00C0512F" w:rsidRPr="00C0512F" w:rsidRDefault="00C0512F" w:rsidP="00C0512F">
      <w:pPr>
        <w:jc w:val="center"/>
        <w:rPr>
          <w:rFonts w:ascii="Times New Roman" w:hAnsi="Times New Roman"/>
          <w:sz w:val="16"/>
          <w:szCs w:val="16"/>
          <w:vertAlign w:val="superscript"/>
        </w:rPr>
      </w:pPr>
      <w:r w:rsidRPr="00C0512F">
        <w:rPr>
          <w:rStyle w:val="10"/>
          <w:rFonts w:eastAsia="Calibri"/>
          <w:sz w:val="16"/>
          <w:szCs w:val="16"/>
        </w:rPr>
        <w:t>(прізвище, ім’я,  по батькові)</w:t>
      </w:r>
    </w:p>
    <w:p w:rsidR="00C0512F" w:rsidRPr="00C0512F" w:rsidRDefault="00C0512F" w:rsidP="00C0512F">
      <w:pPr>
        <w:jc w:val="both"/>
        <w:rPr>
          <w:rFonts w:ascii="Times New Roman" w:hAnsi="Times New Roman"/>
          <w:sz w:val="28"/>
        </w:rPr>
      </w:pPr>
      <w:r w:rsidRPr="00C0512F">
        <w:rPr>
          <w:rFonts w:ascii="Times New Roman" w:hAnsi="Times New Roman"/>
          <w:sz w:val="28"/>
        </w:rPr>
        <w:tab/>
        <w:t>1. Тема роботи________________________________________________</w:t>
      </w:r>
      <w:bookmarkStart w:id="0" w:name="_GoBack"/>
      <w:bookmarkEnd w:id="0"/>
    </w:p>
    <w:p w:rsidR="00C0512F" w:rsidRPr="00C0512F" w:rsidRDefault="00C0512F" w:rsidP="00C0512F">
      <w:pPr>
        <w:pStyle w:val="ab"/>
        <w:rPr>
          <w:b w:val="0"/>
          <w:sz w:val="28"/>
        </w:rPr>
      </w:pPr>
      <w:r w:rsidRPr="00C0512F">
        <w:rPr>
          <w:b w:val="0"/>
          <w:sz w:val="28"/>
        </w:rPr>
        <w:t>__________________________________________________________________</w:t>
      </w:r>
    </w:p>
    <w:p w:rsidR="00C0512F" w:rsidRPr="00C0512F" w:rsidRDefault="00C0512F" w:rsidP="00C0512F">
      <w:pPr>
        <w:pStyle w:val="ab"/>
        <w:rPr>
          <w:b w:val="0"/>
          <w:sz w:val="28"/>
        </w:rPr>
      </w:pPr>
      <w:r w:rsidRPr="00C0512F">
        <w:rPr>
          <w:b w:val="0"/>
          <w:sz w:val="28"/>
        </w:rPr>
        <w:t>______________________________________________________________,</w:t>
      </w:r>
    </w:p>
    <w:p w:rsidR="00C0512F" w:rsidRPr="00C0512F" w:rsidRDefault="00C0512F" w:rsidP="00C0512F">
      <w:pPr>
        <w:pStyle w:val="ab"/>
        <w:rPr>
          <w:b w:val="0"/>
          <w:sz w:val="10"/>
        </w:rPr>
      </w:pPr>
    </w:p>
    <w:p w:rsidR="00C0512F" w:rsidRPr="00C0512F" w:rsidRDefault="00C0512F" w:rsidP="00C0512F">
      <w:pPr>
        <w:pStyle w:val="ab"/>
        <w:rPr>
          <w:b w:val="0"/>
          <w:sz w:val="28"/>
          <w:lang w:val="ru-RU"/>
        </w:rPr>
      </w:pPr>
      <w:r w:rsidRPr="00C0512F">
        <w:rPr>
          <w:b w:val="0"/>
          <w:sz w:val="28"/>
        </w:rPr>
        <w:t>керівник роботи______________________________________</w:t>
      </w:r>
      <w:r w:rsidRPr="00C0512F">
        <w:rPr>
          <w:b w:val="0"/>
          <w:sz w:val="28"/>
          <w:lang w:val="ru-RU"/>
        </w:rPr>
        <w:t>___________</w:t>
      </w:r>
      <w:r w:rsidRPr="00C0512F">
        <w:rPr>
          <w:b w:val="0"/>
          <w:sz w:val="28"/>
        </w:rPr>
        <w:t>__</w:t>
      </w:r>
    </w:p>
    <w:p w:rsidR="00C0512F" w:rsidRPr="00C0512F" w:rsidRDefault="00C0512F" w:rsidP="00C0512F">
      <w:pPr>
        <w:jc w:val="center"/>
        <w:rPr>
          <w:rFonts w:ascii="Times New Roman" w:hAnsi="Times New Roman"/>
          <w:sz w:val="16"/>
          <w:szCs w:val="16"/>
        </w:rPr>
      </w:pPr>
      <w:r w:rsidRPr="00C0512F">
        <w:rPr>
          <w:rFonts w:ascii="Times New Roman" w:hAnsi="Times New Roman"/>
          <w:sz w:val="16"/>
          <w:szCs w:val="16"/>
        </w:rPr>
        <w:t xml:space="preserve">                                         ( прізвище, ім’я, по батькові, науковий ступінь, вчене звання)</w:t>
      </w:r>
    </w:p>
    <w:p w:rsidR="00C0512F" w:rsidRPr="00C0512F" w:rsidRDefault="00C0512F" w:rsidP="00C0512F">
      <w:pPr>
        <w:rPr>
          <w:rFonts w:ascii="Times New Roman" w:hAnsi="Times New Roman"/>
          <w:sz w:val="28"/>
        </w:rPr>
      </w:pPr>
      <w:r w:rsidRPr="006620D1">
        <w:rPr>
          <w:rFonts w:ascii="Times New Roman" w:hAnsi="Times New Roman"/>
          <w:color w:val="FF0000"/>
          <w:sz w:val="28"/>
        </w:rPr>
        <w:t xml:space="preserve">затверджені наказом університету від </w:t>
      </w:r>
      <w:r w:rsidRPr="00C0512F">
        <w:rPr>
          <w:rFonts w:ascii="Times New Roman" w:hAnsi="Times New Roman"/>
          <w:sz w:val="28"/>
        </w:rPr>
        <w:t>“___”__________20__ р. №______.</w:t>
      </w:r>
    </w:p>
    <w:p w:rsidR="00C0512F" w:rsidRPr="00C0512F" w:rsidRDefault="00C0512F" w:rsidP="00C0512F">
      <w:pPr>
        <w:spacing w:before="60"/>
        <w:jc w:val="both"/>
        <w:rPr>
          <w:rFonts w:ascii="Times New Roman" w:hAnsi="Times New Roman"/>
          <w:sz w:val="28"/>
        </w:rPr>
      </w:pPr>
      <w:r w:rsidRPr="00C0512F">
        <w:rPr>
          <w:rFonts w:ascii="Times New Roman" w:hAnsi="Times New Roman"/>
          <w:sz w:val="28"/>
        </w:rPr>
        <w:tab/>
        <w:t>2. Строк подання студентом роботи_______________________________</w:t>
      </w:r>
    </w:p>
    <w:p w:rsidR="00C0512F" w:rsidRPr="00C0512F" w:rsidRDefault="00C0512F" w:rsidP="00C0512F">
      <w:pPr>
        <w:spacing w:before="60"/>
        <w:jc w:val="both"/>
        <w:rPr>
          <w:rFonts w:ascii="Times New Roman" w:hAnsi="Times New Roman"/>
          <w:sz w:val="28"/>
        </w:rPr>
      </w:pPr>
      <w:r w:rsidRPr="00C0512F">
        <w:rPr>
          <w:rFonts w:ascii="Times New Roman" w:hAnsi="Times New Roman"/>
          <w:sz w:val="28"/>
        </w:rPr>
        <w:tab/>
        <w:t>3. Вихідні дані до роботи________________________________________</w:t>
      </w:r>
    </w:p>
    <w:p w:rsidR="00C0512F" w:rsidRPr="00C0512F" w:rsidRDefault="00C0512F" w:rsidP="00C0512F">
      <w:pPr>
        <w:jc w:val="both"/>
        <w:rPr>
          <w:rFonts w:ascii="Times New Roman" w:hAnsi="Times New Roman"/>
          <w:sz w:val="28"/>
        </w:rPr>
      </w:pPr>
      <w:r w:rsidRPr="00C0512F">
        <w:rPr>
          <w:rFonts w:ascii="Times New Roman" w:hAnsi="Times New Roman"/>
          <w:sz w:val="28"/>
        </w:rPr>
        <w:t>__________________________________________________________________</w:t>
      </w:r>
    </w:p>
    <w:p w:rsidR="00C0512F" w:rsidRPr="00C0512F" w:rsidRDefault="00C0512F" w:rsidP="00C0512F">
      <w:pPr>
        <w:jc w:val="both"/>
        <w:rPr>
          <w:rFonts w:ascii="Times New Roman" w:hAnsi="Times New Roman"/>
          <w:sz w:val="28"/>
        </w:rPr>
      </w:pPr>
      <w:r w:rsidRPr="00C0512F">
        <w:rPr>
          <w:rFonts w:ascii="Times New Roman" w:hAnsi="Times New Roman"/>
          <w:sz w:val="28"/>
        </w:rPr>
        <w:t>__________________________________________________________________</w:t>
      </w:r>
    </w:p>
    <w:p w:rsidR="00C0512F" w:rsidRPr="00C0512F" w:rsidRDefault="00C0512F" w:rsidP="00C0512F">
      <w:pPr>
        <w:jc w:val="both"/>
        <w:rPr>
          <w:rFonts w:ascii="Times New Roman" w:hAnsi="Times New Roman"/>
          <w:sz w:val="28"/>
        </w:rPr>
      </w:pPr>
      <w:r w:rsidRPr="00C0512F">
        <w:rPr>
          <w:rFonts w:ascii="Times New Roman" w:hAnsi="Times New Roman"/>
          <w:sz w:val="28"/>
        </w:rPr>
        <w:lastRenderedPageBreak/>
        <w:t>__________________________________________________________________</w:t>
      </w:r>
    </w:p>
    <w:p w:rsidR="00C0512F" w:rsidRPr="00C0512F" w:rsidRDefault="00C0512F" w:rsidP="00C0512F">
      <w:pPr>
        <w:jc w:val="both"/>
        <w:rPr>
          <w:rFonts w:ascii="Times New Roman" w:hAnsi="Times New Roman"/>
          <w:sz w:val="28"/>
        </w:rPr>
      </w:pPr>
      <w:r w:rsidRPr="00C0512F">
        <w:rPr>
          <w:rFonts w:ascii="Times New Roman" w:hAnsi="Times New Roman"/>
          <w:sz w:val="28"/>
        </w:rPr>
        <w:t>__________________________________________________________________</w:t>
      </w:r>
    </w:p>
    <w:p w:rsidR="00C0512F" w:rsidRPr="00C0512F" w:rsidRDefault="00C0512F" w:rsidP="00C0512F">
      <w:pPr>
        <w:spacing w:before="60"/>
        <w:jc w:val="both"/>
        <w:rPr>
          <w:rFonts w:ascii="Times New Roman" w:hAnsi="Times New Roman"/>
          <w:sz w:val="28"/>
        </w:rPr>
      </w:pPr>
      <w:r w:rsidRPr="00C0512F">
        <w:rPr>
          <w:rFonts w:ascii="Times New Roman" w:hAnsi="Times New Roman"/>
          <w:sz w:val="28"/>
        </w:rPr>
        <w:tab/>
        <w:t>4. Зміст розрахунково-пояснювальної записки (перелік питань, які потрібно розробити)_________________________________________________</w:t>
      </w:r>
    </w:p>
    <w:p w:rsidR="00C0512F" w:rsidRPr="00C0512F" w:rsidRDefault="00C0512F" w:rsidP="00C0512F">
      <w:pPr>
        <w:jc w:val="both"/>
        <w:rPr>
          <w:rFonts w:ascii="Times New Roman" w:hAnsi="Times New Roman"/>
          <w:sz w:val="28"/>
        </w:rPr>
      </w:pPr>
      <w:r w:rsidRPr="00C0512F">
        <w:rPr>
          <w:rFonts w:ascii="Times New Roman" w:hAnsi="Times New Roman"/>
          <w:sz w:val="28"/>
        </w:rPr>
        <w:t>__________________________________________________________________</w:t>
      </w:r>
    </w:p>
    <w:p w:rsidR="00C0512F" w:rsidRPr="00C0512F" w:rsidRDefault="00C0512F" w:rsidP="00C0512F">
      <w:pPr>
        <w:jc w:val="both"/>
        <w:rPr>
          <w:rFonts w:ascii="Times New Roman" w:hAnsi="Times New Roman"/>
          <w:sz w:val="28"/>
        </w:rPr>
      </w:pPr>
      <w:r w:rsidRPr="00C0512F">
        <w:rPr>
          <w:rFonts w:ascii="Times New Roman" w:hAnsi="Times New Roman"/>
          <w:sz w:val="28"/>
        </w:rPr>
        <w:t>__________________________________________________________________</w:t>
      </w:r>
    </w:p>
    <w:p w:rsidR="00C0512F" w:rsidRPr="00C0512F" w:rsidRDefault="00C0512F" w:rsidP="00C0512F">
      <w:pPr>
        <w:jc w:val="both"/>
        <w:rPr>
          <w:rFonts w:ascii="Times New Roman" w:hAnsi="Times New Roman"/>
          <w:sz w:val="28"/>
        </w:rPr>
      </w:pPr>
      <w:r w:rsidRPr="00C0512F">
        <w:rPr>
          <w:rFonts w:ascii="Times New Roman" w:hAnsi="Times New Roman"/>
          <w:sz w:val="28"/>
        </w:rPr>
        <w:t>__________________________________________________________________</w:t>
      </w:r>
    </w:p>
    <w:p w:rsidR="00C0512F" w:rsidRPr="00C0512F" w:rsidRDefault="00C0512F" w:rsidP="00C0512F">
      <w:pPr>
        <w:jc w:val="both"/>
        <w:rPr>
          <w:rFonts w:ascii="Times New Roman" w:hAnsi="Times New Roman"/>
          <w:sz w:val="28"/>
        </w:rPr>
      </w:pPr>
      <w:r w:rsidRPr="00C0512F">
        <w:rPr>
          <w:rFonts w:ascii="Times New Roman" w:hAnsi="Times New Roman"/>
          <w:sz w:val="28"/>
        </w:rPr>
        <w:t>__________________________________________________________________</w:t>
      </w:r>
    </w:p>
    <w:p w:rsidR="00C0512F" w:rsidRPr="00C0512F" w:rsidRDefault="00C0512F" w:rsidP="00C0512F">
      <w:pPr>
        <w:jc w:val="both"/>
        <w:rPr>
          <w:rFonts w:ascii="Times New Roman" w:hAnsi="Times New Roman"/>
          <w:sz w:val="28"/>
        </w:rPr>
      </w:pPr>
      <w:r w:rsidRPr="00C0512F">
        <w:rPr>
          <w:rFonts w:ascii="Times New Roman" w:hAnsi="Times New Roman"/>
          <w:sz w:val="28"/>
        </w:rPr>
        <w:t>__________________________________________________________________</w:t>
      </w:r>
    </w:p>
    <w:p w:rsidR="00C0512F" w:rsidRPr="00C0512F" w:rsidRDefault="00C0512F" w:rsidP="00C0512F">
      <w:pPr>
        <w:spacing w:before="60"/>
        <w:jc w:val="both"/>
        <w:rPr>
          <w:rFonts w:ascii="Times New Roman" w:hAnsi="Times New Roman"/>
          <w:sz w:val="28"/>
        </w:rPr>
      </w:pPr>
      <w:r w:rsidRPr="00C0512F">
        <w:rPr>
          <w:rFonts w:ascii="Times New Roman" w:hAnsi="Times New Roman"/>
          <w:sz w:val="28"/>
        </w:rPr>
        <w:tab/>
        <w:t>5. Перелік графічного матеріалу</w:t>
      </w:r>
    </w:p>
    <w:p w:rsidR="00C0512F" w:rsidRPr="00C0512F" w:rsidRDefault="00C0512F" w:rsidP="00C0512F">
      <w:pPr>
        <w:pStyle w:val="21"/>
        <w:rPr>
          <w:b w:val="0"/>
        </w:rPr>
      </w:pPr>
      <w:r w:rsidRPr="00C0512F">
        <w:rPr>
          <w:b w:val="0"/>
        </w:rPr>
        <w:t>__________________________________________________________________</w:t>
      </w:r>
    </w:p>
    <w:p w:rsidR="00C0512F" w:rsidRPr="00C0512F" w:rsidRDefault="00C0512F" w:rsidP="00C0512F">
      <w:pPr>
        <w:pStyle w:val="21"/>
        <w:rPr>
          <w:b w:val="0"/>
        </w:rPr>
      </w:pPr>
      <w:r w:rsidRPr="00C0512F">
        <w:rPr>
          <w:b w:val="0"/>
        </w:rPr>
        <w:t>__________________________________________________________________</w:t>
      </w:r>
    </w:p>
    <w:p w:rsidR="00C0512F" w:rsidRPr="00C0512F" w:rsidRDefault="00C0512F" w:rsidP="00C0512F">
      <w:pPr>
        <w:pStyle w:val="21"/>
        <w:rPr>
          <w:b w:val="0"/>
        </w:rPr>
      </w:pPr>
      <w:r w:rsidRPr="00C0512F">
        <w:rPr>
          <w:b w:val="0"/>
        </w:rPr>
        <w:t>__________________________________________________________________</w:t>
      </w:r>
    </w:p>
    <w:p w:rsidR="00C0512F" w:rsidRPr="00C0512F" w:rsidRDefault="00C0512F" w:rsidP="00C0512F">
      <w:pPr>
        <w:pStyle w:val="21"/>
        <w:rPr>
          <w:b w:val="0"/>
        </w:rPr>
      </w:pPr>
      <w:r w:rsidRPr="00C0512F">
        <w:rPr>
          <w:b w:val="0"/>
        </w:rPr>
        <w:tab/>
      </w:r>
    </w:p>
    <w:p w:rsidR="00C0512F" w:rsidRPr="00C0512F" w:rsidRDefault="00C0512F" w:rsidP="00C0512F">
      <w:pPr>
        <w:pStyle w:val="21"/>
        <w:rPr>
          <w:b w:val="0"/>
        </w:rPr>
      </w:pPr>
      <w:r w:rsidRPr="00C0512F">
        <w:rPr>
          <w:b w:val="0"/>
        </w:rPr>
        <w:tab/>
      </w:r>
    </w:p>
    <w:p w:rsidR="00C0512F" w:rsidRPr="00C0512F" w:rsidRDefault="00C0512F" w:rsidP="00C0512F">
      <w:pPr>
        <w:pStyle w:val="21"/>
        <w:rPr>
          <w:b w:val="0"/>
        </w:rPr>
      </w:pPr>
      <w:r w:rsidRPr="00C0512F">
        <w:rPr>
          <w:b w:val="0"/>
        </w:rPr>
        <w:t>6. Консультанти розділів роботи</w:t>
      </w:r>
    </w:p>
    <w:p w:rsidR="00C0512F" w:rsidRPr="00C0512F" w:rsidRDefault="00C0512F" w:rsidP="00C0512F">
      <w:pPr>
        <w:pStyle w:val="21"/>
        <w:rPr>
          <w:b w:val="0"/>
          <w:sz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11"/>
        <w:gridCol w:w="1474"/>
        <w:gridCol w:w="1503"/>
      </w:tblGrid>
      <w:tr w:rsidR="00C0512F" w:rsidRPr="00C0512F" w:rsidTr="00AD4D39">
        <w:trPr>
          <w:cantSplit/>
        </w:trPr>
        <w:tc>
          <w:tcPr>
            <w:tcW w:w="2268" w:type="dxa"/>
            <w:vMerge w:val="restart"/>
            <w:vAlign w:val="center"/>
          </w:tcPr>
          <w:p w:rsidR="00C0512F" w:rsidRPr="00C0512F" w:rsidRDefault="00C0512F" w:rsidP="00AD4D39">
            <w:pPr>
              <w:jc w:val="center"/>
              <w:rPr>
                <w:rFonts w:ascii="Times New Roman" w:hAnsi="Times New Roman"/>
                <w:sz w:val="26"/>
              </w:rPr>
            </w:pPr>
            <w:r w:rsidRPr="00C0512F">
              <w:rPr>
                <w:rFonts w:ascii="Times New Roman" w:hAnsi="Times New Roman"/>
                <w:sz w:val="26"/>
              </w:rPr>
              <w:t>Розділ</w:t>
            </w:r>
          </w:p>
        </w:tc>
        <w:tc>
          <w:tcPr>
            <w:tcW w:w="4111" w:type="dxa"/>
            <w:vMerge w:val="restart"/>
            <w:vAlign w:val="center"/>
          </w:tcPr>
          <w:p w:rsidR="00C0512F" w:rsidRPr="00C0512F" w:rsidRDefault="00C0512F" w:rsidP="00AD4D39">
            <w:pPr>
              <w:jc w:val="center"/>
              <w:rPr>
                <w:rFonts w:ascii="Times New Roman" w:hAnsi="Times New Roman"/>
                <w:sz w:val="26"/>
              </w:rPr>
            </w:pPr>
            <w:r w:rsidRPr="00C0512F">
              <w:rPr>
                <w:rFonts w:ascii="Times New Roman" w:hAnsi="Times New Roman"/>
                <w:sz w:val="26"/>
              </w:rPr>
              <w:t xml:space="preserve">Прізвище, ініціали </w:t>
            </w:r>
          </w:p>
          <w:p w:rsidR="00C0512F" w:rsidRPr="00C0512F" w:rsidRDefault="00C0512F" w:rsidP="00AD4D39">
            <w:pPr>
              <w:jc w:val="center"/>
              <w:rPr>
                <w:rFonts w:ascii="Times New Roman" w:hAnsi="Times New Roman"/>
                <w:sz w:val="26"/>
              </w:rPr>
            </w:pPr>
            <w:r w:rsidRPr="00C0512F">
              <w:rPr>
                <w:rFonts w:ascii="Times New Roman" w:hAnsi="Times New Roman"/>
                <w:sz w:val="26"/>
              </w:rPr>
              <w:t>та посада консультанта</w:t>
            </w:r>
          </w:p>
        </w:tc>
        <w:tc>
          <w:tcPr>
            <w:tcW w:w="2977" w:type="dxa"/>
            <w:gridSpan w:val="2"/>
            <w:vAlign w:val="center"/>
          </w:tcPr>
          <w:p w:rsidR="00C0512F" w:rsidRPr="00C0512F" w:rsidRDefault="00C0512F" w:rsidP="00AD4D39">
            <w:pPr>
              <w:jc w:val="center"/>
              <w:rPr>
                <w:rFonts w:ascii="Times New Roman" w:hAnsi="Times New Roman"/>
                <w:sz w:val="26"/>
              </w:rPr>
            </w:pPr>
            <w:r w:rsidRPr="00C0512F">
              <w:rPr>
                <w:rFonts w:ascii="Times New Roman" w:hAnsi="Times New Roman"/>
                <w:sz w:val="26"/>
              </w:rPr>
              <w:t>Підпис, дата</w:t>
            </w:r>
          </w:p>
        </w:tc>
      </w:tr>
      <w:tr w:rsidR="00C0512F" w:rsidRPr="00C0512F" w:rsidTr="00AD4D39">
        <w:trPr>
          <w:cantSplit/>
        </w:trPr>
        <w:tc>
          <w:tcPr>
            <w:tcW w:w="2268" w:type="dxa"/>
            <w:vMerge/>
            <w:vAlign w:val="center"/>
          </w:tcPr>
          <w:p w:rsidR="00C0512F" w:rsidRPr="00C0512F" w:rsidRDefault="00C0512F" w:rsidP="00AD4D39">
            <w:pPr>
              <w:jc w:val="center"/>
              <w:rPr>
                <w:rFonts w:ascii="Times New Roman" w:hAnsi="Times New Roman"/>
                <w:sz w:val="26"/>
              </w:rPr>
            </w:pPr>
          </w:p>
        </w:tc>
        <w:tc>
          <w:tcPr>
            <w:tcW w:w="4111" w:type="dxa"/>
            <w:vMerge/>
            <w:vAlign w:val="center"/>
          </w:tcPr>
          <w:p w:rsidR="00C0512F" w:rsidRPr="00C0512F" w:rsidRDefault="00C0512F" w:rsidP="00AD4D39">
            <w:pPr>
              <w:jc w:val="center"/>
              <w:rPr>
                <w:rFonts w:ascii="Times New Roman" w:hAnsi="Times New Roman"/>
                <w:sz w:val="26"/>
              </w:rPr>
            </w:pPr>
          </w:p>
        </w:tc>
        <w:tc>
          <w:tcPr>
            <w:tcW w:w="1474" w:type="dxa"/>
            <w:vAlign w:val="center"/>
          </w:tcPr>
          <w:p w:rsidR="00C0512F" w:rsidRPr="00C0512F" w:rsidRDefault="00C0512F" w:rsidP="00AD4D39">
            <w:pPr>
              <w:jc w:val="center"/>
              <w:rPr>
                <w:rFonts w:ascii="Times New Roman" w:hAnsi="Times New Roman"/>
                <w:sz w:val="26"/>
              </w:rPr>
            </w:pPr>
            <w:r w:rsidRPr="00C0512F">
              <w:rPr>
                <w:rFonts w:ascii="Times New Roman" w:hAnsi="Times New Roman"/>
                <w:sz w:val="26"/>
              </w:rPr>
              <w:t>завдання видав</w:t>
            </w:r>
          </w:p>
        </w:tc>
        <w:tc>
          <w:tcPr>
            <w:tcW w:w="1503" w:type="dxa"/>
            <w:vAlign w:val="center"/>
          </w:tcPr>
          <w:p w:rsidR="00C0512F" w:rsidRPr="00C0512F" w:rsidRDefault="00C0512F" w:rsidP="00AD4D39">
            <w:pPr>
              <w:jc w:val="center"/>
              <w:rPr>
                <w:rFonts w:ascii="Times New Roman" w:hAnsi="Times New Roman"/>
                <w:sz w:val="26"/>
              </w:rPr>
            </w:pPr>
            <w:r w:rsidRPr="00C0512F">
              <w:rPr>
                <w:rFonts w:ascii="Times New Roman" w:hAnsi="Times New Roman"/>
                <w:sz w:val="26"/>
              </w:rPr>
              <w:t>завдання</w:t>
            </w:r>
          </w:p>
          <w:p w:rsidR="00C0512F" w:rsidRPr="00C0512F" w:rsidRDefault="00C0512F" w:rsidP="00AD4D39">
            <w:pPr>
              <w:jc w:val="center"/>
              <w:rPr>
                <w:rFonts w:ascii="Times New Roman" w:hAnsi="Times New Roman"/>
                <w:sz w:val="26"/>
              </w:rPr>
            </w:pPr>
            <w:r w:rsidRPr="00C0512F">
              <w:rPr>
                <w:rFonts w:ascii="Times New Roman" w:hAnsi="Times New Roman"/>
                <w:sz w:val="26"/>
              </w:rPr>
              <w:t>прийняв</w:t>
            </w:r>
          </w:p>
        </w:tc>
      </w:tr>
      <w:tr w:rsidR="00C0512F" w:rsidRPr="00C0512F" w:rsidTr="00AD4D39">
        <w:trPr>
          <w:trHeight w:hRule="exact" w:val="454"/>
        </w:trPr>
        <w:tc>
          <w:tcPr>
            <w:tcW w:w="2268" w:type="dxa"/>
          </w:tcPr>
          <w:p w:rsidR="00C0512F" w:rsidRPr="00C0512F" w:rsidRDefault="00C0512F" w:rsidP="00AD4D39">
            <w:pPr>
              <w:jc w:val="center"/>
              <w:rPr>
                <w:rFonts w:ascii="Times New Roman" w:hAnsi="Times New Roman"/>
                <w:b/>
                <w:sz w:val="28"/>
              </w:rPr>
            </w:pPr>
          </w:p>
        </w:tc>
        <w:tc>
          <w:tcPr>
            <w:tcW w:w="4111" w:type="dxa"/>
          </w:tcPr>
          <w:p w:rsidR="00C0512F" w:rsidRPr="00C0512F" w:rsidRDefault="00C0512F" w:rsidP="00AD4D39">
            <w:pPr>
              <w:jc w:val="center"/>
              <w:rPr>
                <w:rFonts w:ascii="Times New Roman" w:hAnsi="Times New Roman"/>
                <w:b/>
                <w:sz w:val="28"/>
              </w:rPr>
            </w:pPr>
          </w:p>
        </w:tc>
        <w:tc>
          <w:tcPr>
            <w:tcW w:w="1474" w:type="dxa"/>
          </w:tcPr>
          <w:p w:rsidR="00C0512F" w:rsidRPr="00C0512F" w:rsidRDefault="00C0512F" w:rsidP="00AD4D39">
            <w:pPr>
              <w:jc w:val="center"/>
              <w:rPr>
                <w:rFonts w:ascii="Times New Roman" w:hAnsi="Times New Roman"/>
                <w:b/>
                <w:sz w:val="28"/>
              </w:rPr>
            </w:pPr>
          </w:p>
        </w:tc>
        <w:tc>
          <w:tcPr>
            <w:tcW w:w="1503"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2268" w:type="dxa"/>
          </w:tcPr>
          <w:p w:rsidR="00C0512F" w:rsidRPr="00C0512F" w:rsidRDefault="00C0512F" w:rsidP="00AD4D39">
            <w:pPr>
              <w:jc w:val="center"/>
              <w:rPr>
                <w:rFonts w:ascii="Times New Roman" w:hAnsi="Times New Roman"/>
                <w:b/>
                <w:sz w:val="28"/>
              </w:rPr>
            </w:pPr>
          </w:p>
        </w:tc>
        <w:tc>
          <w:tcPr>
            <w:tcW w:w="4111" w:type="dxa"/>
          </w:tcPr>
          <w:p w:rsidR="00C0512F" w:rsidRPr="00C0512F" w:rsidRDefault="00C0512F" w:rsidP="00AD4D39">
            <w:pPr>
              <w:jc w:val="center"/>
              <w:rPr>
                <w:rFonts w:ascii="Times New Roman" w:hAnsi="Times New Roman"/>
                <w:b/>
                <w:sz w:val="28"/>
              </w:rPr>
            </w:pPr>
          </w:p>
        </w:tc>
        <w:tc>
          <w:tcPr>
            <w:tcW w:w="1474" w:type="dxa"/>
          </w:tcPr>
          <w:p w:rsidR="00C0512F" w:rsidRPr="00C0512F" w:rsidRDefault="00C0512F" w:rsidP="00AD4D39">
            <w:pPr>
              <w:jc w:val="center"/>
              <w:rPr>
                <w:rFonts w:ascii="Times New Roman" w:hAnsi="Times New Roman"/>
                <w:b/>
                <w:sz w:val="28"/>
              </w:rPr>
            </w:pPr>
          </w:p>
        </w:tc>
        <w:tc>
          <w:tcPr>
            <w:tcW w:w="1503"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2268" w:type="dxa"/>
          </w:tcPr>
          <w:p w:rsidR="00C0512F" w:rsidRPr="00C0512F" w:rsidRDefault="00C0512F" w:rsidP="00AD4D39">
            <w:pPr>
              <w:jc w:val="center"/>
              <w:rPr>
                <w:rFonts w:ascii="Times New Roman" w:hAnsi="Times New Roman"/>
                <w:b/>
                <w:sz w:val="28"/>
              </w:rPr>
            </w:pPr>
          </w:p>
        </w:tc>
        <w:tc>
          <w:tcPr>
            <w:tcW w:w="4111" w:type="dxa"/>
          </w:tcPr>
          <w:p w:rsidR="00C0512F" w:rsidRPr="00C0512F" w:rsidRDefault="00C0512F" w:rsidP="00AD4D39">
            <w:pPr>
              <w:jc w:val="center"/>
              <w:rPr>
                <w:rFonts w:ascii="Times New Roman" w:hAnsi="Times New Roman"/>
                <w:b/>
                <w:sz w:val="28"/>
              </w:rPr>
            </w:pPr>
          </w:p>
        </w:tc>
        <w:tc>
          <w:tcPr>
            <w:tcW w:w="1474" w:type="dxa"/>
          </w:tcPr>
          <w:p w:rsidR="00C0512F" w:rsidRPr="00C0512F" w:rsidRDefault="00C0512F" w:rsidP="00AD4D39">
            <w:pPr>
              <w:jc w:val="center"/>
              <w:rPr>
                <w:rFonts w:ascii="Times New Roman" w:hAnsi="Times New Roman"/>
                <w:b/>
                <w:sz w:val="28"/>
              </w:rPr>
            </w:pPr>
          </w:p>
        </w:tc>
        <w:tc>
          <w:tcPr>
            <w:tcW w:w="1503"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2268" w:type="dxa"/>
          </w:tcPr>
          <w:p w:rsidR="00C0512F" w:rsidRPr="00C0512F" w:rsidRDefault="00C0512F" w:rsidP="00AD4D39">
            <w:pPr>
              <w:jc w:val="center"/>
              <w:rPr>
                <w:rFonts w:ascii="Times New Roman" w:hAnsi="Times New Roman"/>
                <w:b/>
                <w:sz w:val="28"/>
              </w:rPr>
            </w:pPr>
          </w:p>
        </w:tc>
        <w:tc>
          <w:tcPr>
            <w:tcW w:w="4111" w:type="dxa"/>
          </w:tcPr>
          <w:p w:rsidR="00C0512F" w:rsidRPr="00C0512F" w:rsidRDefault="00C0512F" w:rsidP="00AD4D39">
            <w:pPr>
              <w:jc w:val="center"/>
              <w:rPr>
                <w:rFonts w:ascii="Times New Roman" w:hAnsi="Times New Roman"/>
                <w:b/>
                <w:sz w:val="28"/>
              </w:rPr>
            </w:pPr>
          </w:p>
        </w:tc>
        <w:tc>
          <w:tcPr>
            <w:tcW w:w="1474" w:type="dxa"/>
          </w:tcPr>
          <w:p w:rsidR="00C0512F" w:rsidRPr="00C0512F" w:rsidRDefault="00C0512F" w:rsidP="00AD4D39">
            <w:pPr>
              <w:jc w:val="center"/>
              <w:rPr>
                <w:rFonts w:ascii="Times New Roman" w:hAnsi="Times New Roman"/>
                <w:b/>
                <w:sz w:val="28"/>
              </w:rPr>
            </w:pPr>
          </w:p>
        </w:tc>
        <w:tc>
          <w:tcPr>
            <w:tcW w:w="1503"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2268" w:type="dxa"/>
          </w:tcPr>
          <w:p w:rsidR="00C0512F" w:rsidRPr="00C0512F" w:rsidRDefault="00C0512F" w:rsidP="00AD4D39">
            <w:pPr>
              <w:jc w:val="center"/>
              <w:rPr>
                <w:rFonts w:ascii="Times New Roman" w:hAnsi="Times New Roman"/>
                <w:b/>
                <w:sz w:val="28"/>
              </w:rPr>
            </w:pPr>
          </w:p>
        </w:tc>
        <w:tc>
          <w:tcPr>
            <w:tcW w:w="4111" w:type="dxa"/>
          </w:tcPr>
          <w:p w:rsidR="00C0512F" w:rsidRPr="00C0512F" w:rsidRDefault="00C0512F" w:rsidP="00AD4D39">
            <w:pPr>
              <w:jc w:val="center"/>
              <w:rPr>
                <w:rFonts w:ascii="Times New Roman" w:hAnsi="Times New Roman"/>
                <w:b/>
                <w:sz w:val="28"/>
              </w:rPr>
            </w:pPr>
          </w:p>
        </w:tc>
        <w:tc>
          <w:tcPr>
            <w:tcW w:w="1474" w:type="dxa"/>
          </w:tcPr>
          <w:p w:rsidR="00C0512F" w:rsidRPr="00C0512F" w:rsidRDefault="00C0512F" w:rsidP="00AD4D39">
            <w:pPr>
              <w:jc w:val="center"/>
              <w:rPr>
                <w:rFonts w:ascii="Times New Roman" w:hAnsi="Times New Roman"/>
                <w:b/>
                <w:sz w:val="28"/>
              </w:rPr>
            </w:pPr>
          </w:p>
        </w:tc>
        <w:tc>
          <w:tcPr>
            <w:tcW w:w="1503"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2268" w:type="dxa"/>
          </w:tcPr>
          <w:p w:rsidR="00C0512F" w:rsidRPr="00C0512F" w:rsidRDefault="00C0512F" w:rsidP="00AD4D39">
            <w:pPr>
              <w:jc w:val="center"/>
              <w:rPr>
                <w:rFonts w:ascii="Times New Roman" w:hAnsi="Times New Roman"/>
                <w:b/>
                <w:sz w:val="28"/>
              </w:rPr>
            </w:pPr>
          </w:p>
        </w:tc>
        <w:tc>
          <w:tcPr>
            <w:tcW w:w="4111" w:type="dxa"/>
          </w:tcPr>
          <w:p w:rsidR="00C0512F" w:rsidRPr="00C0512F" w:rsidRDefault="00C0512F" w:rsidP="00AD4D39">
            <w:pPr>
              <w:jc w:val="center"/>
              <w:rPr>
                <w:rFonts w:ascii="Times New Roman" w:hAnsi="Times New Roman"/>
                <w:b/>
                <w:sz w:val="28"/>
              </w:rPr>
            </w:pPr>
          </w:p>
        </w:tc>
        <w:tc>
          <w:tcPr>
            <w:tcW w:w="1474" w:type="dxa"/>
          </w:tcPr>
          <w:p w:rsidR="00C0512F" w:rsidRPr="00C0512F" w:rsidRDefault="00C0512F" w:rsidP="00AD4D39">
            <w:pPr>
              <w:jc w:val="center"/>
              <w:rPr>
                <w:rFonts w:ascii="Times New Roman" w:hAnsi="Times New Roman"/>
                <w:b/>
                <w:sz w:val="28"/>
              </w:rPr>
            </w:pPr>
          </w:p>
        </w:tc>
        <w:tc>
          <w:tcPr>
            <w:tcW w:w="1503"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2268" w:type="dxa"/>
          </w:tcPr>
          <w:p w:rsidR="00C0512F" w:rsidRPr="00C0512F" w:rsidRDefault="00C0512F" w:rsidP="00AD4D39">
            <w:pPr>
              <w:jc w:val="center"/>
              <w:rPr>
                <w:rFonts w:ascii="Times New Roman" w:hAnsi="Times New Roman"/>
                <w:b/>
                <w:sz w:val="28"/>
              </w:rPr>
            </w:pPr>
          </w:p>
        </w:tc>
        <w:tc>
          <w:tcPr>
            <w:tcW w:w="4111" w:type="dxa"/>
          </w:tcPr>
          <w:p w:rsidR="00C0512F" w:rsidRPr="00C0512F" w:rsidRDefault="00C0512F" w:rsidP="00AD4D39">
            <w:pPr>
              <w:jc w:val="center"/>
              <w:rPr>
                <w:rFonts w:ascii="Times New Roman" w:hAnsi="Times New Roman"/>
                <w:b/>
                <w:sz w:val="28"/>
              </w:rPr>
            </w:pPr>
          </w:p>
        </w:tc>
        <w:tc>
          <w:tcPr>
            <w:tcW w:w="1474" w:type="dxa"/>
          </w:tcPr>
          <w:p w:rsidR="00C0512F" w:rsidRPr="00C0512F" w:rsidRDefault="00C0512F" w:rsidP="00AD4D39">
            <w:pPr>
              <w:jc w:val="center"/>
              <w:rPr>
                <w:rFonts w:ascii="Times New Roman" w:hAnsi="Times New Roman"/>
                <w:b/>
                <w:sz w:val="28"/>
              </w:rPr>
            </w:pPr>
          </w:p>
        </w:tc>
        <w:tc>
          <w:tcPr>
            <w:tcW w:w="1503" w:type="dxa"/>
          </w:tcPr>
          <w:p w:rsidR="00C0512F" w:rsidRPr="00C0512F" w:rsidRDefault="00C0512F" w:rsidP="00AD4D39">
            <w:pPr>
              <w:jc w:val="center"/>
              <w:rPr>
                <w:rFonts w:ascii="Times New Roman" w:hAnsi="Times New Roman"/>
                <w:b/>
                <w:sz w:val="28"/>
              </w:rPr>
            </w:pPr>
          </w:p>
        </w:tc>
      </w:tr>
    </w:tbl>
    <w:p w:rsidR="00C0512F" w:rsidRPr="00C0512F" w:rsidRDefault="00C0512F" w:rsidP="00C0512F">
      <w:pPr>
        <w:jc w:val="center"/>
        <w:rPr>
          <w:rFonts w:ascii="Times New Roman" w:hAnsi="Times New Roman"/>
          <w:b/>
          <w:sz w:val="28"/>
        </w:rPr>
      </w:pPr>
    </w:p>
    <w:p w:rsidR="00C0512F" w:rsidRPr="00C0512F" w:rsidRDefault="00C0512F" w:rsidP="00C0512F">
      <w:pPr>
        <w:jc w:val="both"/>
        <w:rPr>
          <w:rFonts w:ascii="Times New Roman" w:hAnsi="Times New Roman"/>
          <w:b/>
          <w:sz w:val="28"/>
        </w:rPr>
      </w:pPr>
      <w:r w:rsidRPr="00C0512F">
        <w:rPr>
          <w:rFonts w:ascii="Times New Roman" w:hAnsi="Times New Roman"/>
          <w:sz w:val="28"/>
        </w:rPr>
        <w:tab/>
        <w:t xml:space="preserve">7. Дата видачі завдання </w:t>
      </w:r>
      <w:r w:rsidRPr="00C0512F">
        <w:rPr>
          <w:rFonts w:ascii="Times New Roman" w:hAnsi="Times New Roman"/>
          <w:b/>
          <w:sz w:val="28"/>
        </w:rPr>
        <w:t>_____________________________________</w:t>
      </w:r>
    </w:p>
    <w:p w:rsidR="00C0512F" w:rsidRPr="00C0512F" w:rsidRDefault="00C0512F" w:rsidP="00C0512F">
      <w:pPr>
        <w:jc w:val="both"/>
        <w:rPr>
          <w:rFonts w:ascii="Times New Roman" w:hAnsi="Times New Roman"/>
          <w:b/>
          <w:sz w:val="28"/>
          <w:vertAlign w:val="superscript"/>
        </w:rPr>
      </w:pPr>
    </w:p>
    <w:p w:rsidR="00C0512F" w:rsidRDefault="00C0512F" w:rsidP="00C0512F">
      <w:pPr>
        <w:jc w:val="both"/>
        <w:rPr>
          <w:b/>
          <w:sz w:val="28"/>
          <w:vertAlign w:val="superscript"/>
        </w:rPr>
      </w:pPr>
    </w:p>
    <w:p w:rsidR="00C0512F" w:rsidRDefault="00C0512F" w:rsidP="00C0512F">
      <w:pPr>
        <w:pStyle w:val="4"/>
        <w:rPr>
          <w:vertAlign w:val="baseline"/>
        </w:rPr>
      </w:pPr>
      <w:r>
        <w:rPr>
          <w:vertAlign w:val="baseline"/>
        </w:rPr>
        <w:t>КАЛЕНДАРНИЙ ПЛАН</w:t>
      </w:r>
    </w:p>
    <w:p w:rsidR="00C0512F" w:rsidRDefault="00C0512F" w:rsidP="00C0512F">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2126"/>
        <w:gridCol w:w="1276"/>
      </w:tblGrid>
      <w:tr w:rsidR="00C0512F" w:rsidRPr="00C0512F" w:rsidTr="00AD4D39">
        <w:trPr>
          <w:cantSplit/>
          <w:trHeight w:val="460"/>
        </w:trPr>
        <w:tc>
          <w:tcPr>
            <w:tcW w:w="567" w:type="dxa"/>
            <w:vAlign w:val="center"/>
          </w:tcPr>
          <w:p w:rsidR="00C0512F" w:rsidRPr="00C0512F" w:rsidRDefault="00C0512F" w:rsidP="00AD4D39">
            <w:pPr>
              <w:jc w:val="center"/>
              <w:rPr>
                <w:rFonts w:ascii="Times New Roman" w:hAnsi="Times New Roman"/>
                <w:sz w:val="26"/>
              </w:rPr>
            </w:pPr>
            <w:r w:rsidRPr="00C0512F">
              <w:rPr>
                <w:rFonts w:ascii="Times New Roman" w:hAnsi="Times New Roman"/>
                <w:sz w:val="26"/>
              </w:rPr>
              <w:t>№</w:t>
            </w:r>
          </w:p>
          <w:p w:rsidR="00C0512F" w:rsidRPr="00C0512F" w:rsidRDefault="00C0512F" w:rsidP="00AD4D39">
            <w:pPr>
              <w:jc w:val="center"/>
              <w:rPr>
                <w:rFonts w:ascii="Times New Roman" w:hAnsi="Times New Roman"/>
                <w:sz w:val="26"/>
              </w:rPr>
            </w:pPr>
            <w:r w:rsidRPr="00C0512F">
              <w:rPr>
                <w:rFonts w:ascii="Times New Roman" w:hAnsi="Times New Roman"/>
                <w:sz w:val="26"/>
              </w:rPr>
              <w:t>з/п</w:t>
            </w:r>
          </w:p>
        </w:tc>
        <w:tc>
          <w:tcPr>
            <w:tcW w:w="5387" w:type="dxa"/>
            <w:vAlign w:val="center"/>
          </w:tcPr>
          <w:p w:rsidR="00C0512F" w:rsidRPr="00C0512F" w:rsidRDefault="00C0512F" w:rsidP="00AD4D39">
            <w:pPr>
              <w:jc w:val="center"/>
              <w:rPr>
                <w:rFonts w:ascii="Times New Roman" w:hAnsi="Times New Roman"/>
                <w:sz w:val="26"/>
              </w:rPr>
            </w:pPr>
            <w:r w:rsidRPr="00C0512F">
              <w:rPr>
                <w:rFonts w:ascii="Times New Roman" w:hAnsi="Times New Roman"/>
                <w:sz w:val="26"/>
              </w:rPr>
              <w:t>Назва етапів роботи</w:t>
            </w:r>
          </w:p>
        </w:tc>
        <w:tc>
          <w:tcPr>
            <w:tcW w:w="2126" w:type="dxa"/>
            <w:vAlign w:val="center"/>
          </w:tcPr>
          <w:p w:rsidR="00C0512F" w:rsidRPr="00C0512F" w:rsidRDefault="00C0512F" w:rsidP="00AD4D39">
            <w:pPr>
              <w:jc w:val="center"/>
              <w:rPr>
                <w:rFonts w:ascii="Times New Roman" w:hAnsi="Times New Roman"/>
                <w:sz w:val="26"/>
              </w:rPr>
            </w:pPr>
            <w:r w:rsidRPr="00C0512F">
              <w:rPr>
                <w:rFonts w:ascii="Times New Roman" w:hAnsi="Times New Roman"/>
                <w:spacing w:val="-20"/>
                <w:sz w:val="26"/>
              </w:rPr>
              <w:t xml:space="preserve">Строк </w:t>
            </w:r>
            <w:r w:rsidRPr="00C0512F">
              <w:rPr>
                <w:rFonts w:ascii="Times New Roman" w:hAnsi="Times New Roman"/>
                <w:spacing w:val="-20"/>
                <w:sz w:val="26"/>
                <w:szCs w:val="24"/>
              </w:rPr>
              <w:t>виконання</w:t>
            </w:r>
            <w:r w:rsidRPr="00C0512F">
              <w:rPr>
                <w:rFonts w:ascii="Times New Roman" w:hAnsi="Times New Roman"/>
                <w:sz w:val="26"/>
              </w:rPr>
              <w:t xml:space="preserve"> етапів роботи</w:t>
            </w:r>
          </w:p>
        </w:tc>
        <w:tc>
          <w:tcPr>
            <w:tcW w:w="1276" w:type="dxa"/>
            <w:tcBorders>
              <w:bottom w:val="single" w:sz="4" w:space="0" w:color="auto"/>
            </w:tcBorders>
            <w:vAlign w:val="center"/>
          </w:tcPr>
          <w:p w:rsidR="00C0512F" w:rsidRPr="00C0512F" w:rsidRDefault="00C0512F" w:rsidP="00AD4D39">
            <w:pPr>
              <w:pStyle w:val="3"/>
              <w:rPr>
                <w:b w:val="0"/>
                <w:spacing w:val="-20"/>
                <w:sz w:val="26"/>
                <w:lang w:val="uk-UA"/>
              </w:rPr>
            </w:pPr>
            <w:r w:rsidRPr="00C0512F">
              <w:rPr>
                <w:b w:val="0"/>
                <w:spacing w:val="-20"/>
                <w:sz w:val="26"/>
                <w:lang w:val="uk-UA"/>
              </w:rPr>
              <w:t>Примітка</w:t>
            </w: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r w:rsidR="00C0512F" w:rsidRPr="00C0512F" w:rsidTr="00AD4D39">
        <w:trPr>
          <w:trHeight w:hRule="exact" w:val="454"/>
        </w:trPr>
        <w:tc>
          <w:tcPr>
            <w:tcW w:w="567" w:type="dxa"/>
          </w:tcPr>
          <w:p w:rsidR="00C0512F" w:rsidRPr="00C0512F" w:rsidRDefault="00C0512F" w:rsidP="00AD4D39">
            <w:pPr>
              <w:jc w:val="center"/>
              <w:rPr>
                <w:rFonts w:ascii="Times New Roman" w:hAnsi="Times New Roman"/>
                <w:b/>
                <w:sz w:val="28"/>
              </w:rPr>
            </w:pPr>
          </w:p>
        </w:tc>
        <w:tc>
          <w:tcPr>
            <w:tcW w:w="5387" w:type="dxa"/>
          </w:tcPr>
          <w:p w:rsidR="00C0512F" w:rsidRPr="00C0512F" w:rsidRDefault="00C0512F" w:rsidP="00AD4D39">
            <w:pPr>
              <w:jc w:val="center"/>
              <w:rPr>
                <w:rFonts w:ascii="Times New Roman" w:hAnsi="Times New Roman"/>
                <w:b/>
                <w:sz w:val="28"/>
              </w:rPr>
            </w:pPr>
          </w:p>
        </w:tc>
        <w:tc>
          <w:tcPr>
            <w:tcW w:w="2126" w:type="dxa"/>
          </w:tcPr>
          <w:p w:rsidR="00C0512F" w:rsidRPr="00C0512F" w:rsidRDefault="00C0512F" w:rsidP="00AD4D39">
            <w:pPr>
              <w:jc w:val="center"/>
              <w:rPr>
                <w:rFonts w:ascii="Times New Roman" w:hAnsi="Times New Roman"/>
                <w:b/>
                <w:sz w:val="28"/>
              </w:rPr>
            </w:pPr>
          </w:p>
        </w:tc>
        <w:tc>
          <w:tcPr>
            <w:tcW w:w="1276" w:type="dxa"/>
          </w:tcPr>
          <w:p w:rsidR="00C0512F" w:rsidRPr="00C0512F" w:rsidRDefault="00C0512F" w:rsidP="00AD4D39">
            <w:pPr>
              <w:jc w:val="center"/>
              <w:rPr>
                <w:rFonts w:ascii="Times New Roman" w:hAnsi="Times New Roman"/>
                <w:b/>
                <w:sz w:val="28"/>
              </w:rPr>
            </w:pPr>
          </w:p>
        </w:tc>
      </w:tr>
    </w:tbl>
    <w:p w:rsidR="00C0512F" w:rsidRPr="00C0512F" w:rsidRDefault="00C0512F" w:rsidP="00C0512F">
      <w:pPr>
        <w:spacing w:after="0" w:line="240" w:lineRule="auto"/>
        <w:rPr>
          <w:rFonts w:ascii="Times New Roman" w:hAnsi="Times New Roman"/>
          <w:b/>
        </w:rPr>
      </w:pPr>
    </w:p>
    <w:p w:rsidR="00C0512F" w:rsidRPr="00C0512F" w:rsidRDefault="00C0512F" w:rsidP="00C0512F">
      <w:pPr>
        <w:spacing w:after="0" w:line="240" w:lineRule="auto"/>
        <w:jc w:val="both"/>
        <w:rPr>
          <w:rFonts w:ascii="Times New Roman" w:hAnsi="Times New Roman"/>
          <w:b/>
        </w:rPr>
      </w:pPr>
      <w:r w:rsidRPr="00C0512F">
        <w:rPr>
          <w:rFonts w:ascii="Times New Roman" w:hAnsi="Times New Roman"/>
          <w:b/>
        </w:rPr>
        <w:tab/>
      </w:r>
      <w:r w:rsidRPr="00C0512F">
        <w:rPr>
          <w:rFonts w:ascii="Times New Roman" w:hAnsi="Times New Roman"/>
          <w:b/>
        </w:rPr>
        <w:tab/>
      </w:r>
      <w:r w:rsidRPr="00C0512F">
        <w:rPr>
          <w:rFonts w:ascii="Times New Roman" w:hAnsi="Times New Roman"/>
          <w:b/>
        </w:rPr>
        <w:tab/>
      </w:r>
      <w:r w:rsidRPr="00C0512F">
        <w:rPr>
          <w:rFonts w:ascii="Times New Roman" w:hAnsi="Times New Roman"/>
          <w:b/>
        </w:rPr>
        <w:tab/>
      </w:r>
    </w:p>
    <w:p w:rsidR="00C0512F" w:rsidRPr="00C0512F" w:rsidRDefault="00C0512F" w:rsidP="00C0512F">
      <w:pPr>
        <w:spacing w:after="0" w:line="240" w:lineRule="auto"/>
        <w:jc w:val="both"/>
        <w:rPr>
          <w:rFonts w:ascii="Times New Roman" w:hAnsi="Times New Roman"/>
          <w:sz w:val="28"/>
          <w:szCs w:val="28"/>
        </w:rPr>
      </w:pPr>
      <w:r w:rsidRPr="00C0512F">
        <w:rPr>
          <w:rFonts w:ascii="Times New Roman" w:hAnsi="Times New Roman"/>
          <w:b/>
        </w:rPr>
        <w:tab/>
      </w:r>
      <w:r w:rsidRPr="00C0512F">
        <w:rPr>
          <w:rFonts w:ascii="Times New Roman" w:hAnsi="Times New Roman"/>
          <w:b/>
        </w:rPr>
        <w:tab/>
      </w:r>
      <w:r w:rsidRPr="00C0512F">
        <w:rPr>
          <w:rFonts w:ascii="Times New Roman" w:hAnsi="Times New Roman"/>
          <w:b/>
        </w:rPr>
        <w:tab/>
      </w:r>
      <w:r w:rsidRPr="00C0512F">
        <w:rPr>
          <w:rFonts w:ascii="Times New Roman" w:hAnsi="Times New Roman"/>
          <w:b/>
        </w:rPr>
        <w:tab/>
      </w:r>
      <w:r w:rsidRPr="00C0512F">
        <w:rPr>
          <w:rFonts w:ascii="Times New Roman" w:hAnsi="Times New Roman"/>
          <w:sz w:val="28"/>
          <w:szCs w:val="28"/>
        </w:rPr>
        <w:t>Студент _________  ____________________________</w:t>
      </w:r>
    </w:p>
    <w:p w:rsidR="00C0512F" w:rsidRPr="00C0512F" w:rsidRDefault="00C0512F" w:rsidP="00C0512F">
      <w:pPr>
        <w:spacing w:after="0" w:line="240" w:lineRule="auto"/>
        <w:jc w:val="both"/>
        <w:rPr>
          <w:rFonts w:ascii="Times New Roman" w:hAnsi="Times New Roman"/>
          <w:sz w:val="16"/>
          <w:szCs w:val="16"/>
        </w:rPr>
      </w:pPr>
      <w:r w:rsidRPr="00C0512F">
        <w:rPr>
          <w:rFonts w:ascii="Times New Roman" w:hAnsi="Times New Roman"/>
          <w:bCs/>
          <w:sz w:val="28"/>
          <w:szCs w:val="28"/>
        </w:rPr>
        <w:t xml:space="preserve">                                                          </w:t>
      </w:r>
      <w:r w:rsidRPr="00C0512F">
        <w:rPr>
          <w:rFonts w:ascii="Times New Roman" w:hAnsi="Times New Roman"/>
          <w:bCs/>
          <w:sz w:val="16"/>
          <w:szCs w:val="16"/>
          <w:vertAlign w:val="superscript"/>
        </w:rPr>
        <w:t>( підпис )                                                                     (прізвище та ініціали)</w:t>
      </w:r>
    </w:p>
    <w:p w:rsidR="00C0512F" w:rsidRPr="00C0512F" w:rsidRDefault="00C0512F" w:rsidP="00C0512F">
      <w:pPr>
        <w:spacing w:after="0" w:line="240" w:lineRule="auto"/>
        <w:ind w:left="1560" w:firstLine="141"/>
        <w:rPr>
          <w:rFonts w:ascii="Times New Roman" w:hAnsi="Times New Roman"/>
          <w:sz w:val="28"/>
          <w:szCs w:val="28"/>
        </w:rPr>
      </w:pPr>
    </w:p>
    <w:p w:rsidR="00C0512F" w:rsidRPr="00C0512F" w:rsidRDefault="00C0512F" w:rsidP="00C0512F">
      <w:pPr>
        <w:spacing w:after="0" w:line="240" w:lineRule="auto"/>
        <w:ind w:left="1560" w:firstLine="141"/>
        <w:rPr>
          <w:rFonts w:ascii="Times New Roman" w:hAnsi="Times New Roman"/>
          <w:sz w:val="28"/>
          <w:szCs w:val="28"/>
        </w:rPr>
      </w:pPr>
      <w:r w:rsidRPr="00C0512F">
        <w:rPr>
          <w:rFonts w:ascii="Times New Roman" w:hAnsi="Times New Roman"/>
          <w:sz w:val="28"/>
          <w:szCs w:val="28"/>
        </w:rPr>
        <w:t xml:space="preserve">  Керівник роботи _________   ____________________________</w:t>
      </w:r>
    </w:p>
    <w:p w:rsidR="00C0512F" w:rsidRPr="00C0512F" w:rsidRDefault="00C0512F" w:rsidP="00C0512F">
      <w:pPr>
        <w:spacing w:after="0" w:line="240" w:lineRule="auto"/>
        <w:jc w:val="both"/>
        <w:rPr>
          <w:rFonts w:ascii="Times New Roman" w:hAnsi="Times New Roman"/>
          <w:sz w:val="16"/>
          <w:szCs w:val="16"/>
        </w:rPr>
      </w:pPr>
      <w:r w:rsidRPr="00C0512F">
        <w:rPr>
          <w:rFonts w:ascii="Times New Roman" w:hAnsi="Times New Roman"/>
          <w:bCs/>
          <w:sz w:val="28"/>
          <w:szCs w:val="28"/>
        </w:rPr>
        <w:t xml:space="preserve">                                                          </w:t>
      </w:r>
      <w:r w:rsidRPr="00C0512F">
        <w:rPr>
          <w:rFonts w:ascii="Times New Roman" w:hAnsi="Times New Roman"/>
          <w:bCs/>
          <w:sz w:val="16"/>
          <w:szCs w:val="16"/>
          <w:vertAlign w:val="superscript"/>
        </w:rPr>
        <w:t>( підпис )                                                                     (прізвище та ініціали)</w:t>
      </w:r>
    </w:p>
    <w:p w:rsidR="00642960" w:rsidRDefault="00642960">
      <w:pPr>
        <w:rPr>
          <w:rFonts w:ascii="Times New Roman" w:eastAsiaTheme="minorHAnsi" w:hAnsi="Times New Roman"/>
          <w:sz w:val="28"/>
          <w:szCs w:val="28"/>
        </w:rPr>
      </w:pPr>
      <w:r>
        <w:rPr>
          <w:rFonts w:ascii="Times New Roman" w:eastAsiaTheme="minorHAnsi" w:hAnsi="Times New Roman"/>
          <w:sz w:val="28"/>
          <w:szCs w:val="28"/>
        </w:rPr>
        <w:br w:type="page"/>
      </w:r>
    </w:p>
    <w:p w:rsidR="00D304AF" w:rsidRPr="009E0E5C" w:rsidRDefault="00642960" w:rsidP="00642960">
      <w:pPr>
        <w:pStyle w:val="a7"/>
        <w:ind w:left="397" w:firstLine="709"/>
        <w:jc w:val="right"/>
        <w:rPr>
          <w:rFonts w:ascii="Times New Roman" w:eastAsiaTheme="minorHAnsi" w:hAnsi="Times New Roman"/>
          <w:b/>
          <w:sz w:val="28"/>
          <w:szCs w:val="28"/>
          <w:lang w:val="uk-UA"/>
        </w:rPr>
      </w:pPr>
      <w:r w:rsidRPr="009E0E5C">
        <w:rPr>
          <w:rFonts w:ascii="Times New Roman" w:eastAsiaTheme="minorHAnsi" w:hAnsi="Times New Roman"/>
          <w:b/>
          <w:sz w:val="28"/>
          <w:szCs w:val="28"/>
          <w:lang w:val="uk-UA"/>
        </w:rPr>
        <w:lastRenderedPageBreak/>
        <w:t>ДОДАТОК В</w:t>
      </w:r>
    </w:p>
    <w:p w:rsidR="00642960" w:rsidRDefault="006133BA" w:rsidP="006133BA">
      <w:pPr>
        <w:pStyle w:val="a7"/>
        <w:ind w:left="397" w:firstLine="709"/>
        <w:jc w:val="center"/>
        <w:rPr>
          <w:rFonts w:ascii="Times New Roman" w:eastAsiaTheme="minorHAnsi" w:hAnsi="Times New Roman"/>
          <w:sz w:val="28"/>
          <w:szCs w:val="28"/>
          <w:lang w:val="uk-UA"/>
        </w:rPr>
      </w:pPr>
      <w:r>
        <w:rPr>
          <w:rFonts w:ascii="Times New Roman" w:eastAsiaTheme="minorHAnsi" w:hAnsi="Times New Roman"/>
          <w:sz w:val="28"/>
          <w:szCs w:val="28"/>
          <w:lang w:val="uk-UA"/>
        </w:rPr>
        <w:t>Список використаних джерел</w:t>
      </w:r>
    </w:p>
    <w:p w:rsidR="006133BA" w:rsidRPr="0080363F" w:rsidRDefault="006133BA" w:rsidP="006133BA">
      <w:pPr>
        <w:numPr>
          <w:ilvl w:val="0"/>
          <w:numId w:val="6"/>
        </w:numPr>
        <w:spacing w:after="0" w:line="360" w:lineRule="auto"/>
        <w:ind w:left="0" w:firstLine="0"/>
        <w:jc w:val="both"/>
        <w:rPr>
          <w:rFonts w:ascii="Times New Roman" w:hAnsi="Times New Roman"/>
          <w:sz w:val="28"/>
          <w:szCs w:val="28"/>
        </w:rPr>
      </w:pPr>
      <w:r w:rsidRPr="0080363F">
        <w:rPr>
          <w:rFonts w:ascii="Times New Roman" w:hAnsi="Times New Roman"/>
          <w:sz w:val="28"/>
          <w:szCs w:val="28"/>
        </w:rPr>
        <w:t xml:space="preserve">Бех І. Д. </w:t>
      </w:r>
      <w:hyperlink r:id="rId18" w:tooltip="Виховання особистості" w:history="1">
        <w:r w:rsidRPr="0080363F">
          <w:rPr>
            <w:rStyle w:val="a8"/>
            <w:rFonts w:ascii="Times New Roman" w:hAnsi="Times New Roman"/>
            <w:color w:val="auto"/>
            <w:sz w:val="28"/>
            <w:szCs w:val="28"/>
            <w:u w:val="none"/>
          </w:rPr>
          <w:t>Виховання особистості</w:t>
        </w:r>
      </w:hyperlink>
      <w:r w:rsidRPr="0080363F">
        <w:rPr>
          <w:rFonts w:ascii="Times New Roman" w:hAnsi="Times New Roman"/>
          <w:sz w:val="28"/>
          <w:szCs w:val="28"/>
        </w:rPr>
        <w:t xml:space="preserve"> : у 2 кн. Київ : Либідь, 2003. 280 с.</w:t>
      </w:r>
    </w:p>
    <w:p w:rsidR="006133BA" w:rsidRPr="0080363F" w:rsidRDefault="006133BA" w:rsidP="006133BA">
      <w:pPr>
        <w:numPr>
          <w:ilvl w:val="0"/>
          <w:numId w:val="6"/>
        </w:numPr>
        <w:spacing w:after="0" w:line="360" w:lineRule="auto"/>
        <w:ind w:left="0" w:firstLine="0"/>
        <w:jc w:val="both"/>
        <w:rPr>
          <w:rFonts w:ascii="Times New Roman" w:hAnsi="Times New Roman"/>
          <w:sz w:val="28"/>
          <w:szCs w:val="28"/>
        </w:rPr>
      </w:pPr>
      <w:r w:rsidRPr="0080363F">
        <w:rPr>
          <w:rFonts w:ascii="Times New Roman" w:hAnsi="Times New Roman"/>
          <w:sz w:val="28"/>
          <w:szCs w:val="28"/>
        </w:rPr>
        <w:t xml:space="preserve">Бібік Н. М. Компетентність і компетенції у результатах початкової освіти. </w:t>
      </w:r>
      <w:r w:rsidRPr="0080363F">
        <w:rPr>
          <w:rFonts w:ascii="Times New Roman" w:hAnsi="Times New Roman"/>
          <w:i/>
          <w:sz w:val="28"/>
          <w:szCs w:val="28"/>
        </w:rPr>
        <w:t>Початкова школа</w:t>
      </w:r>
      <w:r w:rsidRPr="0080363F">
        <w:rPr>
          <w:rFonts w:ascii="Times New Roman" w:hAnsi="Times New Roman"/>
          <w:sz w:val="28"/>
          <w:szCs w:val="28"/>
        </w:rPr>
        <w:t>. 2010. № 9. С. 1–4.</w:t>
      </w:r>
    </w:p>
    <w:p w:rsidR="006133BA" w:rsidRPr="0080363F" w:rsidRDefault="006133BA" w:rsidP="006133BA">
      <w:pPr>
        <w:numPr>
          <w:ilvl w:val="0"/>
          <w:numId w:val="6"/>
        </w:numPr>
        <w:spacing w:after="0" w:line="360" w:lineRule="auto"/>
        <w:ind w:left="0" w:firstLine="0"/>
        <w:jc w:val="both"/>
        <w:rPr>
          <w:rFonts w:ascii="Times New Roman" w:hAnsi="Times New Roman"/>
          <w:sz w:val="28"/>
          <w:szCs w:val="28"/>
        </w:rPr>
      </w:pPr>
      <w:r w:rsidRPr="0080363F">
        <w:rPr>
          <w:rFonts w:ascii="Times New Roman" w:hAnsi="Times New Roman"/>
          <w:sz w:val="28"/>
          <w:szCs w:val="28"/>
        </w:rPr>
        <w:t>Варій М. Й. Психологія : підручн. 3-є вид., випр. і доповн. Київ : Центр учбової літератури, 2009. 1007 с.</w:t>
      </w:r>
    </w:p>
    <w:p w:rsidR="006133BA" w:rsidRPr="0080363F" w:rsidRDefault="006133BA" w:rsidP="006133BA">
      <w:pPr>
        <w:numPr>
          <w:ilvl w:val="0"/>
          <w:numId w:val="6"/>
        </w:numPr>
        <w:spacing w:after="0" w:line="360" w:lineRule="auto"/>
        <w:ind w:left="0" w:firstLine="0"/>
        <w:jc w:val="both"/>
        <w:rPr>
          <w:rFonts w:ascii="Times New Roman" w:hAnsi="Times New Roman"/>
          <w:sz w:val="28"/>
          <w:szCs w:val="28"/>
        </w:rPr>
      </w:pPr>
      <w:r w:rsidRPr="0080363F">
        <w:rPr>
          <w:rFonts w:ascii="Times New Roman" w:hAnsi="Times New Roman"/>
          <w:sz w:val="28"/>
          <w:szCs w:val="28"/>
        </w:rPr>
        <w:t xml:space="preserve">Васильєва О. В. Роль гуманістичних ідей В. О. Сухомлинського в процесі формування комунікативної компетентності молодших школярів. </w:t>
      </w:r>
      <w:r w:rsidRPr="0080363F">
        <w:rPr>
          <w:rFonts w:ascii="Times New Roman" w:hAnsi="Times New Roman"/>
          <w:i/>
          <w:sz w:val="28"/>
          <w:szCs w:val="28"/>
        </w:rPr>
        <w:t>Педагогічна спадщина А. С. Макаренка та В. О. Сухомлинського: історія та сучасність</w:t>
      </w:r>
      <w:r w:rsidRPr="0080363F">
        <w:rPr>
          <w:rFonts w:ascii="Times New Roman" w:hAnsi="Times New Roman"/>
          <w:sz w:val="28"/>
          <w:szCs w:val="28"/>
        </w:rPr>
        <w:t>: матеріали обласних педагогічних читань (15 березня 2013 року, м. Херсон) / за ред.: В. В. Кузьменка, Н. В. Слюсаренко, І. В. Воскової. Херсон : КВНЗ «Херсонська академія неперервної освіти», 2013. С. 5–8.</w:t>
      </w:r>
    </w:p>
    <w:p w:rsidR="001D4FC0" w:rsidRPr="00681509" w:rsidRDefault="001D4FC0" w:rsidP="001D4FC0">
      <w:pPr>
        <w:numPr>
          <w:ilvl w:val="0"/>
          <w:numId w:val="6"/>
        </w:numPr>
        <w:spacing w:after="0" w:line="360" w:lineRule="auto"/>
        <w:ind w:left="0" w:firstLine="0"/>
        <w:jc w:val="both"/>
        <w:rPr>
          <w:rFonts w:ascii="Times New Roman" w:hAnsi="Times New Roman"/>
          <w:sz w:val="28"/>
          <w:szCs w:val="28"/>
        </w:rPr>
      </w:pPr>
      <w:bookmarkStart w:id="1" w:name="_Ref46511639"/>
      <w:r w:rsidRPr="00681509">
        <w:rPr>
          <w:rFonts w:ascii="Times New Roman" w:hAnsi="Times New Roman"/>
          <w:sz w:val="28"/>
          <w:szCs w:val="28"/>
        </w:rPr>
        <w:t>Педагогічний словник / за ред. дійсного члена АПН України М.Д. Ярмаченка. – К. : Пед.</w:t>
      </w:r>
      <w:r>
        <w:rPr>
          <w:rFonts w:ascii="Times New Roman" w:hAnsi="Times New Roman"/>
          <w:sz w:val="28"/>
          <w:szCs w:val="28"/>
        </w:rPr>
        <w:t xml:space="preserve"> думка, 2001. </w:t>
      </w:r>
      <w:r w:rsidRPr="00681509">
        <w:rPr>
          <w:rFonts w:ascii="Times New Roman" w:hAnsi="Times New Roman"/>
          <w:sz w:val="28"/>
          <w:szCs w:val="28"/>
        </w:rPr>
        <w:t>516 с.</w:t>
      </w:r>
    </w:p>
    <w:p w:rsidR="0080363F" w:rsidRPr="0080363F" w:rsidRDefault="0080363F" w:rsidP="0080363F">
      <w:pPr>
        <w:numPr>
          <w:ilvl w:val="0"/>
          <w:numId w:val="6"/>
        </w:numPr>
        <w:spacing w:after="0" w:line="360" w:lineRule="auto"/>
        <w:ind w:left="0" w:firstLine="0"/>
        <w:jc w:val="both"/>
        <w:rPr>
          <w:rStyle w:val="a8"/>
          <w:rFonts w:ascii="Times New Roman" w:hAnsi="Times New Roman"/>
          <w:color w:val="auto"/>
          <w:sz w:val="28"/>
          <w:szCs w:val="28"/>
        </w:rPr>
      </w:pPr>
      <w:r w:rsidRPr="0080363F">
        <w:rPr>
          <w:rFonts w:ascii="Times New Roman" w:hAnsi="Times New Roman"/>
          <w:sz w:val="28"/>
          <w:szCs w:val="28"/>
        </w:rPr>
        <w:t xml:space="preserve">Національна доктрина розвитку освіти. Київ, 2002. URL: </w:t>
      </w:r>
      <w:hyperlink r:id="rId19" w:history="1">
        <w:r w:rsidRPr="0080363F">
          <w:rPr>
            <w:rStyle w:val="a8"/>
            <w:rFonts w:ascii="Times New Roman" w:hAnsi="Times New Roman"/>
            <w:color w:val="auto"/>
            <w:sz w:val="28"/>
            <w:szCs w:val="28"/>
          </w:rPr>
          <w:t>https://osvita.ua/legislation/other/2827/</w:t>
        </w:r>
      </w:hyperlink>
      <w:bookmarkEnd w:id="1"/>
    </w:p>
    <w:p w:rsidR="0080363F" w:rsidRPr="0080363F" w:rsidRDefault="0080363F" w:rsidP="0080363F">
      <w:pPr>
        <w:numPr>
          <w:ilvl w:val="0"/>
          <w:numId w:val="6"/>
        </w:numPr>
        <w:spacing w:after="0" w:line="360" w:lineRule="auto"/>
        <w:ind w:left="0" w:firstLine="0"/>
        <w:jc w:val="both"/>
        <w:rPr>
          <w:rFonts w:ascii="Times New Roman" w:hAnsi="Times New Roman"/>
          <w:sz w:val="28"/>
          <w:szCs w:val="28"/>
        </w:rPr>
      </w:pPr>
      <w:r w:rsidRPr="0080363F">
        <w:rPr>
          <w:rFonts w:ascii="Times New Roman" w:hAnsi="Times New Roman"/>
          <w:sz w:val="28"/>
          <w:szCs w:val="28"/>
        </w:rPr>
        <w:t>Педагогічні технології навчання української мови та літературного читання в початковій школі : навч.-метод. пос. / за ред. Чабайовської М. І. Тернопіль : Мальва-ОСО, 2015. 188 с.</w:t>
      </w:r>
    </w:p>
    <w:p w:rsidR="0080363F" w:rsidRPr="0080363F" w:rsidRDefault="0080363F" w:rsidP="0080363F">
      <w:pPr>
        <w:numPr>
          <w:ilvl w:val="0"/>
          <w:numId w:val="6"/>
        </w:numPr>
        <w:spacing w:after="0" w:line="360" w:lineRule="auto"/>
        <w:ind w:left="0" w:firstLine="0"/>
        <w:jc w:val="both"/>
        <w:rPr>
          <w:rFonts w:ascii="Times New Roman" w:hAnsi="Times New Roman"/>
          <w:sz w:val="28"/>
          <w:szCs w:val="28"/>
        </w:rPr>
      </w:pPr>
      <w:bookmarkStart w:id="2" w:name="_Ref46511661"/>
      <w:r w:rsidRPr="0080363F">
        <w:rPr>
          <w:rFonts w:ascii="Times New Roman" w:hAnsi="Times New Roman"/>
          <w:sz w:val="28"/>
          <w:szCs w:val="28"/>
        </w:rPr>
        <w:t>Рекомендація 2006/962/ЄС Європейського Парламенту та Ради (ЄС) «Про основні компетенції для навчання протягом усього життя» від 18 грудня 2006 року. URL: https://zakon.rada.gov.ua/laws/show/994_975#Text</w:t>
      </w:r>
      <w:bookmarkEnd w:id="2"/>
    </w:p>
    <w:p w:rsidR="0080363F" w:rsidRPr="0080363F" w:rsidRDefault="0080363F" w:rsidP="0080363F">
      <w:pPr>
        <w:numPr>
          <w:ilvl w:val="0"/>
          <w:numId w:val="6"/>
        </w:numPr>
        <w:spacing w:after="0" w:line="360" w:lineRule="auto"/>
        <w:ind w:left="0" w:firstLine="0"/>
        <w:jc w:val="both"/>
        <w:rPr>
          <w:rFonts w:ascii="Times New Roman" w:hAnsi="Times New Roman"/>
          <w:sz w:val="28"/>
          <w:szCs w:val="28"/>
        </w:rPr>
      </w:pPr>
      <w:r w:rsidRPr="0080363F">
        <w:rPr>
          <w:rFonts w:ascii="Times New Roman" w:hAnsi="Times New Roman"/>
          <w:bCs/>
          <w:sz w:val="28"/>
          <w:szCs w:val="28"/>
        </w:rPr>
        <w:t>Русова С. Вибрані педагогічні твори : у 2 кн. / за ред. Є. І. Коваленко ; упоряд., передм., прим.: Є. І. Коваленко, І. М. Пінчук. Київ : Либідь, 1997. Кн. 2. 320 с.</w:t>
      </w:r>
      <w:r w:rsidRPr="0080363F">
        <w:rPr>
          <w:rFonts w:ascii="Times New Roman" w:hAnsi="Times New Roman"/>
          <w:sz w:val="28"/>
          <w:szCs w:val="28"/>
        </w:rPr>
        <w:t xml:space="preserve"> URL: </w:t>
      </w:r>
      <w:hyperlink r:id="rId20" w:history="1">
        <w:r w:rsidRPr="0080363F">
          <w:rPr>
            <w:rStyle w:val="a8"/>
            <w:rFonts w:ascii="Times New Roman" w:hAnsi="Times New Roman"/>
            <w:bCs/>
            <w:color w:val="auto"/>
            <w:sz w:val="28"/>
            <w:szCs w:val="28"/>
          </w:rPr>
          <w:t>https://library.kpnu.edu.ua/wp-content/uploads/2016/02/2_Rusova.jpg</w:t>
        </w:r>
      </w:hyperlink>
      <w:r w:rsidRPr="0080363F">
        <w:rPr>
          <w:rFonts w:ascii="Times New Roman" w:hAnsi="Times New Roman"/>
          <w:bCs/>
          <w:sz w:val="28"/>
          <w:szCs w:val="28"/>
        </w:rPr>
        <w:t xml:space="preserve"> (08.05. 2021).</w:t>
      </w:r>
    </w:p>
    <w:p w:rsidR="0080363F" w:rsidRPr="0080363F" w:rsidRDefault="0080363F" w:rsidP="0080363F">
      <w:pPr>
        <w:numPr>
          <w:ilvl w:val="0"/>
          <w:numId w:val="6"/>
        </w:numPr>
        <w:spacing w:after="0" w:line="360" w:lineRule="auto"/>
        <w:ind w:left="0" w:firstLine="0"/>
        <w:jc w:val="both"/>
        <w:rPr>
          <w:rFonts w:ascii="Times New Roman" w:hAnsi="Times New Roman"/>
          <w:sz w:val="28"/>
          <w:szCs w:val="28"/>
          <w:lang w:eastAsia="uk-UA"/>
        </w:rPr>
      </w:pPr>
      <w:r w:rsidRPr="0080363F">
        <w:rPr>
          <w:rFonts w:ascii="Times New Roman" w:hAnsi="Times New Roman"/>
          <w:bCs/>
          <w:sz w:val="28"/>
          <w:szCs w:val="28"/>
        </w:rPr>
        <w:t xml:space="preserve">Neuner G. </w:t>
      </w:r>
      <w:r w:rsidRPr="0080363F">
        <w:rPr>
          <w:rFonts w:ascii="Times New Roman" w:hAnsi="Times New Roman"/>
          <w:sz w:val="28"/>
          <w:szCs w:val="28"/>
        </w:rPr>
        <w:t>Vermittlungskonzepte: Historischer Uberblick. In: Bausch, Karl-Richard (Hrsg.): Handbuch Fremdsprachenunterricht. 4. Auflage. Tubingen ; Basel, 2003. 184 p.</w:t>
      </w:r>
    </w:p>
    <w:p w:rsidR="0080363F" w:rsidRPr="0080363F" w:rsidRDefault="0080363F" w:rsidP="0080363F">
      <w:pPr>
        <w:numPr>
          <w:ilvl w:val="0"/>
          <w:numId w:val="6"/>
        </w:numPr>
        <w:spacing w:after="0" w:line="360" w:lineRule="auto"/>
        <w:ind w:left="0" w:firstLine="0"/>
        <w:jc w:val="both"/>
        <w:rPr>
          <w:rFonts w:ascii="Times New Roman" w:hAnsi="Times New Roman"/>
          <w:sz w:val="28"/>
          <w:szCs w:val="28"/>
        </w:rPr>
      </w:pPr>
      <w:bookmarkStart w:id="3" w:name="_Ref46508625"/>
      <w:r w:rsidRPr="0080363F">
        <w:rPr>
          <w:rFonts w:ascii="Times New Roman" w:hAnsi="Times New Roman"/>
          <w:sz w:val="28"/>
          <w:szCs w:val="28"/>
        </w:rPr>
        <w:lastRenderedPageBreak/>
        <w:t xml:space="preserve">Hymes D. H. On Communicative Competence. </w:t>
      </w:r>
      <w:r w:rsidRPr="0080363F">
        <w:rPr>
          <w:rFonts w:ascii="Times New Roman" w:hAnsi="Times New Roman"/>
          <w:i/>
          <w:iCs/>
          <w:sz w:val="28"/>
          <w:szCs w:val="28"/>
        </w:rPr>
        <w:t xml:space="preserve">Sociolinguistics: selectedreadings. </w:t>
      </w:r>
      <w:r w:rsidRPr="0080363F">
        <w:rPr>
          <w:rFonts w:ascii="Times New Roman" w:hAnsi="Times New Roman"/>
          <w:sz w:val="28"/>
          <w:szCs w:val="28"/>
        </w:rPr>
        <w:t>In J. B. Prideand J. Holmes (eds) Harmondsworth: Penguin, 1972. P. 269–290.</w:t>
      </w:r>
      <w:bookmarkEnd w:id="3"/>
    </w:p>
    <w:p w:rsidR="0080363F" w:rsidRPr="005E7760" w:rsidRDefault="0080363F" w:rsidP="0080363F">
      <w:pPr>
        <w:spacing w:after="0" w:line="360" w:lineRule="auto"/>
        <w:jc w:val="both"/>
        <w:rPr>
          <w:rFonts w:ascii="Times New Roman" w:hAnsi="Times New Roman"/>
          <w:b/>
          <w:i/>
          <w:sz w:val="28"/>
          <w:szCs w:val="28"/>
        </w:rPr>
      </w:pPr>
      <w:r w:rsidRPr="005E7760">
        <w:rPr>
          <w:rFonts w:ascii="Times New Roman" w:hAnsi="Times New Roman"/>
          <w:b/>
          <w:i/>
          <w:sz w:val="28"/>
          <w:szCs w:val="28"/>
        </w:rPr>
        <w:t>Інтернет-ресурси</w:t>
      </w:r>
    </w:p>
    <w:p w:rsidR="0080363F" w:rsidRPr="0080363F" w:rsidRDefault="001D4FC0" w:rsidP="0080363F">
      <w:pPr>
        <w:numPr>
          <w:ilvl w:val="0"/>
          <w:numId w:val="6"/>
        </w:numPr>
        <w:spacing w:after="0" w:line="360" w:lineRule="auto"/>
        <w:ind w:left="0" w:firstLine="0"/>
        <w:jc w:val="both"/>
        <w:rPr>
          <w:rFonts w:ascii="Times New Roman" w:hAnsi="Times New Roman"/>
          <w:sz w:val="28"/>
          <w:szCs w:val="28"/>
        </w:rPr>
      </w:pPr>
      <w:r>
        <w:rPr>
          <w:rFonts w:ascii="Times New Roman" w:hAnsi="Times New Roman"/>
          <w:sz w:val="28"/>
          <w:szCs w:val="28"/>
        </w:rPr>
        <w:t>12</w:t>
      </w:r>
      <w:r w:rsidR="0080363F" w:rsidRPr="0080363F">
        <w:rPr>
          <w:rFonts w:ascii="Times New Roman" w:hAnsi="Times New Roman"/>
          <w:sz w:val="28"/>
          <w:szCs w:val="28"/>
        </w:rPr>
        <w:t xml:space="preserve">. </w:t>
      </w:r>
      <w:r w:rsidR="0080363F" w:rsidRPr="0080363F">
        <w:rPr>
          <w:rFonts w:ascii="Times New Roman" w:hAnsi="Times New Roman"/>
          <w:sz w:val="28"/>
          <w:szCs w:val="28"/>
        </w:rPr>
        <w:fldChar w:fldCharType="begin"/>
      </w:r>
      <w:r w:rsidR="0080363F" w:rsidRPr="0080363F">
        <w:rPr>
          <w:rFonts w:ascii="Times New Roman" w:hAnsi="Times New Roman"/>
          <w:sz w:val="28"/>
          <w:szCs w:val="28"/>
        </w:rPr>
        <w:instrText xml:space="preserve"> HYPERLINK "https://naurok.com.ua/rozvitok-komunikativnih-umin-i-navichok-uchniv-u-procesi-vivchennya-angliysko-movi-101910.html (дата звернення: 22.05.2021).</w:instrText>
      </w:r>
    </w:p>
    <w:p w:rsidR="0080363F" w:rsidRPr="0080363F" w:rsidRDefault="0080363F" w:rsidP="0080363F">
      <w:pPr>
        <w:numPr>
          <w:ilvl w:val="0"/>
          <w:numId w:val="6"/>
        </w:numPr>
        <w:spacing w:after="0" w:line="360" w:lineRule="auto"/>
        <w:ind w:left="0" w:firstLine="0"/>
        <w:jc w:val="both"/>
        <w:rPr>
          <w:rStyle w:val="a8"/>
          <w:rFonts w:ascii="Times New Roman" w:hAnsi="Times New Roman"/>
          <w:color w:val="auto"/>
          <w:sz w:val="28"/>
          <w:szCs w:val="28"/>
          <w:u w:val="none"/>
        </w:rPr>
      </w:pPr>
      <w:r w:rsidRPr="0080363F">
        <w:rPr>
          <w:rFonts w:ascii="Times New Roman" w:hAnsi="Times New Roman"/>
          <w:sz w:val="28"/>
          <w:szCs w:val="28"/>
        </w:rPr>
        <w:instrText xml:space="preserve">" </w:instrText>
      </w:r>
      <w:r w:rsidRPr="0080363F">
        <w:rPr>
          <w:rFonts w:ascii="Times New Roman" w:hAnsi="Times New Roman"/>
          <w:sz w:val="28"/>
          <w:szCs w:val="28"/>
        </w:rPr>
        <w:fldChar w:fldCharType="separate"/>
      </w:r>
      <w:r w:rsidRPr="0080363F">
        <w:rPr>
          <w:rStyle w:val="a8"/>
          <w:rFonts w:ascii="Times New Roman" w:hAnsi="Times New Roman"/>
          <w:color w:val="auto"/>
          <w:sz w:val="28"/>
          <w:szCs w:val="28"/>
          <w:u w:val="none"/>
        </w:rPr>
        <w:t>https://naurok.com.ua/rozvitok-komunikativnih-umin-i-navichok-uchniv-u-procesi-vivchennya-angliysko-movi-101910.html (дата звернення: 22.05.2021).</w:t>
      </w:r>
    </w:p>
    <w:p w:rsidR="0080363F" w:rsidRPr="0080363F" w:rsidRDefault="0080363F" w:rsidP="0080363F">
      <w:pPr>
        <w:numPr>
          <w:ilvl w:val="0"/>
          <w:numId w:val="6"/>
        </w:numPr>
        <w:spacing w:after="0" w:line="360" w:lineRule="auto"/>
        <w:ind w:left="0" w:firstLine="0"/>
        <w:jc w:val="both"/>
        <w:rPr>
          <w:rFonts w:ascii="Times New Roman" w:hAnsi="Times New Roman"/>
          <w:sz w:val="28"/>
          <w:szCs w:val="28"/>
        </w:rPr>
      </w:pPr>
      <w:r w:rsidRPr="0080363F">
        <w:rPr>
          <w:rFonts w:ascii="Times New Roman" w:hAnsi="Times New Roman"/>
          <w:sz w:val="28"/>
          <w:szCs w:val="28"/>
        </w:rPr>
        <w:fldChar w:fldCharType="end"/>
      </w:r>
      <w:r w:rsidRPr="0080363F">
        <w:rPr>
          <w:rFonts w:ascii="Times New Roman" w:hAnsi="Times New Roman"/>
          <w:sz w:val="28"/>
          <w:szCs w:val="28"/>
        </w:rPr>
        <w:t xml:space="preserve"> </w:t>
      </w:r>
      <w:hyperlink r:id="rId21" w:history="1">
        <w:r w:rsidRPr="0080363F">
          <w:rPr>
            <w:rStyle w:val="a8"/>
            <w:rFonts w:ascii="Times New Roman" w:hAnsi="Times New Roman"/>
            <w:color w:val="auto"/>
            <w:sz w:val="28"/>
            <w:szCs w:val="28"/>
            <w:u w:val="none"/>
            <w:lang w:eastAsia="uk-UA"/>
          </w:rPr>
          <w:t>http://www.nmc.org.ua/metodicni-rekomendaciie/nakazmonukraienivid05082016rokuno948prozatverdzennazmindonavcalnihprogramdla1-4klasivzagalnoosvitnihnavcalnihzakladiv</w:t>
        </w:r>
      </w:hyperlink>
      <w:r w:rsidRPr="0080363F">
        <w:rPr>
          <w:rFonts w:ascii="Times New Roman" w:hAnsi="Times New Roman"/>
          <w:sz w:val="28"/>
          <w:szCs w:val="28"/>
          <w:lang w:eastAsia="uk-UA"/>
        </w:rPr>
        <w:t xml:space="preserve"> ( 22.05. 2021).</w:t>
      </w:r>
    </w:p>
    <w:p w:rsidR="006133BA" w:rsidRPr="00C0512F" w:rsidRDefault="006133BA" w:rsidP="00BB398B">
      <w:pPr>
        <w:pStyle w:val="a7"/>
        <w:ind w:left="397" w:firstLine="709"/>
        <w:rPr>
          <w:rFonts w:ascii="Times New Roman" w:eastAsiaTheme="minorHAnsi" w:hAnsi="Times New Roman"/>
          <w:sz w:val="28"/>
          <w:szCs w:val="28"/>
          <w:lang w:val="uk-UA"/>
        </w:rPr>
      </w:pPr>
    </w:p>
    <w:sectPr w:rsidR="006133BA" w:rsidRPr="00C0512F" w:rsidSect="00651298">
      <w:footerReference w:type="default" r:id="rId22"/>
      <w:pgSz w:w="11900" w:h="16820"/>
      <w:pgMar w:top="1134" w:right="1268"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E8" w:rsidRDefault="00E95BE8">
      <w:pPr>
        <w:spacing w:after="0" w:line="240" w:lineRule="auto"/>
      </w:pPr>
      <w:r>
        <w:separator/>
      </w:r>
    </w:p>
  </w:endnote>
  <w:endnote w:type="continuationSeparator" w:id="0">
    <w:p w:rsidR="00E95BE8" w:rsidRDefault="00E9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PetersburgC">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FrizQuadrata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8937"/>
      <w:docPartObj>
        <w:docPartGallery w:val="Page Numbers (Bottom of Page)"/>
        <w:docPartUnique/>
      </w:docPartObj>
    </w:sdtPr>
    <w:sdtContent>
      <w:p w:rsidR="00B54E2F" w:rsidRDefault="00B54E2F">
        <w:pPr>
          <w:pStyle w:val="a5"/>
          <w:jc w:val="right"/>
        </w:pPr>
        <w:r>
          <w:fldChar w:fldCharType="begin"/>
        </w:r>
        <w:r>
          <w:instrText>PAGE   \* MERGEFORMAT</w:instrText>
        </w:r>
        <w:r>
          <w:fldChar w:fldCharType="separate"/>
        </w:r>
        <w:r w:rsidR="006620D1">
          <w:rPr>
            <w:noProof/>
          </w:rPr>
          <w:t>25</w:t>
        </w:r>
        <w:r>
          <w:fldChar w:fldCharType="end"/>
        </w:r>
      </w:p>
    </w:sdtContent>
  </w:sdt>
  <w:p w:rsidR="00B54E2F" w:rsidRDefault="00B54E2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E8" w:rsidRDefault="00E95BE8">
      <w:pPr>
        <w:spacing w:after="0" w:line="240" w:lineRule="auto"/>
      </w:pPr>
      <w:r>
        <w:separator/>
      </w:r>
    </w:p>
  </w:footnote>
  <w:footnote w:type="continuationSeparator" w:id="0">
    <w:p w:rsidR="00E95BE8" w:rsidRDefault="00E95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B5C"/>
    <w:multiLevelType w:val="hybridMultilevel"/>
    <w:tmpl w:val="91D6367A"/>
    <w:lvl w:ilvl="0" w:tplc="F5FA370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CF33131"/>
    <w:multiLevelType w:val="hybridMultilevel"/>
    <w:tmpl w:val="A82872E2"/>
    <w:lvl w:ilvl="0" w:tplc="AF7EFB3C">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E4C5C71"/>
    <w:multiLevelType w:val="hybridMultilevel"/>
    <w:tmpl w:val="998E48E6"/>
    <w:lvl w:ilvl="0" w:tplc="7C0095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D7B48DB"/>
    <w:multiLevelType w:val="hybridMultilevel"/>
    <w:tmpl w:val="A29247FC"/>
    <w:lvl w:ilvl="0" w:tplc="BF640B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564551AC"/>
    <w:multiLevelType w:val="hybridMultilevel"/>
    <w:tmpl w:val="F73C6738"/>
    <w:lvl w:ilvl="0" w:tplc="34645036">
      <w:start w:val="2"/>
      <w:numFmt w:val="decimal"/>
      <w:lvlText w:val="%1."/>
      <w:lvlJc w:val="left"/>
      <w:pPr>
        <w:ind w:left="1080" w:hanging="360"/>
      </w:pPr>
      <w:rPr>
        <w:b/>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 w15:restartNumberingAfterBreak="0">
    <w:nsid w:val="6EFE53A9"/>
    <w:multiLevelType w:val="hybridMultilevel"/>
    <w:tmpl w:val="8572CE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85"/>
    <w:rsid w:val="00002B1B"/>
    <w:rsid w:val="0000688E"/>
    <w:rsid w:val="0001299A"/>
    <w:rsid w:val="00013F4B"/>
    <w:rsid w:val="00016D1E"/>
    <w:rsid w:val="000204EB"/>
    <w:rsid w:val="000242D8"/>
    <w:rsid w:val="00024C57"/>
    <w:rsid w:val="0002503F"/>
    <w:rsid w:val="000323B9"/>
    <w:rsid w:val="00033BFF"/>
    <w:rsid w:val="00033F68"/>
    <w:rsid w:val="00041E2F"/>
    <w:rsid w:val="00042CA8"/>
    <w:rsid w:val="00043AF9"/>
    <w:rsid w:val="00055613"/>
    <w:rsid w:val="000560BF"/>
    <w:rsid w:val="00084226"/>
    <w:rsid w:val="00092CFF"/>
    <w:rsid w:val="000A0A04"/>
    <w:rsid w:val="000B6CB1"/>
    <w:rsid w:val="000C4D2E"/>
    <w:rsid w:val="000C5796"/>
    <w:rsid w:val="000D1B41"/>
    <w:rsid w:val="000D61FB"/>
    <w:rsid w:val="000E0175"/>
    <w:rsid w:val="000E07DB"/>
    <w:rsid w:val="000E2896"/>
    <w:rsid w:val="000E7621"/>
    <w:rsid w:val="000F628B"/>
    <w:rsid w:val="000F79C8"/>
    <w:rsid w:val="00101A6F"/>
    <w:rsid w:val="001224A2"/>
    <w:rsid w:val="00123DEE"/>
    <w:rsid w:val="001330F2"/>
    <w:rsid w:val="001375CA"/>
    <w:rsid w:val="00144534"/>
    <w:rsid w:val="00145834"/>
    <w:rsid w:val="00155823"/>
    <w:rsid w:val="0016179A"/>
    <w:rsid w:val="00165C79"/>
    <w:rsid w:val="00175F5E"/>
    <w:rsid w:val="00187E19"/>
    <w:rsid w:val="001911C3"/>
    <w:rsid w:val="0019342B"/>
    <w:rsid w:val="001B4E0A"/>
    <w:rsid w:val="001B5D91"/>
    <w:rsid w:val="001C0441"/>
    <w:rsid w:val="001D4FC0"/>
    <w:rsid w:val="001D6257"/>
    <w:rsid w:val="001E3380"/>
    <w:rsid w:val="001E3794"/>
    <w:rsid w:val="001E4151"/>
    <w:rsid w:val="001E530F"/>
    <w:rsid w:val="001F05D1"/>
    <w:rsid w:val="001F2279"/>
    <w:rsid w:val="00201679"/>
    <w:rsid w:val="002062CB"/>
    <w:rsid w:val="002062F7"/>
    <w:rsid w:val="00215240"/>
    <w:rsid w:val="002254D7"/>
    <w:rsid w:val="00231591"/>
    <w:rsid w:val="00251EC8"/>
    <w:rsid w:val="00254C25"/>
    <w:rsid w:val="00263CCF"/>
    <w:rsid w:val="00272D89"/>
    <w:rsid w:val="002734D6"/>
    <w:rsid w:val="00273E52"/>
    <w:rsid w:val="00274BAF"/>
    <w:rsid w:val="00283B92"/>
    <w:rsid w:val="00285E8A"/>
    <w:rsid w:val="0029151B"/>
    <w:rsid w:val="002B2163"/>
    <w:rsid w:val="002B216A"/>
    <w:rsid w:val="002B5DC3"/>
    <w:rsid w:val="002C4167"/>
    <w:rsid w:val="002C6E8E"/>
    <w:rsid w:val="002D1F74"/>
    <w:rsid w:val="002D46E3"/>
    <w:rsid w:val="002E4C02"/>
    <w:rsid w:val="002F1752"/>
    <w:rsid w:val="003029B1"/>
    <w:rsid w:val="00303CEC"/>
    <w:rsid w:val="00306001"/>
    <w:rsid w:val="00311994"/>
    <w:rsid w:val="00321771"/>
    <w:rsid w:val="00321D6C"/>
    <w:rsid w:val="0032353C"/>
    <w:rsid w:val="0033010D"/>
    <w:rsid w:val="00334426"/>
    <w:rsid w:val="00335437"/>
    <w:rsid w:val="00344AEB"/>
    <w:rsid w:val="00353611"/>
    <w:rsid w:val="00353BA3"/>
    <w:rsid w:val="00355105"/>
    <w:rsid w:val="003578A9"/>
    <w:rsid w:val="003635AD"/>
    <w:rsid w:val="00363D12"/>
    <w:rsid w:val="0036524D"/>
    <w:rsid w:val="00370178"/>
    <w:rsid w:val="00373A35"/>
    <w:rsid w:val="00376258"/>
    <w:rsid w:val="003802B4"/>
    <w:rsid w:val="00381AF2"/>
    <w:rsid w:val="0038202E"/>
    <w:rsid w:val="0038267A"/>
    <w:rsid w:val="0038494F"/>
    <w:rsid w:val="00387C8B"/>
    <w:rsid w:val="003969B4"/>
    <w:rsid w:val="003972C5"/>
    <w:rsid w:val="003975C4"/>
    <w:rsid w:val="003A1FB6"/>
    <w:rsid w:val="003B029A"/>
    <w:rsid w:val="003B61C1"/>
    <w:rsid w:val="003D1A7F"/>
    <w:rsid w:val="003D1FA1"/>
    <w:rsid w:val="003D5669"/>
    <w:rsid w:val="003D5EAE"/>
    <w:rsid w:val="003D6E39"/>
    <w:rsid w:val="003E2A9B"/>
    <w:rsid w:val="003E33CE"/>
    <w:rsid w:val="003E76DE"/>
    <w:rsid w:val="003F11C9"/>
    <w:rsid w:val="003F19D3"/>
    <w:rsid w:val="003F3B2D"/>
    <w:rsid w:val="003F6724"/>
    <w:rsid w:val="0040045A"/>
    <w:rsid w:val="004039EB"/>
    <w:rsid w:val="0040499A"/>
    <w:rsid w:val="00412B49"/>
    <w:rsid w:val="00417E96"/>
    <w:rsid w:val="004234BC"/>
    <w:rsid w:val="00425C81"/>
    <w:rsid w:val="00435602"/>
    <w:rsid w:val="00443136"/>
    <w:rsid w:val="00472215"/>
    <w:rsid w:val="00480B0A"/>
    <w:rsid w:val="00493F76"/>
    <w:rsid w:val="004A408E"/>
    <w:rsid w:val="004B32E0"/>
    <w:rsid w:val="004B59F3"/>
    <w:rsid w:val="004C500A"/>
    <w:rsid w:val="004C7517"/>
    <w:rsid w:val="004D1589"/>
    <w:rsid w:val="004D421C"/>
    <w:rsid w:val="004D4C26"/>
    <w:rsid w:val="004D61FF"/>
    <w:rsid w:val="004E033D"/>
    <w:rsid w:val="004E226E"/>
    <w:rsid w:val="004F27BA"/>
    <w:rsid w:val="00500AB2"/>
    <w:rsid w:val="00503765"/>
    <w:rsid w:val="005049A8"/>
    <w:rsid w:val="0051164E"/>
    <w:rsid w:val="0052042A"/>
    <w:rsid w:val="00527DFB"/>
    <w:rsid w:val="00527F84"/>
    <w:rsid w:val="00533472"/>
    <w:rsid w:val="0053360B"/>
    <w:rsid w:val="00533A4B"/>
    <w:rsid w:val="0053466E"/>
    <w:rsid w:val="00536AFB"/>
    <w:rsid w:val="00537E8E"/>
    <w:rsid w:val="00551315"/>
    <w:rsid w:val="005560D2"/>
    <w:rsid w:val="0055761B"/>
    <w:rsid w:val="005617DF"/>
    <w:rsid w:val="00562238"/>
    <w:rsid w:val="0057132A"/>
    <w:rsid w:val="0057277A"/>
    <w:rsid w:val="005772A1"/>
    <w:rsid w:val="0058337C"/>
    <w:rsid w:val="00585D5D"/>
    <w:rsid w:val="00590BEF"/>
    <w:rsid w:val="005A44B2"/>
    <w:rsid w:val="005A4D50"/>
    <w:rsid w:val="005B0B72"/>
    <w:rsid w:val="005B0C50"/>
    <w:rsid w:val="005B175E"/>
    <w:rsid w:val="005B38C3"/>
    <w:rsid w:val="005B5D22"/>
    <w:rsid w:val="005D51B4"/>
    <w:rsid w:val="005E7760"/>
    <w:rsid w:val="005F5840"/>
    <w:rsid w:val="005F7A46"/>
    <w:rsid w:val="005F7CA9"/>
    <w:rsid w:val="00611E74"/>
    <w:rsid w:val="006133BA"/>
    <w:rsid w:val="006357E3"/>
    <w:rsid w:val="00642960"/>
    <w:rsid w:val="006460FD"/>
    <w:rsid w:val="00651298"/>
    <w:rsid w:val="00656E84"/>
    <w:rsid w:val="006620D1"/>
    <w:rsid w:val="006622AD"/>
    <w:rsid w:val="00673D4F"/>
    <w:rsid w:val="00682B65"/>
    <w:rsid w:val="00693405"/>
    <w:rsid w:val="006A4321"/>
    <w:rsid w:val="006B2B03"/>
    <w:rsid w:val="006B72F8"/>
    <w:rsid w:val="006C51B5"/>
    <w:rsid w:val="006C529C"/>
    <w:rsid w:val="006D68DF"/>
    <w:rsid w:val="006F4D3C"/>
    <w:rsid w:val="006F7E56"/>
    <w:rsid w:val="007055AD"/>
    <w:rsid w:val="0071035D"/>
    <w:rsid w:val="007265AD"/>
    <w:rsid w:val="00743D9C"/>
    <w:rsid w:val="007453ED"/>
    <w:rsid w:val="00757760"/>
    <w:rsid w:val="007615BD"/>
    <w:rsid w:val="00763084"/>
    <w:rsid w:val="00765FE6"/>
    <w:rsid w:val="00767BD9"/>
    <w:rsid w:val="0077217F"/>
    <w:rsid w:val="00773045"/>
    <w:rsid w:val="00786BEE"/>
    <w:rsid w:val="007A016D"/>
    <w:rsid w:val="007A2E84"/>
    <w:rsid w:val="007A4489"/>
    <w:rsid w:val="007A44F6"/>
    <w:rsid w:val="007B0992"/>
    <w:rsid w:val="007B546B"/>
    <w:rsid w:val="007C73D2"/>
    <w:rsid w:val="007D3922"/>
    <w:rsid w:val="007D44A7"/>
    <w:rsid w:val="007D6EC8"/>
    <w:rsid w:val="007E1E26"/>
    <w:rsid w:val="007E3A21"/>
    <w:rsid w:val="007F011F"/>
    <w:rsid w:val="007F4886"/>
    <w:rsid w:val="0080363F"/>
    <w:rsid w:val="00825FB7"/>
    <w:rsid w:val="00836612"/>
    <w:rsid w:val="00845CF1"/>
    <w:rsid w:val="00853567"/>
    <w:rsid w:val="008766BD"/>
    <w:rsid w:val="0087764A"/>
    <w:rsid w:val="008820EA"/>
    <w:rsid w:val="008A04E0"/>
    <w:rsid w:val="008A25A2"/>
    <w:rsid w:val="008A3B26"/>
    <w:rsid w:val="008A73F0"/>
    <w:rsid w:val="008C5F5A"/>
    <w:rsid w:val="008D10EB"/>
    <w:rsid w:val="008D1F85"/>
    <w:rsid w:val="008D6AAA"/>
    <w:rsid w:val="008E0E29"/>
    <w:rsid w:val="008E279F"/>
    <w:rsid w:val="008E3EDC"/>
    <w:rsid w:val="008E4A70"/>
    <w:rsid w:val="008E5E45"/>
    <w:rsid w:val="008F340D"/>
    <w:rsid w:val="009127AC"/>
    <w:rsid w:val="00923894"/>
    <w:rsid w:val="00926084"/>
    <w:rsid w:val="00946131"/>
    <w:rsid w:val="00954153"/>
    <w:rsid w:val="009563E4"/>
    <w:rsid w:val="009621C1"/>
    <w:rsid w:val="00962A77"/>
    <w:rsid w:val="009674CA"/>
    <w:rsid w:val="00976B98"/>
    <w:rsid w:val="00983777"/>
    <w:rsid w:val="009846FB"/>
    <w:rsid w:val="009903C9"/>
    <w:rsid w:val="0099416F"/>
    <w:rsid w:val="009965E1"/>
    <w:rsid w:val="009A592A"/>
    <w:rsid w:val="009B11DC"/>
    <w:rsid w:val="009D0D9C"/>
    <w:rsid w:val="009D19FC"/>
    <w:rsid w:val="009E0AED"/>
    <w:rsid w:val="009E0E5C"/>
    <w:rsid w:val="009F2C31"/>
    <w:rsid w:val="00A26D85"/>
    <w:rsid w:val="00A32CA4"/>
    <w:rsid w:val="00A3437D"/>
    <w:rsid w:val="00A3684F"/>
    <w:rsid w:val="00A36955"/>
    <w:rsid w:val="00A41F09"/>
    <w:rsid w:val="00A52266"/>
    <w:rsid w:val="00A60E6A"/>
    <w:rsid w:val="00A70585"/>
    <w:rsid w:val="00A756A7"/>
    <w:rsid w:val="00A80BD0"/>
    <w:rsid w:val="00A90335"/>
    <w:rsid w:val="00A93AA4"/>
    <w:rsid w:val="00A93EDD"/>
    <w:rsid w:val="00A9619D"/>
    <w:rsid w:val="00AB17A1"/>
    <w:rsid w:val="00AC0CDD"/>
    <w:rsid w:val="00AC24FD"/>
    <w:rsid w:val="00AC6DBC"/>
    <w:rsid w:val="00AD218B"/>
    <w:rsid w:val="00AD4330"/>
    <w:rsid w:val="00AD4333"/>
    <w:rsid w:val="00AD4D39"/>
    <w:rsid w:val="00AE05F8"/>
    <w:rsid w:val="00AE210A"/>
    <w:rsid w:val="00AE32B1"/>
    <w:rsid w:val="00AE4BDC"/>
    <w:rsid w:val="00AE4C89"/>
    <w:rsid w:val="00AE73BB"/>
    <w:rsid w:val="00AE7A9B"/>
    <w:rsid w:val="00AF1D6C"/>
    <w:rsid w:val="00AF2C51"/>
    <w:rsid w:val="00AF3EC2"/>
    <w:rsid w:val="00B12F3C"/>
    <w:rsid w:val="00B133B5"/>
    <w:rsid w:val="00B2310F"/>
    <w:rsid w:val="00B25A88"/>
    <w:rsid w:val="00B32F13"/>
    <w:rsid w:val="00B36A22"/>
    <w:rsid w:val="00B4041A"/>
    <w:rsid w:val="00B43732"/>
    <w:rsid w:val="00B476D9"/>
    <w:rsid w:val="00B50EA1"/>
    <w:rsid w:val="00B51172"/>
    <w:rsid w:val="00B54519"/>
    <w:rsid w:val="00B54E2F"/>
    <w:rsid w:val="00B559D2"/>
    <w:rsid w:val="00B61230"/>
    <w:rsid w:val="00B61A08"/>
    <w:rsid w:val="00B80A96"/>
    <w:rsid w:val="00B82816"/>
    <w:rsid w:val="00B86A04"/>
    <w:rsid w:val="00BA3068"/>
    <w:rsid w:val="00BB398B"/>
    <w:rsid w:val="00BB638D"/>
    <w:rsid w:val="00BB7596"/>
    <w:rsid w:val="00BC72B7"/>
    <w:rsid w:val="00BD2088"/>
    <w:rsid w:val="00BE3537"/>
    <w:rsid w:val="00BE4F1D"/>
    <w:rsid w:val="00C04E7C"/>
    <w:rsid w:val="00C0512F"/>
    <w:rsid w:val="00C05E86"/>
    <w:rsid w:val="00C079B7"/>
    <w:rsid w:val="00C16BA6"/>
    <w:rsid w:val="00C232E6"/>
    <w:rsid w:val="00C24665"/>
    <w:rsid w:val="00C3394C"/>
    <w:rsid w:val="00C454DB"/>
    <w:rsid w:val="00C47A71"/>
    <w:rsid w:val="00C51409"/>
    <w:rsid w:val="00C54E5B"/>
    <w:rsid w:val="00C63D4B"/>
    <w:rsid w:val="00C7019B"/>
    <w:rsid w:val="00C95270"/>
    <w:rsid w:val="00CA485C"/>
    <w:rsid w:val="00CB0F1D"/>
    <w:rsid w:val="00CD1FC8"/>
    <w:rsid w:val="00CE516A"/>
    <w:rsid w:val="00CF25EB"/>
    <w:rsid w:val="00CF281E"/>
    <w:rsid w:val="00D00D22"/>
    <w:rsid w:val="00D11F5A"/>
    <w:rsid w:val="00D1693F"/>
    <w:rsid w:val="00D202DE"/>
    <w:rsid w:val="00D243C7"/>
    <w:rsid w:val="00D25CBF"/>
    <w:rsid w:val="00D304AF"/>
    <w:rsid w:val="00D31557"/>
    <w:rsid w:val="00D40C05"/>
    <w:rsid w:val="00D411D7"/>
    <w:rsid w:val="00D53A02"/>
    <w:rsid w:val="00D61B7B"/>
    <w:rsid w:val="00D64EED"/>
    <w:rsid w:val="00D73567"/>
    <w:rsid w:val="00D74676"/>
    <w:rsid w:val="00D75DE1"/>
    <w:rsid w:val="00D8159F"/>
    <w:rsid w:val="00D963EF"/>
    <w:rsid w:val="00DD3E48"/>
    <w:rsid w:val="00DD46C3"/>
    <w:rsid w:val="00DE2990"/>
    <w:rsid w:val="00DE4D3F"/>
    <w:rsid w:val="00DF02D7"/>
    <w:rsid w:val="00DF204F"/>
    <w:rsid w:val="00DF209C"/>
    <w:rsid w:val="00DF20B8"/>
    <w:rsid w:val="00E01D39"/>
    <w:rsid w:val="00E13EDB"/>
    <w:rsid w:val="00E1659C"/>
    <w:rsid w:val="00E21ECA"/>
    <w:rsid w:val="00E25D49"/>
    <w:rsid w:val="00E326C8"/>
    <w:rsid w:val="00E43F53"/>
    <w:rsid w:val="00E47B12"/>
    <w:rsid w:val="00E541F2"/>
    <w:rsid w:val="00E54E88"/>
    <w:rsid w:val="00E602D6"/>
    <w:rsid w:val="00E63083"/>
    <w:rsid w:val="00E83842"/>
    <w:rsid w:val="00E84706"/>
    <w:rsid w:val="00E91D61"/>
    <w:rsid w:val="00E95543"/>
    <w:rsid w:val="00E95BE8"/>
    <w:rsid w:val="00E96932"/>
    <w:rsid w:val="00EA50CF"/>
    <w:rsid w:val="00EA5885"/>
    <w:rsid w:val="00EB0A7B"/>
    <w:rsid w:val="00EB16DD"/>
    <w:rsid w:val="00EB2639"/>
    <w:rsid w:val="00EB4259"/>
    <w:rsid w:val="00EB4859"/>
    <w:rsid w:val="00EC3D89"/>
    <w:rsid w:val="00ED0BE1"/>
    <w:rsid w:val="00ED25A5"/>
    <w:rsid w:val="00ED2EAA"/>
    <w:rsid w:val="00EE1D3D"/>
    <w:rsid w:val="00EF3A73"/>
    <w:rsid w:val="00EF6FC1"/>
    <w:rsid w:val="00F07BF6"/>
    <w:rsid w:val="00F11298"/>
    <w:rsid w:val="00F15A7C"/>
    <w:rsid w:val="00F3788E"/>
    <w:rsid w:val="00F41A1A"/>
    <w:rsid w:val="00F4503C"/>
    <w:rsid w:val="00F57D27"/>
    <w:rsid w:val="00F61964"/>
    <w:rsid w:val="00F67070"/>
    <w:rsid w:val="00F67E1B"/>
    <w:rsid w:val="00F71F20"/>
    <w:rsid w:val="00F816DC"/>
    <w:rsid w:val="00F83E42"/>
    <w:rsid w:val="00F84C01"/>
    <w:rsid w:val="00F87201"/>
    <w:rsid w:val="00F95D59"/>
    <w:rsid w:val="00FA7FAC"/>
    <w:rsid w:val="00FB2A59"/>
    <w:rsid w:val="00FB3C0B"/>
    <w:rsid w:val="00FB64B7"/>
    <w:rsid w:val="00FC5BFF"/>
    <w:rsid w:val="00FD548B"/>
    <w:rsid w:val="00FD6590"/>
    <w:rsid w:val="00FE0285"/>
    <w:rsid w:val="00FE1AAD"/>
    <w:rsid w:val="00FE60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6273BE"/>
  <w15:docId w15:val="{0F7D8464-D4D2-499E-957E-9D721C8C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5BD"/>
    <w:rPr>
      <w:rFonts w:ascii="Calibri" w:eastAsia="Calibri" w:hAnsi="Calibri" w:cs="Times New Roman"/>
    </w:rPr>
  </w:style>
  <w:style w:type="paragraph" w:styleId="1">
    <w:name w:val="heading 1"/>
    <w:basedOn w:val="a"/>
    <w:next w:val="a"/>
    <w:link w:val="10"/>
    <w:qFormat/>
    <w:rsid w:val="00C0512F"/>
    <w:pPr>
      <w:keepNext/>
      <w:spacing w:after="0" w:line="240" w:lineRule="auto"/>
      <w:jc w:val="both"/>
      <w:outlineLvl w:val="0"/>
    </w:pPr>
    <w:rPr>
      <w:rFonts w:ascii="Times New Roman" w:eastAsia="Times New Roman" w:hAnsi="Times New Roman"/>
      <w:b/>
      <w:sz w:val="28"/>
      <w:szCs w:val="20"/>
      <w:lang w:eastAsia="ru-RU"/>
    </w:rPr>
  </w:style>
  <w:style w:type="paragraph" w:styleId="2">
    <w:name w:val="heading 2"/>
    <w:basedOn w:val="a"/>
    <w:next w:val="a"/>
    <w:link w:val="20"/>
    <w:qFormat/>
    <w:rsid w:val="00C0512F"/>
    <w:pPr>
      <w:keepNext/>
      <w:spacing w:after="0" w:line="240" w:lineRule="auto"/>
      <w:jc w:val="center"/>
      <w:outlineLvl w:val="1"/>
    </w:pPr>
    <w:rPr>
      <w:rFonts w:ascii="Times New Roman" w:eastAsia="Times New Roman" w:hAnsi="Times New Roman"/>
      <w:b/>
      <w:sz w:val="32"/>
      <w:szCs w:val="20"/>
      <w:lang w:eastAsia="ru-RU"/>
    </w:rPr>
  </w:style>
  <w:style w:type="paragraph" w:styleId="3">
    <w:name w:val="heading 3"/>
    <w:basedOn w:val="a"/>
    <w:next w:val="a"/>
    <w:link w:val="30"/>
    <w:qFormat/>
    <w:rsid w:val="00C0512F"/>
    <w:pPr>
      <w:keepNext/>
      <w:spacing w:after="0" w:line="240" w:lineRule="auto"/>
      <w:jc w:val="center"/>
      <w:outlineLvl w:val="2"/>
    </w:pPr>
    <w:rPr>
      <w:rFonts w:ascii="Times New Roman" w:eastAsia="Times New Roman" w:hAnsi="Times New Roman"/>
      <w:b/>
      <w:sz w:val="24"/>
      <w:szCs w:val="20"/>
      <w:lang w:val="ru-RU" w:eastAsia="ru-RU"/>
    </w:rPr>
  </w:style>
  <w:style w:type="paragraph" w:styleId="4">
    <w:name w:val="heading 4"/>
    <w:basedOn w:val="a"/>
    <w:next w:val="a"/>
    <w:link w:val="40"/>
    <w:qFormat/>
    <w:rsid w:val="00C0512F"/>
    <w:pPr>
      <w:keepNext/>
      <w:spacing w:after="0" w:line="240" w:lineRule="auto"/>
      <w:jc w:val="center"/>
      <w:outlineLvl w:val="3"/>
    </w:pPr>
    <w:rPr>
      <w:rFonts w:ascii="Times New Roman" w:eastAsia="Times New Roman" w:hAnsi="Times New Roman"/>
      <w:b/>
      <w:sz w:val="28"/>
      <w:szCs w:val="20"/>
      <w:vertAlign w:val="superscript"/>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615BD"/>
    <w:pPr>
      <w:spacing w:after="0" w:line="240" w:lineRule="auto"/>
      <w:ind w:firstLine="720"/>
      <w:jc w:val="both"/>
    </w:pPr>
    <w:rPr>
      <w:rFonts w:ascii="Consolas" w:hAnsi="Consolas"/>
      <w:sz w:val="21"/>
      <w:szCs w:val="21"/>
      <w:lang w:val="ru-RU"/>
    </w:rPr>
  </w:style>
  <w:style w:type="character" w:customStyle="1" w:styleId="a4">
    <w:name w:val="Текст Знак"/>
    <w:basedOn w:val="a0"/>
    <w:link w:val="a3"/>
    <w:rsid w:val="007615BD"/>
    <w:rPr>
      <w:rFonts w:ascii="Consolas" w:eastAsia="Calibri" w:hAnsi="Consolas" w:cs="Times New Roman"/>
      <w:sz w:val="21"/>
      <w:szCs w:val="21"/>
      <w:lang w:val="ru-RU"/>
    </w:rPr>
  </w:style>
  <w:style w:type="paragraph" w:customStyle="1" w:styleId="FR1">
    <w:name w:val="FR1"/>
    <w:rsid w:val="007615BD"/>
    <w:pPr>
      <w:widowControl w:val="0"/>
      <w:snapToGrid w:val="0"/>
      <w:spacing w:before="60" w:after="0" w:line="259" w:lineRule="auto"/>
      <w:ind w:left="320"/>
      <w:jc w:val="both"/>
    </w:pPr>
    <w:rPr>
      <w:rFonts w:ascii="Times New Roman" w:eastAsia="Times New Roman" w:hAnsi="Times New Roman" w:cs="Times New Roman"/>
      <w:b/>
      <w:i/>
      <w:sz w:val="18"/>
      <w:szCs w:val="20"/>
      <w:lang w:eastAsia="ru-RU"/>
    </w:rPr>
  </w:style>
  <w:style w:type="paragraph" w:styleId="a5">
    <w:name w:val="footer"/>
    <w:basedOn w:val="a"/>
    <w:link w:val="a6"/>
    <w:uiPriority w:val="99"/>
    <w:unhideWhenUsed/>
    <w:rsid w:val="007615B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615BD"/>
    <w:rPr>
      <w:rFonts w:ascii="Calibri" w:eastAsia="Calibri" w:hAnsi="Calibri" w:cs="Times New Roman"/>
    </w:rPr>
  </w:style>
  <w:style w:type="paragraph" w:styleId="a7">
    <w:name w:val="List Paragraph"/>
    <w:basedOn w:val="a"/>
    <w:uiPriority w:val="34"/>
    <w:qFormat/>
    <w:rsid w:val="009563E4"/>
    <w:pPr>
      <w:ind w:left="720"/>
      <w:contextualSpacing/>
    </w:pPr>
    <w:rPr>
      <w:rFonts w:eastAsia="Times New Roman"/>
      <w:lang w:val="en-US"/>
    </w:rPr>
  </w:style>
  <w:style w:type="character" w:customStyle="1" w:styleId="markedcontent">
    <w:name w:val="markedcontent"/>
    <w:basedOn w:val="a0"/>
    <w:rsid w:val="00757760"/>
  </w:style>
  <w:style w:type="paragraph" w:customStyle="1" w:styleId="Pa3">
    <w:name w:val="Pa3"/>
    <w:basedOn w:val="a"/>
    <w:next w:val="a"/>
    <w:rsid w:val="00E13EDB"/>
    <w:pPr>
      <w:autoSpaceDE w:val="0"/>
      <w:autoSpaceDN w:val="0"/>
      <w:adjustRightInd w:val="0"/>
      <w:spacing w:after="0" w:line="201" w:lineRule="atLeast"/>
    </w:pPr>
    <w:rPr>
      <w:rFonts w:ascii="PetersburgC" w:eastAsia="Times New Roman" w:hAnsi="PetersburgC"/>
      <w:sz w:val="24"/>
      <w:szCs w:val="24"/>
      <w:lang w:eastAsia="uk-UA"/>
    </w:rPr>
  </w:style>
  <w:style w:type="paragraph" w:customStyle="1" w:styleId="Default">
    <w:name w:val="Default"/>
    <w:rsid w:val="006357E3"/>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4A408E"/>
    <w:rPr>
      <w:color w:val="0000FF" w:themeColor="hyperlink"/>
      <w:u w:val="single"/>
    </w:rPr>
  </w:style>
  <w:style w:type="character" w:customStyle="1" w:styleId="rvts44">
    <w:name w:val="rvts44"/>
    <w:basedOn w:val="a0"/>
    <w:rsid w:val="00D61B7B"/>
  </w:style>
  <w:style w:type="paragraph" w:styleId="a9">
    <w:name w:val="Balloon Text"/>
    <w:basedOn w:val="a"/>
    <w:link w:val="aa"/>
    <w:uiPriority w:val="99"/>
    <w:semiHidden/>
    <w:unhideWhenUsed/>
    <w:rsid w:val="00E9693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6932"/>
    <w:rPr>
      <w:rFonts w:ascii="Segoe UI" w:eastAsia="Calibri" w:hAnsi="Segoe UI" w:cs="Segoe UI"/>
      <w:sz w:val="18"/>
      <w:szCs w:val="18"/>
    </w:rPr>
  </w:style>
  <w:style w:type="character" w:customStyle="1" w:styleId="10">
    <w:name w:val="Заголовок 1 Знак"/>
    <w:basedOn w:val="a0"/>
    <w:link w:val="1"/>
    <w:rsid w:val="00C0512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0512F"/>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C0512F"/>
    <w:rPr>
      <w:rFonts w:ascii="Times New Roman" w:eastAsia="Times New Roman" w:hAnsi="Times New Roman" w:cs="Times New Roman"/>
      <w:b/>
      <w:sz w:val="24"/>
      <w:szCs w:val="20"/>
      <w:lang w:val="ru-RU" w:eastAsia="ru-RU"/>
    </w:rPr>
  </w:style>
  <w:style w:type="character" w:customStyle="1" w:styleId="40">
    <w:name w:val="Заголовок 4 Знак"/>
    <w:basedOn w:val="a0"/>
    <w:link w:val="4"/>
    <w:rsid w:val="00C0512F"/>
    <w:rPr>
      <w:rFonts w:ascii="Times New Roman" w:eastAsia="Times New Roman" w:hAnsi="Times New Roman" w:cs="Times New Roman"/>
      <w:b/>
      <w:sz w:val="28"/>
      <w:szCs w:val="20"/>
      <w:vertAlign w:val="superscript"/>
      <w:lang w:eastAsia="ru-RU"/>
    </w:rPr>
  </w:style>
  <w:style w:type="paragraph" w:styleId="ab">
    <w:name w:val="Body Text"/>
    <w:basedOn w:val="a"/>
    <w:link w:val="ac"/>
    <w:rsid w:val="00C0512F"/>
    <w:pPr>
      <w:spacing w:after="0" w:line="240" w:lineRule="auto"/>
      <w:jc w:val="both"/>
    </w:pPr>
    <w:rPr>
      <w:rFonts w:ascii="Times New Roman" w:eastAsia="Times New Roman" w:hAnsi="Times New Roman"/>
      <w:b/>
      <w:sz w:val="24"/>
      <w:szCs w:val="20"/>
      <w:lang w:eastAsia="ru-RU"/>
    </w:rPr>
  </w:style>
  <w:style w:type="character" w:customStyle="1" w:styleId="ac">
    <w:name w:val="Основний текст Знак"/>
    <w:basedOn w:val="a0"/>
    <w:link w:val="ab"/>
    <w:rsid w:val="00C0512F"/>
    <w:rPr>
      <w:rFonts w:ascii="Times New Roman" w:eastAsia="Times New Roman" w:hAnsi="Times New Roman" w:cs="Times New Roman"/>
      <w:b/>
      <w:sz w:val="24"/>
      <w:szCs w:val="20"/>
      <w:lang w:eastAsia="ru-RU"/>
    </w:rPr>
  </w:style>
  <w:style w:type="paragraph" w:styleId="21">
    <w:name w:val="Body Text 2"/>
    <w:basedOn w:val="a"/>
    <w:link w:val="22"/>
    <w:rsid w:val="00C0512F"/>
    <w:pPr>
      <w:spacing w:after="0" w:line="240" w:lineRule="auto"/>
      <w:jc w:val="both"/>
    </w:pPr>
    <w:rPr>
      <w:rFonts w:ascii="Times New Roman" w:eastAsia="Times New Roman" w:hAnsi="Times New Roman"/>
      <w:b/>
      <w:sz w:val="28"/>
      <w:szCs w:val="20"/>
      <w:lang w:eastAsia="ru-RU"/>
    </w:rPr>
  </w:style>
  <w:style w:type="character" w:customStyle="1" w:styleId="22">
    <w:name w:val="Основний текст 2 Знак"/>
    <w:basedOn w:val="a0"/>
    <w:link w:val="21"/>
    <w:rsid w:val="00C0512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59297">
      <w:bodyDiv w:val="1"/>
      <w:marLeft w:val="0"/>
      <w:marRight w:val="0"/>
      <w:marTop w:val="0"/>
      <w:marBottom w:val="0"/>
      <w:divBdr>
        <w:top w:val="none" w:sz="0" w:space="0" w:color="auto"/>
        <w:left w:val="none" w:sz="0" w:space="0" w:color="auto"/>
        <w:bottom w:val="none" w:sz="0" w:space="0" w:color="auto"/>
        <w:right w:val="none" w:sz="0" w:space="0" w:color="auto"/>
      </w:divBdr>
    </w:div>
    <w:div w:id="1495023587">
      <w:bodyDiv w:val="1"/>
      <w:marLeft w:val="0"/>
      <w:marRight w:val="0"/>
      <w:marTop w:val="0"/>
      <w:marBottom w:val="0"/>
      <w:divBdr>
        <w:top w:val="none" w:sz="0" w:space="0" w:color="auto"/>
        <w:left w:val="none" w:sz="0" w:space="0" w:color="auto"/>
        <w:bottom w:val="none" w:sz="0" w:space="0" w:color="auto"/>
        <w:right w:val="none" w:sz="0" w:space="0" w:color="auto"/>
      </w:divBdr>
      <w:divsChild>
        <w:div w:id="185572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link.ua/ua/normative_acts/zakon-ukraini-pro-osvitu/" TargetMode="External"/><Relationship Id="rId13" Type="http://schemas.openxmlformats.org/officeDocument/2006/relationships/hyperlink" Target="https://lnu.edu.ua/wp-content/uploads/2018/06/S22C-6e18062115060-1.pdf" TargetMode="External"/><Relationship Id="rId18" Type="http://schemas.openxmlformats.org/officeDocument/2006/relationships/hyperlink" Target="https://ua-referat.com/&#1042;&#1080;&#1093;&#1086;&#1074;&#1072;&#1085;&#1085;&#1103;_&#1086;&#1089;&#1086;&#1073;&#1080;&#1089;&#1090;&#1086;&#1089;&#1090;&#1110;" TargetMode="External"/><Relationship Id="rId3" Type="http://schemas.openxmlformats.org/officeDocument/2006/relationships/styles" Target="styles.xml"/><Relationship Id="rId21" Type="http://schemas.openxmlformats.org/officeDocument/2006/relationships/hyperlink" Target="http://www.nmc.org.ua/metodicni-rekomendaciie/nakazmonukraienivid05082016rokuno948prozatverdzennazmindonavcalnihprogramdla1-4klasivzagalnoosvitnihnavcalnihzakladiv" TargetMode="External"/><Relationship Id="rId7" Type="http://schemas.openxmlformats.org/officeDocument/2006/relationships/endnotes" Target="endnotes.xml"/><Relationship Id="rId12" Type="http://schemas.openxmlformats.org/officeDocument/2006/relationships/hyperlink" Target="https://www.lnu.edu.ua/wp-content/uploads/2016/01/reg_examining_board.pdf" TargetMode="External"/><Relationship Id="rId17" Type="http://schemas.openxmlformats.org/officeDocument/2006/relationships/hyperlink" Target="http://irbis-nbuv.gov.ua/cgi-bin/ua/elib.exe?Z21ID=&amp;I21DBN=UKRLIB&amp;P21DBN=UKRLIB&amp;S21STN=1&amp;S21REF=10&amp;S21FMT=online_book&amp;C21COM=S&amp;S21CNR=20&amp;S21P01=0&amp;S21P02=0&amp;S21P03=FF=&amp;S21STR=ukr0004069" TargetMode="External"/><Relationship Id="rId2" Type="http://schemas.openxmlformats.org/officeDocument/2006/relationships/numbering" Target="numbering.xml"/><Relationship Id="rId16" Type="http://schemas.openxmlformats.org/officeDocument/2006/relationships/hyperlink" Target="https://www.lnu.edu.ua/wp-content/uploads/2021/02/reg_appeal.pdf" TargetMode="External"/><Relationship Id="rId20" Type="http://schemas.openxmlformats.org/officeDocument/2006/relationships/hyperlink" Target="https://library.kpnu.edu.ua/wp-content/uploads/2016/02/2_Rusova.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IJtjefmfqO1uNCn4p9cT5g6_58h0Cxq9/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nu.edu.ua/wp-content/uploads/2020/03/reg_education-results.pdf" TargetMode="External"/><Relationship Id="rId23" Type="http://schemas.openxmlformats.org/officeDocument/2006/relationships/fontTable" Target="fontTable.xml"/><Relationship Id="rId10" Type="http://schemas.openxmlformats.org/officeDocument/2006/relationships/hyperlink" Target="http://science.univ.kiev.ua/upload/iblock/810/810a7bdbcb2286807c0ecc7f594075fc.pdf" TargetMode="External"/><Relationship Id="rId19" Type="http://schemas.openxmlformats.org/officeDocument/2006/relationships/hyperlink" Target="https://osvita.ua/legislation/other/2827/" TargetMode="External"/><Relationship Id="rId4" Type="http://schemas.openxmlformats.org/officeDocument/2006/relationships/settings" Target="settings.xml"/><Relationship Id="rId9" Type="http://schemas.openxmlformats.org/officeDocument/2006/relationships/hyperlink" Target="https://taxlink.ua/ua/normative_acts/zakon-ukraini-pro-vishchu-osvitu/" TargetMode="External"/><Relationship Id="rId14" Type="http://schemas.openxmlformats.org/officeDocument/2006/relationships/hyperlink" Target="https://www.lnu.edu.ua/wp-content/uploads/2019/06/reg_academic_virtue.pd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9CD6-E144-4064-83EA-BD94D56A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1</Pages>
  <Words>8498</Words>
  <Characters>48445</Characters>
  <Application>Microsoft Office Word</Application>
  <DocSecurity>0</DocSecurity>
  <Lines>403</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Стахів Маріка</dc:creator>
  <cp:lastModifiedBy>Любов Нос</cp:lastModifiedBy>
  <cp:revision>277</cp:revision>
  <cp:lastPrinted>2021-06-28T15:16:00Z</cp:lastPrinted>
  <dcterms:created xsi:type="dcterms:W3CDTF">2019-01-15T20:07:00Z</dcterms:created>
  <dcterms:modified xsi:type="dcterms:W3CDTF">2021-08-22T20:54:00Z</dcterms:modified>
</cp:coreProperties>
</file>