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7B" w:rsidRDefault="00935F7B"/>
    <w:p w:rsidR="005E3E6C" w:rsidRDefault="005E3E6C"/>
    <w:p w:rsidR="005E3E6C" w:rsidRPr="002C1CED" w:rsidRDefault="005E3E6C" w:rsidP="005E3E6C">
      <w:pPr>
        <w:jc w:val="center"/>
        <w:rPr>
          <w:b/>
          <w:i/>
          <w:color w:val="auto"/>
          <w:sz w:val="28"/>
          <w:szCs w:val="28"/>
          <w:lang w:val="uk-UA"/>
        </w:rPr>
      </w:pPr>
      <w:r w:rsidRPr="002C1CED">
        <w:rPr>
          <w:b/>
          <w:i/>
          <w:color w:val="auto"/>
          <w:sz w:val="28"/>
          <w:szCs w:val="28"/>
          <w:lang w:val="ru-RU"/>
        </w:rPr>
        <w:t>П</w:t>
      </w:r>
      <w:proofErr w:type="spellStart"/>
      <w:r w:rsidRPr="002C1CED">
        <w:rPr>
          <w:b/>
          <w:i/>
          <w:color w:val="auto"/>
          <w:sz w:val="28"/>
          <w:szCs w:val="28"/>
          <w:lang w:val="uk-UA"/>
        </w:rPr>
        <w:t>итання</w:t>
      </w:r>
      <w:proofErr w:type="spellEnd"/>
      <w:r w:rsidRPr="002C1CED">
        <w:rPr>
          <w:b/>
          <w:i/>
          <w:color w:val="auto"/>
          <w:sz w:val="28"/>
          <w:szCs w:val="28"/>
          <w:lang w:val="uk-UA"/>
        </w:rPr>
        <w:t xml:space="preserve"> до іспиту з дисципліни </w:t>
      </w:r>
      <w:r>
        <w:rPr>
          <w:b/>
          <w:i/>
          <w:color w:val="auto"/>
          <w:sz w:val="28"/>
          <w:szCs w:val="28"/>
          <w:lang w:val="uk-UA"/>
        </w:rPr>
        <w:t xml:space="preserve">педагогіка та </w:t>
      </w:r>
      <w:proofErr w:type="spellStart"/>
      <w:r>
        <w:rPr>
          <w:b/>
          <w:i/>
          <w:color w:val="auto"/>
          <w:sz w:val="28"/>
          <w:szCs w:val="28"/>
          <w:lang w:val="uk-UA"/>
        </w:rPr>
        <w:t>спецпедагогіка</w:t>
      </w:r>
      <w:proofErr w:type="spellEnd"/>
      <w:r w:rsidRPr="002C1CED">
        <w:rPr>
          <w:b/>
          <w:i/>
          <w:color w:val="auto"/>
          <w:sz w:val="28"/>
          <w:szCs w:val="28"/>
          <w:lang w:val="uk-UA"/>
        </w:rPr>
        <w:t xml:space="preserve"> </w:t>
      </w:r>
    </w:p>
    <w:p w:rsidR="005E3E6C" w:rsidRPr="002C1CED" w:rsidRDefault="005E3E6C" w:rsidP="005E3E6C">
      <w:pPr>
        <w:jc w:val="center"/>
        <w:rPr>
          <w:i/>
          <w:sz w:val="28"/>
          <w:szCs w:val="28"/>
          <w:shd w:val="clear" w:color="auto" w:fill="FFFFFF"/>
          <w:lang w:val="uk-UA"/>
        </w:rPr>
      </w:pPr>
      <w:r w:rsidRPr="002C1CED">
        <w:rPr>
          <w:i/>
          <w:color w:val="auto"/>
          <w:sz w:val="28"/>
          <w:szCs w:val="28"/>
          <w:lang w:val="uk-UA"/>
        </w:rPr>
        <w:t>(</w:t>
      </w:r>
      <w:r w:rsidRPr="002C1CED">
        <w:rPr>
          <w:i/>
          <w:sz w:val="28"/>
          <w:szCs w:val="28"/>
          <w:shd w:val="clear" w:color="auto" w:fill="FFFFFF"/>
          <w:lang w:val="uk-UA"/>
        </w:rPr>
        <w:t>Вступ на базі вищої освіти, ліквідація академічної різниці)</w:t>
      </w:r>
    </w:p>
    <w:p w:rsidR="005E3E6C" w:rsidRDefault="005E3E6C" w:rsidP="005E3E6C">
      <w:pPr>
        <w:jc w:val="center"/>
        <w:rPr>
          <w:lang w:val="uk-UA"/>
        </w:rPr>
      </w:pPr>
    </w:p>
    <w:p w:rsidR="005E3E6C" w:rsidRDefault="005E3E6C" w:rsidP="005E3E6C">
      <w:pPr>
        <w:jc w:val="center"/>
        <w:rPr>
          <w:lang w:val="uk-UA"/>
        </w:rPr>
      </w:pPr>
    </w:p>
    <w:p w:rsidR="005E3E6C" w:rsidRPr="005E3E6C" w:rsidRDefault="005E3E6C" w:rsidP="005E3E6C">
      <w:pPr>
        <w:pStyle w:val="a3"/>
        <w:numPr>
          <w:ilvl w:val="0"/>
          <w:numId w:val="1"/>
        </w:numPr>
        <w:tabs>
          <w:tab w:val="left" w:pos="284"/>
          <w:tab w:val="left" w:pos="540"/>
          <w:tab w:val="left" w:pos="567"/>
        </w:tabs>
        <w:spacing w:line="276" w:lineRule="auto"/>
        <w:rPr>
          <w:sz w:val="28"/>
          <w:szCs w:val="28"/>
          <w:lang w:val="uk-UA"/>
        </w:rPr>
      </w:pPr>
      <w:r w:rsidRPr="005E3E6C">
        <w:rPr>
          <w:sz w:val="28"/>
          <w:szCs w:val="28"/>
          <w:lang w:val="uk-UA"/>
        </w:rPr>
        <w:t xml:space="preserve">Предмет, завдання, основні поняття, принципи історії педагогіки, </w:t>
      </w:r>
      <w:r w:rsidRPr="005E3E6C">
        <w:rPr>
          <w:spacing w:val="-3"/>
          <w:sz w:val="28"/>
          <w:szCs w:val="28"/>
          <w:lang w:val="uk-UA"/>
        </w:rPr>
        <w:t xml:space="preserve">їх </w:t>
      </w:r>
      <w:r w:rsidRPr="005E3E6C">
        <w:rPr>
          <w:sz w:val="28"/>
          <w:szCs w:val="28"/>
          <w:lang w:val="uk-UA"/>
        </w:rPr>
        <w:t>характеристика</w:t>
      </w:r>
      <w:r>
        <w:rPr>
          <w:sz w:val="28"/>
          <w:szCs w:val="28"/>
          <w:lang w:val="uk-UA"/>
        </w:rPr>
        <w:t>.</w:t>
      </w:r>
    </w:p>
    <w:p w:rsidR="005E3E6C" w:rsidRPr="005E3E6C" w:rsidRDefault="005E3E6C" w:rsidP="005E3E6C">
      <w:pPr>
        <w:numPr>
          <w:ilvl w:val="0"/>
          <w:numId w:val="1"/>
        </w:numPr>
        <w:tabs>
          <w:tab w:val="num" w:pos="540"/>
          <w:tab w:val="left" w:pos="900"/>
        </w:tabs>
        <w:spacing w:line="276" w:lineRule="auto"/>
        <w:ind w:left="0" w:firstLine="0"/>
        <w:rPr>
          <w:sz w:val="28"/>
          <w:szCs w:val="28"/>
          <w:lang w:val="uk-UA"/>
        </w:rPr>
      </w:pPr>
      <w:r w:rsidRPr="005E3E6C">
        <w:rPr>
          <w:sz w:val="28"/>
          <w:szCs w:val="28"/>
          <w:lang w:val="ru-RU"/>
        </w:rPr>
        <w:t xml:space="preserve">Система </w:t>
      </w:r>
      <w:proofErr w:type="spellStart"/>
      <w:r w:rsidRPr="005E3E6C">
        <w:rPr>
          <w:sz w:val="28"/>
          <w:szCs w:val="28"/>
          <w:lang w:val="ru-RU"/>
        </w:rPr>
        <w:t>виховання</w:t>
      </w:r>
      <w:proofErr w:type="spellEnd"/>
      <w:r w:rsidRPr="005E3E6C">
        <w:rPr>
          <w:sz w:val="28"/>
          <w:szCs w:val="28"/>
          <w:lang w:val="ru-RU"/>
        </w:rPr>
        <w:t xml:space="preserve"> </w:t>
      </w:r>
      <w:proofErr w:type="spellStart"/>
      <w:r w:rsidRPr="005E3E6C">
        <w:rPr>
          <w:sz w:val="28"/>
          <w:szCs w:val="28"/>
          <w:lang w:val="ru-RU"/>
        </w:rPr>
        <w:t>й</w:t>
      </w:r>
      <w:proofErr w:type="spellEnd"/>
      <w:r w:rsidRPr="005E3E6C">
        <w:rPr>
          <w:sz w:val="28"/>
          <w:szCs w:val="28"/>
          <w:lang w:val="ru-RU"/>
        </w:rPr>
        <w:t xml:space="preserve"> </w:t>
      </w:r>
      <w:proofErr w:type="spellStart"/>
      <w:r w:rsidRPr="005E3E6C">
        <w:rPr>
          <w:sz w:val="28"/>
          <w:szCs w:val="28"/>
          <w:lang w:val="ru-RU"/>
        </w:rPr>
        <w:t>освіти</w:t>
      </w:r>
      <w:proofErr w:type="spellEnd"/>
      <w:r w:rsidRPr="005E3E6C">
        <w:rPr>
          <w:sz w:val="28"/>
          <w:szCs w:val="28"/>
          <w:lang w:val="ru-RU"/>
        </w:rPr>
        <w:t xml:space="preserve"> в державах </w:t>
      </w:r>
      <w:proofErr w:type="spellStart"/>
      <w:r w:rsidRPr="005E3E6C">
        <w:rPr>
          <w:sz w:val="28"/>
          <w:szCs w:val="28"/>
          <w:lang w:val="ru-RU"/>
        </w:rPr>
        <w:t>Стародавньої</w:t>
      </w:r>
      <w:proofErr w:type="spellEnd"/>
      <w:r w:rsidRPr="005E3E6C">
        <w:rPr>
          <w:sz w:val="28"/>
          <w:szCs w:val="28"/>
          <w:lang w:val="ru-RU"/>
        </w:rPr>
        <w:t xml:space="preserve"> </w:t>
      </w:r>
      <w:proofErr w:type="spellStart"/>
      <w:r w:rsidRPr="005E3E6C">
        <w:rPr>
          <w:sz w:val="28"/>
          <w:szCs w:val="28"/>
          <w:lang w:val="ru-RU"/>
        </w:rPr>
        <w:t>Греції</w:t>
      </w:r>
      <w:proofErr w:type="spellEnd"/>
      <w:r w:rsidRPr="005E3E6C">
        <w:rPr>
          <w:sz w:val="28"/>
          <w:szCs w:val="28"/>
          <w:lang w:val="ru-RU"/>
        </w:rPr>
        <w:t xml:space="preserve">: </w:t>
      </w:r>
      <w:proofErr w:type="spellStart"/>
      <w:r w:rsidRPr="005E3E6C">
        <w:rPr>
          <w:sz w:val="28"/>
          <w:szCs w:val="28"/>
          <w:lang w:val="ru-RU"/>
        </w:rPr>
        <w:t>спартанська</w:t>
      </w:r>
      <w:proofErr w:type="spellEnd"/>
      <w:r w:rsidRPr="005E3E6C">
        <w:rPr>
          <w:sz w:val="28"/>
          <w:szCs w:val="28"/>
          <w:lang w:val="ru-RU"/>
        </w:rPr>
        <w:t xml:space="preserve"> </w:t>
      </w:r>
      <w:proofErr w:type="spellStart"/>
      <w:r w:rsidRPr="005E3E6C">
        <w:rPr>
          <w:sz w:val="28"/>
          <w:szCs w:val="28"/>
          <w:lang w:val="ru-RU"/>
        </w:rPr>
        <w:t>й</w:t>
      </w:r>
      <w:proofErr w:type="spellEnd"/>
      <w:r w:rsidRPr="005E3E6C">
        <w:rPr>
          <w:sz w:val="28"/>
          <w:szCs w:val="28"/>
          <w:lang w:val="ru-RU"/>
        </w:rPr>
        <w:t xml:space="preserve"> </w:t>
      </w:r>
      <w:proofErr w:type="spellStart"/>
      <w:r w:rsidRPr="005E3E6C">
        <w:rPr>
          <w:sz w:val="28"/>
          <w:szCs w:val="28"/>
          <w:lang w:val="ru-RU"/>
        </w:rPr>
        <w:t>афінська</w:t>
      </w:r>
      <w:proofErr w:type="spellEnd"/>
      <w:r w:rsidRPr="005E3E6C">
        <w:rPr>
          <w:sz w:val="28"/>
          <w:szCs w:val="28"/>
          <w:lang w:val="ru-RU"/>
        </w:rPr>
        <w:t xml:space="preserve"> система </w:t>
      </w:r>
      <w:proofErr w:type="spellStart"/>
      <w:r w:rsidRPr="005E3E6C">
        <w:rPr>
          <w:sz w:val="28"/>
          <w:szCs w:val="28"/>
          <w:lang w:val="ru-RU"/>
        </w:rPr>
        <w:t>виховання</w:t>
      </w:r>
      <w:proofErr w:type="spellEnd"/>
      <w:r w:rsidRPr="005E3E6C">
        <w:rPr>
          <w:sz w:val="28"/>
          <w:szCs w:val="28"/>
          <w:lang w:val="ru-RU"/>
        </w:rPr>
        <w:t xml:space="preserve">, </w:t>
      </w:r>
      <w:proofErr w:type="spellStart"/>
      <w:r w:rsidRPr="005E3E6C">
        <w:rPr>
          <w:sz w:val="28"/>
          <w:szCs w:val="28"/>
          <w:lang w:val="ru-RU"/>
        </w:rPr>
        <w:t>педагогічна</w:t>
      </w:r>
      <w:proofErr w:type="spellEnd"/>
      <w:r w:rsidRPr="005E3E6C">
        <w:rPr>
          <w:sz w:val="28"/>
          <w:szCs w:val="28"/>
          <w:lang w:val="ru-RU"/>
        </w:rPr>
        <w:t xml:space="preserve"> думка </w:t>
      </w:r>
      <w:proofErr w:type="spellStart"/>
      <w:r w:rsidRPr="005E3E6C">
        <w:rPr>
          <w:sz w:val="28"/>
          <w:szCs w:val="28"/>
          <w:lang w:val="ru-RU"/>
        </w:rPr>
        <w:t>Стародавньої</w:t>
      </w:r>
      <w:proofErr w:type="spellEnd"/>
      <w:r w:rsidRPr="005E3E6C">
        <w:rPr>
          <w:sz w:val="28"/>
          <w:szCs w:val="28"/>
          <w:lang w:val="ru-RU"/>
        </w:rPr>
        <w:t xml:space="preserve"> </w:t>
      </w:r>
      <w:proofErr w:type="spellStart"/>
      <w:r w:rsidRPr="005E3E6C">
        <w:rPr>
          <w:sz w:val="28"/>
          <w:szCs w:val="28"/>
          <w:lang w:val="ru-RU"/>
        </w:rPr>
        <w:t>Греції</w:t>
      </w:r>
      <w:proofErr w:type="spellEnd"/>
      <w:r w:rsidRPr="005E3E6C">
        <w:rPr>
          <w:sz w:val="28"/>
          <w:szCs w:val="28"/>
          <w:lang w:val="ru-RU"/>
        </w:rPr>
        <w:t>.</w:t>
      </w:r>
    </w:p>
    <w:p w:rsidR="005E3E6C" w:rsidRDefault="005E3E6C" w:rsidP="005E3E6C">
      <w:pPr>
        <w:numPr>
          <w:ilvl w:val="0"/>
          <w:numId w:val="1"/>
        </w:numPr>
        <w:tabs>
          <w:tab w:val="num" w:pos="540"/>
          <w:tab w:val="left" w:pos="900"/>
        </w:tabs>
        <w:spacing w:line="276" w:lineRule="auto"/>
        <w:ind w:left="0" w:firstLine="0"/>
        <w:rPr>
          <w:sz w:val="28"/>
          <w:szCs w:val="28"/>
          <w:lang w:val="uk-UA"/>
        </w:rPr>
      </w:pPr>
      <w:proofErr w:type="spellStart"/>
      <w:r w:rsidRPr="005E3E6C">
        <w:rPr>
          <w:sz w:val="28"/>
          <w:szCs w:val="28"/>
          <w:lang w:val="ru-RU"/>
        </w:rPr>
        <w:t>Освіта</w:t>
      </w:r>
      <w:proofErr w:type="spellEnd"/>
      <w:r w:rsidRPr="005E3E6C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5E3E6C">
        <w:rPr>
          <w:sz w:val="28"/>
          <w:szCs w:val="28"/>
          <w:lang w:val="ru-RU"/>
        </w:rPr>
        <w:t>країнах</w:t>
      </w:r>
      <w:proofErr w:type="spellEnd"/>
      <w:proofErr w:type="gramEnd"/>
      <w:r w:rsidRPr="005E3E6C">
        <w:rPr>
          <w:sz w:val="28"/>
          <w:szCs w:val="28"/>
          <w:lang w:val="ru-RU"/>
        </w:rPr>
        <w:t xml:space="preserve"> </w:t>
      </w:r>
      <w:proofErr w:type="spellStart"/>
      <w:r w:rsidRPr="005E3E6C">
        <w:rPr>
          <w:sz w:val="28"/>
          <w:szCs w:val="28"/>
          <w:lang w:val="ru-RU"/>
        </w:rPr>
        <w:t>Близького</w:t>
      </w:r>
      <w:proofErr w:type="spellEnd"/>
      <w:r w:rsidRPr="005E3E6C">
        <w:rPr>
          <w:sz w:val="28"/>
          <w:szCs w:val="28"/>
          <w:lang w:val="ru-RU"/>
        </w:rPr>
        <w:t xml:space="preserve"> </w:t>
      </w:r>
      <w:proofErr w:type="spellStart"/>
      <w:r w:rsidRPr="005E3E6C">
        <w:rPr>
          <w:sz w:val="28"/>
          <w:szCs w:val="28"/>
          <w:lang w:val="ru-RU"/>
        </w:rPr>
        <w:t>і</w:t>
      </w:r>
      <w:proofErr w:type="spellEnd"/>
      <w:r w:rsidRPr="005E3E6C">
        <w:rPr>
          <w:sz w:val="28"/>
          <w:szCs w:val="28"/>
          <w:lang w:val="ru-RU"/>
        </w:rPr>
        <w:t xml:space="preserve"> </w:t>
      </w:r>
      <w:proofErr w:type="spellStart"/>
      <w:r w:rsidRPr="005E3E6C">
        <w:rPr>
          <w:sz w:val="28"/>
          <w:szCs w:val="28"/>
          <w:lang w:val="ru-RU"/>
        </w:rPr>
        <w:t>Середнього</w:t>
      </w:r>
      <w:proofErr w:type="spellEnd"/>
      <w:r w:rsidRPr="005E3E6C">
        <w:rPr>
          <w:sz w:val="28"/>
          <w:szCs w:val="28"/>
          <w:lang w:val="ru-RU"/>
        </w:rPr>
        <w:t xml:space="preserve"> Сходу в </w:t>
      </w:r>
      <w:proofErr w:type="spellStart"/>
      <w:r w:rsidRPr="005E3E6C">
        <w:rPr>
          <w:sz w:val="28"/>
          <w:szCs w:val="28"/>
          <w:lang w:val="ru-RU"/>
        </w:rPr>
        <w:t>епоху</w:t>
      </w:r>
      <w:proofErr w:type="spellEnd"/>
      <w:r w:rsidRPr="005E3E6C">
        <w:rPr>
          <w:sz w:val="28"/>
          <w:szCs w:val="28"/>
          <w:lang w:val="ru-RU"/>
        </w:rPr>
        <w:t xml:space="preserve"> </w:t>
      </w:r>
      <w:proofErr w:type="spellStart"/>
      <w:r w:rsidRPr="005E3E6C">
        <w:rPr>
          <w:sz w:val="28"/>
          <w:szCs w:val="28"/>
          <w:lang w:val="ru-RU"/>
        </w:rPr>
        <w:t>Середньовіччя</w:t>
      </w:r>
      <w:proofErr w:type="spellEnd"/>
      <w:r w:rsidRPr="005E3E6C">
        <w:rPr>
          <w:sz w:val="28"/>
          <w:szCs w:val="28"/>
          <w:lang w:val="ru-RU"/>
        </w:rPr>
        <w:t>.</w:t>
      </w:r>
    </w:p>
    <w:p w:rsidR="005E3E6C" w:rsidRDefault="005E3E6C" w:rsidP="005E3E6C">
      <w:pPr>
        <w:pStyle w:val="TableParagraph"/>
        <w:numPr>
          <w:ilvl w:val="0"/>
          <w:numId w:val="1"/>
        </w:numPr>
        <w:tabs>
          <w:tab w:val="num" w:pos="54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Представники педагогіки епохи Реформації (Ян </w:t>
      </w:r>
      <w:proofErr w:type="spellStart"/>
      <w:r>
        <w:rPr>
          <w:sz w:val="28"/>
          <w:szCs w:val="28"/>
          <w:lang w:val="uk-UA"/>
        </w:rPr>
        <w:t>Амос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Коменський</w:t>
      </w:r>
      <w:proofErr w:type="spellEnd"/>
      <w:r>
        <w:rPr>
          <w:sz w:val="28"/>
          <w:szCs w:val="28"/>
          <w:lang w:val="uk-UA"/>
        </w:rPr>
        <w:t xml:space="preserve">, Джон </w:t>
      </w:r>
      <w:r>
        <w:rPr>
          <w:sz w:val="28"/>
          <w:szCs w:val="28"/>
          <w:lang w:val="uk-UA"/>
        </w:rPr>
        <w:tab/>
        <w:t xml:space="preserve">Локк, Жан – Жак Руссо, Клод – Андріан Гельвецій, </w:t>
      </w:r>
      <w:proofErr w:type="spellStart"/>
      <w:r>
        <w:rPr>
          <w:sz w:val="28"/>
          <w:szCs w:val="28"/>
          <w:lang w:val="uk-UA"/>
        </w:rPr>
        <w:t>Дені</w:t>
      </w:r>
      <w:proofErr w:type="spellEnd"/>
      <w:r>
        <w:rPr>
          <w:sz w:val="28"/>
          <w:szCs w:val="28"/>
          <w:lang w:val="uk-UA"/>
        </w:rPr>
        <w:t xml:space="preserve"> Дідро)</w:t>
      </w:r>
    </w:p>
    <w:p w:rsidR="005E3E6C" w:rsidRPr="003D52A7" w:rsidRDefault="005E3E6C" w:rsidP="005E3E6C">
      <w:pPr>
        <w:pStyle w:val="TableParagraph"/>
        <w:numPr>
          <w:ilvl w:val="0"/>
          <w:numId w:val="1"/>
        </w:numPr>
        <w:spacing w:line="276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Реформаторські течії та їх представники.</w:t>
      </w:r>
    </w:p>
    <w:p w:rsidR="005E3E6C" w:rsidRDefault="005E3E6C" w:rsidP="005E3E6C">
      <w:pPr>
        <w:numPr>
          <w:ilvl w:val="0"/>
          <w:numId w:val="1"/>
        </w:numPr>
        <w:tabs>
          <w:tab w:val="num" w:pos="540"/>
          <w:tab w:val="left" w:pos="900"/>
        </w:tabs>
        <w:spacing w:line="276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Pr="0033098C">
        <w:rPr>
          <w:sz w:val="28"/>
          <w:szCs w:val="28"/>
          <w:lang w:val="uk-UA"/>
        </w:rPr>
        <w:t xml:space="preserve">Освіта в Українській державі (1917-1919 рр.). Ідеї національної освіти й виховання в Україні початку ХХ </w:t>
      </w:r>
      <w:r>
        <w:rPr>
          <w:sz w:val="28"/>
          <w:szCs w:val="28"/>
          <w:lang w:val="uk-UA"/>
        </w:rPr>
        <w:t>ст..</w:t>
      </w:r>
    </w:p>
    <w:p w:rsidR="005E3E6C" w:rsidRPr="005E3E6C" w:rsidRDefault="005E3E6C" w:rsidP="005E3E6C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5E3E6C">
        <w:rPr>
          <w:sz w:val="28"/>
          <w:szCs w:val="28"/>
          <w:lang w:val="uk-UA"/>
        </w:rPr>
        <w:t xml:space="preserve">Розвиток освіти й педагогіки у 1960-80-ті роки. Педагогічна діяльність і погляди Г.Ващенка. </w:t>
      </w:r>
    </w:p>
    <w:p w:rsidR="005E3E6C" w:rsidRDefault="005E3E6C" w:rsidP="005E3E6C">
      <w:pPr>
        <w:pStyle w:val="a4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33098C">
        <w:rPr>
          <w:sz w:val="28"/>
          <w:szCs w:val="28"/>
          <w:lang w:val="uk-UA"/>
        </w:rPr>
        <w:t xml:space="preserve">Мета, предмет та завдання спеціальної педагогіки. </w:t>
      </w:r>
    </w:p>
    <w:p w:rsidR="005E3E6C" w:rsidRDefault="005E3E6C" w:rsidP="005E3E6C">
      <w:pPr>
        <w:pStyle w:val="a4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33098C">
        <w:rPr>
          <w:sz w:val="28"/>
          <w:szCs w:val="28"/>
          <w:lang w:val="uk-UA"/>
        </w:rPr>
        <w:t xml:space="preserve">Основні напрями та принципи спеціальної педагогіки. </w:t>
      </w:r>
    </w:p>
    <w:p w:rsidR="00BA2BD7" w:rsidRPr="0033098C" w:rsidRDefault="00BA2BD7" w:rsidP="00BA2BD7">
      <w:pPr>
        <w:pStyle w:val="a4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3098C">
        <w:rPr>
          <w:sz w:val="28"/>
          <w:szCs w:val="28"/>
          <w:lang w:val="uk-UA"/>
        </w:rPr>
        <w:t xml:space="preserve">Види порушень психофізичного розвитку. </w:t>
      </w:r>
    </w:p>
    <w:p w:rsidR="00BA2BD7" w:rsidRDefault="00BA2BD7" w:rsidP="00BA2BD7">
      <w:pPr>
        <w:pStyle w:val="a4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3098C">
        <w:rPr>
          <w:sz w:val="28"/>
          <w:szCs w:val="28"/>
          <w:lang w:val="uk-UA"/>
        </w:rPr>
        <w:t>Інтеграція та інклюзія у сучасній</w:t>
      </w:r>
      <w:r w:rsidRPr="0033098C">
        <w:rPr>
          <w:spacing w:val="9"/>
          <w:sz w:val="28"/>
          <w:szCs w:val="28"/>
          <w:lang w:val="uk-UA"/>
        </w:rPr>
        <w:t xml:space="preserve"> </w:t>
      </w:r>
      <w:r w:rsidRPr="0033098C">
        <w:rPr>
          <w:sz w:val="28"/>
          <w:szCs w:val="28"/>
          <w:lang w:val="uk-UA"/>
        </w:rPr>
        <w:t>освіті.</w:t>
      </w:r>
      <w:r>
        <w:rPr>
          <w:sz w:val="28"/>
          <w:szCs w:val="28"/>
          <w:lang w:val="uk-UA"/>
        </w:rPr>
        <w:t xml:space="preserve"> </w:t>
      </w:r>
    </w:p>
    <w:p w:rsidR="00BA2BD7" w:rsidRDefault="00A91EFA" w:rsidP="00BA2BD7">
      <w:pPr>
        <w:pStyle w:val="a4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BD7" w:rsidRPr="0033098C">
        <w:rPr>
          <w:sz w:val="28"/>
          <w:szCs w:val="28"/>
          <w:lang w:val="uk-UA"/>
        </w:rPr>
        <w:t xml:space="preserve">Засоби забезпечення </w:t>
      </w:r>
      <w:proofErr w:type="spellStart"/>
      <w:r w:rsidR="00BA2BD7" w:rsidRPr="0033098C">
        <w:rPr>
          <w:sz w:val="28"/>
          <w:szCs w:val="28"/>
          <w:lang w:val="uk-UA"/>
        </w:rPr>
        <w:t>корекційно-освітнього</w:t>
      </w:r>
      <w:proofErr w:type="spellEnd"/>
      <w:r w:rsidR="00BA2BD7" w:rsidRPr="0033098C">
        <w:rPr>
          <w:sz w:val="28"/>
          <w:szCs w:val="28"/>
          <w:lang w:val="uk-UA"/>
        </w:rPr>
        <w:t xml:space="preserve"> процесу в системі спеціальної освіти.</w:t>
      </w:r>
      <w:r w:rsidR="00BA2BD7">
        <w:rPr>
          <w:sz w:val="28"/>
          <w:szCs w:val="28"/>
          <w:lang w:val="uk-UA"/>
        </w:rPr>
        <w:t xml:space="preserve">  </w:t>
      </w:r>
    </w:p>
    <w:p w:rsidR="00BA2BD7" w:rsidRPr="0033098C" w:rsidRDefault="00BA2BD7" w:rsidP="00BA2BD7">
      <w:pPr>
        <w:pStyle w:val="a4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3098C">
        <w:rPr>
          <w:sz w:val="28"/>
          <w:szCs w:val="28"/>
          <w:lang w:val="uk-UA"/>
        </w:rPr>
        <w:t>Професійна діяльність й особистість педагога системи спеціальної освіти.</w:t>
      </w:r>
    </w:p>
    <w:p w:rsidR="00BA2BD7" w:rsidRPr="0033098C" w:rsidRDefault="00BA2BD7" w:rsidP="00BA2BD7">
      <w:pPr>
        <w:pStyle w:val="ListParagraph"/>
        <w:tabs>
          <w:tab w:val="left" w:pos="540"/>
        </w:tabs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3098C">
        <w:rPr>
          <w:sz w:val="28"/>
          <w:szCs w:val="28"/>
          <w:lang w:val="uk-UA"/>
        </w:rPr>
        <w:t>Освіта осіб з порушенням розумового розвитку (розумовою відсталістю).</w:t>
      </w:r>
    </w:p>
    <w:p w:rsidR="00A91EFA" w:rsidRDefault="00A91EFA" w:rsidP="00A91EFA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3098C">
        <w:rPr>
          <w:sz w:val="28"/>
          <w:szCs w:val="28"/>
          <w:lang w:val="uk-UA"/>
        </w:rPr>
        <w:t>Педагогічні системи спеціальної освіти осіб з порушеннями слуху</w:t>
      </w:r>
      <w:r>
        <w:rPr>
          <w:sz w:val="28"/>
          <w:szCs w:val="28"/>
          <w:lang w:val="uk-UA"/>
        </w:rPr>
        <w:t>.</w:t>
      </w:r>
    </w:p>
    <w:p w:rsidR="00A91EFA" w:rsidRDefault="00A91EFA" w:rsidP="00A91EFA">
      <w:pPr>
        <w:pStyle w:val="a4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3098C">
        <w:rPr>
          <w:sz w:val="28"/>
          <w:szCs w:val="28"/>
          <w:lang w:val="uk-UA"/>
        </w:rPr>
        <w:t>Система спеціалізованої допомоги дітям із церебральним  паралічем.</w:t>
      </w:r>
      <w:r>
        <w:rPr>
          <w:sz w:val="28"/>
          <w:szCs w:val="28"/>
          <w:lang w:val="uk-UA"/>
        </w:rPr>
        <w:t xml:space="preserve"> </w:t>
      </w:r>
    </w:p>
    <w:p w:rsidR="00A91EFA" w:rsidRDefault="00A91EFA" w:rsidP="00A91EFA">
      <w:pPr>
        <w:pStyle w:val="a4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3098C">
        <w:rPr>
          <w:sz w:val="28"/>
          <w:szCs w:val="28"/>
          <w:lang w:val="uk-UA"/>
        </w:rPr>
        <w:t>Профілактика, рання діагностика і рання комплексна допомога дітям з відхиленнями в розвитку</w:t>
      </w:r>
      <w:r>
        <w:rPr>
          <w:sz w:val="28"/>
          <w:szCs w:val="28"/>
          <w:lang w:val="uk-UA"/>
        </w:rPr>
        <w:t xml:space="preserve">. </w:t>
      </w:r>
    </w:p>
    <w:p w:rsidR="00A91EFA" w:rsidRDefault="00A91EFA" w:rsidP="00A91EFA">
      <w:pPr>
        <w:pStyle w:val="a4"/>
        <w:numPr>
          <w:ilvl w:val="0"/>
          <w:numId w:val="1"/>
        </w:numPr>
        <w:tabs>
          <w:tab w:val="num" w:pos="540"/>
        </w:tabs>
        <w:spacing w:after="0" w:line="276" w:lineRule="auto"/>
        <w:ind w:right="57"/>
        <w:jc w:val="both"/>
        <w:rPr>
          <w:sz w:val="28"/>
          <w:szCs w:val="28"/>
          <w:lang w:val="uk-UA"/>
        </w:rPr>
      </w:pPr>
      <w:r w:rsidRPr="0033098C">
        <w:rPr>
          <w:sz w:val="28"/>
          <w:szCs w:val="28"/>
          <w:lang w:val="uk-UA"/>
        </w:rPr>
        <w:t xml:space="preserve">Професійна орієнтація, система професійної освіти осіб з обмеженою працездатністю. </w:t>
      </w:r>
    </w:p>
    <w:p w:rsidR="00A91EFA" w:rsidRPr="00A91EFA" w:rsidRDefault="00A91EFA" w:rsidP="00A91EFA">
      <w:pPr>
        <w:pStyle w:val="a4"/>
        <w:numPr>
          <w:ilvl w:val="0"/>
          <w:numId w:val="1"/>
        </w:numPr>
        <w:tabs>
          <w:tab w:val="num" w:pos="540"/>
        </w:tabs>
        <w:spacing w:after="0" w:line="276" w:lineRule="auto"/>
        <w:ind w:right="57"/>
        <w:jc w:val="both"/>
        <w:rPr>
          <w:sz w:val="28"/>
          <w:szCs w:val="28"/>
          <w:lang w:val="uk-UA"/>
        </w:rPr>
      </w:pPr>
      <w:r w:rsidRPr="00A91EFA">
        <w:rPr>
          <w:sz w:val="28"/>
          <w:szCs w:val="28"/>
          <w:lang w:val="uk-UA"/>
        </w:rPr>
        <w:t xml:space="preserve">  Спеціальна освіта за кордоном та в Україні. </w:t>
      </w:r>
    </w:p>
    <w:p w:rsidR="00A91EFA" w:rsidRPr="0033098C" w:rsidRDefault="00A91EFA" w:rsidP="00A91EFA">
      <w:pPr>
        <w:pStyle w:val="a4"/>
        <w:numPr>
          <w:ilvl w:val="0"/>
          <w:numId w:val="1"/>
        </w:numPr>
        <w:tabs>
          <w:tab w:val="num" w:pos="540"/>
        </w:tabs>
        <w:spacing w:after="0" w:line="276" w:lineRule="auto"/>
        <w:ind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3098C">
        <w:rPr>
          <w:sz w:val="28"/>
          <w:szCs w:val="28"/>
          <w:lang w:val="uk-UA"/>
        </w:rPr>
        <w:t>Перспективи розвитку спеціальної освіти в Україні.</w:t>
      </w:r>
    </w:p>
    <w:p w:rsidR="00A91EFA" w:rsidRPr="0033098C" w:rsidRDefault="00A91EFA" w:rsidP="00A91EFA">
      <w:pPr>
        <w:pStyle w:val="a6"/>
        <w:numPr>
          <w:ilvl w:val="0"/>
          <w:numId w:val="1"/>
        </w:numPr>
        <w:tabs>
          <w:tab w:val="num" w:pos="540"/>
        </w:tabs>
        <w:spacing w:line="276" w:lineRule="auto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Pr="0033098C">
        <w:rPr>
          <w:b w:val="0"/>
          <w:szCs w:val="28"/>
        </w:rPr>
        <w:t>Скласти інструкц</w:t>
      </w:r>
      <w:r>
        <w:rPr>
          <w:b w:val="0"/>
          <w:szCs w:val="28"/>
        </w:rPr>
        <w:t xml:space="preserve">ію для асистента вчителя і </w:t>
      </w:r>
      <w:proofErr w:type="spellStart"/>
      <w:r>
        <w:rPr>
          <w:b w:val="0"/>
          <w:szCs w:val="28"/>
        </w:rPr>
        <w:t>тьюто</w:t>
      </w:r>
      <w:r w:rsidRPr="0033098C">
        <w:rPr>
          <w:b w:val="0"/>
          <w:szCs w:val="28"/>
        </w:rPr>
        <w:t>ра</w:t>
      </w:r>
      <w:proofErr w:type="spellEnd"/>
      <w:r w:rsidRPr="0033098C">
        <w:rPr>
          <w:b w:val="0"/>
          <w:szCs w:val="28"/>
        </w:rPr>
        <w:t xml:space="preserve"> дитини з різними нозологіями </w:t>
      </w:r>
    </w:p>
    <w:p w:rsidR="00A91EFA" w:rsidRDefault="00A91EFA" w:rsidP="00A91EFA">
      <w:pPr>
        <w:pStyle w:val="a4"/>
        <w:spacing w:after="0" w:line="276" w:lineRule="auto"/>
        <w:jc w:val="both"/>
        <w:rPr>
          <w:sz w:val="28"/>
          <w:szCs w:val="28"/>
          <w:lang w:val="uk-UA"/>
        </w:rPr>
      </w:pPr>
    </w:p>
    <w:p w:rsidR="00A91EFA" w:rsidRDefault="00A91EFA" w:rsidP="00A91EFA">
      <w:pPr>
        <w:pStyle w:val="a4"/>
        <w:spacing w:after="0" w:line="276" w:lineRule="auto"/>
        <w:jc w:val="both"/>
        <w:rPr>
          <w:sz w:val="28"/>
          <w:szCs w:val="28"/>
          <w:lang w:val="uk-UA"/>
        </w:rPr>
      </w:pPr>
    </w:p>
    <w:p w:rsidR="00A91EFA" w:rsidRPr="00F148FE" w:rsidRDefault="00A91EFA" w:rsidP="00A91EFA">
      <w:pPr>
        <w:shd w:val="clear" w:color="auto" w:fill="FFFFFF"/>
        <w:jc w:val="center"/>
        <w:rPr>
          <w:color w:val="auto"/>
          <w:sz w:val="28"/>
          <w:szCs w:val="28"/>
          <w:lang w:val="uk-UA"/>
        </w:rPr>
      </w:pPr>
      <w:r w:rsidRPr="00F148FE">
        <w:rPr>
          <w:color w:val="auto"/>
          <w:sz w:val="28"/>
          <w:szCs w:val="28"/>
          <w:lang w:val="uk-UA"/>
        </w:rPr>
        <w:t xml:space="preserve">Методичне </w:t>
      </w:r>
      <w:proofErr w:type="spellStart"/>
      <w:r w:rsidRPr="00F148FE">
        <w:rPr>
          <w:color w:val="auto"/>
          <w:sz w:val="28"/>
          <w:szCs w:val="28"/>
          <w:lang w:val="uk-UA"/>
        </w:rPr>
        <w:t>зaбезпечення</w:t>
      </w:r>
      <w:proofErr w:type="spellEnd"/>
    </w:p>
    <w:p w:rsidR="00A91EFA" w:rsidRDefault="00A91EFA" w:rsidP="00A91EFA">
      <w:pPr>
        <w:pStyle w:val="a4"/>
        <w:spacing w:after="0" w:line="276" w:lineRule="auto"/>
        <w:jc w:val="center"/>
        <w:rPr>
          <w:sz w:val="28"/>
          <w:szCs w:val="28"/>
          <w:lang w:val="uk-UA"/>
        </w:rPr>
      </w:pPr>
    </w:p>
    <w:p w:rsidR="00A91EFA" w:rsidRDefault="00A91EFA" w:rsidP="00A91EFA">
      <w:pPr>
        <w:pStyle w:val="a4"/>
        <w:spacing w:after="0" w:line="276" w:lineRule="auto"/>
        <w:rPr>
          <w:sz w:val="28"/>
          <w:szCs w:val="28"/>
          <w:lang w:val="uk-UA"/>
        </w:rPr>
      </w:pPr>
      <w:hyperlink r:id="rId5" w:history="1">
        <w:r w:rsidRPr="00C82F71">
          <w:rPr>
            <w:rStyle w:val="a8"/>
            <w:sz w:val="28"/>
            <w:szCs w:val="28"/>
            <w:lang w:val="uk-UA"/>
          </w:rPr>
          <w:t>https://pedagogy.lnu.edu.ua/course/pedahohika-ta-spetspedahohika</w:t>
        </w:r>
      </w:hyperlink>
      <w:r>
        <w:rPr>
          <w:sz w:val="28"/>
          <w:szCs w:val="28"/>
          <w:lang w:val="uk-UA"/>
        </w:rPr>
        <w:t xml:space="preserve">  </w:t>
      </w:r>
    </w:p>
    <w:p w:rsidR="00A91EFA" w:rsidRPr="0033098C" w:rsidRDefault="00A91EFA" w:rsidP="00A91EFA">
      <w:pPr>
        <w:pStyle w:val="a4"/>
        <w:spacing w:after="0" w:line="276" w:lineRule="auto"/>
        <w:jc w:val="both"/>
        <w:rPr>
          <w:sz w:val="28"/>
          <w:szCs w:val="28"/>
          <w:lang w:val="uk-UA"/>
        </w:rPr>
      </w:pPr>
    </w:p>
    <w:p w:rsidR="00BA2BD7" w:rsidRDefault="00BA2BD7" w:rsidP="00A91EFA">
      <w:pPr>
        <w:pStyle w:val="a4"/>
        <w:spacing w:after="0" w:line="276" w:lineRule="auto"/>
        <w:jc w:val="both"/>
        <w:rPr>
          <w:sz w:val="28"/>
          <w:szCs w:val="28"/>
          <w:lang w:val="uk-UA"/>
        </w:rPr>
      </w:pPr>
    </w:p>
    <w:p w:rsidR="005E3E6C" w:rsidRPr="0033098C" w:rsidRDefault="005E3E6C" w:rsidP="00BA2BD7">
      <w:pPr>
        <w:pStyle w:val="a4"/>
        <w:spacing w:after="0" w:line="276" w:lineRule="auto"/>
        <w:jc w:val="both"/>
        <w:rPr>
          <w:sz w:val="28"/>
          <w:szCs w:val="28"/>
          <w:lang w:val="uk-UA"/>
        </w:rPr>
      </w:pPr>
    </w:p>
    <w:p w:rsidR="00A91EFA" w:rsidRDefault="00A91EFA" w:rsidP="00A91EF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2C6592">
        <w:rPr>
          <w:b/>
          <w:sz w:val="28"/>
          <w:szCs w:val="28"/>
          <w:lang w:val="uk-UA"/>
        </w:rPr>
        <w:t>Рекомендована література</w:t>
      </w:r>
    </w:p>
    <w:p w:rsidR="005E3E6C" w:rsidRPr="0033098C" w:rsidRDefault="005E3E6C" w:rsidP="005E3E6C">
      <w:pPr>
        <w:tabs>
          <w:tab w:val="num" w:pos="540"/>
          <w:tab w:val="left" w:pos="900"/>
        </w:tabs>
        <w:spacing w:line="276" w:lineRule="auto"/>
        <w:rPr>
          <w:sz w:val="28"/>
          <w:szCs w:val="28"/>
          <w:lang w:val="uk-UA"/>
        </w:rPr>
      </w:pPr>
    </w:p>
    <w:p w:rsidR="00F13557" w:rsidRPr="00F13557" w:rsidRDefault="00F13557" w:rsidP="00F13557">
      <w:pPr>
        <w:numPr>
          <w:ilvl w:val="0"/>
          <w:numId w:val="8"/>
        </w:numPr>
        <w:tabs>
          <w:tab w:val="clear" w:pos="720"/>
          <w:tab w:val="left" w:pos="360"/>
        </w:tabs>
        <w:spacing w:after="43" w:line="276" w:lineRule="auto"/>
        <w:ind w:left="0" w:firstLine="0"/>
        <w:jc w:val="both"/>
        <w:rPr>
          <w:sz w:val="28"/>
          <w:szCs w:val="28"/>
          <w:lang w:val="uk-UA"/>
        </w:rPr>
      </w:pPr>
      <w:r w:rsidRPr="00F13557">
        <w:rPr>
          <w:sz w:val="28"/>
          <w:szCs w:val="28"/>
          <w:lang w:val="uk-UA"/>
        </w:rPr>
        <w:t xml:space="preserve">Артемова Л. В. Історія педагогіки України : </w:t>
      </w:r>
      <w:proofErr w:type="spellStart"/>
      <w:r w:rsidRPr="00F13557">
        <w:rPr>
          <w:sz w:val="28"/>
          <w:szCs w:val="28"/>
          <w:lang w:val="uk-UA"/>
        </w:rPr>
        <w:t>підруч</w:t>
      </w:r>
      <w:proofErr w:type="spellEnd"/>
      <w:r w:rsidRPr="00F13557">
        <w:rPr>
          <w:sz w:val="28"/>
          <w:szCs w:val="28"/>
          <w:lang w:val="uk-UA"/>
        </w:rPr>
        <w:t>. / Любов Вікторівна Артемова. – К. : Либідь, 2006. – 420с.</w:t>
      </w:r>
    </w:p>
    <w:p w:rsidR="00F13557" w:rsidRPr="00F13557" w:rsidRDefault="00F13557" w:rsidP="00F13557">
      <w:pPr>
        <w:numPr>
          <w:ilvl w:val="0"/>
          <w:numId w:val="8"/>
        </w:numPr>
        <w:tabs>
          <w:tab w:val="clear" w:pos="720"/>
          <w:tab w:val="left" w:pos="360"/>
        </w:tabs>
        <w:spacing w:after="43" w:line="276" w:lineRule="auto"/>
        <w:ind w:left="0" w:firstLine="0"/>
        <w:jc w:val="both"/>
        <w:rPr>
          <w:sz w:val="28"/>
          <w:szCs w:val="28"/>
          <w:lang w:val="uk-UA"/>
        </w:rPr>
      </w:pPr>
      <w:r w:rsidRPr="00F13557">
        <w:rPr>
          <w:sz w:val="28"/>
          <w:szCs w:val="28"/>
          <w:lang w:val="uk-UA"/>
        </w:rPr>
        <w:t xml:space="preserve">Кравець В.Історія української школи і педагогіки: [навчальний посібник для студентів педагогічних навчальних закладів] / В.Кравець. – Тернопіль,1994.- 360 с.__ 16. </w:t>
      </w:r>
      <w:proofErr w:type="spellStart"/>
      <w:r w:rsidRPr="00F13557">
        <w:rPr>
          <w:sz w:val="28"/>
          <w:szCs w:val="28"/>
          <w:lang w:val="uk-UA"/>
        </w:rPr>
        <w:t>Левківський</w:t>
      </w:r>
      <w:proofErr w:type="spellEnd"/>
      <w:r w:rsidRPr="00F13557">
        <w:rPr>
          <w:sz w:val="28"/>
          <w:szCs w:val="28"/>
          <w:lang w:val="uk-UA"/>
        </w:rPr>
        <w:t xml:space="preserve"> М. В. Історія педагогіки : </w:t>
      </w:r>
      <w:proofErr w:type="spellStart"/>
      <w:r w:rsidRPr="00F13557">
        <w:rPr>
          <w:sz w:val="28"/>
          <w:szCs w:val="28"/>
          <w:lang w:val="uk-UA"/>
        </w:rPr>
        <w:t>навч.-метод</w:t>
      </w:r>
      <w:proofErr w:type="spellEnd"/>
      <w:r w:rsidRPr="00F13557">
        <w:rPr>
          <w:sz w:val="28"/>
          <w:szCs w:val="28"/>
          <w:lang w:val="uk-UA"/>
        </w:rPr>
        <w:t xml:space="preserve">. </w:t>
      </w:r>
      <w:proofErr w:type="spellStart"/>
      <w:r w:rsidRPr="00F13557">
        <w:rPr>
          <w:sz w:val="28"/>
          <w:szCs w:val="28"/>
          <w:lang w:val="uk-UA"/>
        </w:rPr>
        <w:t>посіб</w:t>
      </w:r>
      <w:proofErr w:type="spellEnd"/>
      <w:r w:rsidRPr="00F13557">
        <w:rPr>
          <w:sz w:val="28"/>
          <w:szCs w:val="28"/>
          <w:lang w:val="uk-UA"/>
        </w:rPr>
        <w:t xml:space="preserve"> / Михайло Васильович </w:t>
      </w:r>
      <w:proofErr w:type="spellStart"/>
      <w:r w:rsidRPr="00F13557">
        <w:rPr>
          <w:sz w:val="28"/>
          <w:szCs w:val="28"/>
          <w:lang w:val="uk-UA"/>
        </w:rPr>
        <w:t>Левківський</w:t>
      </w:r>
      <w:proofErr w:type="spellEnd"/>
      <w:r w:rsidRPr="00F13557">
        <w:rPr>
          <w:sz w:val="28"/>
          <w:szCs w:val="28"/>
          <w:lang w:val="uk-UA"/>
        </w:rPr>
        <w:t xml:space="preserve">. – [3-е вид., </w:t>
      </w:r>
      <w:proofErr w:type="spellStart"/>
      <w:r w:rsidRPr="00F13557">
        <w:rPr>
          <w:sz w:val="28"/>
          <w:szCs w:val="28"/>
          <w:lang w:val="uk-UA"/>
        </w:rPr>
        <w:t>доп</w:t>
      </w:r>
      <w:proofErr w:type="spellEnd"/>
      <w:r w:rsidRPr="00F13557">
        <w:rPr>
          <w:sz w:val="28"/>
          <w:szCs w:val="28"/>
          <w:lang w:val="uk-UA"/>
        </w:rPr>
        <w:t>.]. – К. : Центр учбової літератури, 2008. – 190 с.</w:t>
      </w:r>
    </w:p>
    <w:p w:rsidR="00F13557" w:rsidRPr="00676C97" w:rsidRDefault="00F13557" w:rsidP="00F13557">
      <w:pPr>
        <w:pStyle w:val="ListParagraph"/>
        <w:widowControl w:val="0"/>
        <w:numPr>
          <w:ilvl w:val="0"/>
          <w:numId w:val="8"/>
        </w:numPr>
        <w:tabs>
          <w:tab w:val="clear" w:pos="720"/>
          <w:tab w:val="left" w:pos="360"/>
        </w:tabs>
        <w:autoSpaceDE w:val="0"/>
        <w:autoSpaceDN w:val="0"/>
        <w:spacing w:line="276" w:lineRule="auto"/>
        <w:ind w:left="0" w:right="172" w:firstLine="0"/>
        <w:contextualSpacing w:val="0"/>
        <w:jc w:val="both"/>
        <w:rPr>
          <w:sz w:val="28"/>
          <w:szCs w:val="28"/>
        </w:rPr>
      </w:pPr>
      <w:proofErr w:type="spellStart"/>
      <w:r w:rsidRPr="00676C97">
        <w:rPr>
          <w:sz w:val="28"/>
          <w:szCs w:val="28"/>
        </w:rPr>
        <w:t>Психолого-педагогічний</w:t>
      </w:r>
      <w:proofErr w:type="spellEnd"/>
      <w:r w:rsidRPr="00676C97">
        <w:rPr>
          <w:sz w:val="28"/>
          <w:szCs w:val="28"/>
        </w:rPr>
        <w:t xml:space="preserve"> </w:t>
      </w:r>
      <w:proofErr w:type="spellStart"/>
      <w:r w:rsidRPr="00676C97">
        <w:rPr>
          <w:sz w:val="28"/>
          <w:szCs w:val="28"/>
        </w:rPr>
        <w:t>супровід</w:t>
      </w:r>
      <w:proofErr w:type="spellEnd"/>
      <w:r w:rsidRPr="00676C97">
        <w:rPr>
          <w:sz w:val="28"/>
          <w:szCs w:val="28"/>
        </w:rPr>
        <w:t xml:space="preserve"> </w:t>
      </w:r>
      <w:proofErr w:type="spellStart"/>
      <w:r w:rsidRPr="00676C97">
        <w:rPr>
          <w:sz w:val="28"/>
          <w:szCs w:val="28"/>
        </w:rPr>
        <w:t>дітей</w:t>
      </w:r>
      <w:proofErr w:type="spellEnd"/>
      <w:r w:rsidRPr="00676C97">
        <w:rPr>
          <w:sz w:val="28"/>
          <w:szCs w:val="28"/>
        </w:rPr>
        <w:t xml:space="preserve"> </w:t>
      </w:r>
      <w:proofErr w:type="spellStart"/>
      <w:r w:rsidRPr="00676C97">
        <w:rPr>
          <w:sz w:val="28"/>
          <w:szCs w:val="28"/>
        </w:rPr>
        <w:t>з</w:t>
      </w:r>
      <w:proofErr w:type="spellEnd"/>
      <w:r w:rsidRPr="00676C97">
        <w:rPr>
          <w:sz w:val="28"/>
          <w:szCs w:val="28"/>
        </w:rPr>
        <w:t xml:space="preserve"> </w:t>
      </w:r>
      <w:proofErr w:type="spellStart"/>
      <w:r w:rsidRPr="00676C97">
        <w:rPr>
          <w:sz w:val="28"/>
          <w:szCs w:val="28"/>
        </w:rPr>
        <w:t>порушеннями</w:t>
      </w:r>
      <w:proofErr w:type="spellEnd"/>
      <w:r w:rsidRPr="00676C97">
        <w:rPr>
          <w:sz w:val="28"/>
          <w:szCs w:val="28"/>
        </w:rPr>
        <w:t xml:space="preserve"> </w:t>
      </w:r>
      <w:proofErr w:type="spellStart"/>
      <w:r w:rsidRPr="00676C97">
        <w:rPr>
          <w:sz w:val="28"/>
          <w:szCs w:val="28"/>
        </w:rPr>
        <w:t>зору</w:t>
      </w:r>
      <w:proofErr w:type="spellEnd"/>
      <w:r w:rsidRPr="00676C97">
        <w:rPr>
          <w:sz w:val="28"/>
          <w:szCs w:val="28"/>
        </w:rPr>
        <w:t xml:space="preserve"> та слуху</w:t>
      </w:r>
      <w:proofErr w:type="gramStart"/>
      <w:r w:rsidRPr="00676C97">
        <w:rPr>
          <w:sz w:val="28"/>
          <w:szCs w:val="28"/>
        </w:rPr>
        <w:t xml:space="preserve"> / З</w:t>
      </w:r>
      <w:proofErr w:type="gramEnd"/>
      <w:r w:rsidRPr="00676C97">
        <w:rPr>
          <w:sz w:val="28"/>
          <w:szCs w:val="28"/>
        </w:rPr>
        <w:t xml:space="preserve">а </w:t>
      </w:r>
      <w:proofErr w:type="spellStart"/>
      <w:r w:rsidRPr="00676C97">
        <w:rPr>
          <w:sz w:val="28"/>
          <w:szCs w:val="28"/>
        </w:rPr>
        <w:t>заг</w:t>
      </w:r>
      <w:proofErr w:type="spellEnd"/>
      <w:r w:rsidRPr="00676C97">
        <w:rPr>
          <w:sz w:val="28"/>
          <w:szCs w:val="28"/>
        </w:rPr>
        <w:t xml:space="preserve">. ред. Л.С. </w:t>
      </w:r>
      <w:proofErr w:type="spellStart"/>
      <w:r w:rsidRPr="00676C97">
        <w:rPr>
          <w:sz w:val="28"/>
          <w:szCs w:val="28"/>
        </w:rPr>
        <w:t>Вавіної</w:t>
      </w:r>
      <w:proofErr w:type="spellEnd"/>
      <w:r w:rsidRPr="00676C97">
        <w:rPr>
          <w:sz w:val="28"/>
          <w:szCs w:val="28"/>
        </w:rPr>
        <w:t xml:space="preserve">. – К.: Наук. </w:t>
      </w:r>
      <w:proofErr w:type="spellStart"/>
      <w:proofErr w:type="gramStart"/>
      <w:r w:rsidRPr="00676C97">
        <w:rPr>
          <w:sz w:val="28"/>
          <w:szCs w:val="28"/>
        </w:rPr>
        <w:t>Св</w:t>
      </w:r>
      <w:proofErr w:type="gramEnd"/>
      <w:r w:rsidRPr="00676C97">
        <w:rPr>
          <w:sz w:val="28"/>
          <w:szCs w:val="28"/>
        </w:rPr>
        <w:t>іт</w:t>
      </w:r>
      <w:proofErr w:type="spellEnd"/>
      <w:r w:rsidRPr="00676C97">
        <w:rPr>
          <w:sz w:val="28"/>
          <w:szCs w:val="28"/>
        </w:rPr>
        <w:t>, 2009. – 168 с.</w:t>
      </w:r>
    </w:p>
    <w:p w:rsidR="00F13557" w:rsidRPr="00676C97" w:rsidRDefault="00F13557" w:rsidP="00F13557">
      <w:pPr>
        <w:pStyle w:val="ListParagraph"/>
        <w:widowControl w:val="0"/>
        <w:numPr>
          <w:ilvl w:val="0"/>
          <w:numId w:val="8"/>
        </w:numPr>
        <w:tabs>
          <w:tab w:val="clear" w:pos="720"/>
          <w:tab w:val="left" w:pos="360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676C97">
        <w:rPr>
          <w:sz w:val="28"/>
          <w:szCs w:val="28"/>
        </w:rPr>
        <w:t>Соботович</w:t>
      </w:r>
      <w:proofErr w:type="spellEnd"/>
      <w:r w:rsidRPr="00676C97">
        <w:rPr>
          <w:sz w:val="28"/>
          <w:szCs w:val="28"/>
        </w:rPr>
        <w:t xml:space="preserve"> Є. Ф. </w:t>
      </w:r>
      <w:proofErr w:type="spellStart"/>
      <w:r w:rsidRPr="00676C97">
        <w:rPr>
          <w:sz w:val="28"/>
          <w:szCs w:val="28"/>
        </w:rPr>
        <w:t>Вибрані</w:t>
      </w:r>
      <w:proofErr w:type="spellEnd"/>
      <w:r w:rsidRPr="00676C97">
        <w:rPr>
          <w:sz w:val="28"/>
          <w:szCs w:val="28"/>
        </w:rPr>
        <w:t xml:space="preserve"> </w:t>
      </w:r>
      <w:proofErr w:type="spellStart"/>
      <w:r w:rsidRPr="00676C97">
        <w:rPr>
          <w:sz w:val="28"/>
          <w:szCs w:val="28"/>
        </w:rPr>
        <w:t>праці</w:t>
      </w:r>
      <w:proofErr w:type="spellEnd"/>
      <w:r w:rsidRPr="00676C97">
        <w:rPr>
          <w:sz w:val="28"/>
          <w:szCs w:val="28"/>
        </w:rPr>
        <w:t xml:space="preserve"> </w:t>
      </w:r>
      <w:proofErr w:type="spellStart"/>
      <w:r w:rsidRPr="00676C97">
        <w:rPr>
          <w:sz w:val="28"/>
          <w:szCs w:val="28"/>
        </w:rPr>
        <w:t>з</w:t>
      </w:r>
      <w:proofErr w:type="spellEnd"/>
      <w:r w:rsidRPr="00676C97">
        <w:rPr>
          <w:sz w:val="28"/>
          <w:szCs w:val="28"/>
        </w:rPr>
        <w:t xml:space="preserve"> </w:t>
      </w:r>
      <w:proofErr w:type="spellStart"/>
      <w:r w:rsidRPr="00676C97">
        <w:rPr>
          <w:sz w:val="28"/>
          <w:szCs w:val="28"/>
        </w:rPr>
        <w:t>логопедії</w:t>
      </w:r>
      <w:proofErr w:type="spellEnd"/>
      <w:r w:rsidRPr="00676C97">
        <w:rPr>
          <w:sz w:val="28"/>
          <w:szCs w:val="28"/>
        </w:rPr>
        <w:t xml:space="preserve">. – К.: </w:t>
      </w:r>
      <w:proofErr w:type="spellStart"/>
      <w:r w:rsidRPr="00676C97">
        <w:rPr>
          <w:sz w:val="28"/>
          <w:szCs w:val="28"/>
        </w:rPr>
        <w:t>Видавничий</w:t>
      </w:r>
      <w:proofErr w:type="spellEnd"/>
      <w:r w:rsidRPr="00676C97">
        <w:rPr>
          <w:sz w:val="28"/>
          <w:szCs w:val="28"/>
        </w:rPr>
        <w:t xml:space="preserve"> </w:t>
      </w:r>
      <w:proofErr w:type="spellStart"/>
      <w:r w:rsidRPr="00676C97">
        <w:rPr>
          <w:sz w:val="28"/>
          <w:szCs w:val="28"/>
        </w:rPr>
        <w:t>дім</w:t>
      </w:r>
      <w:proofErr w:type="spellEnd"/>
      <w:r w:rsidRPr="00676C97">
        <w:rPr>
          <w:sz w:val="28"/>
          <w:szCs w:val="28"/>
        </w:rPr>
        <w:t xml:space="preserve"> </w:t>
      </w:r>
      <w:proofErr w:type="spellStart"/>
      <w:r w:rsidRPr="00676C97">
        <w:rPr>
          <w:sz w:val="28"/>
          <w:szCs w:val="28"/>
        </w:rPr>
        <w:t>Дмитра</w:t>
      </w:r>
      <w:proofErr w:type="spellEnd"/>
      <w:r w:rsidRPr="00676C97">
        <w:rPr>
          <w:sz w:val="28"/>
          <w:szCs w:val="28"/>
        </w:rPr>
        <w:t xml:space="preserve"> Бураго, 2015. – 308</w:t>
      </w:r>
      <w:r w:rsidRPr="00676C97">
        <w:rPr>
          <w:spacing w:val="-23"/>
          <w:sz w:val="28"/>
          <w:szCs w:val="28"/>
        </w:rPr>
        <w:t xml:space="preserve"> </w:t>
      </w:r>
      <w:proofErr w:type="gramStart"/>
      <w:r w:rsidRPr="00676C97">
        <w:rPr>
          <w:sz w:val="28"/>
          <w:szCs w:val="28"/>
        </w:rPr>
        <w:t>с</w:t>
      </w:r>
      <w:proofErr w:type="gramEnd"/>
      <w:r w:rsidRPr="00676C97">
        <w:rPr>
          <w:sz w:val="28"/>
          <w:szCs w:val="28"/>
        </w:rPr>
        <w:t>.</w:t>
      </w:r>
    </w:p>
    <w:p w:rsidR="005E3E6C" w:rsidRPr="00F13557" w:rsidRDefault="005E3E6C" w:rsidP="005E3E6C">
      <w:pPr>
        <w:rPr>
          <w:lang w:val="ru-RU"/>
        </w:rPr>
      </w:pPr>
    </w:p>
    <w:sectPr w:rsidR="005E3E6C" w:rsidRPr="00F13557" w:rsidSect="00935F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C83"/>
    <w:multiLevelType w:val="hybridMultilevel"/>
    <w:tmpl w:val="2DBC1248"/>
    <w:lvl w:ilvl="0" w:tplc="7E5C2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0B93"/>
    <w:multiLevelType w:val="multilevel"/>
    <w:tmpl w:val="4D4C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8394A"/>
    <w:multiLevelType w:val="multilevel"/>
    <w:tmpl w:val="8222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144F3"/>
    <w:multiLevelType w:val="hybridMultilevel"/>
    <w:tmpl w:val="8222E696"/>
    <w:lvl w:ilvl="0" w:tplc="7E5C2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F3E40"/>
    <w:multiLevelType w:val="hybridMultilevel"/>
    <w:tmpl w:val="AD342AEA"/>
    <w:lvl w:ilvl="0" w:tplc="36F85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C405EE">
      <w:start w:val="1"/>
      <w:numFmt w:val="decimal"/>
      <w:lvlText w:val="%2."/>
      <w:lvlJc w:val="left"/>
      <w:pPr>
        <w:tabs>
          <w:tab w:val="num" w:pos="1065"/>
        </w:tabs>
        <w:ind w:left="1065" w:hanging="1065"/>
      </w:pPr>
      <w:rPr>
        <w:rFonts w:hint="default"/>
        <w:sz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71682"/>
    <w:multiLevelType w:val="hybridMultilevel"/>
    <w:tmpl w:val="BB28A436"/>
    <w:lvl w:ilvl="0" w:tplc="33882F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F7987"/>
    <w:multiLevelType w:val="hybridMultilevel"/>
    <w:tmpl w:val="BB0C5604"/>
    <w:lvl w:ilvl="0" w:tplc="7E5C2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EF6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F7B743F"/>
    <w:multiLevelType w:val="hybridMultilevel"/>
    <w:tmpl w:val="4C108C0C"/>
    <w:lvl w:ilvl="0" w:tplc="3F366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8FFAD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8E5C40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3E6C"/>
    <w:rsid w:val="001054BE"/>
    <w:rsid w:val="00484108"/>
    <w:rsid w:val="00494922"/>
    <w:rsid w:val="005E3E6C"/>
    <w:rsid w:val="00935F7B"/>
    <w:rsid w:val="00A91EFA"/>
    <w:rsid w:val="00BA2BD7"/>
    <w:rsid w:val="00F1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6C"/>
    <w:pPr>
      <w:ind w:left="720"/>
      <w:contextualSpacing/>
    </w:pPr>
  </w:style>
  <w:style w:type="paragraph" w:customStyle="1" w:styleId="TableParagraph">
    <w:name w:val="Table Paragraph"/>
    <w:basedOn w:val="a"/>
    <w:rsid w:val="005E3E6C"/>
    <w:pPr>
      <w:widowControl w:val="0"/>
      <w:autoSpaceDE w:val="0"/>
      <w:autoSpaceDN w:val="0"/>
      <w:ind w:left="52"/>
    </w:pPr>
    <w:rPr>
      <w:rFonts w:eastAsia="Calibri"/>
      <w:color w:val="auto"/>
      <w:sz w:val="22"/>
      <w:szCs w:val="22"/>
      <w:lang/>
    </w:rPr>
  </w:style>
  <w:style w:type="paragraph" w:styleId="a4">
    <w:name w:val="Body Text"/>
    <w:basedOn w:val="a"/>
    <w:link w:val="a5"/>
    <w:rsid w:val="005E3E6C"/>
    <w:pPr>
      <w:spacing w:after="120"/>
    </w:pPr>
    <w:rPr>
      <w:rFonts w:eastAsia="Calibri"/>
      <w:color w:val="auto"/>
      <w:lang w:val="ru-RU" w:eastAsia="ru-RU"/>
    </w:rPr>
  </w:style>
  <w:style w:type="character" w:customStyle="1" w:styleId="a5">
    <w:name w:val="Основной текст Знак"/>
    <w:basedOn w:val="a0"/>
    <w:link w:val="a4"/>
    <w:rsid w:val="005E3E6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BA2BD7"/>
    <w:pPr>
      <w:ind w:left="720"/>
      <w:contextualSpacing/>
    </w:pPr>
    <w:rPr>
      <w:rFonts w:eastAsia="Calibri"/>
      <w:color w:val="auto"/>
      <w:lang w:val="ru-RU" w:eastAsia="ru-RU"/>
    </w:rPr>
  </w:style>
  <w:style w:type="paragraph" w:styleId="a6">
    <w:name w:val="Subtitle"/>
    <w:basedOn w:val="a"/>
    <w:link w:val="a7"/>
    <w:qFormat/>
    <w:rsid w:val="00A91EFA"/>
    <w:pPr>
      <w:jc w:val="center"/>
    </w:pPr>
    <w:rPr>
      <w:b/>
      <w:bCs/>
      <w:color w:val="auto"/>
      <w:sz w:val="28"/>
      <w:lang w:val="uk-UA" w:eastAsia="ru-RU"/>
    </w:rPr>
  </w:style>
  <w:style w:type="character" w:customStyle="1" w:styleId="a7">
    <w:name w:val="Подзаголовок Знак"/>
    <w:basedOn w:val="a0"/>
    <w:link w:val="a6"/>
    <w:rsid w:val="00A91E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91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agogy.lnu.edu.ua/course/pedahohika-ta-spetspedahoh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Тетяна</cp:lastModifiedBy>
  <cp:revision>1</cp:revision>
  <dcterms:created xsi:type="dcterms:W3CDTF">2021-08-03T07:41:00Z</dcterms:created>
  <dcterms:modified xsi:type="dcterms:W3CDTF">2021-08-03T08:24:00Z</dcterms:modified>
</cp:coreProperties>
</file>