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1FE" w:rsidRDefault="00C3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 w:rsidR="008731FE" w:rsidRDefault="008731FE">
      <w:pPr>
        <w:jc w:val="center"/>
        <w:rPr>
          <w:b/>
          <w:sz w:val="28"/>
          <w:szCs w:val="28"/>
        </w:rPr>
      </w:pPr>
    </w:p>
    <w:p w:rsidR="008731FE" w:rsidRDefault="00C36A7A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д</w:t>
      </w:r>
      <w:proofErr w:type="spellStart"/>
      <w:r>
        <w:rPr>
          <w:sz w:val="28"/>
          <w:szCs w:val="28"/>
        </w:rPr>
        <w:t>екана</w:t>
      </w:r>
      <w:proofErr w:type="spellEnd"/>
      <w:r>
        <w:rPr>
          <w:sz w:val="28"/>
          <w:szCs w:val="28"/>
        </w:rPr>
        <w:t xml:space="preserve"> факультету педагогічної освіти</w:t>
      </w:r>
    </w:p>
    <w:p w:rsidR="008731FE" w:rsidRDefault="00C36A7A">
      <w:pPr>
        <w:jc w:val="center"/>
        <w:rPr>
          <w:sz w:val="28"/>
          <w:szCs w:val="28"/>
        </w:rPr>
      </w:pPr>
      <w:r>
        <w:rPr>
          <w:sz w:val="28"/>
          <w:szCs w:val="28"/>
        </w:rPr>
        <w:t>Львівського національного університету імені Івана Франка</w:t>
      </w:r>
    </w:p>
    <w:p w:rsidR="008731FE" w:rsidRDefault="008731FE">
      <w:pPr>
        <w:jc w:val="center"/>
        <w:rPr>
          <w:sz w:val="28"/>
          <w:szCs w:val="28"/>
        </w:rPr>
      </w:pPr>
    </w:p>
    <w:p w:rsidR="008731FE" w:rsidRDefault="00C36A7A">
      <w:pPr>
        <w:ind w:left="567"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7064D">
        <w:rPr>
          <w:b/>
          <w:sz w:val="28"/>
          <w:szCs w:val="28"/>
        </w:rPr>
        <w:t>_9</w:t>
      </w:r>
      <w:r>
        <w:rPr>
          <w:b/>
          <w:sz w:val="28"/>
          <w:szCs w:val="28"/>
        </w:rPr>
        <w:t xml:space="preserve">__                          </w:t>
      </w:r>
      <w:r w:rsidR="001E0CDB">
        <w:rPr>
          <w:b/>
          <w:sz w:val="28"/>
          <w:szCs w:val="28"/>
        </w:rPr>
        <w:t xml:space="preserve">                         від  </w:t>
      </w:r>
      <w:r w:rsidR="001E0CDB" w:rsidRPr="007B3E81">
        <w:rPr>
          <w:b/>
          <w:sz w:val="28"/>
          <w:szCs w:val="28"/>
        </w:rPr>
        <w:t>18</w:t>
      </w:r>
      <w:r w:rsidR="001E0CDB">
        <w:rPr>
          <w:b/>
          <w:sz w:val="28"/>
          <w:szCs w:val="28"/>
        </w:rPr>
        <w:t xml:space="preserve">  жовтня 202</w:t>
      </w:r>
      <w:r w:rsidR="001E0CDB" w:rsidRPr="007B3E8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р.</w:t>
      </w:r>
    </w:p>
    <w:p w:rsidR="008731FE" w:rsidRDefault="008731FE">
      <w:pPr>
        <w:pStyle w:val="ac"/>
        <w:shd w:val="clear" w:color="auto" w:fill="FFFFFF"/>
        <w:spacing w:beforeAutospacing="0" w:after="150" w:afterAutospacing="0" w:line="300" w:lineRule="atLeast"/>
        <w:jc w:val="both"/>
      </w:pPr>
    </w:p>
    <w:p w:rsidR="008731FE" w:rsidRDefault="00C36A7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Відповідно до наказу  Ректора </w:t>
      </w:r>
      <w:r w:rsidR="00B7064D">
        <w:rPr>
          <w:sz w:val="28"/>
          <w:szCs w:val="28"/>
        </w:rPr>
        <w:t xml:space="preserve"> № </w:t>
      </w:r>
      <w:r w:rsidR="00B7064D">
        <w:rPr>
          <w:sz w:val="28"/>
          <w:szCs w:val="28"/>
          <w:lang w:val="en-US"/>
        </w:rPr>
        <w:t>H</w:t>
      </w:r>
      <w:r w:rsidR="00B7064D">
        <w:rPr>
          <w:sz w:val="28"/>
          <w:szCs w:val="28"/>
        </w:rPr>
        <w:t xml:space="preserve">-430 від 12 жовтня 2022 р </w:t>
      </w:r>
      <w:r>
        <w:rPr>
          <w:b/>
          <w:bCs/>
          <w:sz w:val="28"/>
          <w:szCs w:val="28"/>
        </w:rPr>
        <w:t>«</w:t>
      </w:r>
      <w:r>
        <w:rPr>
          <w:bCs/>
          <w:sz w:val="28"/>
          <w:szCs w:val="28"/>
        </w:rPr>
        <w:t>Про підсумки наукової, науково-технічної та</w:t>
      </w:r>
      <w:r w:rsidR="00E35A96">
        <w:rPr>
          <w:bCs/>
          <w:sz w:val="28"/>
          <w:szCs w:val="28"/>
        </w:rPr>
        <w:t xml:space="preserve"> інноваційної діяльності за 2022</w:t>
      </w:r>
      <w:r>
        <w:rPr>
          <w:bCs/>
          <w:sz w:val="28"/>
          <w:szCs w:val="28"/>
        </w:rPr>
        <w:t xml:space="preserve"> рік та проект тематичного плану науково-дослідних робіт на 2022-2023 роки»</w:t>
      </w:r>
    </w:p>
    <w:p w:rsidR="008731FE" w:rsidRDefault="008731FE">
      <w:pPr>
        <w:jc w:val="both"/>
        <w:rPr>
          <w:bCs/>
          <w:sz w:val="28"/>
          <w:szCs w:val="28"/>
        </w:rPr>
      </w:pPr>
    </w:p>
    <w:p w:rsidR="008731FE" w:rsidRDefault="001E0CD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36A7A">
        <w:rPr>
          <w:b/>
          <w:sz w:val="28"/>
          <w:szCs w:val="28"/>
        </w:rPr>
        <w:t xml:space="preserve">зобов’язую  завідувачів кафедрами  факультету </w:t>
      </w:r>
    </w:p>
    <w:p w:rsidR="008731FE" w:rsidRDefault="008731FE">
      <w:pPr>
        <w:pStyle w:val="ad"/>
        <w:tabs>
          <w:tab w:val="left" w:pos="284"/>
        </w:tabs>
        <w:spacing w:after="120"/>
        <w:rPr>
          <w:sz w:val="28"/>
          <w:szCs w:val="28"/>
        </w:rPr>
      </w:pPr>
    </w:p>
    <w:p w:rsidR="008731FE" w:rsidRDefault="00C36A7A">
      <w:pPr>
        <w:pStyle w:val="ad"/>
        <w:tabs>
          <w:tab w:val="left" w:pos="28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="007B3E81">
        <w:rPr>
          <w:b/>
          <w:sz w:val="28"/>
          <w:szCs w:val="28"/>
        </w:rPr>
        <w:t>до  2</w:t>
      </w:r>
      <w:r w:rsidR="005C16F0">
        <w:rPr>
          <w:b/>
          <w:sz w:val="28"/>
          <w:szCs w:val="28"/>
          <w:lang w:val="en-US"/>
        </w:rPr>
        <w:t>1</w:t>
      </w:r>
      <w:r w:rsidR="001E0CDB">
        <w:rPr>
          <w:b/>
          <w:sz w:val="28"/>
          <w:szCs w:val="28"/>
        </w:rPr>
        <w:t xml:space="preserve">  жовтня  2022</w:t>
      </w:r>
      <w:r>
        <w:rPr>
          <w:b/>
          <w:sz w:val="28"/>
          <w:szCs w:val="28"/>
        </w:rPr>
        <w:t xml:space="preserve"> р</w:t>
      </w:r>
      <w:r>
        <w:rPr>
          <w:sz w:val="28"/>
          <w:szCs w:val="28"/>
        </w:rPr>
        <w:t>.  засідання кафедр, на яких  підвести  підсумки  наукової, науково-технічної та інноваційн</w:t>
      </w:r>
      <w:r w:rsidR="007B3E81">
        <w:rPr>
          <w:sz w:val="28"/>
          <w:szCs w:val="28"/>
        </w:rPr>
        <w:t>ої діяльності підрозділів у 202</w:t>
      </w:r>
      <w:r w:rsidR="007B3E81" w:rsidRPr="007B3E81">
        <w:rPr>
          <w:sz w:val="28"/>
          <w:szCs w:val="28"/>
        </w:rPr>
        <w:t>2</w:t>
      </w:r>
      <w:r>
        <w:rPr>
          <w:sz w:val="28"/>
          <w:szCs w:val="28"/>
        </w:rPr>
        <w:t xml:space="preserve"> році, організації студентської наукової роботи, виконання тематичних планів науково-дослідних робіт, що  виконувалися у межах робочого часу викладачів, затвердити індивідуальні звіти викла</w:t>
      </w:r>
      <w:r w:rsidR="001E0CDB">
        <w:rPr>
          <w:sz w:val="28"/>
          <w:szCs w:val="28"/>
        </w:rPr>
        <w:t>дачів  про наукову роботу у 2022</w:t>
      </w:r>
      <w:r>
        <w:rPr>
          <w:sz w:val="28"/>
          <w:szCs w:val="28"/>
        </w:rPr>
        <w:t xml:space="preserve"> році,   подати  пропозиції  до проект</w:t>
      </w:r>
      <w:r w:rsidR="001E0CDB">
        <w:rPr>
          <w:sz w:val="28"/>
          <w:szCs w:val="28"/>
        </w:rPr>
        <w:t>у тематичного плану  НДР на 2023</w:t>
      </w:r>
      <w:r>
        <w:rPr>
          <w:sz w:val="28"/>
          <w:szCs w:val="28"/>
        </w:rPr>
        <w:t xml:space="preserve"> р.</w:t>
      </w:r>
    </w:p>
    <w:p w:rsidR="008731FE" w:rsidRDefault="00C36A7A">
      <w:pPr>
        <w:pStyle w:val="ad"/>
        <w:tabs>
          <w:tab w:val="left" w:pos="284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C16F0">
        <w:rPr>
          <w:b/>
          <w:sz w:val="28"/>
          <w:szCs w:val="28"/>
        </w:rPr>
        <w:t xml:space="preserve">До  </w:t>
      </w:r>
      <w:r w:rsidR="005C16F0">
        <w:rPr>
          <w:b/>
          <w:sz w:val="28"/>
          <w:szCs w:val="28"/>
          <w:lang w:val="en-US"/>
        </w:rPr>
        <w:t>26</w:t>
      </w:r>
      <w:r w:rsidR="007B3E81">
        <w:rPr>
          <w:b/>
          <w:sz w:val="28"/>
          <w:szCs w:val="28"/>
        </w:rPr>
        <w:t xml:space="preserve"> жовтня   202</w:t>
      </w:r>
      <w:r w:rsidR="005C16F0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 xml:space="preserve"> р.  подати</w:t>
      </w:r>
      <w:r>
        <w:rPr>
          <w:sz w:val="28"/>
          <w:szCs w:val="28"/>
        </w:rPr>
        <w:t xml:space="preserve"> в деканат для подальшої підготовки  загального  звіту факультету педагогічної о</w:t>
      </w:r>
      <w:r w:rsidR="007B3E81">
        <w:rPr>
          <w:sz w:val="28"/>
          <w:szCs w:val="28"/>
        </w:rPr>
        <w:t>світи  про наукову роботу у 20</w:t>
      </w:r>
      <w:r w:rsidR="007B3E81" w:rsidRPr="007B3E81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р.:</w:t>
      </w:r>
    </w:p>
    <w:p w:rsidR="00C6677D" w:rsidRDefault="00C6677D" w:rsidP="00C6677D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Тематичний план</w:t>
      </w:r>
      <w:r>
        <w:rPr>
          <w:b/>
          <w:sz w:val="28"/>
          <w:szCs w:val="28"/>
        </w:rPr>
        <w:t xml:space="preserve"> НДР</w:t>
      </w:r>
      <w:r w:rsidR="00E35A96">
        <w:rPr>
          <w:sz w:val="28"/>
          <w:szCs w:val="28"/>
        </w:rPr>
        <w:t xml:space="preserve">, які виконують </w:t>
      </w:r>
      <w:r>
        <w:rPr>
          <w:sz w:val="28"/>
          <w:szCs w:val="28"/>
        </w:rPr>
        <w:t xml:space="preserve"> в межах  робочого часу  викладачі, </w:t>
      </w:r>
      <w:r>
        <w:rPr>
          <w:sz w:val="28"/>
          <w:szCs w:val="28"/>
        </w:rPr>
        <w:t xml:space="preserve"> а також досліджень докторанті</w:t>
      </w:r>
      <w:r>
        <w:rPr>
          <w:sz w:val="28"/>
          <w:szCs w:val="28"/>
        </w:rPr>
        <w:t>в, аспірантів, студентів на 2023 р. (</w:t>
      </w:r>
      <w:r w:rsidRPr="00E35A96">
        <w:rPr>
          <w:b/>
          <w:sz w:val="28"/>
          <w:szCs w:val="28"/>
        </w:rPr>
        <w:t>дод.</w:t>
      </w:r>
      <w:r w:rsidR="00E35A96" w:rsidRPr="00E35A96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До наказу Ректора 3</w:t>
      </w:r>
      <w:r>
        <w:rPr>
          <w:sz w:val="28"/>
          <w:szCs w:val="28"/>
        </w:rPr>
        <w:t xml:space="preserve">) </w:t>
      </w:r>
    </w:p>
    <w:p w:rsidR="00C6677D" w:rsidRDefault="00C6677D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C6677D" w:rsidRDefault="00C6677D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6677D">
        <w:rPr>
          <w:b/>
          <w:sz w:val="28"/>
          <w:szCs w:val="28"/>
        </w:rPr>
        <w:t>Інформацію  про наукову та науково-технічну діяльність кафедри</w:t>
      </w:r>
      <w:r>
        <w:rPr>
          <w:sz w:val="28"/>
          <w:szCs w:val="28"/>
        </w:rPr>
        <w:t xml:space="preserve">  за 202</w:t>
      </w:r>
      <w:r w:rsidRPr="005C16F0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р. (</w:t>
      </w:r>
      <w:r w:rsidRPr="00E35A96">
        <w:rPr>
          <w:b/>
          <w:sz w:val="28"/>
          <w:szCs w:val="28"/>
        </w:rPr>
        <w:t>дод.4</w:t>
      </w:r>
      <w:r>
        <w:rPr>
          <w:sz w:val="28"/>
          <w:szCs w:val="28"/>
        </w:rPr>
        <w:t xml:space="preserve"> до наказу Ректора) </w:t>
      </w:r>
      <w:r>
        <w:rPr>
          <w:sz w:val="28"/>
          <w:szCs w:val="28"/>
        </w:rPr>
        <w:t xml:space="preserve"> </w:t>
      </w:r>
      <w:r w:rsidRPr="00C6677D">
        <w:rPr>
          <w:b/>
          <w:sz w:val="28"/>
          <w:szCs w:val="28"/>
        </w:rPr>
        <w:t>із статистичними даними</w:t>
      </w:r>
      <w:r>
        <w:rPr>
          <w:sz w:val="28"/>
          <w:szCs w:val="28"/>
        </w:rPr>
        <w:t xml:space="preserve">  (</w:t>
      </w:r>
      <w:r w:rsidRPr="00E35A96">
        <w:rPr>
          <w:b/>
          <w:sz w:val="28"/>
          <w:szCs w:val="28"/>
        </w:rPr>
        <w:t xml:space="preserve">дод.5 </w:t>
      </w:r>
      <w:r>
        <w:rPr>
          <w:sz w:val="28"/>
          <w:szCs w:val="28"/>
        </w:rPr>
        <w:t>до наказу Ректора)</w:t>
      </w:r>
    </w:p>
    <w:p w:rsidR="00225E05" w:rsidRDefault="00225E05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225E05" w:rsidRDefault="00225E05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225E05">
        <w:rPr>
          <w:b/>
          <w:sz w:val="28"/>
          <w:szCs w:val="28"/>
        </w:rPr>
        <w:t xml:space="preserve">Узагальнену інформацію  про наукову  та наукову-технічну діяльність  кафедри </w:t>
      </w:r>
      <w:r>
        <w:rPr>
          <w:sz w:val="28"/>
          <w:szCs w:val="28"/>
        </w:rPr>
        <w:t xml:space="preserve"> у 2022  році згідно зі стандартом Університету СТУ73.10707087.05:2014 «Звіти про наукову  діяльність» (</w:t>
      </w:r>
      <w:proofErr w:type="spellStart"/>
      <w:r w:rsidRPr="00E35A96">
        <w:rPr>
          <w:b/>
          <w:sz w:val="28"/>
          <w:szCs w:val="28"/>
        </w:rPr>
        <w:t>дод</w:t>
      </w:r>
      <w:proofErr w:type="spellEnd"/>
      <w:r w:rsidRPr="00E35A96">
        <w:rPr>
          <w:b/>
          <w:sz w:val="28"/>
          <w:szCs w:val="28"/>
        </w:rPr>
        <w:t>.  5а).</w:t>
      </w:r>
    </w:p>
    <w:p w:rsidR="00225E05" w:rsidRDefault="00225E05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225E05" w:rsidRDefault="00225E05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>
        <w:rPr>
          <w:b/>
          <w:sz w:val="28"/>
          <w:szCs w:val="28"/>
        </w:rPr>
        <w:t xml:space="preserve">Інформацію </w:t>
      </w:r>
      <w:r>
        <w:rPr>
          <w:b/>
          <w:sz w:val="28"/>
          <w:szCs w:val="28"/>
        </w:rPr>
        <w:t xml:space="preserve"> про науково-дослідну роботу студентів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кафедри  (</w:t>
      </w:r>
      <w:r w:rsidRPr="00E35A96">
        <w:rPr>
          <w:b/>
          <w:sz w:val="28"/>
          <w:szCs w:val="28"/>
        </w:rPr>
        <w:t>дод.6</w:t>
      </w:r>
      <w:r>
        <w:rPr>
          <w:sz w:val="28"/>
          <w:szCs w:val="28"/>
        </w:rPr>
        <w:t xml:space="preserve"> до наказу Ректора) </w:t>
      </w:r>
      <w:r>
        <w:rPr>
          <w:sz w:val="28"/>
          <w:szCs w:val="28"/>
        </w:rPr>
        <w:t>)</w:t>
      </w:r>
    </w:p>
    <w:p w:rsidR="00225E05" w:rsidRDefault="00225E05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225E05" w:rsidRDefault="00225E05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225E05">
        <w:rPr>
          <w:b/>
          <w:sz w:val="28"/>
          <w:szCs w:val="28"/>
        </w:rPr>
        <w:t>Анотовані звіти за результатами тем,</w:t>
      </w:r>
      <w:r>
        <w:rPr>
          <w:sz w:val="28"/>
          <w:szCs w:val="28"/>
        </w:rPr>
        <w:t xml:space="preserve"> які виконують  у межах робочого часу викладачі, а також досліджень  докторантів, аспірантів, студентів (</w:t>
      </w:r>
      <w:proofErr w:type="spellStart"/>
      <w:r w:rsidRPr="00E35A96">
        <w:rPr>
          <w:b/>
          <w:sz w:val="28"/>
          <w:szCs w:val="28"/>
        </w:rPr>
        <w:t>дод</w:t>
      </w:r>
      <w:proofErr w:type="spellEnd"/>
      <w:r w:rsidRPr="00E35A96">
        <w:rPr>
          <w:b/>
          <w:sz w:val="28"/>
          <w:szCs w:val="28"/>
        </w:rPr>
        <w:t>. 8</w:t>
      </w:r>
      <w:r>
        <w:rPr>
          <w:sz w:val="28"/>
          <w:szCs w:val="28"/>
        </w:rPr>
        <w:t xml:space="preserve"> до наказу Ректора)</w:t>
      </w:r>
    </w:p>
    <w:p w:rsidR="00E26FBE" w:rsidRDefault="00E26FBE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E26FBE" w:rsidRDefault="00E26FBE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E26FBE">
        <w:rPr>
          <w:b/>
          <w:sz w:val="28"/>
          <w:szCs w:val="28"/>
        </w:rPr>
        <w:t>Кандидатури на відзначення</w:t>
      </w:r>
      <w:r>
        <w:rPr>
          <w:sz w:val="28"/>
          <w:szCs w:val="28"/>
        </w:rPr>
        <w:t xml:space="preserve">  кращого науковця та кращого молодого науковця кафедри 2022 року (витяги з протоколів засідань кафедр) </w:t>
      </w:r>
    </w:p>
    <w:p w:rsidR="00C6677D" w:rsidRDefault="00C6677D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</w:p>
    <w:p w:rsidR="008731FE" w:rsidRPr="005C16F0" w:rsidRDefault="00E26FBE" w:rsidP="005C16F0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2.7</w:t>
      </w:r>
      <w:r w:rsidR="00C36A7A">
        <w:rPr>
          <w:sz w:val="28"/>
          <w:szCs w:val="28"/>
        </w:rPr>
        <w:t>. </w:t>
      </w:r>
      <w:r w:rsidR="00C36A7A">
        <w:rPr>
          <w:b/>
          <w:sz w:val="28"/>
          <w:szCs w:val="28"/>
        </w:rPr>
        <w:t>Індивідуальні звіти</w:t>
      </w:r>
      <w:r w:rsidR="00C36A7A">
        <w:rPr>
          <w:sz w:val="28"/>
          <w:szCs w:val="28"/>
        </w:rPr>
        <w:t xml:space="preserve">  викладачів </w:t>
      </w:r>
      <w:r w:rsidR="005C16F0">
        <w:rPr>
          <w:sz w:val="28"/>
          <w:szCs w:val="28"/>
        </w:rPr>
        <w:t>про наукову роботу за 202</w:t>
      </w:r>
      <w:r w:rsidR="005C16F0" w:rsidRPr="00225E05">
        <w:rPr>
          <w:sz w:val="28"/>
          <w:szCs w:val="28"/>
        </w:rPr>
        <w:t>2</w:t>
      </w:r>
      <w:r w:rsidR="007B3E81">
        <w:rPr>
          <w:sz w:val="28"/>
          <w:szCs w:val="28"/>
        </w:rPr>
        <w:t xml:space="preserve"> р.  </w:t>
      </w:r>
      <w:r w:rsidR="005C16F0">
        <w:rPr>
          <w:b/>
          <w:sz w:val="28"/>
          <w:szCs w:val="28"/>
        </w:rPr>
        <w:t>(з 1.11. 202</w:t>
      </w:r>
      <w:r w:rsidR="005C16F0" w:rsidRPr="005C16F0">
        <w:rPr>
          <w:b/>
          <w:sz w:val="28"/>
          <w:szCs w:val="28"/>
        </w:rPr>
        <w:t>1</w:t>
      </w:r>
      <w:r w:rsidR="005C16F0">
        <w:rPr>
          <w:b/>
          <w:sz w:val="28"/>
          <w:szCs w:val="28"/>
        </w:rPr>
        <w:t xml:space="preserve">  р.</w:t>
      </w:r>
      <w:r w:rsidR="00C6677D">
        <w:rPr>
          <w:b/>
          <w:sz w:val="28"/>
          <w:szCs w:val="28"/>
        </w:rPr>
        <w:t xml:space="preserve"> </w:t>
      </w:r>
      <w:r w:rsidR="005C16F0">
        <w:rPr>
          <w:b/>
          <w:sz w:val="28"/>
          <w:szCs w:val="28"/>
        </w:rPr>
        <w:t>до 31.10.202</w:t>
      </w:r>
      <w:r w:rsidR="005C16F0" w:rsidRPr="005C16F0">
        <w:rPr>
          <w:b/>
          <w:sz w:val="28"/>
          <w:szCs w:val="28"/>
        </w:rPr>
        <w:t>2</w:t>
      </w:r>
      <w:r w:rsidR="00C6677D">
        <w:rPr>
          <w:b/>
          <w:sz w:val="28"/>
          <w:szCs w:val="28"/>
        </w:rPr>
        <w:t xml:space="preserve"> р.), </w:t>
      </w:r>
      <w:r w:rsidR="007B3E81" w:rsidRPr="005C16F0">
        <w:rPr>
          <w:sz w:val="28"/>
          <w:szCs w:val="28"/>
        </w:rPr>
        <w:t xml:space="preserve"> </w:t>
      </w:r>
      <w:r w:rsidR="007B3E81">
        <w:rPr>
          <w:sz w:val="28"/>
          <w:szCs w:val="28"/>
        </w:rPr>
        <w:t xml:space="preserve">створені  і підписані  у системі електронного  звітування ( </w:t>
      </w:r>
      <w:proofErr w:type="spellStart"/>
      <w:r w:rsidR="007B3E81">
        <w:rPr>
          <w:sz w:val="28"/>
          <w:szCs w:val="28"/>
          <w:lang w:val="en-US"/>
        </w:rPr>
        <w:t>srs</w:t>
      </w:r>
      <w:proofErr w:type="spellEnd"/>
      <w:r w:rsidR="007B3E81" w:rsidRPr="007B3E81">
        <w:rPr>
          <w:sz w:val="28"/>
          <w:szCs w:val="28"/>
        </w:rPr>
        <w:t>.</w:t>
      </w:r>
      <w:proofErr w:type="spellStart"/>
      <w:r w:rsidR="007B3E81">
        <w:rPr>
          <w:sz w:val="28"/>
          <w:szCs w:val="28"/>
          <w:lang w:val="en-US"/>
        </w:rPr>
        <w:t>lnu</w:t>
      </w:r>
      <w:proofErr w:type="spellEnd"/>
      <w:r w:rsidR="007B3E81" w:rsidRPr="007B3E81">
        <w:rPr>
          <w:sz w:val="28"/>
          <w:szCs w:val="28"/>
        </w:rPr>
        <w:t>.</w:t>
      </w:r>
      <w:proofErr w:type="spellStart"/>
      <w:r w:rsidR="007B3E81">
        <w:rPr>
          <w:sz w:val="28"/>
          <w:szCs w:val="28"/>
          <w:lang w:val="en-US"/>
        </w:rPr>
        <w:t>edu</w:t>
      </w:r>
      <w:proofErr w:type="spellEnd"/>
      <w:r w:rsidR="007B3E81" w:rsidRPr="007B3E81">
        <w:rPr>
          <w:sz w:val="28"/>
          <w:szCs w:val="28"/>
        </w:rPr>
        <w:t>.</w:t>
      </w:r>
      <w:proofErr w:type="spellStart"/>
      <w:r w:rsidR="007B3E81">
        <w:rPr>
          <w:sz w:val="28"/>
          <w:szCs w:val="28"/>
          <w:lang w:val="en-US"/>
        </w:rPr>
        <w:t>ua</w:t>
      </w:r>
      <w:proofErr w:type="spellEnd"/>
      <w:r w:rsidR="005C16F0" w:rsidRPr="005C16F0">
        <w:rPr>
          <w:sz w:val="28"/>
          <w:szCs w:val="28"/>
        </w:rPr>
        <w:t xml:space="preserve"> </w:t>
      </w:r>
      <w:r w:rsidR="005C16F0" w:rsidRPr="005C16F0">
        <w:rPr>
          <w:sz w:val="28"/>
          <w:szCs w:val="28"/>
          <w:lang w:val="ru-RU"/>
        </w:rPr>
        <w:t>).</w:t>
      </w:r>
    </w:p>
    <w:p w:rsidR="008731FE" w:rsidRDefault="00C36A7A" w:rsidP="00C6677D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Звіти подають всі викладачі  (штатні і сумісники),   які працювали на  відповідних п</w:t>
      </w:r>
      <w:r w:rsidR="007B3E81">
        <w:rPr>
          <w:sz w:val="28"/>
          <w:szCs w:val="28"/>
        </w:rPr>
        <w:t>осадах  упродовж   звітного 202</w:t>
      </w:r>
      <w:r w:rsidR="007B3E81" w:rsidRPr="007B3E81"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наукового року. </w:t>
      </w:r>
    </w:p>
    <w:p w:rsidR="008731FE" w:rsidRDefault="008731FE">
      <w:pPr>
        <w:pStyle w:val="ac"/>
        <w:shd w:val="clear" w:color="auto" w:fill="FFFFFF"/>
        <w:spacing w:beforeAutospacing="0" w:afterAutospacing="0"/>
        <w:ind w:firstLine="708"/>
        <w:jc w:val="both"/>
        <w:rPr>
          <w:sz w:val="28"/>
          <w:szCs w:val="28"/>
        </w:rPr>
      </w:pPr>
    </w:p>
    <w:p w:rsidR="008731FE" w:rsidRDefault="00225E05" w:rsidP="00E26FBE">
      <w:pPr>
        <w:pStyle w:val="ac"/>
        <w:shd w:val="clear" w:color="auto" w:fill="FFFFFF"/>
        <w:spacing w:beforeAutospacing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31FE" w:rsidRDefault="00C36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Заступнику декана факультету  доц. </w:t>
      </w:r>
      <w:proofErr w:type="spellStart"/>
      <w:r>
        <w:rPr>
          <w:sz w:val="28"/>
          <w:szCs w:val="28"/>
        </w:rPr>
        <w:t>Нос</w:t>
      </w:r>
      <w:proofErr w:type="spellEnd"/>
      <w:r>
        <w:rPr>
          <w:sz w:val="28"/>
          <w:szCs w:val="28"/>
        </w:rPr>
        <w:t xml:space="preserve"> Л.С.  підготувати загальний звіт факультету  про наукову роботу факульт</w:t>
      </w:r>
      <w:r w:rsidR="00E26FBE">
        <w:rPr>
          <w:sz w:val="28"/>
          <w:szCs w:val="28"/>
        </w:rPr>
        <w:t>ету педагогічної  освіти за 2022</w:t>
      </w:r>
      <w:r>
        <w:rPr>
          <w:sz w:val="28"/>
          <w:szCs w:val="28"/>
        </w:rPr>
        <w:t xml:space="preserve">  р.,  представити  </w:t>
      </w:r>
      <w:r w:rsidR="00E35A96">
        <w:rPr>
          <w:sz w:val="28"/>
          <w:szCs w:val="28"/>
        </w:rPr>
        <w:t xml:space="preserve"> </w:t>
      </w:r>
      <w:r w:rsidR="00E35A96" w:rsidRPr="00E35A96">
        <w:rPr>
          <w:b/>
          <w:sz w:val="28"/>
          <w:szCs w:val="28"/>
        </w:rPr>
        <w:t>1 листопада 2022</w:t>
      </w:r>
      <w:r w:rsidR="00E35A96">
        <w:rPr>
          <w:sz w:val="28"/>
          <w:szCs w:val="28"/>
        </w:rPr>
        <w:t xml:space="preserve">  </w:t>
      </w:r>
      <w:proofErr w:type="spellStart"/>
      <w:r w:rsidR="00E35A96">
        <w:rPr>
          <w:sz w:val="28"/>
          <w:szCs w:val="28"/>
        </w:rPr>
        <w:t>р.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обговорення та затвердження  Вченою Радою факультету і згідно з графіком </w:t>
      </w:r>
      <w:r w:rsidR="00E35A96">
        <w:rPr>
          <w:sz w:val="28"/>
          <w:szCs w:val="28"/>
        </w:rPr>
        <w:t xml:space="preserve"> </w:t>
      </w:r>
      <w:r w:rsidR="00E35A96" w:rsidRPr="00E35A96">
        <w:rPr>
          <w:b/>
          <w:sz w:val="28"/>
          <w:szCs w:val="28"/>
        </w:rPr>
        <w:t>8  листопада 2022 р</w:t>
      </w:r>
      <w:r w:rsidR="00E35A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подати у відділ  науково-технічної інформації та науково-організаційної роботи НДЧ  університету.</w:t>
      </w:r>
    </w:p>
    <w:p w:rsidR="008731FE" w:rsidRDefault="008731FE">
      <w:pPr>
        <w:jc w:val="both"/>
        <w:rPr>
          <w:sz w:val="28"/>
          <w:szCs w:val="28"/>
        </w:rPr>
      </w:pPr>
    </w:p>
    <w:p w:rsidR="008731FE" w:rsidRDefault="00C36A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розпорядження залишаю за собою.</w:t>
      </w:r>
    </w:p>
    <w:p w:rsidR="008731FE" w:rsidRDefault="008731FE">
      <w:pPr>
        <w:rPr>
          <w:sz w:val="28"/>
          <w:szCs w:val="28"/>
        </w:rPr>
      </w:pPr>
    </w:p>
    <w:p w:rsidR="008731FE" w:rsidRDefault="00C36A7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В.о. декана                  </w:t>
      </w:r>
      <w:bookmarkStart w:id="0" w:name="_GoBack"/>
      <w:bookmarkEnd w:id="0"/>
      <w:r w:rsidR="00E26FBE">
        <w:rPr>
          <w:sz w:val="28"/>
          <w:szCs w:val="28"/>
        </w:rPr>
        <w:t xml:space="preserve">                        Дмитро </w:t>
      </w:r>
      <w:proofErr w:type="spellStart"/>
      <w:r>
        <w:rPr>
          <w:sz w:val="28"/>
          <w:szCs w:val="28"/>
        </w:rPr>
        <w:t>Герцюк</w:t>
      </w:r>
      <w:proofErr w:type="spellEnd"/>
    </w:p>
    <w:p w:rsidR="008731FE" w:rsidRDefault="008731FE">
      <w:pPr>
        <w:spacing w:line="360" w:lineRule="auto"/>
        <w:jc w:val="both"/>
        <w:rPr>
          <w:sz w:val="28"/>
          <w:szCs w:val="28"/>
        </w:rPr>
      </w:pPr>
    </w:p>
    <w:p w:rsidR="008731FE" w:rsidRPr="00E26FBE" w:rsidRDefault="005C16F0">
      <w:pPr>
        <w:rPr>
          <w:sz w:val="28"/>
          <w:szCs w:val="28"/>
          <w:lang w:val="ru-RU"/>
        </w:rPr>
      </w:pPr>
      <w:r w:rsidRPr="00E26FBE">
        <w:rPr>
          <w:b/>
          <w:sz w:val="28"/>
          <w:szCs w:val="28"/>
          <w:lang w:val="ru-RU"/>
        </w:rPr>
        <w:t xml:space="preserve"> </w:t>
      </w:r>
    </w:p>
    <w:p w:rsidR="008731FE" w:rsidRDefault="00E26F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8731FE">
      <w:pgSz w:w="11906" w:h="16838"/>
      <w:pgMar w:top="850" w:right="850" w:bottom="85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535"/>
    <w:multiLevelType w:val="multilevel"/>
    <w:tmpl w:val="8CD67F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AE0559"/>
    <w:multiLevelType w:val="multilevel"/>
    <w:tmpl w:val="ABF8FDE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FE"/>
    <w:rsid w:val="001E0CDB"/>
    <w:rsid w:val="00225E05"/>
    <w:rsid w:val="004B12D5"/>
    <w:rsid w:val="005C16F0"/>
    <w:rsid w:val="0074689F"/>
    <w:rsid w:val="007B3E81"/>
    <w:rsid w:val="008731FE"/>
    <w:rsid w:val="00B7064D"/>
    <w:rsid w:val="00C36A7A"/>
    <w:rsid w:val="00C6677D"/>
    <w:rsid w:val="00E26FBE"/>
    <w:rsid w:val="00E3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F035DC"/>
    <w:rPr>
      <w:sz w:val="24"/>
      <w:szCs w:val="24"/>
      <w:lang w:val="uk-UA"/>
    </w:rPr>
  </w:style>
  <w:style w:type="character" w:styleId="a4">
    <w:name w:val="Hyperlink"/>
    <w:uiPriority w:val="99"/>
    <w:rsid w:val="00777ED7"/>
    <w:rPr>
      <w:color w:val="0000FF"/>
      <w:u w:val="single"/>
    </w:rPr>
  </w:style>
  <w:style w:type="character" w:styleId="a5">
    <w:name w:val="Emphasis"/>
    <w:uiPriority w:val="20"/>
    <w:qFormat/>
    <w:rsid w:val="00777ED7"/>
    <w:rPr>
      <w:i/>
      <w:iCs/>
    </w:rPr>
  </w:style>
  <w:style w:type="character" w:customStyle="1" w:styleId="2">
    <w:name w:val="Основний текст з відступом 2 Знак"/>
    <w:basedOn w:val="a0"/>
    <w:link w:val="2"/>
    <w:qFormat/>
    <w:rsid w:val="009D1DD6"/>
    <w:rPr>
      <w:sz w:val="24"/>
      <w:szCs w:val="24"/>
    </w:rPr>
  </w:style>
  <w:style w:type="character" w:customStyle="1" w:styleId="a6">
    <w:name w:val="Виділення жирни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4E44E2"/>
    <w:pPr>
      <w:spacing w:beforeAutospacing="1" w:afterAutospacing="1"/>
    </w:pPr>
  </w:style>
  <w:style w:type="paragraph" w:styleId="ad">
    <w:name w:val="Body Text Indent"/>
    <w:basedOn w:val="a"/>
    <w:rsid w:val="00F035DC"/>
    <w:pPr>
      <w:jc w:val="both"/>
    </w:pPr>
    <w:rPr>
      <w:lang w:eastAsia="ru-RU"/>
    </w:rPr>
  </w:style>
  <w:style w:type="paragraph" w:styleId="ae">
    <w:name w:val="List Paragraph"/>
    <w:basedOn w:val="a"/>
    <w:uiPriority w:val="34"/>
    <w:qFormat/>
    <w:rsid w:val="002C715D"/>
    <w:pPr>
      <w:ind w:left="720"/>
      <w:contextualSpacing/>
    </w:pPr>
  </w:style>
  <w:style w:type="paragraph" w:styleId="20">
    <w:name w:val="Body Text Indent 2"/>
    <w:basedOn w:val="a"/>
    <w:qFormat/>
    <w:rsid w:val="009D1DD6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qFormat/>
    <w:rsid w:val="00F035DC"/>
    <w:rPr>
      <w:sz w:val="24"/>
      <w:szCs w:val="24"/>
      <w:lang w:val="uk-UA"/>
    </w:rPr>
  </w:style>
  <w:style w:type="character" w:styleId="a4">
    <w:name w:val="Hyperlink"/>
    <w:uiPriority w:val="99"/>
    <w:rsid w:val="00777ED7"/>
    <w:rPr>
      <w:color w:val="0000FF"/>
      <w:u w:val="single"/>
    </w:rPr>
  </w:style>
  <w:style w:type="character" w:styleId="a5">
    <w:name w:val="Emphasis"/>
    <w:uiPriority w:val="20"/>
    <w:qFormat/>
    <w:rsid w:val="00777ED7"/>
    <w:rPr>
      <w:i/>
      <w:iCs/>
    </w:rPr>
  </w:style>
  <w:style w:type="character" w:customStyle="1" w:styleId="2">
    <w:name w:val="Основний текст з відступом 2 Знак"/>
    <w:basedOn w:val="a0"/>
    <w:link w:val="2"/>
    <w:qFormat/>
    <w:rsid w:val="009D1DD6"/>
    <w:rPr>
      <w:sz w:val="24"/>
      <w:szCs w:val="24"/>
    </w:rPr>
  </w:style>
  <w:style w:type="character" w:customStyle="1" w:styleId="a6">
    <w:name w:val="Виділення жирни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qFormat/>
    <w:rsid w:val="004E44E2"/>
    <w:pPr>
      <w:spacing w:beforeAutospacing="1" w:afterAutospacing="1"/>
    </w:pPr>
  </w:style>
  <w:style w:type="paragraph" w:styleId="ad">
    <w:name w:val="Body Text Indent"/>
    <w:basedOn w:val="a"/>
    <w:rsid w:val="00F035DC"/>
    <w:pPr>
      <w:jc w:val="both"/>
    </w:pPr>
    <w:rPr>
      <w:lang w:eastAsia="ru-RU"/>
    </w:rPr>
  </w:style>
  <w:style w:type="paragraph" w:styleId="ae">
    <w:name w:val="List Paragraph"/>
    <w:basedOn w:val="a"/>
    <w:uiPriority w:val="34"/>
    <w:qFormat/>
    <w:rsid w:val="002C715D"/>
    <w:pPr>
      <w:ind w:left="720"/>
      <w:contextualSpacing/>
    </w:pPr>
  </w:style>
  <w:style w:type="paragraph" w:styleId="20">
    <w:name w:val="Body Text Indent 2"/>
    <w:basedOn w:val="a"/>
    <w:qFormat/>
    <w:rsid w:val="009D1DD6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B19E-9567-4223-ACEE-DB7C5B23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1829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RePack by SPecialiST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user</dc:creator>
  <cp:lastModifiedBy>Користувач Windows</cp:lastModifiedBy>
  <cp:revision>3</cp:revision>
  <cp:lastPrinted>2016-10-20T17:42:00Z</cp:lastPrinted>
  <dcterms:created xsi:type="dcterms:W3CDTF">2022-10-18T18:59:00Z</dcterms:created>
  <dcterms:modified xsi:type="dcterms:W3CDTF">2022-10-18T19:04:00Z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