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2" w:rsidRPr="002D53E4" w:rsidRDefault="002D53E4">
      <w:pPr>
        <w:pStyle w:val="msolistparagraph0"/>
        <w:spacing w:line="276" w:lineRule="auto"/>
        <w:ind w:left="0" w:firstLine="398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1819F2" w:rsidRDefault="001819F2">
      <w:pPr>
        <w:rPr>
          <w:color w:val="000000"/>
          <w:lang w:val="uk-UA"/>
        </w:rPr>
      </w:pPr>
    </w:p>
    <w:p w:rsidR="001819F2" w:rsidRDefault="007554D8">
      <w:pPr>
        <w:pStyle w:val="1"/>
        <w:spacing w:line="276" w:lineRule="auto"/>
        <w:jc w:val="left"/>
        <w:rPr>
          <w:b/>
          <w:color w:val="C9211E"/>
          <w:sz w:val="24"/>
          <w:u w:val="none"/>
        </w:rPr>
      </w:pPr>
      <w:r>
        <w:rPr>
          <w:b/>
          <w:color w:val="C9211E"/>
          <w:sz w:val="24"/>
          <w:u w:val="none"/>
        </w:rPr>
        <w:t xml:space="preserve">                                                        </w:t>
      </w:r>
    </w:p>
    <w:p w:rsidR="001819F2" w:rsidRDefault="001819F2">
      <w:pPr>
        <w:pStyle w:val="1"/>
        <w:spacing w:line="276" w:lineRule="auto"/>
        <w:jc w:val="left"/>
        <w:rPr>
          <w:b/>
          <w:color w:val="C9211E"/>
          <w:sz w:val="24"/>
          <w:u w:val="none"/>
        </w:rPr>
      </w:pPr>
    </w:p>
    <w:p w:rsidR="001819F2" w:rsidRDefault="007554D8">
      <w:pPr>
        <w:pStyle w:val="1"/>
        <w:spacing w:line="276" w:lineRule="auto"/>
        <w:jc w:val="left"/>
      </w:pPr>
      <w:r>
        <w:rPr>
          <w:b/>
          <w:sz w:val="24"/>
          <w:u w:val="none"/>
        </w:rPr>
        <w:t xml:space="preserve">                                                          ЕК №4</w:t>
      </w:r>
    </w:p>
    <w:p w:rsidR="001819F2" w:rsidRDefault="001819F2">
      <w:pPr>
        <w:rPr>
          <w:lang w:val="uk-UA"/>
        </w:rPr>
      </w:pPr>
    </w:p>
    <w:p w:rsidR="001819F2" w:rsidRDefault="007554D8">
      <w:pPr>
        <w:jc w:val="center"/>
      </w:pPr>
      <w:r>
        <w:rPr>
          <w:b/>
          <w:lang w:val="uk-UA"/>
        </w:rPr>
        <w:t>Спеціальність 016 Спеціальна освіта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ОР </w:t>
      </w:r>
      <w:proofErr w:type="spellStart"/>
      <w:r>
        <w:rPr>
          <w:b/>
          <w:bCs/>
        </w:rPr>
        <w:t>Магістр</w:t>
      </w:r>
      <w:proofErr w:type="spellEnd"/>
      <w:r>
        <w:rPr>
          <w:b/>
          <w:bCs/>
          <w:lang w:val="uk-UA"/>
        </w:rPr>
        <w:t xml:space="preserve"> (денна і заочна форми)</w:t>
      </w:r>
    </w:p>
    <w:p w:rsidR="001819F2" w:rsidRDefault="007554D8">
      <w:pPr>
        <w:jc w:val="center"/>
        <w:rPr>
          <w:lang w:val="uk-UA"/>
        </w:rPr>
      </w:pPr>
      <w:r>
        <w:rPr>
          <w:b/>
          <w:bCs/>
          <w:lang w:val="uk-UA"/>
        </w:rPr>
        <w:t>(</w:t>
      </w:r>
      <w:r>
        <w:rPr>
          <w:b/>
          <w:lang w:val="uk-UA"/>
        </w:rPr>
        <w:t>01.12– 30.12. 2022р.)</w:t>
      </w:r>
    </w:p>
    <w:p w:rsidR="001819F2" w:rsidRDefault="001819F2">
      <w:pPr>
        <w:rPr>
          <w:b/>
          <w:bCs/>
          <w:lang w:val="uk-UA"/>
        </w:rPr>
      </w:pPr>
    </w:p>
    <w:p w:rsidR="001819F2" w:rsidRDefault="007554D8">
      <w:pPr>
        <w:pStyle w:val="20"/>
        <w:spacing w:line="276" w:lineRule="auto"/>
        <w:ind w:left="-284" w:hanging="256"/>
        <w:jc w:val="left"/>
      </w:pPr>
      <w:r>
        <w:rPr>
          <w:sz w:val="24"/>
        </w:rPr>
        <w:t xml:space="preserve">1. </w:t>
      </w:r>
      <w:proofErr w:type="spellStart"/>
      <w:r>
        <w:rPr>
          <w:sz w:val="24"/>
        </w:rPr>
        <w:t>Марисей</w:t>
      </w:r>
      <w:proofErr w:type="spellEnd"/>
      <w:r>
        <w:rPr>
          <w:sz w:val="24"/>
        </w:rPr>
        <w:t xml:space="preserve"> Світлана Іванівна – директор Комунальної установи  «</w:t>
      </w:r>
      <w:proofErr w:type="spellStart"/>
      <w:r>
        <w:rPr>
          <w:sz w:val="24"/>
        </w:rPr>
        <w:t>Інклюзивно</w:t>
      </w:r>
      <w:proofErr w:type="spellEnd"/>
      <w:r>
        <w:rPr>
          <w:sz w:val="24"/>
        </w:rPr>
        <w:t xml:space="preserve"> – ресурсний центр»  </w:t>
      </w:r>
      <w:proofErr w:type="spellStart"/>
      <w:r>
        <w:rPr>
          <w:sz w:val="24"/>
        </w:rPr>
        <w:t>Грабовецько-Дулібівської</w:t>
      </w:r>
      <w:proofErr w:type="spellEnd"/>
      <w:r>
        <w:rPr>
          <w:sz w:val="24"/>
        </w:rPr>
        <w:t xml:space="preserve"> сільської ради </w:t>
      </w:r>
      <w:proofErr w:type="spellStart"/>
      <w:r>
        <w:rPr>
          <w:sz w:val="24"/>
        </w:rPr>
        <w:t>Стрийського</w:t>
      </w:r>
      <w:proofErr w:type="spellEnd"/>
      <w:r>
        <w:rPr>
          <w:sz w:val="24"/>
        </w:rPr>
        <w:t xml:space="preserve"> району Львівської області  </w:t>
      </w:r>
      <w:r>
        <w:rPr>
          <w:b/>
          <w:sz w:val="24"/>
        </w:rPr>
        <w:t>– голова комісії;</w:t>
      </w:r>
    </w:p>
    <w:p w:rsidR="001819F2" w:rsidRDefault="007554D8">
      <w:pPr>
        <w:pStyle w:val="20"/>
        <w:spacing w:line="276" w:lineRule="auto"/>
        <w:ind w:left="-426" w:hanging="256"/>
      </w:pPr>
      <w:r>
        <w:rPr>
          <w:sz w:val="24"/>
        </w:rPr>
        <w:t xml:space="preserve">2. Островська Катерина Олексіївна – </w:t>
      </w:r>
      <w:r>
        <w:rPr>
          <w:rStyle w:val="value"/>
          <w:sz w:val="24"/>
        </w:rPr>
        <w:t xml:space="preserve">завідувач кафедри </w:t>
      </w:r>
      <w:r>
        <w:rPr>
          <w:sz w:val="24"/>
        </w:rPr>
        <w:t>спеціальної освіти</w:t>
      </w:r>
      <w:r>
        <w:rPr>
          <w:rStyle w:val="value"/>
          <w:sz w:val="24"/>
        </w:rPr>
        <w:t>, доктор психологічних наук, професор;</w:t>
      </w:r>
    </w:p>
    <w:p w:rsidR="001819F2" w:rsidRDefault="007554D8">
      <w:pPr>
        <w:pStyle w:val="20"/>
        <w:spacing w:line="276" w:lineRule="auto"/>
        <w:ind w:left="-426" w:hanging="256"/>
      </w:pPr>
      <w:r>
        <w:rPr>
          <w:sz w:val="24"/>
        </w:rPr>
        <w:t xml:space="preserve">3. Ферт  Ольга Григорівна - професор кафедри спеціальної освіти, доктор педагогічних наук, доцент; </w:t>
      </w:r>
    </w:p>
    <w:p w:rsidR="001819F2" w:rsidRDefault="007554D8">
      <w:pPr>
        <w:pStyle w:val="20"/>
        <w:spacing w:line="276" w:lineRule="auto"/>
        <w:ind w:left="-426" w:hanging="256"/>
        <w:rPr>
          <w:sz w:val="24"/>
        </w:rPr>
      </w:pPr>
      <w:r>
        <w:t>4.</w:t>
      </w:r>
      <w:r>
        <w:rPr>
          <w:sz w:val="24"/>
        </w:rPr>
        <w:t xml:space="preserve"> Сікорська Леся Борисівна -  доцент кафедри спеціальної освіти, кандидат психологічних  наук, доцент;</w:t>
      </w:r>
    </w:p>
    <w:p w:rsidR="001819F2" w:rsidRDefault="007554D8">
      <w:pPr>
        <w:pStyle w:val="20"/>
        <w:spacing w:line="276" w:lineRule="auto"/>
        <w:ind w:left="-426" w:hanging="256"/>
      </w:pPr>
      <w:r>
        <w:rPr>
          <w:sz w:val="24"/>
        </w:rPr>
        <w:t xml:space="preserve">5. </w:t>
      </w:r>
      <w:proofErr w:type="spellStart"/>
      <w:r>
        <w:rPr>
          <w:sz w:val="24"/>
        </w:rPr>
        <w:t>Породько</w:t>
      </w:r>
      <w:proofErr w:type="spellEnd"/>
      <w:r>
        <w:rPr>
          <w:sz w:val="24"/>
        </w:rPr>
        <w:t xml:space="preserve"> Мар</w:t>
      </w:r>
      <w:r>
        <w:rPr>
          <w:sz w:val="24"/>
          <w:lang w:val="ru-RU"/>
        </w:rPr>
        <w:t>’</w:t>
      </w:r>
      <w:proofErr w:type="spellStart"/>
      <w:r>
        <w:rPr>
          <w:sz w:val="24"/>
        </w:rPr>
        <w:t>яна</w:t>
      </w:r>
      <w:proofErr w:type="spellEnd"/>
      <w:r>
        <w:rPr>
          <w:sz w:val="24"/>
        </w:rPr>
        <w:t xml:space="preserve"> Ігорівна - доцент кафедри спеціальної освіти, кандидат педагогічних наук;</w:t>
      </w:r>
    </w:p>
    <w:p w:rsidR="001819F2" w:rsidRDefault="001819F2">
      <w:pPr>
        <w:pStyle w:val="20"/>
        <w:spacing w:line="276" w:lineRule="auto"/>
        <w:rPr>
          <w:sz w:val="24"/>
          <w:lang w:val="ru-RU"/>
        </w:rPr>
      </w:pPr>
    </w:p>
    <w:p w:rsidR="001819F2" w:rsidRPr="00911B54" w:rsidRDefault="00911B54">
      <w:pPr>
        <w:pStyle w:val="20"/>
        <w:spacing w:line="276" w:lineRule="auto"/>
        <w:ind w:left="-284" w:hanging="256"/>
        <w:jc w:val="left"/>
        <w:rPr>
          <w:color w:val="000000" w:themeColor="text1"/>
        </w:rPr>
      </w:pPr>
      <w:r>
        <w:rPr>
          <w:color w:val="C9211E"/>
          <w:sz w:val="24"/>
          <w:lang w:val="ru-RU" w:eastAsia="en-US"/>
        </w:rPr>
        <w:t xml:space="preserve"> </w:t>
      </w:r>
      <w:r>
        <w:rPr>
          <w:color w:val="C9211E"/>
          <w:sz w:val="24"/>
          <w:lang w:val="ru-RU" w:eastAsia="en-US"/>
        </w:rPr>
        <w:tab/>
      </w:r>
      <w:r>
        <w:rPr>
          <w:color w:val="C9211E"/>
          <w:sz w:val="24"/>
          <w:lang w:val="ru-RU" w:eastAsia="en-US"/>
        </w:rPr>
        <w:tab/>
        <w:t xml:space="preserve">    </w:t>
      </w:r>
      <w:proofErr w:type="spellStart"/>
      <w:r w:rsidRPr="00911B54">
        <w:rPr>
          <w:color w:val="000000" w:themeColor="text1"/>
          <w:sz w:val="24"/>
          <w:lang w:val="ru-RU" w:eastAsia="en-US"/>
        </w:rPr>
        <w:t>Горбіль</w:t>
      </w:r>
      <w:proofErr w:type="spellEnd"/>
      <w:r w:rsidRPr="00911B54">
        <w:rPr>
          <w:color w:val="000000" w:themeColor="text1"/>
          <w:sz w:val="24"/>
          <w:lang w:val="ru-RU" w:eastAsia="en-US"/>
        </w:rPr>
        <w:t xml:space="preserve"> </w:t>
      </w:r>
      <w:proofErr w:type="spellStart"/>
      <w:r w:rsidRPr="00911B54">
        <w:rPr>
          <w:color w:val="000000" w:themeColor="text1"/>
          <w:sz w:val="24"/>
          <w:lang w:val="ru-RU" w:eastAsia="en-US"/>
        </w:rPr>
        <w:t>Радислава</w:t>
      </w:r>
      <w:proofErr w:type="spellEnd"/>
      <w:r w:rsidRPr="00911B54">
        <w:rPr>
          <w:color w:val="000000" w:themeColor="text1"/>
          <w:sz w:val="24"/>
          <w:lang w:val="ru-RU" w:eastAsia="en-US"/>
        </w:rPr>
        <w:t xml:space="preserve"> </w:t>
      </w:r>
      <w:proofErr w:type="spellStart"/>
      <w:r w:rsidRPr="00911B54">
        <w:rPr>
          <w:color w:val="000000" w:themeColor="text1"/>
          <w:sz w:val="24"/>
          <w:lang w:val="ru-RU" w:eastAsia="en-US"/>
        </w:rPr>
        <w:t>Василівна</w:t>
      </w:r>
      <w:proofErr w:type="spellEnd"/>
      <w:r w:rsidRPr="00911B54">
        <w:rPr>
          <w:color w:val="000000" w:themeColor="text1"/>
          <w:sz w:val="24"/>
          <w:lang w:val="ru-RU" w:eastAsia="en-US"/>
        </w:rPr>
        <w:t xml:space="preserve">, </w:t>
      </w:r>
      <w:proofErr w:type="spellStart"/>
      <w:r w:rsidRPr="00911B54">
        <w:rPr>
          <w:color w:val="000000" w:themeColor="text1"/>
          <w:sz w:val="24"/>
          <w:lang w:val="ru-RU" w:eastAsia="en-US"/>
        </w:rPr>
        <w:t>асистент</w:t>
      </w:r>
      <w:proofErr w:type="spellEnd"/>
      <w:r w:rsidRPr="00911B54">
        <w:rPr>
          <w:color w:val="000000" w:themeColor="text1"/>
          <w:sz w:val="24"/>
          <w:lang w:val="ru-RU" w:eastAsia="en-US"/>
        </w:rPr>
        <w:t xml:space="preserve"> </w:t>
      </w:r>
      <w:r w:rsidR="007554D8" w:rsidRPr="00911B54">
        <w:rPr>
          <w:color w:val="000000" w:themeColor="text1"/>
          <w:sz w:val="24"/>
        </w:rPr>
        <w:t xml:space="preserve">  кафедри спеціальної о</w:t>
      </w:r>
      <w:r w:rsidRPr="00911B54">
        <w:rPr>
          <w:color w:val="000000" w:themeColor="text1"/>
          <w:sz w:val="24"/>
        </w:rPr>
        <w:t xml:space="preserve">світи </w:t>
      </w:r>
      <w:r w:rsidR="007554D8" w:rsidRPr="00911B54">
        <w:rPr>
          <w:b/>
          <w:color w:val="000000" w:themeColor="text1"/>
          <w:sz w:val="24"/>
        </w:rPr>
        <w:t>секретар комісії.</w:t>
      </w:r>
    </w:p>
    <w:p w:rsidR="001819F2" w:rsidRDefault="001819F2">
      <w:pPr>
        <w:pStyle w:val="20"/>
        <w:spacing w:line="276" w:lineRule="auto"/>
        <w:rPr>
          <w:b/>
          <w:bCs/>
          <w:color w:val="C9211E"/>
          <w:sz w:val="24"/>
        </w:rPr>
      </w:pPr>
    </w:p>
    <w:p w:rsidR="001819F2" w:rsidRDefault="001819F2">
      <w:pPr>
        <w:pStyle w:val="20"/>
        <w:spacing w:line="276" w:lineRule="auto"/>
        <w:ind w:left="-284" w:hanging="256"/>
        <w:jc w:val="center"/>
        <w:rPr>
          <w:b/>
          <w:bCs/>
          <w:color w:val="C9211E"/>
          <w:sz w:val="24"/>
        </w:rPr>
      </w:pPr>
    </w:p>
    <w:p w:rsidR="001819F2" w:rsidRDefault="001819F2">
      <w:pPr>
        <w:pStyle w:val="20"/>
        <w:spacing w:line="276" w:lineRule="auto"/>
        <w:ind w:left="-284" w:hanging="256"/>
        <w:jc w:val="center"/>
        <w:rPr>
          <w:b/>
          <w:bCs/>
          <w:color w:val="C9211E"/>
          <w:sz w:val="24"/>
        </w:rPr>
      </w:pPr>
    </w:p>
    <w:p w:rsidR="001819F2" w:rsidRDefault="001819F2">
      <w:pPr>
        <w:pStyle w:val="20"/>
        <w:spacing w:line="276" w:lineRule="auto"/>
        <w:ind w:left="-284" w:hanging="256"/>
        <w:jc w:val="center"/>
        <w:rPr>
          <w:b/>
          <w:bCs/>
          <w:color w:val="C9211E"/>
          <w:sz w:val="24"/>
        </w:rPr>
      </w:pPr>
    </w:p>
    <w:p w:rsidR="001819F2" w:rsidRDefault="002D53E4">
      <w:pPr>
        <w:pStyle w:val="20"/>
        <w:spacing w:line="276" w:lineRule="auto"/>
        <w:ind w:left="3060" w:hanging="2352"/>
        <w:rPr>
          <w:color w:val="000000"/>
        </w:rPr>
      </w:pPr>
      <w:r>
        <w:rPr>
          <w:b/>
          <w:bCs/>
          <w:color w:val="000000"/>
          <w:sz w:val="24"/>
        </w:rPr>
        <w:t xml:space="preserve"> </w:t>
      </w:r>
      <w:bookmarkStart w:id="0" w:name="_GoBack"/>
      <w:bookmarkEnd w:id="0"/>
    </w:p>
    <w:p w:rsidR="001819F2" w:rsidRDefault="001819F2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/>
    <w:sectPr w:rsidR="001819F2">
      <w:pgSz w:w="12240" w:h="15840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231"/>
    <w:multiLevelType w:val="multilevel"/>
    <w:tmpl w:val="E9E8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1D7722A8"/>
    <w:multiLevelType w:val="multilevel"/>
    <w:tmpl w:val="8E9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40955B36"/>
    <w:multiLevelType w:val="multilevel"/>
    <w:tmpl w:val="EF2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2"/>
    <w:rsid w:val="001819F2"/>
    <w:rsid w:val="002D53E4"/>
    <w:rsid w:val="007554D8"/>
    <w:rsid w:val="009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2C3B"/>
  <w15:docId w15:val="{02B2E15E-3E10-4918-B618-4D53B3D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5</cp:revision>
  <dcterms:created xsi:type="dcterms:W3CDTF">2022-11-01T21:07:00Z</dcterms:created>
  <dcterms:modified xsi:type="dcterms:W3CDTF">2022-11-23T10:11:00Z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