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ПЕДАГОГІЧНОЇ ОСВІТИ</w:t>
      </w: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E2" w:rsidRDefault="00450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РЕКОМЕНДАЦІЇ ЩОДО ПЕРЕВІРКИ КУРСОВИХ РОБІТ ЗДОБУВАЧІВ ВИЩОЇ ОСВІТИ НА НАЯВНІСТЬ ЗАПОЗИЧЕНЬ</w:t>
      </w:r>
    </w:p>
    <w:p w:rsidR="004502E2" w:rsidRDefault="00450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168" w:rsidRPr="002C3168" w:rsidRDefault="002C31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3168">
        <w:rPr>
          <w:rFonts w:ascii="Times New Roman" w:hAnsi="Times New Roman" w:cs="Times New Roman"/>
          <w:i/>
          <w:sz w:val="28"/>
          <w:szCs w:val="28"/>
        </w:rPr>
        <w:t xml:space="preserve">Рекомендації </w:t>
      </w:r>
    </w:p>
    <w:p w:rsidR="004502E2" w:rsidRPr="002C3168" w:rsidRDefault="002C31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3168">
        <w:rPr>
          <w:rFonts w:ascii="Times New Roman" w:hAnsi="Times New Roman" w:cs="Times New Roman"/>
          <w:i/>
          <w:sz w:val="28"/>
          <w:szCs w:val="28"/>
        </w:rPr>
        <w:t>схвалено на засіданні НМК факультету педагогічної освіти</w:t>
      </w:r>
    </w:p>
    <w:p w:rsidR="004502E2" w:rsidRPr="002C3168" w:rsidRDefault="002C31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3168">
        <w:rPr>
          <w:rFonts w:ascii="Times New Roman" w:hAnsi="Times New Roman" w:cs="Times New Roman"/>
          <w:i/>
          <w:sz w:val="28"/>
          <w:szCs w:val="28"/>
        </w:rPr>
        <w:t xml:space="preserve">Протокол № </w:t>
      </w:r>
      <w:r w:rsidR="006D58C2">
        <w:rPr>
          <w:rFonts w:ascii="Times New Roman" w:hAnsi="Times New Roman" w:cs="Times New Roman"/>
          <w:i/>
          <w:sz w:val="28"/>
          <w:szCs w:val="28"/>
        </w:rPr>
        <w:t xml:space="preserve">5 від 26.12. </w:t>
      </w:r>
      <w:r w:rsidRPr="002C3168">
        <w:rPr>
          <w:rFonts w:ascii="Times New Roman" w:hAnsi="Times New Roman" w:cs="Times New Roman"/>
          <w:i/>
          <w:sz w:val="28"/>
          <w:szCs w:val="28"/>
        </w:rPr>
        <w:t xml:space="preserve">2022 року </w:t>
      </w:r>
    </w:p>
    <w:p w:rsidR="004502E2" w:rsidRDefault="00450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5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Голова НМК                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</w:t>
      </w:r>
    </w:p>
    <w:p w:rsidR="004502E2" w:rsidRDefault="004502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168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 – 2022</w:t>
      </w: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E2" w:rsidRDefault="004502E2" w:rsidP="002C3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Рекомендації про перевірку курсових робіт на наявність запозичень, академічний плагіат регламентує порядок перевірки курсових робіт здобувачів першого рівня вищої освіти факультету педагогічної освіти на наявність запозичень /академічний плагіат та заходи щодо його запобіганню.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Рекомендації розроблено відповідно до законів України «Про освіту», «Про вищу освіту», «Про наукову і науково-технічну діяльність», «Про авторське право і суміжні права», нормативно-правових актів Кабінету Міністрів України, чинних наказів Міністерства освіти і науки України, а також Статуту Львівського національного університету імені Івана Франка, Положення про забезпечення академічної доброчесності у Львівському національному університеті імені Івана Франка.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Метою розроблених рекомендацій є підвищення якості навчання, розвиток у здобувачів вищої освіти навичок коректної роботи із джерелами інформації та формування звички дотримання вимог наукової етики, поваги до інтелектуальних надбань, активізація самостійності й індивідуальності при створенні авторського твору та відповідальності за порушення загальноприйнятих правил цитування.</w:t>
      </w: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ОСНОВНІ ТЕРМІНИ ТА ВИЗНАЧЕННЯ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– фізична особа, яка своєю творчою працею створила твір.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Твір</w:t>
      </w:r>
      <w:r>
        <w:rPr>
          <w:rFonts w:ascii="Times New Roman" w:hAnsi="Times New Roman" w:cs="Times New Roman"/>
          <w:sz w:val="28"/>
          <w:szCs w:val="28"/>
        </w:rPr>
        <w:t xml:space="preserve"> – загальний термін для позначення результату творчої діяльності людини у науковій, літературній і художній сферах, який представлений на паперових носіях та в електронному вигляді, у тому числі у мережі інтернет.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Цитата</w:t>
      </w:r>
      <w:r>
        <w:rPr>
          <w:rFonts w:ascii="Times New Roman" w:hAnsi="Times New Roman" w:cs="Times New Roman"/>
          <w:sz w:val="28"/>
          <w:szCs w:val="28"/>
        </w:rPr>
        <w:t xml:space="preserve"> – порівняно стислий уривок з літературного, наукового чи будь-якого іншого (у тому числі оприлюдненого у мережі інтернет) твору, який використовується, з обов’язковим посиланням на його автора і джерело цитування, іншою особою у своєму творі, щоб зробити зрозумілішими власні </w:t>
      </w:r>
      <w:r>
        <w:rPr>
          <w:rFonts w:ascii="Times New Roman" w:hAnsi="Times New Roman" w:cs="Times New Roman"/>
          <w:sz w:val="28"/>
          <w:szCs w:val="28"/>
        </w:rPr>
        <w:lastRenderedPageBreak/>
        <w:t>твердження або для посилання на погляди іншого автора в автентичному формулюванні.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Унікальність твору</w:t>
      </w:r>
      <w:r>
        <w:rPr>
          <w:rFonts w:ascii="Times New Roman" w:hAnsi="Times New Roman" w:cs="Times New Roman"/>
          <w:sz w:val="28"/>
          <w:szCs w:val="28"/>
        </w:rPr>
        <w:t xml:space="preserve"> (роботи, матеріалу) – співвідношення (у відсотках) матеріалу, що не має збігів з іншими публікаціями, із загальним обсягом матеріалу.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Плагіат</w:t>
      </w:r>
      <w:r>
        <w:rPr>
          <w:rFonts w:ascii="Times New Roman" w:hAnsi="Times New Roman" w:cs="Times New Roman"/>
          <w:sz w:val="28"/>
          <w:szCs w:val="28"/>
        </w:rPr>
        <w:t xml:space="preserve"> – оприлюднення (опублікування) повністю або частково, чужого твору під іменем особи, яка не є автором цього твору.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Академічний плагіат</w:t>
      </w:r>
      <w:r>
        <w:rPr>
          <w:rFonts w:ascii="Times New Roman" w:hAnsi="Times New Roman" w:cs="Times New Roman"/>
          <w:sz w:val="28"/>
          <w:szCs w:val="28"/>
        </w:rPr>
        <w:t xml:space="preserve"> – оприлюднення (частково або повністю) наукових (творчих) результатів, отриманих іншими особами, як результатів власного дослідження (творчості), та/або відтворення опублікованих текстів (оприлюднених творів мистецтва) інших авторів без зазначення авторства.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Академічним плагіатом є:</w:t>
      </w:r>
    </w:p>
    <w:p w:rsidR="004502E2" w:rsidRDefault="002C316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копіювання та оприлюднення роботи, виконаної іншим автором роботи як своєї;</w:t>
      </w:r>
    </w:p>
    <w:p w:rsidR="004502E2" w:rsidRDefault="002C316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відтворення, дослівне копіювання фрагментів тексту (від фрази до набору речень) як своїх без належного оформлення цитування;</w:t>
      </w:r>
    </w:p>
    <w:p w:rsidR="004502E2" w:rsidRDefault="002C316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відтворення в тексті роботи наведених в іншому джерелі цитат із третіх джерел без вказування, за яким саме безпосереднім джерелом наведена цитата;</w:t>
      </w:r>
    </w:p>
    <w:p w:rsidR="004502E2" w:rsidRDefault="002C316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парафраза – переказ своїми словами чужих думок, ідей або тексту іншого автора, суть якого полягає в заміні слів та знаків;</w:t>
      </w:r>
    </w:p>
    <w:p w:rsidR="004502E2" w:rsidRDefault="002C316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компіляція – процес написання твору, наукової праці на підставі чужих матеріалів без самостійного дослідження та опрацювання джерел.</w:t>
      </w: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ПЕРЕВІРКИ НА АКАДЕМІЧНИЙ ПЛАГІАТ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Курсові роботи підлягають перевірці на наявність ознак запозичень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академічного плагіату.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Перевірку на наявність ознак запозичень, академічного плагіату здійснюють на етапі представлення курсових робіт до захисту.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Перевірка курсових робіт проводиться за допомогою програмно-технічних засобів із використанням відповідних технологій та комп’ютерних програм, які є у відкритому доступі у мережі інтернет (Додаток В) та дозволяють згенерувати звіт за результатами перевірки зі встановленням факту наявності чи відсутності текстових та інших запозичень.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Курсові роботи здобувачів вищої освіти перевіряє керівник курсової роботи за допомогою безкоштовних програм чи сервісів (Додаток В). Результати перевірки відзначаються у відгуку керівника на курсову роботу та впливають на підсумкову оцінку.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Автор наукової роботи, в термін не пізніше 15 календарних днів до визначеної дати подання курсової роботи на кафедру, готує та подає на кафедру електронний файл курсової роботи у форматі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*.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. Відмова від надання роботи на перевірку на плагіат є підставою не допуску курсової роботи до захисту.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Електронний варіант роботи надається повністю, починаючи з титульного аркушу і включно з коментарями, примітками, бібліографією, переліком джерел та всіма додатками до основного тексту.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Інформацію про результати проведеної перевірки курсової роботи на унікальність здобувач одержує шляхом передачі/надсилання отриманого звіту. Звіт додається до курсової роботи. 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Курсова робота допускається до захисту, якщо за результатами аналізу відповідного звіту щодо перевірки на наявність ознак академічного плагіату встановлено коректність посилань на першоджерела для текстових та/або ілюстративних запозичень.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Якщо в результаті детальної перевірки курсової роботи (за необхідністю – із залученням експерта) встановлено факт наявності навмисних текстових та ілюстративних спотворень, спроб укриття запозичень, наявності у роботах ідей та наукових результатів, які отримані іншими авторами або ж інші прояви академічного плагіату, то робота до захисту не допускається.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 Курсова робота, яка має недостатній обсяг оригінальності тексту, повертається здобувачу вищої освіти для доопрацювання. Після доопрацювання здійснюється повторна перевірка на наявність запозичень / академічного плагіату у термін не більше 3-х календарних днів.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Під час подання курсової роботи на кафедру здобувачі вищої освіти заповнюють і підписують заяву за формою (додаток Б).</w:t>
      </w:r>
    </w:p>
    <w:p w:rsidR="004502E2" w:rsidRDefault="002C31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</w:t>
      </w: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Шкала оцінювання залежно від кількісного показника обсягу</w:t>
      </w: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оригінальності тексту</w:t>
      </w:r>
    </w:p>
    <w:tbl>
      <w:tblPr>
        <w:tblStyle w:val="aa"/>
        <w:tblW w:w="9344" w:type="dxa"/>
        <w:tblLayout w:type="fixed"/>
        <w:tblLook w:val="04A0" w:firstRow="1" w:lastRow="0" w:firstColumn="1" w:lastColumn="0" w:noHBand="0" w:noVBand="1"/>
      </w:tblPr>
      <w:tblGrid>
        <w:gridCol w:w="2234"/>
        <w:gridCol w:w="2155"/>
        <w:gridCol w:w="4955"/>
      </w:tblGrid>
      <w:tr w:rsidR="004502E2">
        <w:tc>
          <w:tcPr>
            <w:tcW w:w="2234" w:type="dxa"/>
          </w:tcPr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курсових робіт здобувачів вищої освіти</w:t>
            </w:r>
          </w:p>
        </w:tc>
        <w:tc>
          <w:tcPr>
            <w:tcW w:w="2155" w:type="dxa"/>
          </w:tcPr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</w:t>
            </w:r>
          </w:p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оригінальності тексту</w:t>
            </w:r>
          </w:p>
        </w:tc>
        <w:tc>
          <w:tcPr>
            <w:tcW w:w="4955" w:type="dxa"/>
          </w:tcPr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Рекомендована дія</w:t>
            </w:r>
          </w:p>
        </w:tc>
      </w:tr>
      <w:tr w:rsidR="004502E2">
        <w:tc>
          <w:tcPr>
            <w:tcW w:w="2234" w:type="dxa"/>
          </w:tcPr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понад 50 %</w:t>
            </w:r>
          </w:p>
        </w:tc>
        <w:tc>
          <w:tcPr>
            <w:tcW w:w="2155" w:type="dxa"/>
          </w:tcPr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4955" w:type="dxa"/>
          </w:tcPr>
          <w:p w:rsidR="004502E2" w:rsidRDefault="002C31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роботи вважається оригінальним та не потребує додаткових дій щодо запобігання неправомірним запозиченням. Робота допускається до захисту. </w:t>
            </w:r>
          </w:p>
        </w:tc>
      </w:tr>
      <w:tr w:rsidR="004502E2">
        <w:tc>
          <w:tcPr>
            <w:tcW w:w="2234" w:type="dxa"/>
          </w:tcPr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 40 % до 49 %</w:t>
            </w:r>
          </w:p>
        </w:tc>
        <w:tc>
          <w:tcPr>
            <w:tcW w:w="2155" w:type="dxa"/>
          </w:tcPr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Недостатній</w:t>
            </w:r>
          </w:p>
        </w:tc>
        <w:tc>
          <w:tcPr>
            <w:tcW w:w="4955" w:type="dxa"/>
          </w:tcPr>
          <w:p w:rsidR="004502E2" w:rsidRDefault="002C31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Наявні окремі ознаки збігу тексту та запозичень. Текст роботи потребує доопрацювання з обов’язковою повторною перевіркою на оригінальність доопрацьованого тексту.</w:t>
            </w:r>
          </w:p>
        </w:tc>
      </w:tr>
      <w:tr w:rsidR="004502E2">
        <w:tc>
          <w:tcPr>
            <w:tcW w:w="2234" w:type="dxa"/>
          </w:tcPr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менше 39 %</w:t>
            </w:r>
          </w:p>
        </w:tc>
        <w:tc>
          <w:tcPr>
            <w:tcW w:w="2155" w:type="dxa"/>
          </w:tcPr>
          <w:p w:rsidR="004502E2" w:rsidRDefault="002C31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Неприйнятний</w:t>
            </w:r>
          </w:p>
        </w:tc>
        <w:tc>
          <w:tcPr>
            <w:tcW w:w="4955" w:type="dxa"/>
          </w:tcPr>
          <w:p w:rsidR="004502E2" w:rsidRDefault="002C31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Наявні істотні ознаки збігу. Робота має бути відхилена для подальшого захисту. Водночас за умов суттєвого доопрацювання може бути прийнята до повторного розгляду.</w:t>
            </w:r>
          </w:p>
        </w:tc>
      </w:tr>
    </w:tbl>
    <w:p w:rsidR="004502E2" w:rsidRDefault="00450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РЕКОМЕНДАЦІЇ ЩОДО ЗАПОБІГАННЯ АКАДЕМІЧНОМУ ПЛАГІАТУ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Будь-який текстовий фрагмент обсягом від речення і більше, відтворений у тексті наукової роботи без змін, із незначними змінами, або в перекладі з іншого джерела, обов’язково має супроводжуватися коректним посиланням на це джерело. Винятки допускаються лише для стандартних текстових кліше, які не мають авторства та/чи є загальновживаними. У разі використання у курсовій роботі тексту нормативно-правового акту достатньо зазначити його назву, дату ухвалення та, за наявності, дату ухвалення останніх змін до нього або нової редакції.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Якщо перефразування чи довільний переказ у тексті курсової роботи тексту іншого автора (інших авторів) займає більше одного абзацу, посилання (бібліографічне та/або текстуальне) на відповідний текст та/або його автора (авторів) має міститися щонайменше один раз у кожному абзаці наукової роботи, крім абзаців, які складаються нумерованих та маркованих списків (допускається подати одне посилання наприкінці списку).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Якщо цитата з певного джерела наводиться за першоджерелом, то у тексті наукової роботи має бути наведено посилання на першоджерело. Якщо цитата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наводиться не за першоджерелом, тоді в тексті наукової роботи має бути наведено посилання на безпосереднє джерело цитування.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Виявлені у тексті курсової роботи запозичення вважаються правомірними, якщо вони є: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власними назвами (індивідуальними найменуваннями окремих одиничних об’єктів,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найменуваннями установ, назвами праць, які досліджувалися у творі, бібліографічними посиланнями на джерела та ін.);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усталеними словосполученнями, що характерні для сфери знань;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належним чином оформлені цитуваннями, якщо кількість цитат не перевищує рекомендований обсяг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(не </w:t>
      </w:r>
      <w:r>
        <w:rPr>
          <w:rFonts w:ascii="Times New Roman" w:hAnsi="Times New Roman" w:cs="Times New Roman"/>
          <w:sz w:val="28"/>
          <w:szCs w:val="28"/>
        </w:rPr>
        <w:t xml:space="preserve">більше </w:t>
      </w:r>
      <w:r>
        <w:rPr>
          <w:rFonts w:ascii="Times New Roman" w:hAnsi="Times New Roman" w:cs="Times New Roman"/>
          <w:sz w:val="28"/>
          <w:szCs w:val="28"/>
          <w:lang w:val="ru-RU"/>
        </w:rPr>
        <w:t>50 %)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Показники оригінальності академічних текстів (у %) можуть бути змінені за рішенням кафедр, що фіксується у відповідному протоколі засідання кафедри із зазначенням підстав такої зміни, але не можуть бути нижчими за рекомендовані. Зміни доводяться до відома здобувачів вищої освіти.</w:t>
      </w:r>
    </w:p>
    <w:p w:rsidR="004502E2" w:rsidRDefault="002C3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Отримані результати у звітах щодо перевірки тексту на унікальність носять рекомендаційний характер і є допоміжними матеріалами для перевірки академічного тексту на плагіат керівником роботи або комісією кафедри (окрім текстів із неприйнятним рівнем оригінальності тексту).</w:t>
      </w:r>
    </w:p>
    <w:p w:rsidR="004502E2" w:rsidRDefault="0045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 w:rsidP="00555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</w:t>
      </w:r>
    </w:p>
    <w:p w:rsidR="004502E2" w:rsidRDefault="002C31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А</w:t>
      </w: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Кодекс академічної доброчесності</w:t>
      </w: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Львівського національного університету імені Івана Франка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Кодекс академічної доброчесності Львівського національного університету імені Івана Франка є складовою частиною внутрішньої нормативної бази системи забезпечення якості вищої освіти та якості освітньої, наукової, науково-технічної, мистецької та інноваційної діяльності та розроблений з метою підвищення рівня освіти, наукових досліджень, дотримання вимог наукової етики та запобігання академічного плагіату у Львівському національному університеті імені Івана Франка (далі –Університет).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Академічна доброчесність – це сукупність етичних принципів та визначених законом правил, якими повинні керуватися учасники освітнього процесу та наукової діяльності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 Порушенням академічної доброчесності вважається: академічний плагіат,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фабрикація, фальсифікація, списування, обман, хабарництво, необ’єктивне оцінювання.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Дотримання академічної доброчесності науковими, науково-педагогічними та педагогічними працівниками Університету передбачає: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дотримання високих професійних та етичних стандартів у всіх сферах діяльності Університету - освітній, науковій, науково-технічній, мистецькій та інноваційній;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виконання норм законодавства про авторське право і суміжні права;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надання достовірної інформації про методики і результати досліджень, джерела використаної інформації та власну науково-педагогічну діяльність;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формування особистості із врахування головних принципів патріотичного, правового, екологічного виховання;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утвердження в учасників освітнього процесу моральних цінностей, соціальної активності, громадської позиції та відповідальності, вміння вільно мислити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самоорганізовуватися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сучасних умовах;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контроль за дотриманням академічної доброчесності здобувачами вищої освіти;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об’єктивне оцінювання результатів навчання здобувачів вищої освіти.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Дотримання академічної доброчесності здобувачами вищої освіти в Університеті передбачає: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самостійне виконання навчальних завдань, завдань поточного та підсумкового контролю результатів навчання;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посилання на джерела інформації у разі використання ідей, розробок, тверджень, відомостей;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дотримання норм законодавства про авторське право і суміжні права; </w:t>
      </w: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</w: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Б</w:t>
      </w: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Зразок заяви здобувача вищої освіти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Завідувачу кафедри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Здобувача вищої освіти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ПІП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і назва спеціальності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02E2" w:rsidRDefault="002C3168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Освітня програма</w:t>
      </w:r>
    </w:p>
    <w:p w:rsidR="004502E2" w:rsidRDefault="00450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4502E2" w:rsidRDefault="002C31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Усвідомлюючи свою відповідальність за надання неправдивої інформації, стверджую, що подана курсова робота на тему «___________» підготовлена мною особисто. Одночасно заявляю, що ця робота:</w:t>
      </w:r>
    </w:p>
    <w:p w:rsidR="004502E2" w:rsidRDefault="002C31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передавалась іншим особам і подається до захисту вперше;</w:t>
      </w:r>
    </w:p>
    <w:p w:rsidR="004502E2" w:rsidRDefault="002C31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не порушує авторських та суміжних прав встановлених статтями 21-25 Закону України «Про авторське право та суміжні права»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02E2" w:rsidRDefault="002C31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Положенням про забезпечення академічної доброчесності у Львівському національному університеті імені Івана Франка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Кодексом академічної доброчесності Університету ознайомлений (а).</w:t>
      </w:r>
    </w:p>
    <w:p w:rsidR="004502E2" w:rsidRDefault="002C31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версія роботи відповідає поданому друкованому примірнику.</w:t>
      </w:r>
    </w:p>
    <w:p w:rsidR="004502E2" w:rsidRDefault="004502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4502E2" w:rsidRDefault="002C316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Підпис</w:t>
      </w: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В</w:t>
      </w:r>
    </w:p>
    <w:p w:rsidR="004502E2" w:rsidRDefault="002C316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Онлайн сервіси перевірки на плагіат</w:t>
      </w: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55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2C3168">
          <w:rPr>
            <w:rFonts w:ascii="Times New Roman" w:hAnsi="Times New Roman" w:cs="Times New Roman"/>
            <w:sz w:val="28"/>
            <w:szCs w:val="28"/>
          </w:rPr>
          <w:t>https://my.plag.com.ua/</w:t>
        </w:r>
      </w:hyperlink>
    </w:p>
    <w:p w:rsidR="004502E2" w:rsidRDefault="0055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="002C3168">
          <w:rPr>
            <w:rFonts w:ascii="Times New Roman" w:hAnsi="Times New Roman" w:cs="Times New Roman"/>
            <w:sz w:val="28"/>
            <w:szCs w:val="28"/>
          </w:rPr>
          <w:t>https://www.plag.com.ua/</w:t>
        </w:r>
      </w:hyperlink>
    </w:p>
    <w:p w:rsidR="004502E2" w:rsidRDefault="0055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2C3168">
          <w:rPr>
            <w:rFonts w:ascii="Times New Roman" w:hAnsi="Times New Roman" w:cs="Times New Roman"/>
            <w:sz w:val="28"/>
            <w:szCs w:val="28"/>
          </w:rPr>
          <w:t>https://edubirdie.com/perevirka-na-plagiat</w:t>
        </w:r>
      </w:hyperlink>
    </w:p>
    <w:p w:rsidR="004502E2" w:rsidRDefault="0055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2C3168">
          <w:rPr>
            <w:rFonts w:ascii="Times New Roman" w:hAnsi="Times New Roman" w:cs="Times New Roman"/>
            <w:sz w:val="28"/>
            <w:szCs w:val="28"/>
          </w:rPr>
          <w:t>https://plagiarismcheck.org/</w:t>
        </w:r>
      </w:hyperlink>
      <w:r w:rsidR="002C3168">
        <w:rPr>
          <w:rFonts w:ascii="Times New Roman" w:hAnsi="Times New Roman" w:cs="Times New Roman"/>
          <w:sz w:val="28"/>
          <w:szCs w:val="28"/>
        </w:rPr>
        <w:t xml:space="preserve"> – англомовний контент</w:t>
      </w:r>
    </w:p>
    <w:p w:rsidR="004502E2" w:rsidRDefault="0055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2C3168">
          <w:rPr>
            <w:rFonts w:ascii="Times New Roman" w:hAnsi="Times New Roman" w:cs="Times New Roman"/>
            <w:sz w:val="28"/>
            <w:szCs w:val="28"/>
          </w:rPr>
          <w:t>http://www.scanmyessay.com</w:t>
        </w:r>
      </w:hyperlink>
      <w:r w:rsidR="002C3168">
        <w:rPr>
          <w:rFonts w:ascii="Times New Roman" w:hAnsi="Times New Roman" w:cs="Times New Roman"/>
          <w:sz w:val="28"/>
          <w:szCs w:val="28"/>
        </w:rPr>
        <w:t xml:space="preserve"> – англомовний контент</w:t>
      </w:r>
    </w:p>
    <w:p w:rsidR="004502E2" w:rsidRDefault="0055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2C3168">
          <w:rPr>
            <w:rFonts w:ascii="Times New Roman" w:hAnsi="Times New Roman" w:cs="Times New Roman"/>
            <w:sz w:val="28"/>
            <w:szCs w:val="28"/>
          </w:rPr>
          <w:t>http://plagiarismdetector.net</w:t>
        </w:r>
      </w:hyperlink>
    </w:p>
    <w:p w:rsidR="004502E2" w:rsidRDefault="0055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2C3168">
          <w:rPr>
            <w:rFonts w:ascii="Times New Roman" w:hAnsi="Times New Roman" w:cs="Times New Roman"/>
            <w:sz w:val="28"/>
            <w:szCs w:val="28"/>
          </w:rPr>
          <w:t>http://www.plagium.com</w:t>
        </w:r>
      </w:hyperlink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2C3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E2" w:rsidRDefault="00450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2E2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7CF"/>
    <w:multiLevelType w:val="multilevel"/>
    <w:tmpl w:val="F1BEBF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821F43"/>
    <w:multiLevelType w:val="multilevel"/>
    <w:tmpl w:val="14AA0E3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E2"/>
    <w:rsid w:val="002C3168"/>
    <w:rsid w:val="004502E2"/>
    <w:rsid w:val="00555686"/>
    <w:rsid w:val="006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AA20"/>
  <w15:docId w15:val="{F04D4465-F972-4190-9C7A-3F493BC6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7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A57A2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65CA4"/>
    <w:pPr>
      <w:ind w:left="720"/>
      <w:contextualSpacing/>
    </w:pPr>
  </w:style>
  <w:style w:type="table" w:styleId="aa">
    <w:name w:val="Table Grid"/>
    <w:basedOn w:val="a1"/>
    <w:uiPriority w:val="39"/>
    <w:rsid w:val="00CE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giarismcheck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birdie.com/perevirka-na-plagi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g.com.ua/" TargetMode="External"/><Relationship Id="rId11" Type="http://schemas.openxmlformats.org/officeDocument/2006/relationships/hyperlink" Target="http://www.plagium.com/" TargetMode="External"/><Relationship Id="rId5" Type="http://schemas.openxmlformats.org/officeDocument/2006/relationships/hyperlink" Target="https://my.plag.com.ua/" TargetMode="External"/><Relationship Id="rId10" Type="http://schemas.openxmlformats.org/officeDocument/2006/relationships/hyperlink" Target="http://plagiarismdetector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anmyessa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8484</Words>
  <Characters>4836</Characters>
  <Application>Microsoft Office Word</Application>
  <DocSecurity>0</DocSecurity>
  <Lines>40</Lines>
  <Paragraphs>26</Paragraphs>
  <ScaleCrop>false</ScaleCrop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Біляковська</dc:creator>
  <dc:description/>
  <cp:lastModifiedBy>LNU</cp:lastModifiedBy>
  <cp:revision>44</cp:revision>
  <dcterms:created xsi:type="dcterms:W3CDTF">2022-12-09T19:02:00Z</dcterms:created>
  <dcterms:modified xsi:type="dcterms:W3CDTF">2023-01-02T10:19:00Z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