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54AE"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Garamond" w:eastAsia="Times New Roman" w:hAnsi="Garamond" w:cs="Times New Roman"/>
          <w:b/>
          <w:bCs/>
          <w:color w:val="000000"/>
          <w:kern w:val="0"/>
          <w:sz w:val="28"/>
          <w:szCs w:val="28"/>
          <w:lang w:eastAsia="uk-UA"/>
          <w14:ligatures w14:val="none"/>
        </w:rPr>
        <w:t>МІНІСТЕРСТВО ОСВІТИ І НАУКИ УКРАЇНИ</w:t>
      </w:r>
    </w:p>
    <w:p w14:paraId="428C84D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Garamond" w:eastAsia="Times New Roman" w:hAnsi="Garamond" w:cs="Times New Roman"/>
          <w:b/>
          <w:bCs/>
          <w:color w:val="000000"/>
          <w:kern w:val="0"/>
          <w:sz w:val="28"/>
          <w:szCs w:val="28"/>
          <w:lang w:eastAsia="uk-UA"/>
          <w14:ligatures w14:val="none"/>
        </w:rPr>
        <w:t>Львівський національний університет імені Івана Франка</w:t>
      </w:r>
    </w:p>
    <w:p w14:paraId="23D0AF41"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Garamond" w:eastAsia="Times New Roman" w:hAnsi="Garamond" w:cs="Times New Roman"/>
          <w:b/>
          <w:bCs/>
          <w:color w:val="000000"/>
          <w:kern w:val="0"/>
          <w:sz w:val="28"/>
          <w:szCs w:val="28"/>
          <w:lang w:eastAsia="uk-UA"/>
          <w14:ligatures w14:val="none"/>
        </w:rPr>
        <w:t>Факультет педагогічної освіти</w:t>
      </w:r>
    </w:p>
    <w:p w14:paraId="17E01C38"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Garamond" w:eastAsia="Times New Roman" w:hAnsi="Garamond" w:cs="Times New Roman"/>
          <w:b/>
          <w:bCs/>
          <w:color w:val="000000"/>
          <w:kern w:val="0"/>
          <w:sz w:val="28"/>
          <w:szCs w:val="28"/>
          <w:lang w:eastAsia="uk-UA"/>
          <w14:ligatures w14:val="none"/>
        </w:rPr>
        <w:t>Кафедра спеціальної освіти </w:t>
      </w:r>
    </w:p>
    <w:p w14:paraId="0BA74E63" w14:textId="77777777" w:rsidR="000D79DB" w:rsidRP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p w14:paraId="2C76EEBA" w14:textId="77777777"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Затверджено</w:t>
      </w:r>
    </w:p>
    <w:p w14:paraId="69B12957" w14:textId="77777777"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на засіданні кафедри спеціальної освіти </w:t>
      </w:r>
    </w:p>
    <w:p w14:paraId="4C8BCB4B" w14:textId="77777777"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факультету педагогічної освіти</w:t>
      </w:r>
    </w:p>
    <w:p w14:paraId="2A02CA2C" w14:textId="77777777"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Львівського національного університету імені Івана Франка</w:t>
      </w:r>
    </w:p>
    <w:p w14:paraId="4812D03A" w14:textId="77777777"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(протокол № ____ від _______ 202 р.)</w:t>
      </w:r>
    </w:p>
    <w:p w14:paraId="14CB1D89"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4F38C9CA" w14:textId="513AD9FC" w:rsidR="000D79DB" w:rsidRPr="000D79DB" w:rsidRDefault="000D79DB" w:rsidP="000D79DB">
      <w:pPr>
        <w:spacing w:after="0" w:line="240" w:lineRule="auto"/>
        <w:ind w:left="7938"/>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Завідувач кафедри ___________К</w:t>
      </w:r>
      <w:r w:rsidR="003B07F2">
        <w:rPr>
          <w:rFonts w:ascii="Times New Roman" w:eastAsia="Times New Roman" w:hAnsi="Times New Roman" w:cs="Times New Roman"/>
          <w:color w:val="000000"/>
          <w:kern w:val="0"/>
          <w:sz w:val="24"/>
          <w:szCs w:val="24"/>
          <w:lang w:eastAsia="uk-UA"/>
          <w14:ligatures w14:val="none"/>
        </w:rPr>
        <w:t xml:space="preserve">атерина </w:t>
      </w:r>
      <w:r w:rsidRPr="000D79DB">
        <w:rPr>
          <w:rFonts w:ascii="Times New Roman" w:eastAsia="Times New Roman" w:hAnsi="Times New Roman" w:cs="Times New Roman"/>
          <w:color w:val="000000"/>
          <w:kern w:val="0"/>
          <w:sz w:val="24"/>
          <w:szCs w:val="24"/>
          <w:lang w:eastAsia="uk-UA"/>
          <w14:ligatures w14:val="none"/>
        </w:rPr>
        <w:t>Островська </w:t>
      </w:r>
    </w:p>
    <w:p w14:paraId="50A22CFD" w14:textId="77777777" w:rsid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p w14:paraId="0FDBED71" w14:textId="77777777" w:rsidR="000D79DB" w:rsidRP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p w14:paraId="78A4C13F"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b/>
          <w:bCs/>
          <w:color w:val="000000"/>
          <w:kern w:val="0"/>
          <w:sz w:val="32"/>
          <w:szCs w:val="32"/>
          <w:lang w:eastAsia="uk-UA"/>
          <w14:ligatures w14:val="none"/>
        </w:rPr>
        <w:t>Силабус</w:t>
      </w:r>
      <w:proofErr w:type="spellEnd"/>
      <w:r w:rsidRPr="000D79DB">
        <w:rPr>
          <w:rFonts w:ascii="Times New Roman" w:eastAsia="Times New Roman" w:hAnsi="Times New Roman" w:cs="Times New Roman"/>
          <w:b/>
          <w:bCs/>
          <w:color w:val="000000"/>
          <w:kern w:val="0"/>
          <w:sz w:val="32"/>
          <w:szCs w:val="32"/>
          <w:lang w:eastAsia="uk-UA"/>
          <w14:ligatures w14:val="none"/>
        </w:rPr>
        <w:t xml:space="preserve"> з навчальної дисципліни </w:t>
      </w:r>
    </w:p>
    <w:p w14:paraId="639677D5" w14:textId="6AAC4430"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32"/>
          <w:szCs w:val="32"/>
          <w:lang w:eastAsia="uk-UA"/>
          <w14:ligatures w14:val="none"/>
        </w:rPr>
        <w:t>«</w:t>
      </w:r>
      <w:r w:rsidR="00FC3422">
        <w:rPr>
          <w:rFonts w:ascii="Times New Roman" w:eastAsia="Times New Roman" w:hAnsi="Times New Roman" w:cs="Times New Roman"/>
          <w:b/>
          <w:bCs/>
          <w:color w:val="000000"/>
          <w:kern w:val="0"/>
          <w:sz w:val="32"/>
          <w:szCs w:val="32"/>
          <w:lang w:eastAsia="uk-UA"/>
          <w14:ligatures w14:val="none"/>
        </w:rPr>
        <w:t>Р</w:t>
      </w:r>
      <w:r w:rsidRPr="000D79DB">
        <w:rPr>
          <w:rFonts w:ascii="Times New Roman" w:eastAsia="Times New Roman" w:hAnsi="Times New Roman" w:cs="Times New Roman"/>
          <w:b/>
          <w:bCs/>
          <w:color w:val="000000"/>
          <w:kern w:val="0"/>
          <w:sz w:val="32"/>
          <w:szCs w:val="32"/>
          <w:lang w:eastAsia="uk-UA"/>
          <w14:ligatures w14:val="none"/>
        </w:rPr>
        <w:t>обот</w:t>
      </w:r>
      <w:r w:rsidR="00FC3422">
        <w:rPr>
          <w:rFonts w:ascii="Times New Roman" w:eastAsia="Times New Roman" w:hAnsi="Times New Roman" w:cs="Times New Roman"/>
          <w:b/>
          <w:bCs/>
          <w:color w:val="000000"/>
          <w:kern w:val="0"/>
          <w:sz w:val="32"/>
          <w:szCs w:val="32"/>
          <w:lang w:eastAsia="uk-UA"/>
          <w14:ligatures w14:val="none"/>
        </w:rPr>
        <w:t>а</w:t>
      </w:r>
      <w:r w:rsidRPr="000D79DB">
        <w:rPr>
          <w:rFonts w:ascii="Times New Roman" w:eastAsia="Times New Roman" w:hAnsi="Times New Roman" w:cs="Times New Roman"/>
          <w:b/>
          <w:bCs/>
          <w:color w:val="000000"/>
          <w:kern w:val="0"/>
          <w:sz w:val="32"/>
          <w:szCs w:val="32"/>
          <w:lang w:eastAsia="uk-UA"/>
          <w14:ligatures w14:val="none"/>
        </w:rPr>
        <w:t xml:space="preserve"> логопеда з різними нозологіями </w:t>
      </w:r>
      <w:r w:rsidR="003B07F2">
        <w:rPr>
          <w:rFonts w:ascii="Times New Roman" w:eastAsia="Times New Roman" w:hAnsi="Times New Roman" w:cs="Times New Roman"/>
          <w:b/>
          <w:bCs/>
          <w:color w:val="000000"/>
          <w:kern w:val="0"/>
          <w:sz w:val="32"/>
          <w:szCs w:val="32"/>
          <w:lang w:eastAsia="uk-UA"/>
          <w14:ligatures w14:val="none"/>
        </w:rPr>
        <w:t>впродовж життя</w:t>
      </w:r>
      <w:r w:rsidRPr="000D79DB">
        <w:rPr>
          <w:rFonts w:ascii="Times New Roman" w:eastAsia="Times New Roman" w:hAnsi="Times New Roman" w:cs="Times New Roman"/>
          <w:b/>
          <w:bCs/>
          <w:color w:val="000000"/>
          <w:kern w:val="0"/>
          <w:sz w:val="32"/>
          <w:szCs w:val="32"/>
          <w:lang w:eastAsia="uk-UA"/>
          <w14:ligatures w14:val="none"/>
        </w:rPr>
        <w:t>»,</w:t>
      </w:r>
    </w:p>
    <w:p w14:paraId="1E802097"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32"/>
          <w:szCs w:val="32"/>
          <w:lang w:eastAsia="uk-UA"/>
          <w14:ligatures w14:val="none"/>
        </w:rPr>
        <w:t>що викладається в межах ОПП першого (бакалаврського) рівня вищої освіти для здобувачів з спеціальності 016 Спеціальна освіта </w:t>
      </w:r>
    </w:p>
    <w:p w14:paraId="346EFE26" w14:textId="77777777" w:rsid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kern w:val="0"/>
          <w:sz w:val="24"/>
          <w:szCs w:val="24"/>
          <w:lang w:eastAsia="uk-UA"/>
          <w14:ligatures w14:val="none"/>
        </w:rPr>
        <w:br/>
      </w:r>
    </w:p>
    <w:p w14:paraId="0151BECE" w14:textId="77777777" w:rsid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p w14:paraId="1740AFE5" w14:textId="77777777" w:rsidR="000D79DB" w:rsidRP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p w14:paraId="2118C19C" w14:textId="77777777" w:rsidR="000D79DB" w:rsidRDefault="000D79DB" w:rsidP="000D79DB">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Львів 2023 р.</w:t>
      </w:r>
    </w:p>
    <w:p w14:paraId="0E2D7A7D" w14:textId="01C0C89C" w:rsidR="000D79DB" w:rsidRDefault="000D79DB">
      <w:pPr>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br w:type="page"/>
      </w:r>
    </w:p>
    <w:p w14:paraId="5BDCA8D1"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961"/>
        <w:gridCol w:w="11417"/>
      </w:tblGrid>
      <w:tr w:rsidR="000D79DB" w:rsidRPr="000D79DB" w14:paraId="24A6306F" w14:textId="77777777" w:rsidTr="000D79DB">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DC8544A" w14:textId="77777777" w:rsidR="000D79DB" w:rsidRPr="000D79DB" w:rsidRDefault="000D79DB" w:rsidP="000D79DB">
            <w:pPr>
              <w:spacing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Назва дисципліни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95673D3" w14:textId="59D176E9" w:rsidR="000D79DB" w:rsidRPr="000D79DB" w:rsidRDefault="000D79DB" w:rsidP="003B07F2">
            <w:pPr>
              <w:spacing w:before="240" w:after="24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Робота логопеда з різними нозологіями </w:t>
            </w:r>
            <w:r w:rsidR="003B07F2">
              <w:rPr>
                <w:rFonts w:ascii="Times New Roman" w:eastAsia="Times New Roman" w:hAnsi="Times New Roman" w:cs="Times New Roman"/>
                <w:color w:val="000000"/>
                <w:kern w:val="0"/>
                <w:sz w:val="24"/>
                <w:szCs w:val="24"/>
                <w:lang w:eastAsia="uk-UA"/>
                <w14:ligatures w14:val="none"/>
              </w:rPr>
              <w:t>впродовж життя</w:t>
            </w:r>
          </w:p>
        </w:tc>
      </w:tr>
      <w:tr w:rsidR="000D79DB" w:rsidRPr="000D79DB" w14:paraId="14F5F04F" w14:textId="77777777" w:rsidTr="000D79DB">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69CD071" w14:textId="77777777" w:rsidR="000D79DB" w:rsidRPr="000D79DB" w:rsidRDefault="000D79DB" w:rsidP="000D79DB">
            <w:pPr>
              <w:spacing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Адреса викладання дисципліни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8F548C8" w14:textId="77777777" w:rsidR="000D79DB" w:rsidRPr="000D79DB" w:rsidRDefault="000D79DB" w:rsidP="000D79DB">
            <w:pPr>
              <w:spacing w:before="240" w:after="24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м. Львів,  вул. Туган-Барановського,7, </w:t>
            </w:r>
          </w:p>
        </w:tc>
      </w:tr>
      <w:tr w:rsidR="000D79DB" w:rsidRPr="000D79DB" w14:paraId="14D0BC82" w14:textId="77777777" w:rsidTr="000D79DB">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A10BD66" w14:textId="77777777" w:rsidR="000D79DB" w:rsidRPr="000D79DB" w:rsidRDefault="000D79DB" w:rsidP="000D79DB">
            <w:pPr>
              <w:spacing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Факультет та кафедра, за якою закріплена дисципліна</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F3EBC7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Факультет педагогічної освіти, кафедра спеціальної освіти  </w:t>
            </w:r>
          </w:p>
        </w:tc>
      </w:tr>
      <w:tr w:rsidR="000D79DB" w:rsidRPr="000D79DB" w14:paraId="085499A5" w14:textId="77777777" w:rsidTr="000D79DB">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6DC7F33" w14:textId="77777777" w:rsidR="000D79DB" w:rsidRPr="000D79DB" w:rsidRDefault="000D79DB" w:rsidP="000D79DB">
            <w:pPr>
              <w:spacing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Галузь знань, шифр та назва спеціальності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408954D" w14:textId="77777777" w:rsidR="000D79DB" w:rsidRPr="000D79DB" w:rsidRDefault="000D79DB" w:rsidP="000D79DB">
            <w:pPr>
              <w:spacing w:before="240" w:after="24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01 Освіта / Педагогіка,</w:t>
            </w:r>
            <w:r w:rsidRPr="000D79DB">
              <w:rPr>
                <w:rFonts w:ascii="Times New Roman" w:eastAsia="Times New Roman" w:hAnsi="Times New Roman" w:cs="Times New Roman"/>
                <w:color w:val="000000"/>
                <w:kern w:val="0"/>
                <w:sz w:val="28"/>
                <w:szCs w:val="28"/>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016 Спеціальна освіта</w:t>
            </w:r>
          </w:p>
        </w:tc>
      </w:tr>
      <w:tr w:rsidR="000D79DB" w:rsidRPr="000D79DB" w14:paraId="422BD5EC" w14:textId="77777777" w:rsidTr="000D79DB">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0970D5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Викладачі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DE841A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Породько Мар’яна Ігорівна, кандидат педагогічних наук,  доцент кафедри спеціальної освіти </w:t>
            </w:r>
          </w:p>
        </w:tc>
      </w:tr>
      <w:tr w:rsidR="000D79DB" w:rsidRPr="000D79DB" w14:paraId="58FBEE67" w14:textId="77777777" w:rsidTr="000D79D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6BA9D4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Контактна інформація викладача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03128E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ел</w:t>
            </w:r>
            <w:proofErr w:type="spellEnd"/>
            <w:r w:rsidRPr="000D79DB">
              <w:rPr>
                <w:rFonts w:ascii="Times New Roman" w:eastAsia="Times New Roman" w:hAnsi="Times New Roman" w:cs="Times New Roman"/>
                <w:color w:val="000000"/>
                <w:kern w:val="0"/>
                <w:sz w:val="24"/>
                <w:szCs w:val="24"/>
                <w:lang w:eastAsia="uk-UA"/>
                <w14:ligatures w14:val="none"/>
              </w:rPr>
              <w:t xml:space="preserve">. пошта:  </w:t>
            </w:r>
            <w:hyperlink r:id="rId6" w:history="1">
              <w:r w:rsidRPr="000D79DB">
                <w:rPr>
                  <w:rFonts w:ascii="Times New Roman" w:eastAsia="Times New Roman" w:hAnsi="Times New Roman" w:cs="Times New Roman"/>
                  <w:color w:val="0000FF"/>
                  <w:kern w:val="0"/>
                  <w:sz w:val="24"/>
                  <w:szCs w:val="24"/>
                  <w:u w:val="single"/>
                  <w:lang w:eastAsia="uk-UA"/>
                  <w14:ligatures w14:val="none"/>
                </w:rPr>
                <w:t>maryna.porodko@lnu.edu.ua</w:t>
              </w:r>
            </w:hyperlink>
          </w:p>
        </w:tc>
      </w:tr>
      <w:tr w:rsidR="000D79DB" w:rsidRPr="000D79DB" w14:paraId="427DA855" w14:textId="77777777" w:rsidTr="000D79D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3F5CB3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Консультації з питань навчання по дисципліні відбуваються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78303F6" w14:textId="04BB673E"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П’ятниця 13.00 − 14.30 (кафедра спеціальної освіти, вул. </w:t>
            </w:r>
            <w:proofErr w:type="spellStart"/>
            <w:r w:rsidRPr="000D79DB">
              <w:rPr>
                <w:rFonts w:ascii="Times New Roman" w:eastAsia="Times New Roman" w:hAnsi="Times New Roman" w:cs="Times New Roman"/>
                <w:color w:val="000000"/>
                <w:kern w:val="0"/>
                <w:sz w:val="24"/>
                <w:szCs w:val="24"/>
                <w:lang w:eastAsia="uk-UA"/>
                <w14:ligatures w14:val="none"/>
              </w:rPr>
              <w:t>Туган</w:t>
            </w:r>
            <w:proofErr w:type="spellEnd"/>
            <w:r w:rsidRPr="000D79DB">
              <w:rPr>
                <w:rFonts w:ascii="Times New Roman" w:eastAsia="Times New Roman" w:hAnsi="Times New Roman" w:cs="Times New Roman"/>
                <w:color w:val="000000"/>
                <w:kern w:val="0"/>
                <w:sz w:val="24"/>
                <w:szCs w:val="24"/>
                <w:lang w:eastAsia="uk-UA"/>
                <w14:ligatures w14:val="none"/>
              </w:rPr>
              <w:t>-Барановського, 7)</w:t>
            </w:r>
          </w:p>
          <w:p w14:paraId="183BA03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6C7A6E67" w14:textId="77777777" w:rsidTr="000D79DB">
        <w:trPr>
          <w:trHeight w:val="16"/>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9AF9C9E"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Сторінка курсу</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1184E2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https://pedagogy.lnu.edu.ua/?post_type=course&amp;p=43148&amp;preview=true</w:t>
            </w:r>
          </w:p>
        </w:tc>
      </w:tr>
      <w:tr w:rsidR="000D79DB" w:rsidRPr="000D79DB" w14:paraId="5B61B3F7" w14:textId="77777777" w:rsidTr="000D79DB">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FEA4F8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Інформація про дисципліну</w:t>
            </w:r>
          </w:p>
        </w:tc>
        <w:tc>
          <w:tcPr>
            <w:tcW w:w="0" w:type="auto"/>
            <w:tcBorders>
              <w:top w:val="single" w:sz="8"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4AF95C96" w14:textId="2EBB65C7" w:rsidR="000D79DB" w:rsidRPr="000D79DB" w:rsidRDefault="000D79DB" w:rsidP="008C082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Курс «</w:t>
            </w:r>
            <w:r w:rsidR="008C082B">
              <w:rPr>
                <w:rFonts w:ascii="Times New Roman" w:eastAsia="Times New Roman" w:hAnsi="Times New Roman" w:cs="Times New Roman"/>
                <w:color w:val="000000"/>
                <w:kern w:val="0"/>
                <w:sz w:val="24"/>
                <w:szCs w:val="24"/>
                <w:lang w:eastAsia="uk-UA"/>
                <w14:ligatures w14:val="none"/>
              </w:rPr>
              <w:t>Р</w:t>
            </w:r>
            <w:r w:rsidRPr="000D79DB">
              <w:rPr>
                <w:rFonts w:ascii="Times New Roman" w:eastAsia="Times New Roman" w:hAnsi="Times New Roman" w:cs="Times New Roman"/>
                <w:color w:val="000000"/>
                <w:kern w:val="0"/>
                <w:sz w:val="24"/>
                <w:szCs w:val="24"/>
                <w:lang w:eastAsia="uk-UA"/>
                <w14:ligatures w14:val="none"/>
              </w:rPr>
              <w:t>обот</w:t>
            </w:r>
            <w:r w:rsidR="008C082B">
              <w:rPr>
                <w:rFonts w:ascii="Times New Roman" w:eastAsia="Times New Roman" w:hAnsi="Times New Roman" w:cs="Times New Roman"/>
                <w:color w:val="000000"/>
                <w:kern w:val="0"/>
                <w:sz w:val="24"/>
                <w:szCs w:val="24"/>
                <w:lang w:eastAsia="uk-UA"/>
                <w14:ligatures w14:val="none"/>
              </w:rPr>
              <w:t>а</w:t>
            </w:r>
            <w:r w:rsidRPr="000D79DB">
              <w:rPr>
                <w:rFonts w:ascii="Times New Roman" w:eastAsia="Times New Roman" w:hAnsi="Times New Roman" w:cs="Times New Roman"/>
                <w:color w:val="000000"/>
                <w:kern w:val="0"/>
                <w:sz w:val="24"/>
                <w:szCs w:val="24"/>
                <w:lang w:eastAsia="uk-UA"/>
                <w14:ligatures w14:val="none"/>
              </w:rPr>
              <w:t xml:space="preserve"> логопеда з різними нозологіями </w:t>
            </w:r>
            <w:r w:rsidR="003B07F2">
              <w:rPr>
                <w:rFonts w:ascii="Times New Roman" w:eastAsia="Times New Roman" w:hAnsi="Times New Roman" w:cs="Times New Roman"/>
                <w:color w:val="000000"/>
                <w:kern w:val="0"/>
                <w:sz w:val="24"/>
                <w:szCs w:val="24"/>
                <w:lang w:eastAsia="uk-UA"/>
                <w14:ligatures w14:val="none"/>
              </w:rPr>
              <w:t>впродовж життя</w:t>
            </w:r>
            <w:r w:rsidRPr="000D79DB">
              <w:rPr>
                <w:rFonts w:ascii="Times New Roman" w:eastAsia="Times New Roman" w:hAnsi="Times New Roman" w:cs="Times New Roman"/>
                <w:color w:val="000000"/>
                <w:kern w:val="0"/>
                <w:sz w:val="24"/>
                <w:szCs w:val="24"/>
                <w:lang w:eastAsia="uk-UA"/>
                <w14:ligatures w14:val="none"/>
              </w:rPr>
              <w:t>» призначено для бакалаврів третього року денної та заочної форми навчання. Предметом вивчення навчальної дисципліни є: сучасна система організації логопедичної допомоги з дітьми та дорослими, що мають порушення психофізичного розвитку.</w:t>
            </w:r>
          </w:p>
        </w:tc>
      </w:tr>
      <w:tr w:rsidR="000D79DB" w:rsidRPr="000D79DB" w14:paraId="5F37B3CD" w14:textId="77777777" w:rsidTr="000D79DB">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E4203E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Коротка анотація дисципліни</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559C10A7" w14:textId="5215FD9D" w:rsidR="000D79DB" w:rsidRPr="000D79DB" w:rsidRDefault="000D79DB" w:rsidP="008C082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Дисципліна  «</w:t>
            </w:r>
            <w:r w:rsidR="008C082B">
              <w:rPr>
                <w:rFonts w:ascii="Times New Roman" w:eastAsia="Times New Roman" w:hAnsi="Times New Roman" w:cs="Times New Roman"/>
                <w:color w:val="000000"/>
                <w:kern w:val="0"/>
                <w:sz w:val="24"/>
                <w:szCs w:val="24"/>
                <w:lang w:eastAsia="uk-UA"/>
                <w14:ligatures w14:val="none"/>
              </w:rPr>
              <w:t>Р</w:t>
            </w:r>
            <w:r w:rsidRPr="000D79DB">
              <w:rPr>
                <w:rFonts w:ascii="Times New Roman" w:eastAsia="Times New Roman" w:hAnsi="Times New Roman" w:cs="Times New Roman"/>
                <w:color w:val="000000"/>
                <w:kern w:val="0"/>
                <w:sz w:val="24"/>
                <w:szCs w:val="24"/>
                <w:lang w:eastAsia="uk-UA"/>
                <w14:ligatures w14:val="none"/>
              </w:rPr>
              <w:t>обот</w:t>
            </w:r>
            <w:r w:rsidR="008C082B">
              <w:rPr>
                <w:rFonts w:ascii="Times New Roman" w:eastAsia="Times New Roman" w:hAnsi="Times New Roman" w:cs="Times New Roman"/>
                <w:color w:val="000000"/>
                <w:kern w:val="0"/>
                <w:sz w:val="24"/>
                <w:szCs w:val="24"/>
                <w:lang w:eastAsia="uk-UA"/>
                <w14:ligatures w14:val="none"/>
              </w:rPr>
              <w:t>а</w:t>
            </w:r>
            <w:r w:rsidRPr="000D79DB">
              <w:rPr>
                <w:rFonts w:ascii="Times New Roman" w:eastAsia="Times New Roman" w:hAnsi="Times New Roman" w:cs="Times New Roman"/>
                <w:color w:val="000000"/>
                <w:kern w:val="0"/>
                <w:sz w:val="24"/>
                <w:szCs w:val="24"/>
                <w:lang w:eastAsia="uk-UA"/>
                <w14:ligatures w14:val="none"/>
              </w:rPr>
              <w:t xml:space="preserve"> логопеда з різними нозологіями </w:t>
            </w:r>
            <w:r w:rsidR="003B07F2">
              <w:rPr>
                <w:rFonts w:ascii="Times New Roman" w:eastAsia="Times New Roman" w:hAnsi="Times New Roman" w:cs="Times New Roman"/>
                <w:color w:val="000000"/>
                <w:kern w:val="0"/>
                <w:sz w:val="24"/>
                <w:szCs w:val="24"/>
                <w:lang w:eastAsia="uk-UA"/>
                <w14:ligatures w14:val="none"/>
              </w:rPr>
              <w:t>впродовж життя</w:t>
            </w:r>
            <w:r w:rsidRPr="000D79DB">
              <w:rPr>
                <w:rFonts w:ascii="Times New Roman" w:eastAsia="Times New Roman" w:hAnsi="Times New Roman" w:cs="Times New Roman"/>
                <w:color w:val="000000"/>
                <w:kern w:val="0"/>
                <w:sz w:val="24"/>
                <w:szCs w:val="24"/>
                <w:lang w:eastAsia="uk-UA"/>
                <w14:ligatures w14:val="none"/>
              </w:rPr>
              <w:t xml:space="preserve">»  є  </w:t>
            </w:r>
            <w:r w:rsidR="00B804DF">
              <w:rPr>
                <w:rFonts w:ascii="Times New Roman" w:eastAsia="Times New Roman" w:hAnsi="Times New Roman" w:cs="Times New Roman"/>
                <w:color w:val="000000"/>
                <w:kern w:val="0"/>
                <w:sz w:val="24"/>
                <w:szCs w:val="24"/>
                <w:lang w:eastAsia="uk-UA"/>
                <w14:ligatures w14:val="none"/>
              </w:rPr>
              <w:t>вибірк</w:t>
            </w:r>
            <w:r w:rsidRPr="000D79DB">
              <w:rPr>
                <w:rFonts w:ascii="Times New Roman" w:eastAsia="Times New Roman" w:hAnsi="Times New Roman" w:cs="Times New Roman"/>
                <w:color w:val="000000"/>
                <w:kern w:val="0"/>
                <w:sz w:val="24"/>
                <w:szCs w:val="24"/>
                <w:lang w:eastAsia="uk-UA"/>
                <w14:ligatures w14:val="none"/>
              </w:rPr>
              <w:t xml:space="preserve">ою дисципліною з спеціальності </w:t>
            </w:r>
            <w:r w:rsidRPr="000D79DB">
              <w:rPr>
                <w:rFonts w:ascii="Times New Roman" w:eastAsia="Times New Roman" w:hAnsi="Times New Roman" w:cs="Times New Roman"/>
                <w:color w:val="000000"/>
                <w:kern w:val="0"/>
                <w:sz w:val="24"/>
                <w:szCs w:val="24"/>
                <w:u w:val="single"/>
                <w:lang w:eastAsia="uk-UA"/>
                <w14:ligatures w14:val="none"/>
              </w:rPr>
              <w:t>016.01 Спеціальна освіта. Логопедія</w:t>
            </w:r>
            <w:r w:rsidRPr="000D79DB">
              <w:rPr>
                <w:rFonts w:ascii="Times New Roman" w:eastAsia="Times New Roman" w:hAnsi="Times New Roman" w:cs="Times New Roman"/>
                <w:color w:val="000000"/>
                <w:kern w:val="0"/>
                <w:sz w:val="24"/>
                <w:szCs w:val="24"/>
                <w:lang w:eastAsia="uk-UA"/>
                <w14:ligatures w14:val="none"/>
              </w:rPr>
              <w:t>, яка викладається в _</w:t>
            </w:r>
            <w:r w:rsidR="00863980">
              <w:rPr>
                <w:rFonts w:ascii="Times New Roman" w:eastAsia="Times New Roman" w:hAnsi="Times New Roman" w:cs="Times New Roman"/>
                <w:color w:val="000000"/>
                <w:kern w:val="0"/>
                <w:sz w:val="24"/>
                <w:szCs w:val="24"/>
                <w:u w:val="single"/>
                <w:lang w:eastAsia="uk-UA"/>
                <w14:ligatures w14:val="none"/>
              </w:rPr>
              <w:t>5</w:t>
            </w:r>
            <w:r w:rsidRPr="000D79DB">
              <w:rPr>
                <w:rFonts w:ascii="Times New Roman" w:eastAsia="Times New Roman" w:hAnsi="Times New Roman" w:cs="Times New Roman"/>
                <w:color w:val="000000"/>
                <w:kern w:val="0"/>
                <w:sz w:val="24"/>
                <w:szCs w:val="24"/>
                <w:u w:val="single"/>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семестрі в обсязі _</w:t>
            </w:r>
            <w:r w:rsidR="00863980">
              <w:rPr>
                <w:rFonts w:ascii="Times New Roman" w:eastAsia="Times New Roman" w:hAnsi="Times New Roman" w:cs="Times New Roman"/>
                <w:color w:val="000000"/>
                <w:kern w:val="0"/>
                <w:sz w:val="24"/>
                <w:szCs w:val="24"/>
                <w:u w:val="single"/>
                <w:lang w:eastAsia="uk-UA"/>
                <w14:ligatures w14:val="none"/>
              </w:rPr>
              <w:t>5</w:t>
            </w:r>
            <w:r w:rsidRPr="000D79DB">
              <w:rPr>
                <w:rFonts w:ascii="Times New Roman" w:eastAsia="Times New Roman" w:hAnsi="Times New Roman" w:cs="Times New Roman"/>
                <w:color w:val="000000"/>
                <w:kern w:val="0"/>
                <w:sz w:val="24"/>
                <w:szCs w:val="24"/>
                <w:lang w:eastAsia="uk-UA"/>
                <w14:ligatures w14:val="none"/>
              </w:rPr>
              <w:t>_ кредит</w:t>
            </w:r>
            <w:r w:rsidR="00863980">
              <w:rPr>
                <w:rFonts w:ascii="Times New Roman" w:eastAsia="Times New Roman" w:hAnsi="Times New Roman" w:cs="Times New Roman"/>
                <w:color w:val="000000"/>
                <w:kern w:val="0"/>
                <w:sz w:val="24"/>
                <w:szCs w:val="24"/>
                <w:lang w:eastAsia="uk-UA"/>
                <w14:ligatures w14:val="none"/>
              </w:rPr>
              <w:t xml:space="preserve">ів </w:t>
            </w:r>
            <w:r w:rsidRPr="000D79DB">
              <w:rPr>
                <w:rFonts w:ascii="Times New Roman" w:eastAsia="Times New Roman" w:hAnsi="Times New Roman" w:cs="Times New Roman"/>
                <w:color w:val="000000"/>
                <w:kern w:val="0"/>
                <w:sz w:val="24"/>
                <w:szCs w:val="24"/>
                <w:lang w:eastAsia="uk-UA"/>
                <w14:ligatures w14:val="none"/>
              </w:rPr>
              <w:t>(за Європейською Кредитно-Трансферною Системою ECTS).</w:t>
            </w:r>
          </w:p>
        </w:tc>
      </w:tr>
      <w:tr w:rsidR="000D79DB" w:rsidRPr="000D79DB" w14:paraId="586D0722" w14:textId="77777777" w:rsidTr="000D79DB">
        <w:trPr>
          <w:trHeight w:val="102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6F9B73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Мета та цілі дисципліни</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64F65022" w14:textId="793D9243" w:rsidR="000D79DB" w:rsidRPr="000D79DB" w:rsidRDefault="000D79DB" w:rsidP="008C082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Мета курсу: викладання навчальної д</w:t>
            </w:r>
            <w:bookmarkStart w:id="0" w:name="_GoBack"/>
            <w:bookmarkEnd w:id="0"/>
            <w:r w:rsidRPr="000D79DB">
              <w:rPr>
                <w:rFonts w:ascii="Times New Roman" w:eastAsia="Times New Roman" w:hAnsi="Times New Roman" w:cs="Times New Roman"/>
                <w:color w:val="000000"/>
                <w:kern w:val="0"/>
                <w:sz w:val="24"/>
                <w:szCs w:val="24"/>
                <w:lang w:eastAsia="uk-UA"/>
                <w14:ligatures w14:val="none"/>
              </w:rPr>
              <w:t>исципліни «</w:t>
            </w:r>
            <w:r w:rsidR="008C082B">
              <w:rPr>
                <w:rFonts w:ascii="Times New Roman" w:eastAsia="Times New Roman" w:hAnsi="Times New Roman" w:cs="Times New Roman"/>
                <w:color w:val="000000"/>
                <w:kern w:val="0"/>
                <w:sz w:val="24"/>
                <w:szCs w:val="24"/>
                <w:lang w:eastAsia="uk-UA"/>
                <w14:ligatures w14:val="none"/>
              </w:rPr>
              <w:t>Р</w:t>
            </w:r>
            <w:r w:rsidRPr="000D79DB">
              <w:rPr>
                <w:rFonts w:ascii="Times New Roman" w:eastAsia="Times New Roman" w:hAnsi="Times New Roman" w:cs="Times New Roman"/>
                <w:color w:val="000000"/>
                <w:kern w:val="0"/>
                <w:sz w:val="24"/>
                <w:szCs w:val="24"/>
                <w:lang w:eastAsia="uk-UA"/>
                <w14:ligatures w14:val="none"/>
              </w:rPr>
              <w:t>обот</w:t>
            </w:r>
            <w:r w:rsidR="008C082B">
              <w:rPr>
                <w:rFonts w:ascii="Times New Roman" w:eastAsia="Times New Roman" w:hAnsi="Times New Roman" w:cs="Times New Roman"/>
                <w:color w:val="000000"/>
                <w:kern w:val="0"/>
                <w:sz w:val="24"/>
                <w:szCs w:val="24"/>
                <w:lang w:eastAsia="uk-UA"/>
                <w14:ligatures w14:val="none"/>
              </w:rPr>
              <w:t>а</w:t>
            </w:r>
            <w:r w:rsidRPr="000D79DB">
              <w:rPr>
                <w:rFonts w:ascii="Times New Roman" w:eastAsia="Times New Roman" w:hAnsi="Times New Roman" w:cs="Times New Roman"/>
                <w:color w:val="000000"/>
                <w:kern w:val="0"/>
                <w:sz w:val="24"/>
                <w:szCs w:val="24"/>
                <w:lang w:eastAsia="uk-UA"/>
                <w14:ligatures w14:val="none"/>
              </w:rPr>
              <w:t xml:space="preserve"> логопеда з різними нозологіями </w:t>
            </w:r>
            <w:r w:rsidR="003B07F2">
              <w:rPr>
                <w:rFonts w:ascii="Times New Roman" w:eastAsia="Times New Roman" w:hAnsi="Times New Roman" w:cs="Times New Roman"/>
                <w:color w:val="000000"/>
                <w:kern w:val="0"/>
                <w:sz w:val="24"/>
                <w:szCs w:val="24"/>
                <w:lang w:eastAsia="uk-UA"/>
                <w14:ligatures w14:val="none"/>
              </w:rPr>
              <w:t>впродовж життя</w:t>
            </w:r>
            <w:r w:rsidRPr="000D79DB">
              <w:rPr>
                <w:rFonts w:ascii="Times New Roman" w:eastAsia="Times New Roman" w:hAnsi="Times New Roman" w:cs="Times New Roman"/>
                <w:color w:val="000000"/>
                <w:kern w:val="0"/>
                <w:sz w:val="24"/>
                <w:szCs w:val="24"/>
                <w:lang w:eastAsia="uk-UA"/>
                <w14:ligatures w14:val="none"/>
              </w:rPr>
              <w:t xml:space="preserve">» є засвоєння студентами знань про сутність та особливості діяльності логопеда, ознайомлення з основними компетенціями логопеда, особливостями </w:t>
            </w:r>
            <w:proofErr w:type="spellStart"/>
            <w:r w:rsidRPr="000D79DB">
              <w:rPr>
                <w:rFonts w:ascii="Times New Roman" w:eastAsia="Times New Roman" w:hAnsi="Times New Roman" w:cs="Times New Roman"/>
                <w:color w:val="000000"/>
                <w:kern w:val="0"/>
                <w:sz w:val="24"/>
                <w:szCs w:val="24"/>
                <w:lang w:eastAsia="uk-UA"/>
                <w14:ligatures w14:val="none"/>
              </w:rPr>
              <w:t>професійно</w:t>
            </w:r>
            <w:proofErr w:type="spellEnd"/>
            <w:r w:rsidRPr="000D79DB">
              <w:rPr>
                <w:rFonts w:ascii="Times New Roman" w:eastAsia="Times New Roman" w:hAnsi="Times New Roman" w:cs="Times New Roman"/>
                <w:color w:val="000000"/>
                <w:kern w:val="0"/>
                <w:sz w:val="24"/>
                <w:szCs w:val="24"/>
                <w:lang w:eastAsia="uk-UA"/>
                <w14:ligatures w14:val="none"/>
              </w:rPr>
              <w:t>-педагогічної комунікації, вивчення мовленнєвого розвитку дітей з різними особливостями психофізичного розвитку, засвоєння системи роботи логопеда в системі психолого-педагогічного супроводу інклюзивного простору. Ознайомлення з категоріями осіб, що є в сфері професійної діяльності логопеда.</w:t>
            </w:r>
          </w:p>
        </w:tc>
      </w:tr>
      <w:tr w:rsidR="000D79DB" w:rsidRPr="000D79DB" w14:paraId="1870669C" w14:textId="77777777" w:rsidTr="000D79D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9B79AE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Література для вивчення дисципліни</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43BFBF21"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Основна</w:t>
            </w:r>
          </w:p>
          <w:p w14:paraId="2E143BF1" w14:textId="77777777" w:rsidR="000D79DB" w:rsidRPr="000D79DB" w:rsidRDefault="000D79DB" w:rsidP="000D79DB">
            <w:pPr>
              <w:numPr>
                <w:ilvl w:val="0"/>
                <w:numId w:val="1"/>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ab/>
              <w:t xml:space="preserve">Логопедія. Підручник. За ред.. </w:t>
            </w:r>
            <w:proofErr w:type="spellStart"/>
            <w:r w:rsidRPr="000D79DB">
              <w:rPr>
                <w:rFonts w:ascii="Times New Roman" w:eastAsia="Times New Roman" w:hAnsi="Times New Roman" w:cs="Times New Roman"/>
                <w:color w:val="000000"/>
                <w:kern w:val="0"/>
                <w:sz w:val="24"/>
                <w:szCs w:val="24"/>
                <w:lang w:eastAsia="uk-UA"/>
                <w14:ligatures w14:val="none"/>
              </w:rPr>
              <w:t>М.К.Шеремет</w:t>
            </w:r>
            <w:proofErr w:type="spellEnd"/>
            <w:r w:rsidRPr="000D79DB">
              <w:rPr>
                <w:rFonts w:ascii="Times New Roman" w:eastAsia="Times New Roman" w:hAnsi="Times New Roman" w:cs="Times New Roman"/>
                <w:color w:val="000000"/>
                <w:kern w:val="0"/>
                <w:sz w:val="24"/>
                <w:szCs w:val="24"/>
                <w:lang w:eastAsia="uk-UA"/>
                <w14:ligatures w14:val="none"/>
              </w:rPr>
              <w:t>. – К.: Видавничий Дім «Слово». -2010. - 376 с</w:t>
            </w:r>
          </w:p>
          <w:p w14:paraId="594C560E" w14:textId="77777777" w:rsidR="000D79DB" w:rsidRPr="000D79DB" w:rsidRDefault="000D79DB" w:rsidP="000D79DB">
            <w:pPr>
              <w:numPr>
                <w:ilvl w:val="0"/>
                <w:numId w:val="1"/>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ab/>
              <w:t>Спеціальна педагогіка: [</w:t>
            </w:r>
            <w:proofErr w:type="spellStart"/>
            <w:r w:rsidRPr="000D79DB">
              <w:rPr>
                <w:rFonts w:ascii="Times New Roman" w:eastAsia="Times New Roman" w:hAnsi="Times New Roman" w:cs="Times New Roman"/>
                <w:color w:val="000000"/>
                <w:kern w:val="0"/>
                <w:sz w:val="24"/>
                <w:szCs w:val="24"/>
                <w:lang w:eastAsia="uk-UA"/>
                <w14:ligatures w14:val="none"/>
              </w:rPr>
              <w:t>понятійно</w:t>
            </w:r>
            <w:proofErr w:type="spellEnd"/>
            <w:r w:rsidRPr="000D79DB">
              <w:rPr>
                <w:rFonts w:ascii="Times New Roman" w:eastAsia="Times New Roman" w:hAnsi="Times New Roman" w:cs="Times New Roman"/>
                <w:color w:val="000000"/>
                <w:kern w:val="0"/>
                <w:sz w:val="24"/>
                <w:szCs w:val="24"/>
                <w:lang w:eastAsia="uk-UA"/>
                <w14:ligatures w14:val="none"/>
              </w:rPr>
              <w:t>-термінологічний словник] / За ред. акад. В.І. Бондаря. – Луганськ: Альма-матер, 2003. – 436 с.</w:t>
            </w:r>
          </w:p>
          <w:p w14:paraId="608E3831" w14:textId="77777777" w:rsidR="000D79DB" w:rsidRPr="000D79DB" w:rsidRDefault="000D79DB" w:rsidP="000D79DB">
            <w:pPr>
              <w:numPr>
                <w:ilvl w:val="0"/>
                <w:numId w:val="1"/>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w:t>
            </w:r>
            <w:proofErr w:type="spellStart"/>
            <w:r w:rsidRPr="000D79DB">
              <w:rPr>
                <w:rFonts w:ascii="Times New Roman" w:eastAsia="Times New Roman" w:hAnsi="Times New Roman" w:cs="Times New Roman"/>
                <w:color w:val="000000"/>
                <w:kern w:val="0"/>
                <w:sz w:val="24"/>
                <w:szCs w:val="24"/>
                <w:lang w:eastAsia="uk-UA"/>
                <w14:ligatures w14:val="none"/>
              </w:rPr>
              <w:t>Савінова</w:t>
            </w:r>
            <w:proofErr w:type="spellEnd"/>
            <w:r w:rsidRPr="000D79DB">
              <w:rPr>
                <w:rFonts w:ascii="Times New Roman" w:eastAsia="Times New Roman" w:hAnsi="Times New Roman" w:cs="Times New Roman"/>
                <w:color w:val="000000"/>
                <w:kern w:val="0"/>
                <w:sz w:val="24"/>
                <w:szCs w:val="24"/>
                <w:lang w:eastAsia="uk-UA"/>
                <w14:ligatures w14:val="none"/>
              </w:rPr>
              <w:t xml:space="preserve">, Н. В. </w:t>
            </w:r>
            <w:proofErr w:type="spellStart"/>
            <w:r w:rsidRPr="000D79DB">
              <w:rPr>
                <w:rFonts w:ascii="Times New Roman" w:eastAsia="Times New Roman" w:hAnsi="Times New Roman" w:cs="Times New Roman"/>
                <w:color w:val="000000"/>
                <w:kern w:val="0"/>
                <w:sz w:val="24"/>
                <w:szCs w:val="24"/>
                <w:lang w:eastAsia="uk-UA"/>
                <w14:ligatures w14:val="none"/>
              </w:rPr>
              <w:t>Логодіагностика</w:t>
            </w:r>
            <w:proofErr w:type="spellEnd"/>
            <w:r w:rsidRPr="000D79DB">
              <w:rPr>
                <w:rFonts w:ascii="Times New Roman" w:eastAsia="Times New Roman" w:hAnsi="Times New Roman" w:cs="Times New Roman"/>
                <w:color w:val="000000"/>
                <w:kern w:val="0"/>
                <w:sz w:val="24"/>
                <w:szCs w:val="24"/>
                <w:lang w:eastAsia="uk-UA"/>
                <w14:ligatures w14:val="none"/>
              </w:rPr>
              <w:t xml:space="preserve"> та </w:t>
            </w:r>
            <w:proofErr w:type="spellStart"/>
            <w:r w:rsidRPr="000D79DB">
              <w:rPr>
                <w:rFonts w:ascii="Times New Roman" w:eastAsia="Times New Roman" w:hAnsi="Times New Roman" w:cs="Times New Roman"/>
                <w:color w:val="000000"/>
                <w:kern w:val="0"/>
                <w:sz w:val="24"/>
                <w:szCs w:val="24"/>
                <w:lang w:eastAsia="uk-UA"/>
                <w14:ligatures w14:val="none"/>
              </w:rPr>
              <w:t>логокорекція</w:t>
            </w:r>
            <w:proofErr w:type="spellEnd"/>
            <w:r w:rsidRPr="000D79DB">
              <w:rPr>
                <w:rFonts w:ascii="Times New Roman" w:eastAsia="Times New Roman" w:hAnsi="Times New Roman" w:cs="Times New Roman"/>
                <w:color w:val="000000"/>
                <w:kern w:val="0"/>
                <w:sz w:val="24"/>
                <w:szCs w:val="24"/>
                <w:lang w:eastAsia="uk-UA"/>
                <w14:ligatures w14:val="none"/>
              </w:rPr>
              <w:t xml:space="preserve"> мовленнєвої діяльності дошкільників із тяжкими порушеннями мовлення [Текст] : монографія / Н. В. </w:t>
            </w:r>
            <w:proofErr w:type="spellStart"/>
            <w:r w:rsidRPr="000D79DB">
              <w:rPr>
                <w:rFonts w:ascii="Times New Roman" w:eastAsia="Times New Roman" w:hAnsi="Times New Roman" w:cs="Times New Roman"/>
                <w:color w:val="000000"/>
                <w:kern w:val="0"/>
                <w:sz w:val="24"/>
                <w:szCs w:val="24"/>
                <w:lang w:eastAsia="uk-UA"/>
                <w14:ligatures w14:val="none"/>
              </w:rPr>
              <w:t>Савінова</w:t>
            </w:r>
            <w:proofErr w:type="spellEnd"/>
            <w:r w:rsidRPr="000D79DB">
              <w:rPr>
                <w:rFonts w:ascii="Times New Roman" w:eastAsia="Times New Roman" w:hAnsi="Times New Roman" w:cs="Times New Roman"/>
                <w:color w:val="000000"/>
                <w:kern w:val="0"/>
                <w:sz w:val="24"/>
                <w:szCs w:val="24"/>
                <w:lang w:eastAsia="uk-UA"/>
                <w14:ligatures w14:val="none"/>
              </w:rPr>
              <w:t xml:space="preserve">. - Миколаїв : </w:t>
            </w:r>
            <w:proofErr w:type="spellStart"/>
            <w:r w:rsidRPr="000D79DB">
              <w:rPr>
                <w:rFonts w:ascii="Times New Roman" w:eastAsia="Times New Roman" w:hAnsi="Times New Roman" w:cs="Times New Roman"/>
                <w:color w:val="000000"/>
                <w:kern w:val="0"/>
                <w:sz w:val="24"/>
                <w:szCs w:val="24"/>
                <w:lang w:eastAsia="uk-UA"/>
                <w14:ligatures w14:val="none"/>
              </w:rPr>
              <w:t>Іліон</w:t>
            </w:r>
            <w:proofErr w:type="spellEnd"/>
            <w:r w:rsidRPr="000D79DB">
              <w:rPr>
                <w:rFonts w:ascii="Times New Roman" w:eastAsia="Times New Roman" w:hAnsi="Times New Roman" w:cs="Times New Roman"/>
                <w:color w:val="000000"/>
                <w:kern w:val="0"/>
                <w:sz w:val="24"/>
                <w:szCs w:val="24"/>
                <w:lang w:eastAsia="uk-UA"/>
                <w14:ligatures w14:val="none"/>
              </w:rPr>
              <w:t>, 2017. - 262 с.</w:t>
            </w:r>
          </w:p>
          <w:p w14:paraId="4B0E9939"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Допоміжна</w:t>
            </w:r>
          </w:p>
          <w:p w14:paraId="0A190F5B"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Довідник учителя-логопеда / [</w:t>
            </w:r>
            <w:proofErr w:type="spellStart"/>
            <w:r w:rsidRPr="000D79DB">
              <w:rPr>
                <w:rFonts w:ascii="Times New Roman" w:eastAsia="Times New Roman" w:hAnsi="Times New Roman" w:cs="Times New Roman"/>
                <w:color w:val="000000"/>
                <w:kern w:val="0"/>
                <w:sz w:val="24"/>
                <w:szCs w:val="24"/>
                <w:lang w:eastAsia="uk-UA"/>
                <w14:ligatures w14:val="none"/>
              </w:rPr>
              <w:t>авт</w:t>
            </w:r>
            <w:proofErr w:type="spellEnd"/>
            <w:r w:rsidRPr="000D79DB">
              <w:rPr>
                <w:rFonts w:ascii="Times New Roman" w:eastAsia="Times New Roman" w:hAnsi="Times New Roman" w:cs="Times New Roman"/>
                <w:color w:val="000000"/>
                <w:kern w:val="0"/>
                <w:sz w:val="24"/>
                <w:szCs w:val="24"/>
                <w:lang w:eastAsia="uk-UA"/>
                <w14:ligatures w14:val="none"/>
              </w:rPr>
              <w:t xml:space="preserve">.-упор. С. М. </w:t>
            </w:r>
            <w:proofErr w:type="spellStart"/>
            <w:r w:rsidRPr="000D79DB">
              <w:rPr>
                <w:rFonts w:ascii="Times New Roman" w:eastAsia="Times New Roman" w:hAnsi="Times New Roman" w:cs="Times New Roman"/>
                <w:color w:val="000000"/>
                <w:kern w:val="0"/>
                <w:sz w:val="24"/>
                <w:szCs w:val="24"/>
                <w:lang w:eastAsia="uk-UA"/>
                <w14:ligatures w14:val="none"/>
              </w:rPr>
              <w:t>Лупінович</w:t>
            </w:r>
            <w:proofErr w:type="spellEnd"/>
            <w:r w:rsidRPr="000D79DB">
              <w:rPr>
                <w:rFonts w:ascii="Times New Roman" w:eastAsia="Times New Roman" w:hAnsi="Times New Roman" w:cs="Times New Roman"/>
                <w:color w:val="000000"/>
                <w:kern w:val="0"/>
                <w:sz w:val="24"/>
                <w:szCs w:val="24"/>
                <w:lang w:eastAsia="uk-UA"/>
                <w14:ligatures w14:val="none"/>
              </w:rPr>
              <w:t>] – Тернопіль : Мандрівець, 2008. – 112 с. </w:t>
            </w:r>
          </w:p>
          <w:p w14:paraId="7E6EBBE5"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Шевців З. М. Основи інклюзивної педагогіки [текст]: підручник / З. М. Шевців – К. :«Центр учбової літератури», 2016. – 248 с</w:t>
            </w:r>
          </w:p>
          <w:p w14:paraId="792B35FA"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Савицький А. М. Особливості використання засобів альтернативної комунікації в процесі розвитку мовлення дітей з синдромом Дауна / А. М. Савицький // Науковий часопис НПУ імені М. П. Драгоманова. Серія 19 : Корекційна педагогіка та спеціальна психологія. – 2014. – </w:t>
            </w:r>
            <w:proofErr w:type="spellStart"/>
            <w:r w:rsidRPr="000D79DB">
              <w:rPr>
                <w:rFonts w:ascii="Times New Roman" w:eastAsia="Times New Roman" w:hAnsi="Times New Roman" w:cs="Times New Roman"/>
                <w:color w:val="000000"/>
                <w:kern w:val="0"/>
                <w:sz w:val="24"/>
                <w:szCs w:val="24"/>
                <w:lang w:eastAsia="uk-UA"/>
                <w14:ligatures w14:val="none"/>
              </w:rPr>
              <w:t>Вип</w:t>
            </w:r>
            <w:proofErr w:type="spellEnd"/>
            <w:r w:rsidRPr="000D79DB">
              <w:rPr>
                <w:rFonts w:ascii="Times New Roman" w:eastAsia="Times New Roman" w:hAnsi="Times New Roman" w:cs="Times New Roman"/>
                <w:color w:val="000000"/>
                <w:kern w:val="0"/>
                <w:sz w:val="24"/>
                <w:szCs w:val="24"/>
                <w:lang w:eastAsia="uk-UA"/>
                <w14:ligatures w14:val="none"/>
              </w:rPr>
              <w:t>. 27. – С. 179-183.</w:t>
            </w:r>
          </w:p>
          <w:p w14:paraId="09C2A658"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Боряк</w:t>
            </w:r>
            <w:proofErr w:type="spellEnd"/>
            <w:r w:rsidRPr="000D79DB">
              <w:rPr>
                <w:rFonts w:ascii="Times New Roman" w:eastAsia="Times New Roman" w:hAnsi="Times New Roman" w:cs="Times New Roman"/>
                <w:color w:val="000000"/>
                <w:kern w:val="0"/>
                <w:sz w:val="24"/>
                <w:szCs w:val="24"/>
                <w:lang w:eastAsia="uk-UA"/>
                <w14:ligatures w14:val="none"/>
              </w:rPr>
              <w:t xml:space="preserve"> О. В. До питання логопедичної роботи з дітьми з порушеннями інтелектуального розвитку / О. В. </w:t>
            </w:r>
            <w:proofErr w:type="spellStart"/>
            <w:r w:rsidRPr="000D79DB">
              <w:rPr>
                <w:rFonts w:ascii="Times New Roman" w:eastAsia="Times New Roman" w:hAnsi="Times New Roman" w:cs="Times New Roman"/>
                <w:color w:val="000000"/>
                <w:kern w:val="0"/>
                <w:sz w:val="24"/>
                <w:szCs w:val="24"/>
                <w:lang w:eastAsia="uk-UA"/>
                <w14:ligatures w14:val="none"/>
              </w:rPr>
              <w:t>Боряк</w:t>
            </w:r>
            <w:proofErr w:type="spellEnd"/>
            <w:r w:rsidRPr="000D79DB">
              <w:rPr>
                <w:rFonts w:ascii="Times New Roman" w:eastAsia="Times New Roman" w:hAnsi="Times New Roman" w:cs="Times New Roman"/>
                <w:color w:val="000000"/>
                <w:kern w:val="0"/>
                <w:sz w:val="24"/>
                <w:szCs w:val="24"/>
                <w:lang w:eastAsia="uk-UA"/>
                <w14:ligatures w14:val="none"/>
              </w:rPr>
              <w:t xml:space="preserve"> // Науковий часопис НПУ імені М. П. Драгоманова. Серія 19 Корекційна педагогіка та спеціальна психологія: </w:t>
            </w:r>
            <w:proofErr w:type="spellStart"/>
            <w:r w:rsidRPr="000D79DB">
              <w:rPr>
                <w:rFonts w:ascii="Times New Roman" w:eastAsia="Times New Roman" w:hAnsi="Times New Roman" w:cs="Times New Roman"/>
                <w:color w:val="000000"/>
                <w:kern w:val="0"/>
                <w:sz w:val="24"/>
                <w:szCs w:val="24"/>
                <w:lang w:eastAsia="uk-UA"/>
                <w14:ligatures w14:val="none"/>
              </w:rPr>
              <w:t>зб</w:t>
            </w:r>
            <w:proofErr w:type="spellEnd"/>
            <w:r w:rsidRPr="000D79DB">
              <w:rPr>
                <w:rFonts w:ascii="Times New Roman" w:eastAsia="Times New Roman" w:hAnsi="Times New Roman" w:cs="Times New Roman"/>
                <w:color w:val="000000"/>
                <w:kern w:val="0"/>
                <w:sz w:val="24"/>
                <w:szCs w:val="24"/>
                <w:lang w:eastAsia="uk-UA"/>
                <w14:ligatures w14:val="none"/>
              </w:rPr>
              <w:t>. наукових праць. – Київ: НПУ імені М. П. Драгоманова, 2014. – №27. – C. 31-37</w:t>
            </w:r>
          </w:p>
          <w:p w14:paraId="0B742E73"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Психолого-педагогічні та технологічні основи диференційованої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логодіагностики</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та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логокорекції</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[Текст] : монографія / Н. В.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Савінова</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[та ін.]. - Миколаїв :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Іліон</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2017. - 270 с.</w:t>
            </w:r>
          </w:p>
          <w:p w14:paraId="0326B943"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shd w:val="clear" w:color="auto" w:fill="FFFFFF"/>
                <w:lang w:eastAsia="uk-UA"/>
                <w14:ligatures w14:val="none"/>
              </w:rPr>
              <w:t>Особливості розвитку, виховання та навчання дітей з порушенням слуху дошкільного віку [Текст] : наук.-</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метод.посіб</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 за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ред.С.В.Литовченко</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xml:space="preserve">. - К. : </w:t>
            </w:r>
            <w:proofErr w:type="spellStart"/>
            <w:r w:rsidRPr="000D79DB">
              <w:rPr>
                <w:rFonts w:ascii="Times New Roman" w:eastAsia="Times New Roman" w:hAnsi="Times New Roman" w:cs="Times New Roman"/>
                <w:color w:val="000000"/>
                <w:kern w:val="0"/>
                <w:sz w:val="24"/>
                <w:szCs w:val="24"/>
                <w:shd w:val="clear" w:color="auto" w:fill="FFFFFF"/>
                <w:lang w:eastAsia="uk-UA"/>
                <w14:ligatures w14:val="none"/>
              </w:rPr>
              <w:t>Пед.думка</w:t>
            </w:r>
            <w:proofErr w:type="spellEnd"/>
            <w:r w:rsidRPr="000D79DB">
              <w:rPr>
                <w:rFonts w:ascii="Times New Roman" w:eastAsia="Times New Roman" w:hAnsi="Times New Roman" w:cs="Times New Roman"/>
                <w:color w:val="000000"/>
                <w:kern w:val="0"/>
                <w:sz w:val="24"/>
                <w:szCs w:val="24"/>
                <w:shd w:val="clear" w:color="auto" w:fill="FFFFFF"/>
                <w:lang w:eastAsia="uk-UA"/>
                <w14:ligatures w14:val="none"/>
              </w:rPr>
              <w:t>, 2011. - 126 с. </w:t>
            </w:r>
          </w:p>
          <w:p w14:paraId="7F9DFDC0"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Кисличенко</w:t>
            </w:r>
            <w:proofErr w:type="spellEnd"/>
            <w:r w:rsidRPr="000D79DB">
              <w:rPr>
                <w:rFonts w:ascii="Times New Roman" w:eastAsia="Times New Roman" w:hAnsi="Times New Roman" w:cs="Times New Roman"/>
                <w:color w:val="000000"/>
                <w:kern w:val="0"/>
                <w:sz w:val="24"/>
                <w:szCs w:val="24"/>
                <w:lang w:eastAsia="uk-UA"/>
                <w14:ligatures w14:val="none"/>
              </w:rPr>
              <w:t xml:space="preserve">, В. А. Логопедичний супровід сім'ї, в якій виховується дитина з порушеннями мовлення [Текст] : монографія / Вікторія Анатоліївна </w:t>
            </w:r>
            <w:proofErr w:type="spellStart"/>
            <w:r w:rsidRPr="000D79DB">
              <w:rPr>
                <w:rFonts w:ascii="Times New Roman" w:eastAsia="Times New Roman" w:hAnsi="Times New Roman" w:cs="Times New Roman"/>
                <w:color w:val="000000"/>
                <w:kern w:val="0"/>
                <w:sz w:val="24"/>
                <w:szCs w:val="24"/>
                <w:lang w:eastAsia="uk-UA"/>
                <w14:ligatures w14:val="none"/>
              </w:rPr>
              <w:t>Кисличенко</w:t>
            </w:r>
            <w:proofErr w:type="spellEnd"/>
            <w:r w:rsidRPr="000D79DB">
              <w:rPr>
                <w:rFonts w:ascii="Times New Roman" w:eastAsia="Times New Roman" w:hAnsi="Times New Roman" w:cs="Times New Roman"/>
                <w:color w:val="000000"/>
                <w:kern w:val="0"/>
                <w:sz w:val="24"/>
                <w:szCs w:val="24"/>
                <w:lang w:eastAsia="uk-UA"/>
                <w14:ligatures w14:val="none"/>
              </w:rPr>
              <w:t xml:space="preserve">, Світлана Юріївна Конопляста ; МНУ ім. В. О. Сухомлинського. - Миколаїв : </w:t>
            </w:r>
            <w:proofErr w:type="spellStart"/>
            <w:r w:rsidRPr="000D79DB">
              <w:rPr>
                <w:rFonts w:ascii="Times New Roman" w:eastAsia="Times New Roman" w:hAnsi="Times New Roman" w:cs="Times New Roman"/>
                <w:color w:val="000000"/>
                <w:kern w:val="0"/>
                <w:sz w:val="24"/>
                <w:szCs w:val="24"/>
                <w:lang w:eastAsia="uk-UA"/>
                <w14:ligatures w14:val="none"/>
              </w:rPr>
              <w:t>Іліон</w:t>
            </w:r>
            <w:proofErr w:type="spellEnd"/>
            <w:r w:rsidRPr="000D79DB">
              <w:rPr>
                <w:rFonts w:ascii="Times New Roman" w:eastAsia="Times New Roman" w:hAnsi="Times New Roman" w:cs="Times New Roman"/>
                <w:color w:val="000000"/>
                <w:kern w:val="0"/>
                <w:sz w:val="24"/>
                <w:szCs w:val="24"/>
                <w:lang w:eastAsia="uk-UA"/>
                <w14:ligatures w14:val="none"/>
              </w:rPr>
              <w:t>, 2016. - 217 с.</w:t>
            </w:r>
          </w:p>
          <w:p w14:paraId="6B1CBAB7" w14:textId="77777777" w:rsidR="000D79DB" w:rsidRPr="000D79DB" w:rsidRDefault="000D79DB" w:rsidP="000D79D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Рібцун</w:t>
            </w:r>
            <w:proofErr w:type="spellEnd"/>
            <w:r w:rsidRPr="000D79DB">
              <w:rPr>
                <w:rFonts w:ascii="Times New Roman" w:eastAsia="Times New Roman" w:hAnsi="Times New Roman" w:cs="Times New Roman"/>
                <w:color w:val="000000"/>
                <w:kern w:val="0"/>
                <w:sz w:val="24"/>
                <w:szCs w:val="24"/>
                <w:lang w:eastAsia="uk-UA"/>
                <w14:ligatures w14:val="none"/>
              </w:rPr>
              <w:t xml:space="preserve"> Ю. В. Професійний довідник учителя-логопеда дошкільного навчального закладу / Ю. В. </w:t>
            </w:r>
            <w:proofErr w:type="spellStart"/>
            <w:r w:rsidRPr="000D79DB">
              <w:rPr>
                <w:rFonts w:ascii="Times New Roman" w:eastAsia="Times New Roman" w:hAnsi="Times New Roman" w:cs="Times New Roman"/>
                <w:color w:val="000000"/>
                <w:kern w:val="0"/>
                <w:sz w:val="24"/>
                <w:szCs w:val="24"/>
                <w:lang w:eastAsia="uk-UA"/>
                <w14:ligatures w14:val="none"/>
              </w:rPr>
              <w:t>Рібцун</w:t>
            </w:r>
            <w:proofErr w:type="spellEnd"/>
            <w:r w:rsidRPr="000D79DB">
              <w:rPr>
                <w:rFonts w:ascii="Times New Roman" w:eastAsia="Times New Roman" w:hAnsi="Times New Roman" w:cs="Times New Roman"/>
                <w:color w:val="000000"/>
                <w:kern w:val="0"/>
                <w:sz w:val="24"/>
                <w:szCs w:val="24"/>
                <w:lang w:eastAsia="uk-UA"/>
                <w14:ligatures w14:val="none"/>
              </w:rPr>
              <w:t>. – Х. : Вид. група „Основа”, 2013. – 239 с.</w:t>
            </w:r>
          </w:p>
          <w:p w14:paraId="4833FB16" w14:textId="77777777" w:rsidR="000D79DB" w:rsidRPr="000D79DB" w:rsidRDefault="000D79DB" w:rsidP="000D79DB">
            <w:pPr>
              <w:shd w:val="clear" w:color="auto" w:fill="FFFFFF"/>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Інтернет-ресурси:</w:t>
            </w:r>
          </w:p>
          <w:p w14:paraId="0D345788" w14:textId="77777777" w:rsidR="000D79DB" w:rsidRPr="000D79DB" w:rsidRDefault="000D79DB" w:rsidP="000D79DB">
            <w:pPr>
              <w:numPr>
                <w:ilvl w:val="0"/>
                <w:numId w:val="3"/>
              </w:numPr>
              <w:spacing w:after="0" w:line="240" w:lineRule="auto"/>
              <w:ind w:left="444"/>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Електронна бібліотека. – Режим доступу: http://el-biblioteka.at.ua.</w:t>
            </w:r>
          </w:p>
          <w:p w14:paraId="2C0EBC66" w14:textId="77777777" w:rsidR="000D79DB" w:rsidRPr="000D79DB" w:rsidRDefault="000D79DB" w:rsidP="000D79DB">
            <w:pPr>
              <w:numPr>
                <w:ilvl w:val="0"/>
                <w:numId w:val="3"/>
              </w:numPr>
              <w:spacing w:after="0" w:line="240" w:lineRule="auto"/>
              <w:ind w:left="444"/>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 xml:space="preserve">Електронна бібліотека. – Режим доступу: </w:t>
            </w:r>
            <w:hyperlink r:id="rId7" w:history="1">
              <w:r w:rsidRPr="000D79DB">
                <w:rPr>
                  <w:rFonts w:ascii="Times New Roman" w:eastAsia="Times New Roman" w:hAnsi="Times New Roman" w:cs="Times New Roman"/>
                  <w:color w:val="0000FF"/>
                  <w:kern w:val="0"/>
                  <w:sz w:val="24"/>
                  <w:szCs w:val="24"/>
                  <w:u w:val="single"/>
                  <w:lang w:eastAsia="uk-UA"/>
                  <w14:ligatures w14:val="none"/>
                </w:rPr>
                <w:t>http://books.tr200.net</w:t>
              </w:r>
            </w:hyperlink>
            <w:r w:rsidRPr="000D79DB">
              <w:rPr>
                <w:rFonts w:ascii="Times New Roman" w:eastAsia="Times New Roman" w:hAnsi="Times New Roman" w:cs="Times New Roman"/>
                <w:color w:val="000000"/>
                <w:kern w:val="0"/>
                <w:sz w:val="24"/>
                <w:szCs w:val="24"/>
                <w:lang w:eastAsia="uk-UA"/>
                <w14:ligatures w14:val="none"/>
              </w:rPr>
              <w:t>.</w:t>
            </w:r>
          </w:p>
          <w:p w14:paraId="4C5E4D2D" w14:textId="77777777" w:rsidR="000D79DB" w:rsidRPr="000D79DB" w:rsidRDefault="000D79DB" w:rsidP="000D79DB">
            <w:pPr>
              <w:numPr>
                <w:ilvl w:val="0"/>
                <w:numId w:val="3"/>
              </w:numPr>
              <w:shd w:val="clear" w:color="auto" w:fill="FFFFFF"/>
              <w:spacing w:after="0" w:line="240" w:lineRule="auto"/>
              <w:ind w:left="444"/>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Електронна бібліотека. – Режим доступу: </w:t>
            </w:r>
            <w:hyperlink r:id="rId8" w:history="1">
              <w:r w:rsidRPr="000D79DB">
                <w:rPr>
                  <w:rFonts w:ascii="Times New Roman" w:eastAsia="Times New Roman" w:hAnsi="Times New Roman" w:cs="Times New Roman"/>
                  <w:color w:val="0000FF"/>
                  <w:kern w:val="0"/>
                  <w:sz w:val="24"/>
                  <w:szCs w:val="24"/>
                  <w:u w:val="single"/>
                  <w:lang w:eastAsia="uk-UA"/>
                  <w14:ligatures w14:val="none"/>
                </w:rPr>
                <w:t>https://stud.com.ua </w:t>
              </w:r>
            </w:hyperlink>
          </w:p>
          <w:p w14:paraId="58C3930F" w14:textId="77777777" w:rsidR="000D79DB" w:rsidRPr="000D79DB" w:rsidRDefault="000D79DB" w:rsidP="000D79DB">
            <w:pPr>
              <w:numPr>
                <w:ilvl w:val="0"/>
                <w:numId w:val="3"/>
              </w:numPr>
              <w:shd w:val="clear" w:color="auto" w:fill="FFFFFF"/>
              <w:spacing w:after="0" w:line="240" w:lineRule="auto"/>
              <w:ind w:left="444"/>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Електронна бібліотека – Режим доступу: </w:t>
            </w:r>
            <w:hyperlink r:id="rId9" w:history="1">
              <w:r w:rsidRPr="000D79DB">
                <w:rPr>
                  <w:rFonts w:ascii="Times New Roman" w:eastAsia="Times New Roman" w:hAnsi="Times New Roman" w:cs="Times New Roman"/>
                  <w:color w:val="0000FF"/>
                  <w:kern w:val="0"/>
                  <w:sz w:val="24"/>
                  <w:szCs w:val="24"/>
                  <w:u w:val="single"/>
                  <w:lang w:eastAsia="uk-UA"/>
                  <w14:ligatures w14:val="none"/>
                </w:rPr>
                <w:t>https://pidruchniki.com.ua </w:t>
              </w:r>
            </w:hyperlink>
          </w:p>
          <w:p w14:paraId="61ED8CE0" w14:textId="77777777" w:rsidR="000D79DB" w:rsidRPr="000D79DB" w:rsidRDefault="000D79DB" w:rsidP="000D79DB">
            <w:pPr>
              <w:numPr>
                <w:ilvl w:val="0"/>
                <w:numId w:val="3"/>
              </w:numPr>
              <w:shd w:val="clear" w:color="auto" w:fill="FFFFFF"/>
              <w:spacing w:after="0" w:line="240" w:lineRule="auto"/>
              <w:ind w:left="444"/>
              <w:jc w:val="both"/>
              <w:textAlignment w:val="baseline"/>
              <w:rPr>
                <w:rFonts w:ascii="Times New Roman" w:eastAsia="Times New Roman" w:hAnsi="Times New Roman" w:cs="Times New Roman"/>
                <w:color w:val="000000"/>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Наукова періодика України (журнали та збірники наукових праць). – Режим доступу:   http://www.nbuv.gov.ua/portal/Soc%5FGum/Vlush</w:t>
            </w:r>
          </w:p>
          <w:p w14:paraId="714252D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74ECDBEC" w14:textId="77777777" w:rsidTr="000D79DB">
        <w:trPr>
          <w:trHeight w:val="164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B1D2F3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Обсяг курсу</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19A806FA" w14:textId="2302BD13" w:rsidR="000D79DB" w:rsidRPr="000D79DB" w:rsidRDefault="00B804DF" w:rsidP="000D79D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u w:val="single"/>
                <w:lang w:eastAsia="uk-UA"/>
                <w14:ligatures w14:val="none"/>
              </w:rPr>
              <w:t>64</w:t>
            </w:r>
            <w:r w:rsidR="000D79DB" w:rsidRPr="000D79DB">
              <w:rPr>
                <w:rFonts w:ascii="Times New Roman" w:eastAsia="Times New Roman" w:hAnsi="Times New Roman" w:cs="Times New Roman"/>
                <w:b/>
                <w:bCs/>
                <w:color w:val="000000"/>
                <w:kern w:val="0"/>
                <w:sz w:val="24"/>
                <w:szCs w:val="24"/>
                <w:lang w:eastAsia="uk-UA"/>
                <w14:ligatures w14:val="none"/>
              </w:rPr>
              <w:t xml:space="preserve">_ </w:t>
            </w:r>
            <w:r w:rsidR="000D79DB" w:rsidRPr="000D79DB">
              <w:rPr>
                <w:rFonts w:ascii="Times New Roman" w:eastAsia="Times New Roman" w:hAnsi="Times New Roman" w:cs="Times New Roman"/>
                <w:color w:val="000000"/>
                <w:kern w:val="0"/>
                <w:sz w:val="24"/>
                <w:szCs w:val="24"/>
                <w:lang w:eastAsia="uk-UA"/>
                <w14:ligatures w14:val="none"/>
              </w:rPr>
              <w:t xml:space="preserve">годин аудиторних занять. З них  </w:t>
            </w:r>
            <w:r>
              <w:rPr>
                <w:rFonts w:ascii="Times New Roman" w:eastAsia="Times New Roman" w:hAnsi="Times New Roman" w:cs="Times New Roman"/>
                <w:b/>
                <w:bCs/>
                <w:color w:val="000000"/>
                <w:kern w:val="0"/>
                <w:sz w:val="24"/>
                <w:szCs w:val="24"/>
                <w:u w:val="single"/>
                <w:lang w:eastAsia="uk-UA"/>
                <w14:ligatures w14:val="none"/>
              </w:rPr>
              <w:t>32</w:t>
            </w:r>
            <w:r w:rsidR="000D79DB" w:rsidRPr="000D79DB">
              <w:rPr>
                <w:rFonts w:ascii="Times New Roman" w:eastAsia="Times New Roman" w:hAnsi="Times New Roman" w:cs="Times New Roman"/>
                <w:color w:val="000000"/>
                <w:kern w:val="0"/>
                <w:sz w:val="24"/>
                <w:szCs w:val="24"/>
                <w:lang w:eastAsia="uk-UA"/>
                <w14:ligatures w14:val="none"/>
              </w:rPr>
              <w:t xml:space="preserve"> годин лекцій,   </w:t>
            </w:r>
            <w:r>
              <w:rPr>
                <w:rFonts w:ascii="Times New Roman" w:eastAsia="Times New Roman" w:hAnsi="Times New Roman" w:cs="Times New Roman"/>
                <w:b/>
                <w:bCs/>
                <w:color w:val="000000"/>
                <w:kern w:val="0"/>
                <w:sz w:val="24"/>
                <w:szCs w:val="24"/>
                <w:u w:val="single"/>
                <w:lang w:eastAsia="uk-UA"/>
                <w14:ligatures w14:val="none"/>
              </w:rPr>
              <w:t>32</w:t>
            </w:r>
            <w:r w:rsidR="000D79DB" w:rsidRPr="000D79DB">
              <w:rPr>
                <w:rFonts w:ascii="Times New Roman" w:eastAsia="Times New Roman" w:hAnsi="Times New Roman" w:cs="Times New Roman"/>
                <w:color w:val="000000"/>
                <w:kern w:val="0"/>
                <w:sz w:val="24"/>
                <w:szCs w:val="24"/>
                <w:lang w:eastAsia="uk-UA"/>
                <w14:ligatures w14:val="none"/>
              </w:rPr>
              <w:t xml:space="preserve">  годин  практичних занять та  </w:t>
            </w:r>
            <w:r>
              <w:rPr>
                <w:rFonts w:ascii="Times New Roman" w:eastAsia="Times New Roman" w:hAnsi="Times New Roman" w:cs="Times New Roman"/>
                <w:b/>
                <w:bCs/>
                <w:color w:val="000000"/>
                <w:kern w:val="0"/>
                <w:sz w:val="24"/>
                <w:szCs w:val="24"/>
                <w:u w:val="single"/>
                <w:lang w:eastAsia="uk-UA"/>
                <w14:ligatures w14:val="none"/>
              </w:rPr>
              <w:t>86</w:t>
            </w:r>
            <w:r w:rsidR="000D79DB" w:rsidRPr="000D79DB">
              <w:rPr>
                <w:rFonts w:ascii="Times New Roman" w:eastAsia="Times New Roman" w:hAnsi="Times New Roman" w:cs="Times New Roman"/>
                <w:b/>
                <w:bCs/>
                <w:color w:val="000000"/>
                <w:kern w:val="0"/>
                <w:sz w:val="24"/>
                <w:szCs w:val="24"/>
                <w:lang w:eastAsia="uk-UA"/>
                <w14:ligatures w14:val="none"/>
              </w:rPr>
              <w:t xml:space="preserve"> </w:t>
            </w:r>
            <w:r w:rsidR="000D79DB" w:rsidRPr="000D79DB">
              <w:rPr>
                <w:rFonts w:ascii="Times New Roman" w:eastAsia="Times New Roman" w:hAnsi="Times New Roman" w:cs="Times New Roman"/>
                <w:color w:val="000000"/>
                <w:kern w:val="0"/>
                <w:sz w:val="24"/>
                <w:szCs w:val="24"/>
                <w:lang w:eastAsia="uk-UA"/>
                <w14:ligatures w14:val="none"/>
              </w:rPr>
              <w:t>годин самостійної роботи (для студентів денної форми навчання)</w:t>
            </w:r>
          </w:p>
          <w:p w14:paraId="5E2063A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1B9D19A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u w:val="single"/>
                <w:lang w:eastAsia="uk-UA"/>
                <w14:ligatures w14:val="none"/>
              </w:rPr>
              <w:t>24</w:t>
            </w:r>
            <w:r w:rsidRPr="000D79DB">
              <w:rPr>
                <w:rFonts w:ascii="Times New Roman" w:eastAsia="Times New Roman" w:hAnsi="Times New Roman" w:cs="Times New Roman"/>
                <w:b/>
                <w:bCs/>
                <w:color w:val="000000"/>
                <w:kern w:val="0"/>
                <w:sz w:val="24"/>
                <w:szCs w:val="24"/>
                <w:lang w:eastAsia="uk-UA"/>
                <w14:ligatures w14:val="none"/>
              </w:rPr>
              <w:t xml:space="preserve">_ </w:t>
            </w:r>
            <w:r w:rsidRPr="000D79DB">
              <w:rPr>
                <w:rFonts w:ascii="Times New Roman" w:eastAsia="Times New Roman" w:hAnsi="Times New Roman" w:cs="Times New Roman"/>
                <w:color w:val="000000"/>
                <w:kern w:val="0"/>
                <w:sz w:val="24"/>
                <w:szCs w:val="24"/>
                <w:lang w:eastAsia="uk-UA"/>
                <w14:ligatures w14:val="none"/>
              </w:rPr>
              <w:t xml:space="preserve">годин аудиторних занять. З них  </w:t>
            </w:r>
            <w:r w:rsidRPr="000D79DB">
              <w:rPr>
                <w:rFonts w:ascii="Times New Roman" w:eastAsia="Times New Roman" w:hAnsi="Times New Roman" w:cs="Times New Roman"/>
                <w:color w:val="000000"/>
                <w:kern w:val="0"/>
                <w:sz w:val="24"/>
                <w:szCs w:val="24"/>
                <w:u w:val="single"/>
                <w:lang w:eastAsia="uk-UA"/>
                <w14:ligatures w14:val="none"/>
              </w:rPr>
              <w:t>1</w:t>
            </w:r>
            <w:r w:rsidRPr="000D79DB">
              <w:rPr>
                <w:rFonts w:ascii="Times New Roman" w:eastAsia="Times New Roman" w:hAnsi="Times New Roman" w:cs="Times New Roman"/>
                <w:b/>
                <w:bCs/>
                <w:color w:val="000000"/>
                <w:kern w:val="0"/>
                <w:sz w:val="24"/>
                <w:szCs w:val="24"/>
                <w:u w:val="single"/>
                <w:lang w:eastAsia="uk-UA"/>
                <w14:ligatures w14:val="none"/>
              </w:rPr>
              <w:t>2</w:t>
            </w:r>
            <w:r w:rsidRPr="000D79DB">
              <w:rPr>
                <w:rFonts w:ascii="Times New Roman" w:eastAsia="Times New Roman" w:hAnsi="Times New Roman" w:cs="Times New Roman"/>
                <w:color w:val="000000"/>
                <w:kern w:val="0"/>
                <w:sz w:val="24"/>
                <w:szCs w:val="24"/>
                <w:lang w:eastAsia="uk-UA"/>
                <w14:ligatures w14:val="none"/>
              </w:rPr>
              <w:t xml:space="preserve">  годин лекцій, </w:t>
            </w:r>
            <w:r w:rsidRPr="000D79DB">
              <w:rPr>
                <w:rFonts w:ascii="Times New Roman" w:eastAsia="Times New Roman" w:hAnsi="Times New Roman" w:cs="Times New Roman"/>
                <w:b/>
                <w:bCs/>
                <w:color w:val="000000"/>
                <w:kern w:val="0"/>
                <w:sz w:val="24"/>
                <w:szCs w:val="24"/>
                <w:u w:val="single"/>
                <w:lang w:eastAsia="uk-UA"/>
                <w14:ligatures w14:val="none"/>
              </w:rPr>
              <w:t>12</w:t>
            </w:r>
            <w:r w:rsidRPr="000D79DB">
              <w:rPr>
                <w:rFonts w:ascii="Times New Roman" w:eastAsia="Times New Roman" w:hAnsi="Times New Roman" w:cs="Times New Roman"/>
                <w:color w:val="000000"/>
                <w:kern w:val="0"/>
                <w:sz w:val="24"/>
                <w:szCs w:val="24"/>
                <w:lang w:eastAsia="uk-UA"/>
                <w14:ligatures w14:val="none"/>
              </w:rPr>
              <w:t xml:space="preserve">_ годин  практичних занять та </w:t>
            </w:r>
            <w:r w:rsidRPr="000D79DB">
              <w:rPr>
                <w:rFonts w:ascii="Times New Roman" w:eastAsia="Times New Roman" w:hAnsi="Times New Roman" w:cs="Times New Roman"/>
                <w:color w:val="000000"/>
                <w:kern w:val="0"/>
                <w:sz w:val="24"/>
                <w:szCs w:val="24"/>
                <w:u w:val="single"/>
                <w:lang w:eastAsia="uk-UA"/>
                <w14:ligatures w14:val="none"/>
              </w:rPr>
              <w:t>66</w:t>
            </w:r>
            <w:r w:rsidRPr="000D79DB">
              <w:rPr>
                <w:rFonts w:ascii="Times New Roman" w:eastAsia="Times New Roman" w:hAnsi="Times New Roman" w:cs="Times New Roman"/>
                <w:color w:val="000000"/>
                <w:kern w:val="0"/>
                <w:sz w:val="24"/>
                <w:szCs w:val="24"/>
                <w:lang w:eastAsia="uk-UA"/>
                <w14:ligatures w14:val="none"/>
              </w:rPr>
              <w:t>_ годин самостійної роботи  (для студентів заочної форми навчання)</w:t>
            </w:r>
          </w:p>
        </w:tc>
      </w:tr>
      <w:tr w:rsidR="000D79DB" w:rsidRPr="000D79DB" w14:paraId="30C7E218" w14:textId="77777777" w:rsidTr="000D79DB">
        <w:trPr>
          <w:trHeight w:val="164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DBDF3E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Набуті  компетентності</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3B42D8D5"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Загальні компетентності:</w:t>
            </w:r>
          </w:p>
          <w:p w14:paraId="0E853D25" w14:textId="77777777" w:rsidR="000D79DB" w:rsidRPr="000D79DB" w:rsidRDefault="000D79DB" w:rsidP="000D79DB">
            <w:pPr>
              <w:spacing w:after="0" w:line="240" w:lineRule="auto"/>
              <w:ind w:left="60"/>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28877F26" w14:textId="77777777" w:rsidR="000D79DB" w:rsidRPr="000D79DB" w:rsidRDefault="000D79DB" w:rsidP="000D79DB">
            <w:pPr>
              <w:spacing w:after="0" w:line="240" w:lineRule="auto"/>
              <w:ind w:left="60"/>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ЗК-3. Здатність до абстрактного мислення, аналізу та синтезу.</w:t>
            </w:r>
          </w:p>
          <w:p w14:paraId="71258BF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4876DD7E"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Фахові (спеціальні ) компетентності (СК)</w:t>
            </w:r>
          </w:p>
          <w:p w14:paraId="131BFA20"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СК-1. Усвідомлення сучасних концепцій і теорій функціонування, обмеження життєдіяльності, розвитку,</w:t>
            </w:r>
          </w:p>
          <w:p w14:paraId="33575ED0"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навчання, виховання і соціалізації осіб з особливими освітніми потребами.</w:t>
            </w:r>
          </w:p>
          <w:p w14:paraId="39DD2C7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СК-3. Здатність застосовувати психолого-педагогічні, дефектологічні, медико-біологічні, лінгвістичні знання у сфері професійної діяльності.</w:t>
            </w:r>
          </w:p>
          <w:p w14:paraId="74FF1E47"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СК-11. Здатність дотримуватися основних принципів, правил, прийомів і форм суб’єкт-суб’єктної комунікації.</w:t>
            </w:r>
          </w:p>
          <w:p w14:paraId="7A397636"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СК-14. 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w:t>
            </w:r>
          </w:p>
          <w:p w14:paraId="0978EF87"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СК-15. Здатність аргументовано відстоювати власні професійні переконання, дотримуватись їх у власній фаховій діяльності.</w:t>
            </w:r>
          </w:p>
          <w:p w14:paraId="7F89D5E5"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СК-16. Здатність до особистісного та професійного самовдосконалення, навчання та саморозвитку.</w:t>
            </w:r>
          </w:p>
          <w:p w14:paraId="65DFB9CF"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СК-17.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дітей з мовленнєвими порушеннями.</w:t>
            </w:r>
          </w:p>
          <w:p w14:paraId="52E831B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0B4459D3" w14:textId="77777777" w:rsidTr="000D79DB">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F39776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Очікувані результати навчання</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5AA78017"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РН 3. Розуміти закономірності та особливості розвитку і функціонування, обмеження життєдіяльності у контексті професійних завдань.</w:t>
            </w:r>
          </w:p>
          <w:p w14:paraId="66E9D6FB"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РН 4.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14:paraId="33E95937"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РН 6. Планувати </w:t>
            </w:r>
            <w:proofErr w:type="spellStart"/>
            <w:r w:rsidRPr="000D79DB">
              <w:rPr>
                <w:rFonts w:ascii="Times New Roman" w:eastAsia="Times New Roman" w:hAnsi="Times New Roman" w:cs="Times New Roman"/>
                <w:color w:val="000000"/>
                <w:kern w:val="0"/>
                <w:sz w:val="24"/>
                <w:szCs w:val="24"/>
                <w:lang w:eastAsia="uk-UA"/>
                <w14:ligatures w14:val="none"/>
              </w:rPr>
              <w:t>освітньо</w:t>
            </w:r>
            <w:proofErr w:type="spellEnd"/>
            <w:r w:rsidRPr="000D79DB">
              <w:rPr>
                <w:rFonts w:ascii="Times New Roman" w:eastAsia="Times New Roman" w:hAnsi="Times New Roman" w:cs="Times New Roman"/>
                <w:color w:val="000000"/>
                <w:kern w:val="0"/>
                <w:sz w:val="24"/>
                <w:szCs w:val="24"/>
                <w:lang w:eastAsia="uk-UA"/>
                <w14:ligatures w14:val="none"/>
              </w:rPr>
              <w:t>-корекційну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14:paraId="1A105A64"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РН 7. Вільно спілкуватися державною та іноземною мовами у професійному середовищі, володіти фаховою термінологією та професійним дискурсом.</w:t>
            </w:r>
          </w:p>
          <w:p w14:paraId="006865C7"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РН 18. Володіти знаннями сучасної методики і освітніх технологій для забезпечення якості оволодіння навчальними досягненнями для дітей з вадами мови різних вікових груп.  </w:t>
            </w:r>
          </w:p>
          <w:p w14:paraId="401546A7"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r>
      <w:tr w:rsidR="000D79DB" w:rsidRPr="000D79DB" w14:paraId="5FD10DC3" w14:textId="77777777" w:rsidTr="000D79DB">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836BDC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Ключові слова</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471A879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Логопедія, логопедична допомога, особи з сенсорними порушеннями, мовлення дітей з порушенням зору, порушенням слуху, порушенням інтелекту, діагностика мовлення, </w:t>
            </w: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 з особами з психофізичними порушеннями.</w:t>
            </w:r>
          </w:p>
        </w:tc>
      </w:tr>
      <w:tr w:rsidR="000D79DB" w:rsidRPr="000D79DB" w14:paraId="0CC1D861" w14:textId="77777777" w:rsidTr="000D79DB">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209E47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Формат курсу</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008F191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Очний, заочний</w:t>
            </w:r>
          </w:p>
        </w:tc>
      </w:tr>
      <w:tr w:rsidR="000D79DB" w:rsidRPr="000D79DB" w14:paraId="61835B79" w14:textId="77777777" w:rsidTr="000D79DB">
        <w:trPr>
          <w:trHeight w:val="3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396B8F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теми</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48438648" w14:textId="77777777" w:rsidR="000D79DB" w:rsidRPr="000D79DB" w:rsidRDefault="000D79DB" w:rsidP="000D79DB">
            <w:pPr>
              <w:spacing w:before="240" w:after="24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ДОДАТОК (схема курсу)</w:t>
            </w:r>
          </w:p>
        </w:tc>
      </w:tr>
      <w:tr w:rsidR="000D79DB" w:rsidRPr="000D79DB" w14:paraId="090C7A4A" w14:textId="77777777" w:rsidTr="000D79DB">
        <w:trPr>
          <w:trHeight w:val="736"/>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75914E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Підсумковий контроль, форма</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7F84145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Екзамен</w:t>
            </w:r>
          </w:p>
        </w:tc>
      </w:tr>
      <w:tr w:rsidR="000D79DB" w:rsidRPr="000D79DB" w14:paraId="50382B05" w14:textId="77777777" w:rsidTr="000D79DB">
        <w:trPr>
          <w:trHeight w:val="658"/>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EBC1CF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b/>
                <w:bCs/>
                <w:color w:val="000000"/>
                <w:kern w:val="0"/>
                <w:sz w:val="24"/>
                <w:szCs w:val="24"/>
                <w:lang w:eastAsia="uk-UA"/>
                <w14:ligatures w14:val="none"/>
              </w:rPr>
              <w:t>Пререквізити</w:t>
            </w:r>
            <w:proofErr w:type="spellEnd"/>
          </w:p>
          <w:p w14:paraId="51AFC60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5F4E0C3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Логопедія, Педагогіка та </w:t>
            </w:r>
            <w:proofErr w:type="spellStart"/>
            <w:r w:rsidRPr="000D79DB">
              <w:rPr>
                <w:rFonts w:ascii="Times New Roman" w:eastAsia="Times New Roman" w:hAnsi="Times New Roman" w:cs="Times New Roman"/>
                <w:color w:val="000000"/>
                <w:kern w:val="0"/>
                <w:sz w:val="24"/>
                <w:szCs w:val="24"/>
                <w:lang w:eastAsia="uk-UA"/>
                <w14:ligatures w14:val="none"/>
              </w:rPr>
              <w:t>спецпедагогіка</w:t>
            </w:r>
            <w:proofErr w:type="spellEnd"/>
            <w:r w:rsidRPr="000D79DB">
              <w:rPr>
                <w:rFonts w:ascii="Times New Roman" w:eastAsia="Times New Roman" w:hAnsi="Times New Roman" w:cs="Times New Roman"/>
                <w:color w:val="000000"/>
                <w:kern w:val="0"/>
                <w:sz w:val="24"/>
                <w:szCs w:val="24"/>
                <w:lang w:eastAsia="uk-UA"/>
                <w14:ligatures w14:val="none"/>
              </w:rPr>
              <w:t>, Інклюзивна освіта, Мовленнєві системи та їх порушення, Вступ до спеціальності, Основи логопедії, Основи психології</w:t>
            </w:r>
          </w:p>
        </w:tc>
      </w:tr>
      <w:tr w:rsidR="000D79DB" w:rsidRPr="000D79DB" w14:paraId="07AE8E78" w14:textId="77777777" w:rsidTr="000D79D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5D734C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Навчальні методи та техніки, які будуть використовуватися під час викладання курсу</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7C0FDD6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бесіда, інтерактивні методи (робота в малих групах, мозковий штурм), виконання індивідуальних завдань, проектів, практико-спрямовані завдання, методи активного навчання.</w:t>
            </w:r>
          </w:p>
        </w:tc>
      </w:tr>
      <w:tr w:rsidR="000D79DB" w:rsidRPr="000D79DB" w14:paraId="06E79B4C" w14:textId="77777777" w:rsidTr="000D79DB">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E9C4C69"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Необхідні обладнання</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5D2C4889"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Мультимедійний проектор, </w:t>
            </w:r>
            <w:proofErr w:type="spellStart"/>
            <w:r w:rsidRPr="000D79DB">
              <w:rPr>
                <w:rFonts w:ascii="Times New Roman" w:eastAsia="Times New Roman" w:hAnsi="Times New Roman" w:cs="Times New Roman"/>
                <w:color w:val="000000"/>
                <w:kern w:val="0"/>
                <w:sz w:val="24"/>
                <w:szCs w:val="24"/>
                <w:lang w:eastAsia="uk-UA"/>
                <w14:ligatures w14:val="none"/>
              </w:rPr>
              <w:t>фліпчарт</w:t>
            </w:r>
            <w:proofErr w:type="spellEnd"/>
            <w:r w:rsidRPr="000D79DB">
              <w:rPr>
                <w:rFonts w:ascii="Times New Roman" w:eastAsia="Times New Roman" w:hAnsi="Times New Roman" w:cs="Times New Roman"/>
                <w:color w:val="000000"/>
                <w:kern w:val="0"/>
                <w:sz w:val="24"/>
                <w:szCs w:val="24"/>
                <w:lang w:eastAsia="uk-UA"/>
                <w14:ligatures w14:val="none"/>
              </w:rPr>
              <w:t>, маркери.</w:t>
            </w:r>
          </w:p>
        </w:tc>
      </w:tr>
      <w:tr w:rsidR="000D79DB" w:rsidRPr="000D79DB" w14:paraId="2488E998" w14:textId="77777777" w:rsidTr="000D79DB">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E3D58D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Критерії оцінювання (окремо для кожного виду навчальної діяльності)</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1285628F"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Оцінювання проводиться за 100-бальною шкалою. Бали нараховуються за таким співвідношенням: </w:t>
            </w:r>
          </w:p>
          <w:p w14:paraId="2222BB9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практичні/самостійні: 40% семестрової оцінки; максимальна кількість балів 40 (кожне семінарське заняття передбачає виконання системи завдань, адекватність та повнота розв’язання яких оцінюються максимально 5-ма балами. Кількість балів, що виставляється за семінарське заняття, враховує: відповіді студентів на проблемні питання за змістом теми; обговорення сутності та детермінації проблем спеціальної освіти. Здобувачі вищої освіти повинні бути готові до групового контролю на практичних заняттях (тестування, фронтальне опитування, дискусія);</w:t>
            </w:r>
          </w:p>
          <w:p w14:paraId="2982D603"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контрольна робота: 10% семестрової оцінки; максимальна кількість балів 10;</w:t>
            </w:r>
          </w:p>
          <w:p w14:paraId="1B59023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залік – 50% семестрової оцінки; максимальна кількість балів 50.</w:t>
            </w:r>
          </w:p>
          <w:p w14:paraId="40B7AD23"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Підсумкова максимальна кількість балів 100</w:t>
            </w:r>
          </w:p>
          <w:p w14:paraId="6179DC6C"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Академічна доброчесність: Очікується, що завдання самостійної роботи до кожної теми, виконані здобувачами вищої освіти, будуть їх оригінальними міркуваннями. Відсутність посилань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0D79DB">
              <w:rPr>
                <w:rFonts w:ascii="Times New Roman" w:eastAsia="Times New Roman" w:hAnsi="Times New Roman" w:cs="Times New Roman"/>
                <w:color w:val="000000"/>
                <w:kern w:val="0"/>
                <w:sz w:val="24"/>
                <w:szCs w:val="24"/>
                <w:lang w:eastAsia="uk-UA"/>
                <w14:ligatures w14:val="none"/>
              </w:rPr>
              <w:t>недоброчесності</w:t>
            </w:r>
            <w:proofErr w:type="spellEnd"/>
            <w:r w:rsidRPr="000D79DB">
              <w:rPr>
                <w:rFonts w:ascii="Times New Roman" w:eastAsia="Times New Roman" w:hAnsi="Times New Roman" w:cs="Times New Roman"/>
                <w:color w:val="000000"/>
                <w:kern w:val="0"/>
                <w:sz w:val="24"/>
                <w:szCs w:val="24"/>
                <w:lang w:eastAsia="uk-UA"/>
                <w14:ligatures w14:val="none"/>
              </w:rPr>
              <w:t xml:space="preserve">. Виявлення ознак академічної </w:t>
            </w:r>
            <w:proofErr w:type="spellStart"/>
            <w:r w:rsidRPr="000D79DB">
              <w:rPr>
                <w:rFonts w:ascii="Times New Roman" w:eastAsia="Times New Roman" w:hAnsi="Times New Roman" w:cs="Times New Roman"/>
                <w:color w:val="000000"/>
                <w:kern w:val="0"/>
                <w:sz w:val="24"/>
                <w:szCs w:val="24"/>
                <w:lang w:eastAsia="uk-UA"/>
                <w14:ligatures w14:val="none"/>
              </w:rPr>
              <w:t>недоброчесності</w:t>
            </w:r>
            <w:proofErr w:type="spellEnd"/>
            <w:r w:rsidRPr="000D79DB">
              <w:rPr>
                <w:rFonts w:ascii="Times New Roman" w:eastAsia="Times New Roman" w:hAnsi="Times New Roman" w:cs="Times New Roman"/>
                <w:color w:val="000000"/>
                <w:kern w:val="0"/>
                <w:sz w:val="24"/>
                <w:szCs w:val="24"/>
                <w:lang w:eastAsia="uk-UA"/>
                <w14:ligatures w14:val="none"/>
              </w:rPr>
              <w:t xml:space="preserve"> в письмовій роботі здобувача є підставою для її </w:t>
            </w:r>
            <w:proofErr w:type="spellStart"/>
            <w:r w:rsidRPr="000D79DB">
              <w:rPr>
                <w:rFonts w:ascii="Times New Roman" w:eastAsia="Times New Roman" w:hAnsi="Times New Roman" w:cs="Times New Roman"/>
                <w:color w:val="000000"/>
                <w:kern w:val="0"/>
                <w:sz w:val="24"/>
                <w:szCs w:val="24"/>
                <w:lang w:eastAsia="uk-UA"/>
                <w14:ligatures w14:val="none"/>
              </w:rPr>
              <w:t>незарахування</w:t>
            </w:r>
            <w:proofErr w:type="spellEnd"/>
            <w:r w:rsidRPr="000D79DB">
              <w:rPr>
                <w:rFonts w:ascii="Times New Roman" w:eastAsia="Times New Roman" w:hAnsi="Times New Roman" w:cs="Times New Roman"/>
                <w:color w:val="000000"/>
                <w:kern w:val="0"/>
                <w:sz w:val="24"/>
                <w:szCs w:val="24"/>
                <w:lang w:eastAsia="uk-UA"/>
                <w14:ligatures w14:val="none"/>
              </w:rPr>
              <w:t xml:space="preserve"> викладачем, незалежно від масштабів плагіату чи обману. </w:t>
            </w:r>
          </w:p>
          <w:p w14:paraId="1B0A0AB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Література.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6B4A663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Політика виставлення балів. Засвоєння здобувачами вищої освіти теоретичного матеріалу з навчальної дисципліни перевіряється шляхом усного опитування, поточного програмованого контролю знань, оцінки умінь аналізувати проблемні ситуації. Водночас обов’язково враховуються: присутність на заняттях та активність здобувача вищої освіти під час практичного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Семестрова підсумкова оцінка визначається як сума балів з усіх запланованих видів навчальної роботи.</w:t>
            </w:r>
          </w:p>
          <w:p w14:paraId="203F8A3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Жодні форми порушення академічної доброчесності не толеруються.</w:t>
            </w:r>
          </w:p>
          <w:p w14:paraId="40A567B9"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Практичні заняття:  (50 балів) − 7 практичних по 4 бали (28 балів), 3 індивідуальні роботи – 22 бали.</w:t>
            </w:r>
          </w:p>
        </w:tc>
      </w:tr>
      <w:tr w:rsidR="000D79DB" w:rsidRPr="000D79DB" w14:paraId="327CA100" w14:textId="77777777" w:rsidTr="000D79DB">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3762757"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Питання до іспиту</w:t>
            </w:r>
          </w:p>
        </w:tc>
        <w:tc>
          <w:tcPr>
            <w:tcW w:w="0" w:type="auto"/>
            <w:tcBorders>
              <w:top w:val="single" w:sz="4" w:space="0" w:color="000000"/>
              <w:left w:val="single" w:sz="8" w:space="0" w:color="000000"/>
              <w:bottom w:val="single" w:sz="4" w:space="0" w:color="000000"/>
              <w:right w:val="single" w:sz="8" w:space="0" w:color="000000"/>
            </w:tcBorders>
            <w:tcMar>
              <w:top w:w="100" w:type="dxa"/>
              <w:left w:w="120" w:type="dxa"/>
              <w:bottom w:w="100" w:type="dxa"/>
              <w:right w:w="120" w:type="dxa"/>
            </w:tcMar>
            <w:hideMark/>
          </w:tcPr>
          <w:p w14:paraId="56CFF425"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Робота над розвитком та корекцією мовленнєвої діяльності з особами з різним рівнем психофізичного розвитку.</w:t>
            </w:r>
          </w:p>
          <w:p w14:paraId="02D60A7C"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розвитку та робота над розвитком мовлення осіб з інтелектуальними порушеннями різного віку </w:t>
            </w:r>
          </w:p>
          <w:p w14:paraId="685CDEC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розвитку та робота над розвитком мовлення осіб з синдромом Дауна різного віку</w:t>
            </w:r>
          </w:p>
          <w:p w14:paraId="4DDA9CA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розвитку та робота над розвитком мовлення осіб з сенсорними порушеннями різного віку</w:t>
            </w:r>
          </w:p>
          <w:p w14:paraId="56B8C44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Охарактеризувати систему роботи над мовленнєвою функцією осіб з різним рівнем функціонування. Дати порівняльну характеристику мовленнєвому розвитку осіб різного віку з інтелектуальними порушеннями. </w:t>
            </w:r>
          </w:p>
          <w:p w14:paraId="094DC8A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Дати порівняльну характеристику мовленнєвому розвитку осіб різного віку з сенсорними порушеннями.</w:t>
            </w:r>
          </w:p>
          <w:p w14:paraId="0818979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61DAD401" w14:textId="77777777" w:rsidTr="000D79DB">
        <w:trPr>
          <w:trHeight w:val="522"/>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2393D5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Опитування </w:t>
            </w:r>
          </w:p>
        </w:tc>
        <w:tc>
          <w:tcPr>
            <w:tcW w:w="0" w:type="auto"/>
            <w:tcBorders>
              <w:top w:val="single" w:sz="4"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8F3F3C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Анкету-оцінку з метою оцінювання якості курсу буде надано по завершенню курсу.</w:t>
            </w:r>
          </w:p>
        </w:tc>
      </w:tr>
    </w:tbl>
    <w:p w14:paraId="2304209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70637F8C"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ДОДАТОК</w:t>
      </w:r>
    </w:p>
    <w:p w14:paraId="34210244"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Схема курсу </w:t>
      </w:r>
    </w:p>
    <w:tbl>
      <w:tblPr>
        <w:tblW w:w="0" w:type="auto"/>
        <w:tblCellMar>
          <w:top w:w="15" w:type="dxa"/>
          <w:left w:w="15" w:type="dxa"/>
          <w:bottom w:w="15" w:type="dxa"/>
          <w:right w:w="15" w:type="dxa"/>
        </w:tblCellMar>
        <w:tblLook w:val="04A0" w:firstRow="1" w:lastRow="0" w:firstColumn="1" w:lastColumn="0" w:noHBand="0" w:noVBand="1"/>
      </w:tblPr>
      <w:tblGrid>
        <w:gridCol w:w="710"/>
        <w:gridCol w:w="5154"/>
        <w:gridCol w:w="2215"/>
        <w:gridCol w:w="1845"/>
        <w:gridCol w:w="3921"/>
        <w:gridCol w:w="1509"/>
      </w:tblGrid>
      <w:tr w:rsidR="000D79DB" w:rsidRPr="000D79DB" w14:paraId="44880EDC" w14:textId="77777777" w:rsidTr="000D79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0AD76"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b/>
                <w:bCs/>
                <w:color w:val="000000"/>
                <w:kern w:val="0"/>
                <w:sz w:val="20"/>
                <w:szCs w:val="20"/>
                <w:lang w:eastAsia="uk-UA"/>
                <w14:ligatures w14:val="none"/>
              </w:rPr>
              <w:t>Тиж</w:t>
            </w:r>
            <w:proofErr w:type="spellEnd"/>
            <w:r w:rsidRPr="000D79DB">
              <w:rPr>
                <w:rFonts w:ascii="Times New Roman" w:eastAsia="Times New Roman" w:hAnsi="Times New Roman" w:cs="Times New Roman"/>
                <w:b/>
                <w:bCs/>
                <w:color w:val="000000"/>
                <w:kern w:val="0"/>
                <w:sz w:val="20"/>
                <w:szCs w:val="20"/>
                <w:lang w:eastAsia="uk-UA"/>
                <w14:ligatures w14:val="none"/>
              </w:rPr>
              <w:t>. </w:t>
            </w:r>
          </w:p>
          <w:p w14:paraId="24EB820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16D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0"/>
                <w:szCs w:val="20"/>
                <w:lang w:eastAsia="uk-UA"/>
                <w14:ligatures w14:val="none"/>
              </w:rPr>
              <w:t>Тема, план, короткі 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3EB9B"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0"/>
                <w:szCs w:val="20"/>
                <w:lang w:eastAsia="uk-UA"/>
                <w14:ligatures w14:val="none"/>
              </w:rPr>
              <w:t>Форма діяльності (заняття)* *лекція, самостійна, дискусія, групова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2677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0"/>
                <w:szCs w:val="20"/>
                <w:lang w:eastAsia="uk-UA"/>
                <w14:ligatures w14:val="none"/>
              </w:rPr>
              <w:t>Література.*** Ресурси в Інтернеті</w:t>
            </w:r>
          </w:p>
          <w:p w14:paraId="3157DEA7"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57CC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0"/>
                <w:szCs w:val="20"/>
                <w:lang w:eastAsia="uk-UA"/>
                <w14:ligatures w14:val="none"/>
              </w:rPr>
              <w:t>Завдання, год</w:t>
            </w:r>
          </w:p>
          <w:p w14:paraId="54904BB6" w14:textId="77777777" w:rsidR="000D79DB" w:rsidRP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55D29"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0"/>
                <w:szCs w:val="20"/>
                <w:lang w:eastAsia="uk-UA"/>
                <w14:ligatures w14:val="none"/>
              </w:rPr>
              <w:t>Термін виконання</w:t>
            </w:r>
          </w:p>
          <w:p w14:paraId="4EC3B1C7"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15B85A55" w14:textId="77777777" w:rsidTr="000D79DB">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EF98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736DC"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1.</w:t>
            </w:r>
            <w:r w:rsidRPr="000D79DB">
              <w:rPr>
                <w:rFonts w:ascii="Times New Roman" w:eastAsia="Times New Roman" w:hAnsi="Times New Roman" w:cs="Times New Roman"/>
                <w:color w:val="000000"/>
                <w:kern w:val="0"/>
                <w:sz w:val="24"/>
                <w:szCs w:val="24"/>
                <w:lang w:eastAsia="uk-UA"/>
                <w14:ligatures w14:val="none"/>
              </w:rPr>
              <w:t xml:space="preserve"> Загальні основи логопедичної діяльності</w:t>
            </w:r>
          </w:p>
          <w:p w14:paraId="12F08412"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Система закладі логопедичної допомоги.</w:t>
            </w:r>
          </w:p>
          <w:p w14:paraId="30075A9E"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Мета і завдання логопедичної допомоги.</w:t>
            </w:r>
          </w:p>
          <w:p w14:paraId="252C1C18"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Основні категорії осіб, що потребують логопедичної допомоги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E7D2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Лекція,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39F4E"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2, 6, 9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322E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Підготовка до практичного заняття. </w:t>
            </w:r>
          </w:p>
          <w:p w14:paraId="302F51F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Історичний аспект дослідження проблеми.</w:t>
            </w:r>
          </w:p>
          <w:p w14:paraId="2268224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Особливості професії логопеда.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71A4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 xml:space="preserve"> 1 тиждень</w:t>
            </w:r>
          </w:p>
        </w:tc>
      </w:tr>
      <w:tr w:rsidR="000D79DB" w:rsidRPr="000D79DB" w14:paraId="2F2BB632" w14:textId="77777777" w:rsidTr="000D79DB">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E335D"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55161"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1.</w:t>
            </w:r>
            <w:r w:rsidRPr="000D79DB">
              <w:rPr>
                <w:rFonts w:ascii="Times New Roman" w:eastAsia="Times New Roman" w:hAnsi="Times New Roman" w:cs="Times New Roman"/>
                <w:color w:val="000000"/>
                <w:kern w:val="0"/>
                <w:sz w:val="24"/>
                <w:szCs w:val="24"/>
                <w:lang w:eastAsia="uk-UA"/>
                <w14:ligatures w14:val="none"/>
              </w:rPr>
              <w:t xml:space="preserve"> Загальні основи логопедичної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F9A8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71D6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FF0C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3EB0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60359413" w14:textId="77777777" w:rsidTr="000D79DB">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9696A"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DEBC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2.</w:t>
            </w:r>
            <w:r w:rsidRPr="000D79DB">
              <w:rPr>
                <w:rFonts w:ascii="Times New Roman" w:eastAsia="Times New Roman" w:hAnsi="Times New Roman" w:cs="Times New Roman"/>
                <w:color w:val="000000"/>
                <w:kern w:val="0"/>
                <w:sz w:val="24"/>
                <w:szCs w:val="24"/>
                <w:lang w:eastAsia="uk-UA"/>
                <w14:ligatures w14:val="none"/>
              </w:rPr>
              <w:t xml:space="preserve"> Робота логопеда з дітьми</w:t>
            </w:r>
            <w:r w:rsidRPr="000D79DB">
              <w:rPr>
                <w:rFonts w:ascii="Times New Roman" w:eastAsia="Times New Roman" w:hAnsi="Times New Roman" w:cs="Times New Roman"/>
                <w:b/>
                <w:bCs/>
                <w:color w:val="000000"/>
                <w:kern w:val="0"/>
                <w:sz w:val="24"/>
                <w:szCs w:val="24"/>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з порушеннями аналізаторів.</w:t>
            </w:r>
          </w:p>
          <w:p w14:paraId="015A730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Класифікація та причини виникнення порушень. Психолого-педагогічна характеристика дітей з порушенням зору. </w:t>
            </w:r>
          </w:p>
          <w:p w14:paraId="05FBAF8F"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Психолого-педагогічна характеристика дітей з порушенням слуху</w:t>
            </w:r>
          </w:p>
          <w:p w14:paraId="238AB687"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Характеристика мовленнєвого розвитку дітей дошкільного віку з порушенням зору</w:t>
            </w:r>
          </w:p>
          <w:p w14:paraId="1B891326"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Характеристика мовленнєвого розвитку дітей дошкільного віку з порушенням слуху</w:t>
            </w:r>
          </w:p>
          <w:p w14:paraId="74B05289"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порушенням зору</w:t>
            </w:r>
          </w:p>
          <w:p w14:paraId="2B5B3D0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порушенням слуху </w:t>
            </w:r>
          </w:p>
          <w:p w14:paraId="6641235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491D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4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01BD" w14:textId="77777777" w:rsidR="000D79DB" w:rsidRPr="000D79DB" w:rsidRDefault="000D79DB" w:rsidP="000D79DB">
            <w:pPr>
              <w:shd w:val="clear" w:color="auto" w:fill="FFFFFF"/>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4, 6, 8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86E8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7904F3B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4E0719B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w:t>
            </w:r>
            <w:r w:rsidRPr="000D79DB">
              <w:rPr>
                <w:rFonts w:ascii="Times New Roman" w:eastAsia="Times New Roman" w:hAnsi="Times New Roman" w:cs="Times New Roman"/>
                <w:color w:val="000000"/>
                <w:kern w:val="0"/>
                <w:sz w:val="24"/>
                <w:szCs w:val="24"/>
                <w:lang w:eastAsia="uk-UA"/>
                <w14:ligatures w14:val="none"/>
              </w:rPr>
              <w:tab/>
              <w:t>Описати характеристику розвитку дитини з психофізичними порушеннями(вік та порушення подається викладачем індивідуально)</w:t>
            </w:r>
          </w:p>
          <w:p w14:paraId="0173222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3133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3 тиждень</w:t>
            </w:r>
          </w:p>
        </w:tc>
      </w:tr>
      <w:tr w:rsidR="000D79DB" w:rsidRPr="000D79DB" w14:paraId="6A0BC711" w14:textId="77777777" w:rsidTr="000D79DB">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E99D0"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F6C2C"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Робота логопеда з дітьми</w:t>
            </w:r>
            <w:r w:rsidRPr="000D79DB">
              <w:rPr>
                <w:rFonts w:ascii="Times New Roman" w:eastAsia="Times New Roman" w:hAnsi="Times New Roman" w:cs="Times New Roman"/>
                <w:b/>
                <w:bCs/>
                <w:color w:val="000000"/>
                <w:kern w:val="0"/>
                <w:sz w:val="24"/>
                <w:szCs w:val="24"/>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з сенсорними порушеннями.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5A2E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6B335"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5E2CE"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Питання для вивчення: </w:t>
            </w:r>
          </w:p>
          <w:p w14:paraId="182AB7B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за матеріалами практики скласти конспекти логопедичного заняття для дітей з порушенням зору; для дітей з інтелектуальними порушеннями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63714"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r>
      <w:tr w:rsidR="000D79DB" w:rsidRPr="000D79DB" w14:paraId="4FBB2388" w14:textId="77777777" w:rsidTr="000D79DB">
        <w:trPr>
          <w:trHeight w:val="5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0B7FB"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F0C19"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 xml:space="preserve">Тема 3. </w:t>
            </w:r>
            <w:r w:rsidRPr="000D79DB">
              <w:rPr>
                <w:rFonts w:ascii="Times New Roman" w:eastAsia="Times New Roman" w:hAnsi="Times New Roman" w:cs="Times New Roman"/>
                <w:color w:val="000000"/>
                <w:kern w:val="0"/>
                <w:sz w:val="24"/>
                <w:szCs w:val="24"/>
                <w:lang w:eastAsia="uk-UA"/>
                <w14:ligatures w14:val="none"/>
              </w:rPr>
              <w:t>Робота логопеда з дітьми з порушенням опорно-рухового апарату. </w:t>
            </w:r>
          </w:p>
          <w:p w14:paraId="7E7FF4D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Класифікація та причини виникнення порушень. Психолого-педагогічна характеристика дітей з ДЦП. Психолого-педагогічна характеристика дітей з захворюваннями опорно-рухового апарату.</w:t>
            </w:r>
          </w:p>
          <w:p w14:paraId="0DE0F38A"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Характеристика мовленнєвого розвитку дітей </w:t>
            </w:r>
            <w:r w:rsidRPr="000D79DB">
              <w:rPr>
                <w:rFonts w:ascii="Times New Roman" w:eastAsia="Times New Roman" w:hAnsi="Times New Roman" w:cs="Times New Roman"/>
                <w:color w:val="000000"/>
                <w:kern w:val="0"/>
                <w:sz w:val="24"/>
                <w:szCs w:val="24"/>
                <w:lang w:eastAsia="uk-UA"/>
                <w14:ligatures w14:val="none"/>
              </w:rPr>
              <w:lastRenderedPageBreak/>
              <w:t>дошкільного віку з дизартрією</w:t>
            </w:r>
          </w:p>
          <w:p w14:paraId="09EBAC5C"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з дизартрією</w:t>
            </w:r>
          </w:p>
          <w:p w14:paraId="313FF3E1"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p w14:paraId="7D7BC9E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D10C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Лекція,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9CAA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76606E7D"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4, 6</w:t>
            </w:r>
          </w:p>
          <w:p w14:paraId="6C7B9AF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8CD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Розробити порівняльну таблицю причин виникнення порушень опорно-рухового апарату.</w:t>
            </w:r>
          </w:p>
          <w:p w14:paraId="5328DF1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4083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5 тиждень</w:t>
            </w:r>
          </w:p>
        </w:tc>
      </w:tr>
      <w:tr w:rsidR="000D79DB" w:rsidRPr="000D79DB" w14:paraId="4645A1D3" w14:textId="77777777" w:rsidTr="000D79DB">
        <w:trPr>
          <w:trHeight w:val="5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EE92D"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45C3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 xml:space="preserve">Тема 3. </w:t>
            </w:r>
            <w:r w:rsidRPr="000D79DB">
              <w:rPr>
                <w:rFonts w:ascii="Times New Roman" w:eastAsia="Times New Roman" w:hAnsi="Times New Roman" w:cs="Times New Roman"/>
                <w:color w:val="000000"/>
                <w:kern w:val="0"/>
                <w:sz w:val="24"/>
                <w:szCs w:val="24"/>
                <w:lang w:eastAsia="uk-UA"/>
                <w14:ligatures w14:val="none"/>
              </w:rPr>
              <w:t>Робота логопеда з дітьми з порушенням опорно-рухового апарату. </w:t>
            </w:r>
          </w:p>
          <w:p w14:paraId="1662369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4464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9A17B"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4DDA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Підготовка до модульного контролю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0DC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5 тиждень</w:t>
            </w:r>
          </w:p>
        </w:tc>
      </w:tr>
      <w:tr w:rsidR="000D79DB" w:rsidRPr="000D79DB" w14:paraId="70073185" w14:textId="77777777" w:rsidTr="000D79DB">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DF257"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6F9E0"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 xml:space="preserve">Тема 4. </w:t>
            </w:r>
            <w:r w:rsidRPr="000D79DB">
              <w:rPr>
                <w:rFonts w:ascii="Times New Roman" w:eastAsia="Times New Roman" w:hAnsi="Times New Roman" w:cs="Times New Roman"/>
                <w:color w:val="000000"/>
                <w:kern w:val="0"/>
                <w:sz w:val="24"/>
                <w:szCs w:val="24"/>
                <w:lang w:eastAsia="uk-UA"/>
                <w14:ligatures w14:val="none"/>
              </w:rPr>
              <w:t>Робота логопеда з дітьми з порушенням  інтелекту</w:t>
            </w:r>
          </w:p>
          <w:p w14:paraId="3D4CF365"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Класифікація та причини виникнення порушень. Психолого-педагогічна характеристика дітей</w:t>
            </w:r>
          </w:p>
          <w:p w14:paraId="4C224E8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Характеристика мовленнєвого розвитку дітей дошкільного віку з інтелектуальними порушеннями</w:t>
            </w:r>
          </w:p>
          <w:p w14:paraId="5B2C1711"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з інтелектуальними порушеннями</w:t>
            </w:r>
          </w:p>
          <w:p w14:paraId="457DC895"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p w14:paraId="0584DB1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4D3F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4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4C529"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4, 6, 8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C773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5196FB4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2831F13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Розробити порівняльну таблицю характеристики мовлення дітей з інтелектуальними порушеннями.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077F8"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7тиждень</w:t>
            </w:r>
          </w:p>
        </w:tc>
      </w:tr>
      <w:tr w:rsidR="000D79DB" w:rsidRPr="000D79DB" w14:paraId="5F1CE478" w14:textId="77777777" w:rsidTr="000D79DB">
        <w:trPr>
          <w:trHeight w:val="8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9FA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05F2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 xml:space="preserve">Тема 4. </w:t>
            </w:r>
            <w:r w:rsidRPr="000D79DB">
              <w:rPr>
                <w:rFonts w:ascii="Times New Roman" w:eastAsia="Times New Roman" w:hAnsi="Times New Roman" w:cs="Times New Roman"/>
                <w:color w:val="000000"/>
                <w:kern w:val="0"/>
                <w:sz w:val="24"/>
                <w:szCs w:val="24"/>
                <w:lang w:eastAsia="uk-UA"/>
                <w14:ligatures w14:val="none"/>
              </w:rPr>
              <w:t>Робота логопеда з дітьми з порушенням інтелекту. </w:t>
            </w:r>
          </w:p>
          <w:p w14:paraId="741FF9D7"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Класифікація та причини виникнення порушень. Психолого-педагогічна характеристика дітей з інтелектуальними порушеннями.</w:t>
            </w:r>
          </w:p>
          <w:p w14:paraId="09C0ABAA"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з інтелектуальними порушеннями</w:t>
            </w:r>
          </w:p>
          <w:p w14:paraId="3F86444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6B92E"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4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DB9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66347"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829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7тиждень</w:t>
            </w:r>
          </w:p>
        </w:tc>
      </w:tr>
      <w:tr w:rsidR="000D79DB" w:rsidRPr="000D79DB" w14:paraId="2FD47B9D" w14:textId="77777777" w:rsidTr="000D79DB">
        <w:trPr>
          <w:trHeight w:val="5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5A9BB"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587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5.</w:t>
            </w:r>
            <w:r w:rsidRPr="000D79DB">
              <w:rPr>
                <w:rFonts w:ascii="Times New Roman" w:eastAsia="Times New Roman" w:hAnsi="Times New Roman" w:cs="Times New Roman"/>
                <w:color w:val="000000"/>
                <w:kern w:val="0"/>
                <w:sz w:val="24"/>
                <w:szCs w:val="24"/>
                <w:lang w:eastAsia="uk-UA"/>
                <w14:ligatures w14:val="none"/>
              </w:rPr>
              <w:t xml:space="preserve"> Робота логопеда з дітьми з порушенням емоційно-вольової сфери.</w:t>
            </w:r>
          </w:p>
          <w:p w14:paraId="60382FB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Класифікація та причини виникнення </w:t>
            </w:r>
            <w:r w:rsidRPr="000D79DB">
              <w:rPr>
                <w:rFonts w:ascii="Times New Roman" w:eastAsia="Times New Roman" w:hAnsi="Times New Roman" w:cs="Times New Roman"/>
                <w:color w:val="000000"/>
                <w:kern w:val="0"/>
                <w:sz w:val="24"/>
                <w:szCs w:val="24"/>
                <w:lang w:eastAsia="uk-UA"/>
                <w14:ligatures w14:val="none"/>
              </w:rPr>
              <w:lastRenderedPageBreak/>
              <w:t>порушень. Психолого-педагогічна характеристика дітей з порушенням емоційно-вольової сфери</w:t>
            </w:r>
          </w:p>
          <w:p w14:paraId="668C435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з інтелектуальними порушеннями</w:t>
            </w:r>
          </w:p>
          <w:p w14:paraId="2DFF7C9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B00C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Лекція, 2 год.</w:t>
            </w:r>
          </w:p>
          <w:p w14:paraId="673A737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B8E04"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4, 5, 6, 7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412B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25BF83A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Написати завдання та план роботи для дітей з порушенням емоційно-</w:t>
            </w:r>
            <w:r w:rsidRPr="000D79DB">
              <w:rPr>
                <w:rFonts w:ascii="Times New Roman" w:eastAsia="Times New Roman" w:hAnsi="Times New Roman" w:cs="Times New Roman"/>
                <w:color w:val="000000"/>
                <w:kern w:val="0"/>
                <w:sz w:val="24"/>
                <w:szCs w:val="24"/>
                <w:lang w:eastAsia="uk-UA"/>
                <w14:ligatures w14:val="none"/>
              </w:rPr>
              <w:lastRenderedPageBreak/>
              <w:t>вольової сфери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955F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9 тиждень</w:t>
            </w:r>
          </w:p>
        </w:tc>
      </w:tr>
      <w:tr w:rsidR="000D79DB" w:rsidRPr="000D79DB" w14:paraId="4BF395A1" w14:textId="77777777" w:rsidTr="000D79DB">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7126D"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A91A7" w14:textId="77777777" w:rsidR="000D79DB" w:rsidRPr="000D79DB" w:rsidRDefault="000D79DB" w:rsidP="000D79DB">
            <w:pPr>
              <w:shd w:val="clear" w:color="auto" w:fill="FFFFFF"/>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5</w:t>
            </w:r>
            <w:r w:rsidRPr="000D79DB">
              <w:rPr>
                <w:rFonts w:ascii="Times New Roman" w:eastAsia="Times New Roman" w:hAnsi="Times New Roman" w:cs="Times New Roman"/>
                <w:color w:val="000000"/>
                <w:kern w:val="0"/>
                <w:sz w:val="24"/>
                <w:szCs w:val="24"/>
                <w:lang w:eastAsia="uk-UA"/>
                <w14:ligatures w14:val="none"/>
              </w:rPr>
              <w:t xml:space="preserve"> Робота логопеда з дітьми з порушенням емоційно-вольової сфери.</w:t>
            </w:r>
          </w:p>
          <w:p w14:paraId="1DA27409" w14:textId="77777777" w:rsidR="000D79DB" w:rsidRPr="000D79DB" w:rsidRDefault="000D79DB" w:rsidP="000D79DB">
            <w:pPr>
              <w:shd w:val="clear" w:color="auto" w:fill="FFFFFF"/>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 з інтелектуальними порушеннями</w:t>
            </w:r>
          </w:p>
          <w:p w14:paraId="7C4A31DE"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7FF1E"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4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30A46" w14:textId="77777777" w:rsidR="000D79DB" w:rsidRPr="000D79DB" w:rsidRDefault="000D79DB" w:rsidP="000D79D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DFA3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5FC0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9 тиждень</w:t>
            </w:r>
          </w:p>
        </w:tc>
      </w:tr>
      <w:tr w:rsidR="000D79DB" w:rsidRPr="000D79DB" w14:paraId="2E74BC4C"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01495"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282D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6</w:t>
            </w:r>
            <w:r w:rsidRPr="000D79DB">
              <w:rPr>
                <w:rFonts w:ascii="Times New Roman" w:eastAsia="Times New Roman" w:hAnsi="Times New Roman" w:cs="Times New Roman"/>
                <w:color w:val="000000"/>
                <w:kern w:val="0"/>
                <w:sz w:val="24"/>
                <w:szCs w:val="24"/>
                <w:lang w:eastAsia="uk-UA"/>
                <w14:ligatures w14:val="none"/>
              </w:rPr>
              <w:t xml:space="preserve"> Робота логопеда з дітьми з синдромом Дауна</w:t>
            </w:r>
          </w:p>
          <w:p w14:paraId="2DC1CBA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Психолого-педагогічна характеристика дітей</w:t>
            </w:r>
          </w:p>
          <w:p w14:paraId="7EAF31F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Особливості діагностики мовленнєвого розвитку дітей з синдромом Дауна</w:t>
            </w:r>
          </w:p>
          <w:p w14:paraId="221DB31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B6C4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5456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p w14:paraId="3CE4F61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5, 6, 7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5AB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591F612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Розробити таблицю порушень компонентів мовлення у дітей з синдромом Дауна.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9E89"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11 тиждень</w:t>
            </w:r>
          </w:p>
        </w:tc>
      </w:tr>
      <w:tr w:rsidR="000D79DB" w:rsidRPr="000D79DB" w14:paraId="0B381631"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870DF"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EFCD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6</w:t>
            </w:r>
            <w:r w:rsidRPr="000D79DB">
              <w:rPr>
                <w:rFonts w:ascii="Times New Roman" w:eastAsia="Times New Roman" w:hAnsi="Times New Roman" w:cs="Times New Roman"/>
                <w:color w:val="000000"/>
                <w:kern w:val="0"/>
                <w:sz w:val="24"/>
                <w:szCs w:val="24"/>
                <w:lang w:eastAsia="uk-UA"/>
                <w14:ligatures w14:val="none"/>
              </w:rPr>
              <w:t>.</w:t>
            </w:r>
            <w:r w:rsidRPr="000D79DB">
              <w:rPr>
                <w:rFonts w:ascii="Arial" w:eastAsia="Times New Roman" w:hAnsi="Arial" w:cs="Arial"/>
                <w:color w:val="000000"/>
                <w:kern w:val="0"/>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Робота логопеда з дітьми з синдромом Дауна</w:t>
            </w:r>
          </w:p>
          <w:p w14:paraId="5DF7B307"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 з синдромом Дауна</w:t>
            </w:r>
          </w:p>
          <w:p w14:paraId="029C006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B96D"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заняття, 4 год.</w:t>
            </w:r>
          </w:p>
          <w:p w14:paraId="707E590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B190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BB1CE"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0EF4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11 тиждень</w:t>
            </w:r>
          </w:p>
        </w:tc>
      </w:tr>
      <w:tr w:rsidR="000D79DB" w:rsidRPr="000D79DB" w14:paraId="79284A9E"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80D67"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6D35B"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7</w:t>
            </w:r>
            <w:r w:rsidRPr="000D79DB">
              <w:rPr>
                <w:rFonts w:ascii="Arial" w:eastAsia="Times New Roman" w:hAnsi="Arial" w:cs="Arial"/>
                <w:b/>
                <w:bCs/>
                <w:i/>
                <w:iCs/>
                <w:color w:val="000000"/>
                <w:kern w:val="0"/>
                <w:sz w:val="20"/>
                <w:szCs w:val="20"/>
                <w:lang w:eastAsia="uk-UA"/>
                <w14:ligatures w14:val="none"/>
              </w:rPr>
              <w:t xml:space="preserve"> </w:t>
            </w:r>
            <w:r w:rsidRPr="000D79DB">
              <w:rPr>
                <w:rFonts w:ascii="Arial" w:eastAsia="Times New Roman" w:hAnsi="Arial" w:cs="Arial"/>
                <w:color w:val="000000"/>
                <w:kern w:val="0"/>
                <w:sz w:val="20"/>
                <w:szCs w:val="20"/>
                <w:lang w:eastAsia="uk-UA"/>
                <w14:ligatures w14:val="none"/>
              </w:rPr>
              <w:t> </w:t>
            </w:r>
            <w:r w:rsidRPr="000D79DB">
              <w:rPr>
                <w:rFonts w:ascii="Times New Roman" w:eastAsia="Times New Roman" w:hAnsi="Times New Roman" w:cs="Times New Roman"/>
                <w:color w:val="000000"/>
                <w:kern w:val="0"/>
                <w:sz w:val="24"/>
                <w:szCs w:val="24"/>
                <w:lang w:eastAsia="uk-UA"/>
                <w14:ligatures w14:val="none"/>
              </w:rPr>
              <w:t xml:space="preserve">Робота логопеда з дітьми та дорослими з розладами </w:t>
            </w:r>
            <w:proofErr w:type="spellStart"/>
            <w:r w:rsidRPr="000D79DB">
              <w:rPr>
                <w:rFonts w:ascii="Times New Roman" w:eastAsia="Times New Roman" w:hAnsi="Times New Roman" w:cs="Times New Roman"/>
                <w:color w:val="000000"/>
                <w:kern w:val="0"/>
                <w:sz w:val="24"/>
                <w:szCs w:val="24"/>
                <w:lang w:eastAsia="uk-UA"/>
                <w14:ligatures w14:val="none"/>
              </w:rPr>
              <w:t>аутистичного</w:t>
            </w:r>
            <w:proofErr w:type="spellEnd"/>
            <w:r w:rsidRPr="000D79DB">
              <w:rPr>
                <w:rFonts w:ascii="Times New Roman" w:eastAsia="Times New Roman" w:hAnsi="Times New Roman" w:cs="Times New Roman"/>
                <w:color w:val="000000"/>
                <w:kern w:val="0"/>
                <w:sz w:val="24"/>
                <w:szCs w:val="24"/>
                <w:lang w:eastAsia="uk-UA"/>
                <w14:ligatures w14:val="none"/>
              </w:rPr>
              <w:t xml:space="preserve"> спектра</w:t>
            </w:r>
          </w:p>
          <w:p w14:paraId="0E47009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Особливості мовленнєвого розвитку дітей з розладами </w:t>
            </w:r>
            <w:proofErr w:type="spellStart"/>
            <w:r w:rsidRPr="000D79DB">
              <w:rPr>
                <w:rFonts w:ascii="Times New Roman" w:eastAsia="Times New Roman" w:hAnsi="Times New Roman" w:cs="Times New Roman"/>
                <w:color w:val="000000"/>
                <w:kern w:val="0"/>
                <w:sz w:val="24"/>
                <w:szCs w:val="24"/>
                <w:lang w:eastAsia="uk-UA"/>
                <w14:ligatures w14:val="none"/>
              </w:rPr>
              <w:t>аутистичного</w:t>
            </w:r>
            <w:proofErr w:type="spellEnd"/>
            <w:r w:rsidRPr="000D79DB">
              <w:rPr>
                <w:rFonts w:ascii="Times New Roman" w:eastAsia="Times New Roman" w:hAnsi="Times New Roman" w:cs="Times New Roman"/>
                <w:color w:val="000000"/>
                <w:kern w:val="0"/>
                <w:sz w:val="24"/>
                <w:szCs w:val="24"/>
                <w:lang w:eastAsia="uk-UA"/>
                <w14:ligatures w14:val="none"/>
              </w:rPr>
              <w:t xml:space="preserve"> спектра</w:t>
            </w:r>
          </w:p>
          <w:p w14:paraId="54EF342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w:t>
            </w:r>
          </w:p>
          <w:p w14:paraId="77AFD447"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F9AB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FEA59"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E402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7E911B7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Розробити план роботи з особами із розладами </w:t>
            </w:r>
            <w:proofErr w:type="spellStart"/>
            <w:r w:rsidRPr="000D79DB">
              <w:rPr>
                <w:rFonts w:ascii="Times New Roman" w:eastAsia="Times New Roman" w:hAnsi="Times New Roman" w:cs="Times New Roman"/>
                <w:color w:val="000000"/>
                <w:kern w:val="0"/>
                <w:sz w:val="24"/>
                <w:szCs w:val="24"/>
                <w:lang w:eastAsia="uk-UA"/>
                <w14:ligatures w14:val="none"/>
              </w:rPr>
              <w:t>аутистичного</w:t>
            </w:r>
            <w:proofErr w:type="spellEnd"/>
            <w:r w:rsidRPr="000D79DB">
              <w:rPr>
                <w:rFonts w:ascii="Times New Roman" w:eastAsia="Times New Roman" w:hAnsi="Times New Roman" w:cs="Times New Roman"/>
                <w:color w:val="000000"/>
                <w:kern w:val="0"/>
                <w:sz w:val="24"/>
                <w:szCs w:val="24"/>
                <w:lang w:eastAsia="uk-UA"/>
                <w14:ligatures w14:val="none"/>
              </w:rPr>
              <w:t xml:space="preserve"> спектра</w:t>
            </w:r>
          </w:p>
          <w:p w14:paraId="1FD7C6F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92C6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13  тиждень</w:t>
            </w:r>
          </w:p>
        </w:tc>
      </w:tr>
      <w:tr w:rsidR="000D79DB" w:rsidRPr="000D79DB" w14:paraId="1003E1C8"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973F"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0B7F"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7</w:t>
            </w:r>
            <w:r w:rsidRPr="000D79DB">
              <w:rPr>
                <w:rFonts w:ascii="Arial" w:eastAsia="Times New Roman" w:hAnsi="Arial" w:cs="Arial"/>
                <w:b/>
                <w:bCs/>
                <w:i/>
                <w:iCs/>
                <w:color w:val="000000"/>
                <w:kern w:val="0"/>
                <w:sz w:val="20"/>
                <w:szCs w:val="20"/>
                <w:lang w:eastAsia="uk-UA"/>
                <w14:ligatures w14:val="none"/>
              </w:rPr>
              <w:t xml:space="preserve"> </w:t>
            </w:r>
            <w:r w:rsidRPr="000D79DB">
              <w:rPr>
                <w:rFonts w:ascii="Times New Roman" w:eastAsia="Times New Roman" w:hAnsi="Times New Roman" w:cs="Times New Roman"/>
                <w:color w:val="000000"/>
                <w:kern w:val="0"/>
                <w:sz w:val="24"/>
                <w:szCs w:val="24"/>
                <w:lang w:eastAsia="uk-UA"/>
                <w14:ligatures w14:val="none"/>
              </w:rPr>
              <w:t xml:space="preserve">Робота логопеда з дітьми та дорослими з розладами </w:t>
            </w:r>
            <w:proofErr w:type="spellStart"/>
            <w:r w:rsidRPr="000D79DB">
              <w:rPr>
                <w:rFonts w:ascii="Times New Roman" w:eastAsia="Times New Roman" w:hAnsi="Times New Roman" w:cs="Times New Roman"/>
                <w:color w:val="000000"/>
                <w:kern w:val="0"/>
                <w:sz w:val="24"/>
                <w:szCs w:val="24"/>
                <w:lang w:eastAsia="uk-UA"/>
                <w14:ligatures w14:val="none"/>
              </w:rPr>
              <w:t>аутистичного</w:t>
            </w:r>
            <w:proofErr w:type="spellEnd"/>
            <w:r w:rsidRPr="000D79DB">
              <w:rPr>
                <w:rFonts w:ascii="Times New Roman" w:eastAsia="Times New Roman" w:hAnsi="Times New Roman" w:cs="Times New Roman"/>
                <w:color w:val="000000"/>
                <w:kern w:val="0"/>
                <w:sz w:val="24"/>
                <w:szCs w:val="24"/>
                <w:lang w:eastAsia="uk-UA"/>
                <w14:ligatures w14:val="none"/>
              </w:rPr>
              <w:t xml:space="preserve"> спектра</w:t>
            </w:r>
          </w:p>
          <w:p w14:paraId="075C0F83"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Особливості мовленнєвого розвитку дітей з розладами </w:t>
            </w:r>
            <w:proofErr w:type="spellStart"/>
            <w:r w:rsidRPr="000D79DB">
              <w:rPr>
                <w:rFonts w:ascii="Times New Roman" w:eastAsia="Times New Roman" w:hAnsi="Times New Roman" w:cs="Times New Roman"/>
                <w:color w:val="000000"/>
                <w:kern w:val="0"/>
                <w:sz w:val="24"/>
                <w:szCs w:val="24"/>
                <w:lang w:eastAsia="uk-UA"/>
                <w14:ligatures w14:val="none"/>
              </w:rPr>
              <w:t>аутистичного</w:t>
            </w:r>
            <w:proofErr w:type="spellEnd"/>
            <w:r w:rsidRPr="000D79DB">
              <w:rPr>
                <w:rFonts w:ascii="Times New Roman" w:eastAsia="Times New Roman" w:hAnsi="Times New Roman" w:cs="Times New Roman"/>
                <w:color w:val="000000"/>
                <w:kern w:val="0"/>
                <w:sz w:val="24"/>
                <w:szCs w:val="24"/>
                <w:lang w:eastAsia="uk-UA"/>
                <w14:ligatures w14:val="none"/>
              </w:rPr>
              <w:t xml:space="preserve"> спектра</w:t>
            </w:r>
          </w:p>
          <w:p w14:paraId="71CBB82E"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w:t>
            </w:r>
          </w:p>
          <w:p w14:paraId="2F65A14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lastRenderedPageBreak/>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p w14:paraId="68E87E8C"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BC0B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lastRenderedPageBreak/>
              <w:t>Практичне, 4 год.</w:t>
            </w:r>
          </w:p>
          <w:p w14:paraId="072BF522"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Робота в парах, дискусія.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E0FC" w14:textId="77777777" w:rsidR="000D79DB" w:rsidRPr="000D79DB" w:rsidRDefault="000D79DB" w:rsidP="000D79DB">
            <w:pPr>
              <w:spacing w:after="24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EEFE5"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shd w:val="clear" w:color="auto" w:fill="FFFFFF"/>
                <w:lang w:eastAsia="uk-UA"/>
                <w14:ligatures w14:val="none"/>
              </w:rPr>
              <w:t>Розкрити питання</w:t>
            </w:r>
          </w:p>
          <w:p w14:paraId="3BB627E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за матеріалами практики скласти конспекти логопедичного заняття для дітей з аутизмом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6226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13 тиждень</w:t>
            </w:r>
          </w:p>
        </w:tc>
      </w:tr>
      <w:tr w:rsidR="000D79DB" w:rsidRPr="000D79DB" w14:paraId="3AE64199"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966E1"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CD2E8"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8</w:t>
            </w:r>
            <w:r w:rsidRPr="000D79DB">
              <w:rPr>
                <w:rFonts w:ascii="Arial" w:eastAsia="Times New Roman" w:hAnsi="Arial" w:cs="Arial"/>
                <w:b/>
                <w:bCs/>
                <w:i/>
                <w:iCs/>
                <w:color w:val="000000"/>
                <w:kern w:val="0"/>
                <w:sz w:val="20"/>
                <w:szCs w:val="20"/>
                <w:lang w:eastAsia="uk-UA"/>
                <w14:ligatures w14:val="none"/>
              </w:rPr>
              <w:t xml:space="preserve"> </w:t>
            </w:r>
            <w:r w:rsidRPr="000D79DB">
              <w:rPr>
                <w:rFonts w:ascii="Arial" w:eastAsia="Times New Roman" w:hAnsi="Arial" w:cs="Arial"/>
                <w:color w:val="000000"/>
                <w:kern w:val="0"/>
                <w:sz w:val="20"/>
                <w:szCs w:val="20"/>
                <w:lang w:eastAsia="uk-UA"/>
                <w14:ligatures w14:val="none"/>
              </w:rPr>
              <w:t> </w:t>
            </w:r>
            <w:r w:rsidRPr="000D79DB">
              <w:rPr>
                <w:rFonts w:ascii="Times New Roman" w:eastAsia="Times New Roman" w:hAnsi="Times New Roman" w:cs="Times New Roman"/>
                <w:color w:val="000000"/>
                <w:kern w:val="0"/>
                <w:sz w:val="24"/>
                <w:szCs w:val="24"/>
                <w:lang w:eastAsia="uk-UA"/>
                <w14:ligatures w14:val="none"/>
              </w:rPr>
              <w:t xml:space="preserve">Робота логопеда з дітьми з </w:t>
            </w:r>
            <w:proofErr w:type="spellStart"/>
            <w:r w:rsidRPr="000D79DB">
              <w:rPr>
                <w:rFonts w:ascii="Times New Roman" w:eastAsia="Times New Roman" w:hAnsi="Times New Roman" w:cs="Times New Roman"/>
                <w:color w:val="000000"/>
                <w:kern w:val="0"/>
                <w:sz w:val="24"/>
                <w:szCs w:val="24"/>
                <w:lang w:eastAsia="uk-UA"/>
                <w14:ligatures w14:val="none"/>
              </w:rPr>
              <w:t>диспраксією</w:t>
            </w:r>
            <w:proofErr w:type="spellEnd"/>
          </w:p>
          <w:p w14:paraId="2163C9DA"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Діагностика </w:t>
            </w:r>
            <w:proofErr w:type="spellStart"/>
            <w:r w:rsidRPr="000D79DB">
              <w:rPr>
                <w:rFonts w:ascii="Times New Roman" w:eastAsia="Times New Roman" w:hAnsi="Times New Roman" w:cs="Times New Roman"/>
                <w:color w:val="000000"/>
                <w:kern w:val="0"/>
                <w:sz w:val="24"/>
                <w:szCs w:val="24"/>
                <w:lang w:eastAsia="uk-UA"/>
                <w14:ligatures w14:val="none"/>
              </w:rPr>
              <w:t>диспраксії</w:t>
            </w:r>
            <w:proofErr w:type="spellEnd"/>
            <w:r w:rsidRPr="000D79DB">
              <w:rPr>
                <w:rFonts w:ascii="Times New Roman" w:eastAsia="Times New Roman" w:hAnsi="Times New Roman" w:cs="Times New Roman"/>
                <w:color w:val="000000"/>
                <w:kern w:val="0"/>
                <w:sz w:val="24"/>
                <w:szCs w:val="24"/>
                <w:lang w:eastAsia="uk-UA"/>
                <w14:ligatures w14:val="none"/>
              </w:rPr>
              <w:t>, класифікація</w:t>
            </w:r>
          </w:p>
          <w:p w14:paraId="0C43732F"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w:t>
            </w:r>
          </w:p>
          <w:p w14:paraId="12A69464"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76A4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Лекція,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567EF"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10781"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Опрацювати матеріали лекції.</w:t>
            </w:r>
          </w:p>
          <w:p w14:paraId="2A89A4E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Розробити план роботи з дитиною із </w:t>
            </w:r>
            <w:proofErr w:type="spellStart"/>
            <w:r w:rsidRPr="000D79DB">
              <w:rPr>
                <w:rFonts w:ascii="Times New Roman" w:eastAsia="Times New Roman" w:hAnsi="Times New Roman" w:cs="Times New Roman"/>
                <w:color w:val="000000"/>
                <w:kern w:val="0"/>
                <w:sz w:val="24"/>
                <w:szCs w:val="24"/>
                <w:lang w:eastAsia="uk-UA"/>
                <w14:ligatures w14:val="none"/>
              </w:rPr>
              <w:t>диспраксією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6E403"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15 тиждень</w:t>
            </w:r>
          </w:p>
        </w:tc>
      </w:tr>
      <w:tr w:rsidR="000D79DB" w:rsidRPr="000D79DB" w14:paraId="6CCC049F" w14:textId="77777777" w:rsidTr="000D79D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63D3" w14:textId="77777777" w:rsidR="000D79DB" w:rsidRPr="000D79DB" w:rsidRDefault="000D79DB" w:rsidP="000D79DB">
            <w:pPr>
              <w:spacing w:after="0" w:line="240" w:lineRule="auto"/>
              <w:jc w:val="center"/>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555F2"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b/>
                <w:bCs/>
                <w:color w:val="000000"/>
                <w:kern w:val="0"/>
                <w:sz w:val="24"/>
                <w:szCs w:val="24"/>
                <w:lang w:eastAsia="uk-UA"/>
                <w14:ligatures w14:val="none"/>
              </w:rPr>
              <w:t>Тема 8</w:t>
            </w:r>
            <w:r w:rsidRPr="000D79DB">
              <w:rPr>
                <w:rFonts w:ascii="Arial" w:eastAsia="Times New Roman" w:hAnsi="Arial" w:cs="Arial"/>
                <w:b/>
                <w:bCs/>
                <w:i/>
                <w:iCs/>
                <w:color w:val="000000"/>
                <w:kern w:val="0"/>
                <w:sz w:val="20"/>
                <w:szCs w:val="20"/>
                <w:lang w:eastAsia="uk-UA"/>
                <w14:ligatures w14:val="none"/>
              </w:rPr>
              <w:t xml:space="preserve"> </w:t>
            </w:r>
            <w:r w:rsidRPr="000D79DB">
              <w:rPr>
                <w:rFonts w:ascii="Arial" w:eastAsia="Times New Roman" w:hAnsi="Arial" w:cs="Arial"/>
                <w:color w:val="000000"/>
                <w:kern w:val="0"/>
                <w:sz w:val="20"/>
                <w:szCs w:val="20"/>
                <w:lang w:eastAsia="uk-UA"/>
                <w14:ligatures w14:val="none"/>
              </w:rPr>
              <w:t> </w:t>
            </w:r>
            <w:r w:rsidRPr="000D79DB">
              <w:rPr>
                <w:rFonts w:ascii="Times New Roman" w:eastAsia="Times New Roman" w:hAnsi="Times New Roman" w:cs="Times New Roman"/>
                <w:color w:val="000000"/>
                <w:kern w:val="0"/>
                <w:sz w:val="24"/>
                <w:szCs w:val="24"/>
                <w:lang w:eastAsia="uk-UA"/>
                <w14:ligatures w14:val="none"/>
              </w:rPr>
              <w:t xml:space="preserve">Робота логопеда з дітьми з </w:t>
            </w:r>
            <w:proofErr w:type="spellStart"/>
            <w:r w:rsidRPr="000D79DB">
              <w:rPr>
                <w:rFonts w:ascii="Times New Roman" w:eastAsia="Times New Roman" w:hAnsi="Times New Roman" w:cs="Times New Roman"/>
                <w:color w:val="000000"/>
                <w:kern w:val="0"/>
                <w:sz w:val="24"/>
                <w:szCs w:val="24"/>
                <w:lang w:eastAsia="uk-UA"/>
                <w14:ligatures w14:val="none"/>
              </w:rPr>
              <w:t>диспраксією</w:t>
            </w:r>
            <w:proofErr w:type="spellEnd"/>
          </w:p>
          <w:p w14:paraId="1ECED28C"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 xml:space="preserve">Діагностика </w:t>
            </w:r>
            <w:proofErr w:type="spellStart"/>
            <w:r w:rsidRPr="000D79DB">
              <w:rPr>
                <w:rFonts w:ascii="Times New Roman" w:eastAsia="Times New Roman" w:hAnsi="Times New Roman" w:cs="Times New Roman"/>
                <w:color w:val="000000"/>
                <w:kern w:val="0"/>
                <w:sz w:val="24"/>
                <w:szCs w:val="24"/>
                <w:lang w:eastAsia="uk-UA"/>
                <w14:ligatures w14:val="none"/>
              </w:rPr>
              <w:t>диспраксії</w:t>
            </w:r>
            <w:proofErr w:type="spellEnd"/>
            <w:r w:rsidRPr="000D79DB">
              <w:rPr>
                <w:rFonts w:ascii="Times New Roman" w:eastAsia="Times New Roman" w:hAnsi="Times New Roman" w:cs="Times New Roman"/>
                <w:color w:val="000000"/>
                <w:kern w:val="0"/>
                <w:sz w:val="24"/>
                <w:szCs w:val="24"/>
                <w:lang w:eastAsia="uk-UA"/>
                <w14:ligatures w14:val="none"/>
              </w:rPr>
              <w:t>, класифікація</w:t>
            </w:r>
          </w:p>
          <w:p w14:paraId="7F701016"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Діагностика мовленнєвого розвитку дітей</w:t>
            </w:r>
          </w:p>
          <w:p w14:paraId="09261AED" w14:textId="77777777" w:rsidR="000D79DB" w:rsidRPr="000D79DB" w:rsidRDefault="000D79DB" w:rsidP="000D79DB">
            <w:pPr>
              <w:spacing w:after="0" w:line="240" w:lineRule="auto"/>
              <w:jc w:val="both"/>
              <w:rPr>
                <w:rFonts w:ascii="Times New Roman" w:eastAsia="Times New Roman" w:hAnsi="Times New Roman" w:cs="Times New Roman"/>
                <w:kern w:val="0"/>
                <w:sz w:val="24"/>
                <w:szCs w:val="24"/>
                <w:lang w:eastAsia="uk-UA"/>
                <w14:ligatures w14:val="none"/>
              </w:rPr>
            </w:pPr>
            <w:proofErr w:type="spellStart"/>
            <w:r w:rsidRPr="000D79DB">
              <w:rPr>
                <w:rFonts w:ascii="Times New Roman" w:eastAsia="Times New Roman" w:hAnsi="Times New Roman" w:cs="Times New Roman"/>
                <w:color w:val="000000"/>
                <w:kern w:val="0"/>
                <w:sz w:val="24"/>
                <w:szCs w:val="24"/>
                <w:lang w:eastAsia="uk-UA"/>
                <w14:ligatures w14:val="none"/>
              </w:rPr>
              <w:t>Логокорекційна</w:t>
            </w:r>
            <w:proofErr w:type="spellEnd"/>
            <w:r w:rsidRPr="000D79DB">
              <w:rPr>
                <w:rFonts w:ascii="Times New Roman" w:eastAsia="Times New Roman" w:hAnsi="Times New Roman" w:cs="Times New Roman"/>
                <w:color w:val="000000"/>
                <w:kern w:val="0"/>
                <w:sz w:val="24"/>
                <w:szCs w:val="24"/>
                <w:lang w:eastAsia="uk-UA"/>
                <w14:ligatures w14:val="none"/>
              </w:rP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9E30"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Практичне, 2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851BB"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458EA"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3C4A6" w14:textId="77777777" w:rsidR="000D79DB" w:rsidRPr="000D79DB" w:rsidRDefault="000D79DB" w:rsidP="000D79DB">
            <w:pPr>
              <w:spacing w:after="0" w:line="240" w:lineRule="auto"/>
              <w:rPr>
                <w:rFonts w:ascii="Times New Roman" w:eastAsia="Times New Roman" w:hAnsi="Times New Roman" w:cs="Times New Roman"/>
                <w:kern w:val="0"/>
                <w:sz w:val="24"/>
                <w:szCs w:val="24"/>
                <w:lang w:eastAsia="uk-UA"/>
                <w14:ligatures w14:val="none"/>
              </w:rPr>
            </w:pPr>
            <w:r w:rsidRPr="000D79DB">
              <w:rPr>
                <w:rFonts w:ascii="Times New Roman" w:eastAsia="Times New Roman" w:hAnsi="Times New Roman" w:cs="Times New Roman"/>
                <w:color w:val="000000"/>
                <w:kern w:val="0"/>
                <w:sz w:val="24"/>
                <w:szCs w:val="24"/>
                <w:lang w:eastAsia="uk-UA"/>
                <w14:ligatures w14:val="none"/>
              </w:rPr>
              <w:t>15 тиждень</w:t>
            </w:r>
          </w:p>
        </w:tc>
      </w:tr>
    </w:tbl>
    <w:p w14:paraId="14F8FC3D" w14:textId="77777777" w:rsidR="00A111CA" w:rsidRDefault="00A111CA"/>
    <w:sectPr w:rsidR="00A111CA" w:rsidSect="000D79D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20A"/>
    <w:multiLevelType w:val="multilevel"/>
    <w:tmpl w:val="912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170B3"/>
    <w:multiLevelType w:val="multilevel"/>
    <w:tmpl w:val="B892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AE7E1B"/>
    <w:multiLevelType w:val="multilevel"/>
    <w:tmpl w:val="46DA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DB"/>
    <w:rsid w:val="000D79DB"/>
    <w:rsid w:val="003B07F2"/>
    <w:rsid w:val="006C5060"/>
    <w:rsid w:val="00863980"/>
    <w:rsid w:val="008C082B"/>
    <w:rsid w:val="00A111CA"/>
    <w:rsid w:val="00B804DF"/>
    <w:rsid w:val="00FC3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9D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semiHidden/>
    <w:unhideWhenUsed/>
    <w:rsid w:val="000D79DB"/>
    <w:rPr>
      <w:color w:val="0000FF"/>
      <w:u w:val="single"/>
    </w:rPr>
  </w:style>
  <w:style w:type="character" w:customStyle="1" w:styleId="apple-tab-span">
    <w:name w:val="apple-tab-span"/>
    <w:basedOn w:val="a0"/>
    <w:rsid w:val="000D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9D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semiHidden/>
    <w:unhideWhenUsed/>
    <w:rsid w:val="000D79DB"/>
    <w:rPr>
      <w:color w:val="0000FF"/>
      <w:u w:val="single"/>
    </w:rPr>
  </w:style>
  <w:style w:type="character" w:customStyle="1" w:styleId="apple-tab-span">
    <w:name w:val="apple-tab-span"/>
    <w:basedOn w:val="a0"/>
    <w:rsid w:val="000D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8091">
      <w:bodyDiv w:val="1"/>
      <w:marLeft w:val="0"/>
      <w:marRight w:val="0"/>
      <w:marTop w:val="0"/>
      <w:marBottom w:val="0"/>
      <w:divBdr>
        <w:top w:val="none" w:sz="0" w:space="0" w:color="auto"/>
        <w:left w:val="none" w:sz="0" w:space="0" w:color="auto"/>
        <w:bottom w:val="none" w:sz="0" w:space="0" w:color="auto"/>
        <w:right w:val="none" w:sz="0" w:space="0" w:color="auto"/>
      </w:divBdr>
      <w:divsChild>
        <w:div w:id="1772822011">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http://books.tr200.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na.porodko@lnu.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 породько</dc:creator>
  <cp:lastModifiedBy>KOLPING_LVIV 2</cp:lastModifiedBy>
  <cp:revision>6</cp:revision>
  <dcterms:created xsi:type="dcterms:W3CDTF">2024-03-26T23:29:00Z</dcterms:created>
  <dcterms:modified xsi:type="dcterms:W3CDTF">2024-03-27T00:02:00Z</dcterms:modified>
</cp:coreProperties>
</file>